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84" w:rsidRDefault="00B56084" w:rsidP="00B56084">
      <w:pPr>
        <w:widowControl/>
        <w:suppressAutoHyphens w:val="0"/>
        <w:overflowPunct/>
        <w:autoSpaceDE/>
        <w:autoSpaceDN/>
        <w:spacing w:after="200" w:line="276" w:lineRule="auto"/>
        <w:jc w:val="center"/>
        <w:textAlignment w:val="auto"/>
        <w:rPr>
          <w:rFonts w:eastAsia="Calibri"/>
          <w:noProof/>
          <w:kern w:val="0"/>
          <w:szCs w:val="24"/>
        </w:rPr>
      </w:pPr>
      <w:r>
        <w:rPr>
          <w:rFonts w:eastAsia="Calibri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084" w:rsidRPr="00B56084" w:rsidRDefault="00B56084" w:rsidP="00B5608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620200099/30305(5)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B56084" w:rsidRPr="00B56084" w:rsidRDefault="00B56084" w:rsidP="00B5608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620200099/30305(5)</w:t>
                      </w:r>
                    </w:p>
                  </w:txbxContent>
                </v:textbox>
              </v:rect>
            </w:pict>
          </mc:Fallback>
        </mc:AlternateContent>
      </w:r>
    </w:p>
    <w:p w:rsidR="00B56084" w:rsidRDefault="00B56084" w:rsidP="00B56084">
      <w:pPr>
        <w:widowControl/>
        <w:suppressAutoHyphens w:val="0"/>
        <w:overflowPunct/>
        <w:autoSpaceDE/>
        <w:autoSpaceDN/>
        <w:spacing w:after="200" w:line="276" w:lineRule="auto"/>
        <w:jc w:val="center"/>
        <w:textAlignment w:val="auto"/>
        <w:rPr>
          <w:rFonts w:eastAsia="Calibri"/>
          <w:noProof/>
          <w:kern w:val="0"/>
          <w:szCs w:val="24"/>
        </w:rPr>
      </w:pPr>
    </w:p>
    <w:p w:rsidR="00B56084" w:rsidRPr="00B56084" w:rsidRDefault="00B56084" w:rsidP="00B56084">
      <w:pPr>
        <w:widowControl/>
        <w:suppressAutoHyphens w:val="0"/>
        <w:overflowPunct/>
        <w:autoSpaceDE/>
        <w:autoSpaceDN/>
        <w:spacing w:after="200" w:line="276" w:lineRule="auto"/>
        <w:jc w:val="center"/>
        <w:textAlignment w:val="auto"/>
        <w:rPr>
          <w:rFonts w:eastAsia="Calibri"/>
          <w:kern w:val="0"/>
          <w:szCs w:val="24"/>
          <w:lang w:val="en-US" w:eastAsia="en-US"/>
        </w:rPr>
      </w:pPr>
      <w:bookmarkStart w:id="0" w:name="_GoBack"/>
      <w:bookmarkEnd w:id="0"/>
    </w:p>
    <w:p w:rsidR="00B56084" w:rsidRPr="00B56084" w:rsidRDefault="00B56084" w:rsidP="00B56084">
      <w:pPr>
        <w:widowControl/>
        <w:suppressAutoHyphens w:val="0"/>
        <w:overflowPunct/>
        <w:autoSpaceDE/>
        <w:autoSpaceDN/>
        <w:spacing w:after="200" w:line="276" w:lineRule="auto"/>
        <w:jc w:val="center"/>
        <w:textAlignment w:val="auto"/>
        <w:rPr>
          <w:rFonts w:eastAsia="Calibri"/>
          <w:b/>
          <w:kern w:val="0"/>
          <w:sz w:val="40"/>
          <w:szCs w:val="40"/>
          <w:lang w:eastAsia="en-US"/>
        </w:rPr>
      </w:pPr>
      <w:r w:rsidRPr="00B56084">
        <w:rPr>
          <w:rFonts w:eastAsia="Calibri"/>
          <w:kern w:val="0"/>
          <w:sz w:val="32"/>
          <w:szCs w:val="32"/>
          <w:lang w:eastAsia="en-US"/>
        </w:rPr>
        <w:t>ПРАВИТЕЛЬСТВО РЕСПУБЛИКИ ТЫВА</w:t>
      </w:r>
      <w:r w:rsidRPr="00B56084">
        <w:rPr>
          <w:rFonts w:eastAsia="Calibri"/>
          <w:kern w:val="0"/>
          <w:sz w:val="36"/>
          <w:szCs w:val="36"/>
          <w:lang w:eastAsia="en-US"/>
        </w:rPr>
        <w:br/>
      </w:r>
      <w:r w:rsidRPr="00B56084">
        <w:rPr>
          <w:rFonts w:eastAsia="Calibri"/>
          <w:b/>
          <w:kern w:val="0"/>
          <w:sz w:val="36"/>
          <w:szCs w:val="36"/>
          <w:lang w:eastAsia="en-US"/>
        </w:rPr>
        <w:t>ПОСТАНОВЛЕНИЕ</w:t>
      </w:r>
    </w:p>
    <w:p w:rsidR="00B56084" w:rsidRPr="00B56084" w:rsidRDefault="00B56084" w:rsidP="00B56084">
      <w:pPr>
        <w:widowControl/>
        <w:suppressAutoHyphens w:val="0"/>
        <w:overflowPunct/>
        <w:autoSpaceDE/>
        <w:autoSpaceDN/>
        <w:spacing w:after="200" w:line="276" w:lineRule="auto"/>
        <w:jc w:val="center"/>
        <w:textAlignment w:val="auto"/>
        <w:rPr>
          <w:rFonts w:eastAsia="Calibri"/>
          <w:kern w:val="0"/>
          <w:sz w:val="36"/>
          <w:szCs w:val="36"/>
          <w:lang w:eastAsia="en-US"/>
        </w:rPr>
      </w:pPr>
      <w:r w:rsidRPr="00B56084">
        <w:rPr>
          <w:rFonts w:eastAsia="Calibri"/>
          <w:kern w:val="0"/>
          <w:sz w:val="32"/>
          <w:szCs w:val="32"/>
          <w:lang w:eastAsia="en-US"/>
        </w:rPr>
        <w:t>ТЫВА РЕСПУБЛИКАНЫӉ ЧАЗАА</w:t>
      </w:r>
      <w:r w:rsidRPr="00B56084">
        <w:rPr>
          <w:rFonts w:eastAsia="Calibri"/>
          <w:kern w:val="0"/>
          <w:sz w:val="36"/>
          <w:szCs w:val="36"/>
          <w:lang w:eastAsia="en-US"/>
        </w:rPr>
        <w:br/>
      </w:r>
      <w:r w:rsidRPr="00B56084">
        <w:rPr>
          <w:rFonts w:eastAsia="Calibri"/>
          <w:b/>
          <w:kern w:val="0"/>
          <w:sz w:val="36"/>
          <w:szCs w:val="36"/>
          <w:lang w:eastAsia="en-US"/>
        </w:rPr>
        <w:t>ДОКТААЛ</w:t>
      </w:r>
    </w:p>
    <w:p w:rsidR="002768DD" w:rsidRDefault="002768DD" w:rsidP="002768DD">
      <w:pPr>
        <w:suppressAutoHyphens w:val="0"/>
        <w:jc w:val="center"/>
        <w:rPr>
          <w:sz w:val="28"/>
          <w:szCs w:val="28"/>
        </w:rPr>
      </w:pPr>
      <w:bookmarkStart w:id="1" w:name="_Hlt177395154"/>
      <w:bookmarkStart w:id="2" w:name="_Hlt177395155"/>
      <w:bookmarkStart w:id="3" w:name="_Hlt177395162"/>
      <w:bookmarkStart w:id="4" w:name="_Hlt177395163"/>
      <w:bookmarkEnd w:id="1"/>
      <w:bookmarkEnd w:id="2"/>
      <w:bookmarkEnd w:id="3"/>
      <w:bookmarkEnd w:id="4"/>
    </w:p>
    <w:p w:rsidR="002768DD" w:rsidRDefault="007D19D9" w:rsidP="007D19D9">
      <w:pPr>
        <w:suppressAutoHyphens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17 января 2025 г. № 8</w:t>
      </w:r>
    </w:p>
    <w:p w:rsidR="007D19D9" w:rsidRDefault="007D19D9" w:rsidP="007D19D9">
      <w:pPr>
        <w:suppressAutoHyphens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2768DD" w:rsidRPr="002768DD" w:rsidRDefault="002768DD" w:rsidP="002768DD">
      <w:pPr>
        <w:suppressAutoHyphens w:val="0"/>
        <w:jc w:val="center"/>
        <w:rPr>
          <w:sz w:val="28"/>
          <w:szCs w:val="28"/>
        </w:rPr>
      </w:pPr>
    </w:p>
    <w:p w:rsidR="002768DD" w:rsidRDefault="00327738" w:rsidP="002768DD">
      <w:pPr>
        <w:suppressAutoHyphens w:val="0"/>
        <w:jc w:val="center"/>
        <w:rPr>
          <w:b/>
          <w:sz w:val="28"/>
          <w:szCs w:val="28"/>
        </w:rPr>
      </w:pPr>
      <w:r w:rsidRPr="002768DD">
        <w:rPr>
          <w:b/>
          <w:sz w:val="28"/>
          <w:szCs w:val="28"/>
        </w:rPr>
        <w:t>О создании государственного автономного</w:t>
      </w:r>
    </w:p>
    <w:p w:rsidR="002768DD" w:rsidRDefault="00327738" w:rsidP="002768DD">
      <w:pPr>
        <w:suppressAutoHyphens w:val="0"/>
        <w:jc w:val="center"/>
        <w:rPr>
          <w:b/>
          <w:sz w:val="28"/>
          <w:szCs w:val="28"/>
        </w:rPr>
      </w:pPr>
      <w:r w:rsidRPr="002768DD">
        <w:rPr>
          <w:b/>
          <w:sz w:val="28"/>
          <w:szCs w:val="28"/>
        </w:rPr>
        <w:t xml:space="preserve"> учреждения Республики Тыва</w:t>
      </w:r>
      <w:r w:rsidR="002768DD">
        <w:rPr>
          <w:b/>
          <w:sz w:val="28"/>
          <w:szCs w:val="28"/>
        </w:rPr>
        <w:t xml:space="preserve"> </w:t>
      </w:r>
      <w:r w:rsidRPr="002768DD">
        <w:rPr>
          <w:b/>
          <w:sz w:val="28"/>
          <w:szCs w:val="28"/>
        </w:rPr>
        <w:t>«Хозяйственное</w:t>
      </w:r>
    </w:p>
    <w:p w:rsidR="002768DD" w:rsidRDefault="00327738" w:rsidP="002768DD">
      <w:pPr>
        <w:suppressAutoHyphens w:val="0"/>
        <w:jc w:val="center"/>
        <w:rPr>
          <w:b/>
          <w:sz w:val="28"/>
          <w:szCs w:val="28"/>
        </w:rPr>
      </w:pPr>
      <w:r w:rsidRPr="002768DD">
        <w:rPr>
          <w:b/>
          <w:sz w:val="28"/>
          <w:szCs w:val="28"/>
        </w:rPr>
        <w:t xml:space="preserve"> управление Полномочного представительства</w:t>
      </w:r>
    </w:p>
    <w:p w:rsidR="002768DD" w:rsidRDefault="00327738" w:rsidP="002768DD">
      <w:pPr>
        <w:suppressAutoHyphens w:val="0"/>
        <w:jc w:val="center"/>
        <w:rPr>
          <w:b/>
          <w:sz w:val="28"/>
          <w:szCs w:val="28"/>
        </w:rPr>
      </w:pPr>
      <w:r w:rsidRPr="002768DD">
        <w:rPr>
          <w:b/>
          <w:sz w:val="28"/>
          <w:szCs w:val="28"/>
        </w:rPr>
        <w:t xml:space="preserve"> Республики Тыва в г. Москве» путем изменения</w:t>
      </w:r>
    </w:p>
    <w:p w:rsidR="002768DD" w:rsidRDefault="00327738" w:rsidP="002768DD">
      <w:pPr>
        <w:suppressAutoHyphens w:val="0"/>
        <w:jc w:val="center"/>
        <w:rPr>
          <w:b/>
          <w:sz w:val="28"/>
          <w:szCs w:val="28"/>
        </w:rPr>
      </w:pPr>
      <w:r w:rsidRPr="002768DD">
        <w:rPr>
          <w:b/>
          <w:sz w:val="28"/>
          <w:szCs w:val="28"/>
        </w:rPr>
        <w:t xml:space="preserve"> типа существующего государственного </w:t>
      </w:r>
    </w:p>
    <w:p w:rsidR="005404D3" w:rsidRPr="002768DD" w:rsidRDefault="00327738" w:rsidP="002768DD">
      <w:pPr>
        <w:suppressAutoHyphens w:val="0"/>
        <w:jc w:val="center"/>
        <w:rPr>
          <w:b/>
          <w:sz w:val="28"/>
          <w:szCs w:val="28"/>
        </w:rPr>
      </w:pPr>
      <w:r w:rsidRPr="002768DD">
        <w:rPr>
          <w:b/>
          <w:sz w:val="28"/>
          <w:szCs w:val="28"/>
        </w:rPr>
        <w:t>бюджетного учреждения Республики Тыва</w:t>
      </w:r>
    </w:p>
    <w:p w:rsidR="005404D3" w:rsidRDefault="005404D3" w:rsidP="002768DD">
      <w:pPr>
        <w:suppressAutoHyphens w:val="0"/>
        <w:jc w:val="center"/>
        <w:rPr>
          <w:sz w:val="28"/>
          <w:szCs w:val="28"/>
        </w:rPr>
      </w:pPr>
    </w:p>
    <w:p w:rsidR="002768DD" w:rsidRPr="002768DD" w:rsidRDefault="002768DD" w:rsidP="002768DD">
      <w:pPr>
        <w:suppressAutoHyphens w:val="0"/>
        <w:jc w:val="center"/>
        <w:rPr>
          <w:sz w:val="28"/>
          <w:szCs w:val="28"/>
        </w:rPr>
      </w:pPr>
    </w:p>
    <w:p w:rsidR="00B56084" w:rsidRDefault="00327738" w:rsidP="00B56084">
      <w:pPr>
        <w:pStyle w:val="a3"/>
        <w:suppressAutoHyphens w:val="0"/>
        <w:spacing w:line="360" w:lineRule="atLeast"/>
        <w:ind w:firstLine="709"/>
        <w:rPr>
          <w:color w:val="000000" w:themeColor="text1"/>
          <w:sz w:val="28"/>
          <w:szCs w:val="28"/>
        </w:rPr>
      </w:pPr>
      <w:r w:rsidRPr="002768DD">
        <w:rPr>
          <w:color w:val="000000" w:themeColor="text1"/>
          <w:sz w:val="28"/>
          <w:szCs w:val="28"/>
        </w:rPr>
        <w:t xml:space="preserve">В соответствии с Федеральным законом от 3 ноября 2006 г. № 174-ФЗ </w:t>
      </w:r>
      <w:r w:rsidRPr="002768DD">
        <w:rPr>
          <w:color w:val="000000" w:themeColor="text1"/>
          <w:sz w:val="28"/>
          <w:szCs w:val="28"/>
        </w:rPr>
        <w:br/>
        <w:t>«Об автономных учреждениях», Законом Республики Тыва от 10 января 2017 г. № 249-ЗРТ «О порядке управления и распоряжения государственной собстве</w:t>
      </w:r>
      <w:r w:rsidRPr="002768DD">
        <w:rPr>
          <w:color w:val="000000" w:themeColor="text1"/>
          <w:sz w:val="28"/>
          <w:szCs w:val="28"/>
        </w:rPr>
        <w:t>н</w:t>
      </w:r>
      <w:r w:rsidRPr="002768DD">
        <w:rPr>
          <w:color w:val="000000" w:themeColor="text1"/>
          <w:sz w:val="28"/>
          <w:szCs w:val="28"/>
        </w:rPr>
        <w:t xml:space="preserve">ностью Республики Тыва», Указом Главы Республики Тыва от 10 января 2025 г. № 4 «О внесении изменений в Указы Главы Республики Тыва от 15 октября 2021 г. № 409 и от 10 января 2023 г. № 6», </w:t>
      </w:r>
      <w:hyperlink r:id="rId8" w:history="1">
        <w:r w:rsidRPr="002768DD">
          <w:rPr>
            <w:color w:val="000000" w:themeColor="text1"/>
            <w:sz w:val="28"/>
            <w:szCs w:val="28"/>
          </w:rPr>
          <w:t>постановлением</w:t>
        </w:r>
      </w:hyperlink>
      <w:r w:rsidRPr="002768DD">
        <w:rPr>
          <w:color w:val="000000" w:themeColor="text1"/>
          <w:sz w:val="28"/>
          <w:szCs w:val="28"/>
        </w:rPr>
        <w:t xml:space="preserve"> Правительства Ре</w:t>
      </w:r>
      <w:r w:rsidRPr="002768DD">
        <w:rPr>
          <w:color w:val="000000" w:themeColor="text1"/>
          <w:sz w:val="28"/>
          <w:szCs w:val="28"/>
        </w:rPr>
        <w:t>с</w:t>
      </w:r>
      <w:r w:rsidRPr="002768DD">
        <w:rPr>
          <w:color w:val="000000" w:themeColor="text1"/>
          <w:sz w:val="28"/>
          <w:szCs w:val="28"/>
        </w:rPr>
        <w:t xml:space="preserve">публики Тыва от 24 января 2011 г. № 33 «Об утверждении Порядка создания, реорганизации, изменения типа и ликвидации государственных учреждений Республики Тыва, а также утверждения уставов государственных учреждений Республики Тыва и внесения в них изменений» Правительство Республики </w:t>
      </w:r>
      <w:r w:rsidR="00051AED">
        <w:rPr>
          <w:color w:val="000000" w:themeColor="text1"/>
          <w:sz w:val="28"/>
          <w:szCs w:val="28"/>
        </w:rPr>
        <w:t xml:space="preserve">           </w:t>
      </w:r>
      <w:r w:rsidRPr="002768DD">
        <w:rPr>
          <w:color w:val="000000" w:themeColor="text1"/>
          <w:sz w:val="28"/>
          <w:szCs w:val="28"/>
        </w:rPr>
        <w:t>Тыва ПОСТАНОВЛЯЕТ:</w:t>
      </w:r>
      <w:bookmarkStart w:id="5" w:name="anchor1"/>
      <w:bookmarkEnd w:id="5"/>
    </w:p>
    <w:p w:rsidR="00B56084" w:rsidRDefault="00B56084" w:rsidP="00B56084">
      <w:pPr>
        <w:pStyle w:val="a3"/>
        <w:suppressAutoHyphens w:val="0"/>
        <w:spacing w:line="360" w:lineRule="atLeast"/>
        <w:ind w:firstLine="709"/>
        <w:rPr>
          <w:color w:val="000000" w:themeColor="text1"/>
          <w:sz w:val="28"/>
          <w:szCs w:val="28"/>
        </w:rPr>
      </w:pPr>
    </w:p>
    <w:p w:rsidR="00B56084" w:rsidRDefault="00B56084" w:rsidP="00B56084">
      <w:pPr>
        <w:pStyle w:val="a3"/>
        <w:suppressAutoHyphens w:val="0"/>
        <w:spacing w:line="360" w:lineRule="atLeast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327738" w:rsidRPr="002768DD">
        <w:rPr>
          <w:color w:val="000000" w:themeColor="text1"/>
          <w:sz w:val="28"/>
          <w:szCs w:val="28"/>
        </w:rPr>
        <w:t>Создать государственное автономное учреждение Республики Тыва «Хозяйственное управление Полномочного представител</w:t>
      </w:r>
      <w:r w:rsidR="00327738" w:rsidRPr="002768DD">
        <w:rPr>
          <w:color w:val="000000" w:themeColor="text1"/>
          <w:sz w:val="28"/>
          <w:szCs w:val="28"/>
        </w:rPr>
        <w:t>ь</w:t>
      </w:r>
      <w:r w:rsidR="00327738" w:rsidRPr="002768DD">
        <w:rPr>
          <w:color w:val="000000" w:themeColor="text1"/>
          <w:sz w:val="28"/>
          <w:szCs w:val="28"/>
        </w:rPr>
        <w:t>ства Республики Тыва в г. Москве» (далее – автономное учреждение) путем изменения типа сущ</w:t>
      </w:r>
      <w:r w:rsidR="00327738" w:rsidRPr="002768DD">
        <w:rPr>
          <w:color w:val="000000" w:themeColor="text1"/>
          <w:sz w:val="28"/>
          <w:szCs w:val="28"/>
        </w:rPr>
        <w:t>е</w:t>
      </w:r>
      <w:r w:rsidR="00327738" w:rsidRPr="002768DD">
        <w:rPr>
          <w:color w:val="000000" w:themeColor="text1"/>
          <w:sz w:val="28"/>
          <w:szCs w:val="28"/>
        </w:rPr>
        <w:t>ствующего</w:t>
      </w:r>
      <w:r>
        <w:rPr>
          <w:color w:val="000000" w:themeColor="text1"/>
          <w:sz w:val="28"/>
          <w:szCs w:val="28"/>
        </w:rPr>
        <w:t xml:space="preserve">  </w:t>
      </w:r>
      <w:r w:rsidR="00327738" w:rsidRPr="002768D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327738" w:rsidRPr="002768DD">
        <w:rPr>
          <w:color w:val="000000" w:themeColor="text1"/>
          <w:sz w:val="28"/>
          <w:szCs w:val="28"/>
        </w:rPr>
        <w:t xml:space="preserve">государственного </w:t>
      </w:r>
      <w:r>
        <w:rPr>
          <w:color w:val="000000" w:themeColor="text1"/>
          <w:sz w:val="28"/>
          <w:szCs w:val="28"/>
        </w:rPr>
        <w:t xml:space="preserve">  </w:t>
      </w:r>
      <w:r w:rsidR="00327738" w:rsidRPr="002768DD">
        <w:rPr>
          <w:color w:val="000000" w:themeColor="text1"/>
          <w:sz w:val="28"/>
          <w:szCs w:val="28"/>
        </w:rPr>
        <w:t xml:space="preserve">бюджетного </w:t>
      </w:r>
      <w:r>
        <w:rPr>
          <w:color w:val="000000" w:themeColor="text1"/>
          <w:sz w:val="28"/>
          <w:szCs w:val="28"/>
        </w:rPr>
        <w:t xml:space="preserve">  </w:t>
      </w:r>
      <w:r w:rsidR="00327738" w:rsidRPr="002768DD">
        <w:rPr>
          <w:color w:val="000000" w:themeColor="text1"/>
          <w:sz w:val="28"/>
          <w:szCs w:val="28"/>
        </w:rPr>
        <w:t xml:space="preserve">учреждения </w:t>
      </w:r>
      <w:r>
        <w:rPr>
          <w:color w:val="000000" w:themeColor="text1"/>
          <w:sz w:val="28"/>
          <w:szCs w:val="28"/>
        </w:rPr>
        <w:t xml:space="preserve">  </w:t>
      </w:r>
      <w:r w:rsidR="00327738" w:rsidRPr="002768DD">
        <w:rPr>
          <w:color w:val="000000" w:themeColor="text1"/>
          <w:sz w:val="28"/>
          <w:szCs w:val="28"/>
        </w:rPr>
        <w:t>Республ</w:t>
      </w:r>
      <w:r w:rsidR="00327738" w:rsidRPr="002768DD">
        <w:rPr>
          <w:color w:val="000000" w:themeColor="text1"/>
          <w:sz w:val="28"/>
          <w:szCs w:val="28"/>
        </w:rPr>
        <w:t>и</w:t>
      </w:r>
      <w:r w:rsidR="00327738" w:rsidRPr="002768DD">
        <w:rPr>
          <w:color w:val="000000" w:themeColor="text1"/>
          <w:sz w:val="28"/>
          <w:szCs w:val="28"/>
        </w:rPr>
        <w:t xml:space="preserve">ки </w:t>
      </w:r>
      <w:r>
        <w:rPr>
          <w:color w:val="000000" w:themeColor="text1"/>
          <w:sz w:val="28"/>
          <w:szCs w:val="28"/>
        </w:rPr>
        <w:t xml:space="preserve">  </w:t>
      </w:r>
      <w:r w:rsidR="00327738" w:rsidRPr="002768DD">
        <w:rPr>
          <w:color w:val="000000" w:themeColor="text1"/>
          <w:sz w:val="28"/>
          <w:szCs w:val="28"/>
        </w:rPr>
        <w:t xml:space="preserve">Тыва </w:t>
      </w:r>
      <w:r w:rsidR="00AA0A5E">
        <w:rPr>
          <w:color w:val="000000" w:themeColor="text1"/>
          <w:sz w:val="28"/>
          <w:szCs w:val="28"/>
        </w:rPr>
        <w:t xml:space="preserve">                 </w:t>
      </w:r>
    </w:p>
    <w:p w:rsidR="005404D3" w:rsidRPr="002768DD" w:rsidRDefault="00327738" w:rsidP="00B56084">
      <w:pPr>
        <w:pStyle w:val="a3"/>
        <w:suppressAutoHyphens w:val="0"/>
        <w:spacing w:line="360" w:lineRule="atLeast"/>
        <w:ind w:firstLine="0"/>
        <w:rPr>
          <w:color w:val="000000" w:themeColor="text1"/>
          <w:sz w:val="28"/>
          <w:szCs w:val="28"/>
        </w:rPr>
      </w:pPr>
      <w:r w:rsidRPr="002768DD">
        <w:rPr>
          <w:color w:val="000000" w:themeColor="text1"/>
          <w:sz w:val="28"/>
          <w:szCs w:val="28"/>
        </w:rPr>
        <w:lastRenderedPageBreak/>
        <w:t>«Хозяйственное управление Полномочного представительства Республ</w:t>
      </w:r>
      <w:r w:rsidRPr="002768DD">
        <w:rPr>
          <w:color w:val="000000" w:themeColor="text1"/>
          <w:sz w:val="28"/>
          <w:szCs w:val="28"/>
        </w:rPr>
        <w:t>и</w:t>
      </w:r>
      <w:r w:rsidRPr="002768DD">
        <w:rPr>
          <w:color w:val="000000" w:themeColor="text1"/>
          <w:sz w:val="28"/>
          <w:szCs w:val="28"/>
        </w:rPr>
        <w:t xml:space="preserve">ки Тыва в г. Москве» (далее – бюджетное учреждение), сохранив </w:t>
      </w:r>
      <w:r w:rsidRPr="002768DD">
        <w:rPr>
          <w:color w:val="000000" w:themeColor="text1"/>
          <w:kern w:val="0"/>
          <w:sz w:val="28"/>
          <w:szCs w:val="28"/>
        </w:rPr>
        <w:t>его основные цели де</w:t>
      </w:r>
      <w:r w:rsidRPr="002768DD">
        <w:rPr>
          <w:color w:val="000000" w:themeColor="text1"/>
          <w:kern w:val="0"/>
          <w:sz w:val="28"/>
          <w:szCs w:val="28"/>
        </w:rPr>
        <w:t>я</w:t>
      </w:r>
      <w:r w:rsidRPr="002768DD">
        <w:rPr>
          <w:color w:val="000000" w:themeColor="text1"/>
          <w:kern w:val="0"/>
          <w:sz w:val="28"/>
          <w:szCs w:val="28"/>
        </w:rPr>
        <w:t xml:space="preserve">тельности и </w:t>
      </w:r>
      <w:r w:rsidRPr="002768DD">
        <w:rPr>
          <w:color w:val="000000" w:themeColor="text1"/>
          <w:sz w:val="28"/>
          <w:szCs w:val="28"/>
        </w:rPr>
        <w:t>штатную числе</w:t>
      </w:r>
      <w:r w:rsidRPr="002768DD">
        <w:rPr>
          <w:color w:val="000000" w:themeColor="text1"/>
          <w:sz w:val="28"/>
          <w:szCs w:val="28"/>
        </w:rPr>
        <w:t>н</w:t>
      </w:r>
      <w:r w:rsidRPr="002768DD">
        <w:rPr>
          <w:color w:val="000000" w:themeColor="text1"/>
          <w:sz w:val="28"/>
          <w:szCs w:val="28"/>
        </w:rPr>
        <w:t>ность.</w:t>
      </w:r>
    </w:p>
    <w:p w:rsidR="005404D3" w:rsidRPr="002768DD" w:rsidRDefault="00327738" w:rsidP="002768DD">
      <w:pPr>
        <w:shd w:val="clear" w:color="auto" w:fill="FFFFFF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768DD">
        <w:rPr>
          <w:color w:val="000000" w:themeColor="text1"/>
          <w:sz w:val="28"/>
          <w:szCs w:val="28"/>
        </w:rPr>
        <w:t xml:space="preserve">2. </w:t>
      </w:r>
      <w:r w:rsidRPr="002768DD">
        <w:rPr>
          <w:color w:val="000000" w:themeColor="text1"/>
          <w:kern w:val="0"/>
          <w:sz w:val="28"/>
          <w:szCs w:val="28"/>
        </w:rPr>
        <w:t xml:space="preserve">Определить </w:t>
      </w:r>
      <w:r w:rsidRPr="002768DD">
        <w:rPr>
          <w:color w:val="000000" w:themeColor="text1"/>
          <w:sz w:val="28"/>
          <w:szCs w:val="28"/>
        </w:rPr>
        <w:t xml:space="preserve">Полномочное представительство Республики Тыва в </w:t>
      </w:r>
      <w:r w:rsidR="00AA0A5E">
        <w:rPr>
          <w:color w:val="000000" w:themeColor="text1"/>
          <w:sz w:val="28"/>
          <w:szCs w:val="28"/>
        </w:rPr>
        <w:t xml:space="preserve">               </w:t>
      </w:r>
      <w:r w:rsidRPr="002768DD">
        <w:rPr>
          <w:color w:val="000000" w:themeColor="text1"/>
          <w:sz w:val="28"/>
          <w:szCs w:val="28"/>
        </w:rPr>
        <w:t xml:space="preserve">г. Москве </w:t>
      </w:r>
      <w:r w:rsidRPr="002768DD">
        <w:rPr>
          <w:color w:val="000000" w:themeColor="text1"/>
          <w:kern w:val="0"/>
          <w:sz w:val="28"/>
          <w:szCs w:val="28"/>
        </w:rPr>
        <w:t>органом исполнительной власти Республики Тыва, осуществляющим функции и полномочия учредителя автономного учреждения</w:t>
      </w:r>
      <w:r w:rsidRPr="002768DD">
        <w:rPr>
          <w:i/>
          <w:color w:val="000000" w:themeColor="text1"/>
          <w:kern w:val="0"/>
          <w:sz w:val="28"/>
          <w:szCs w:val="28"/>
        </w:rPr>
        <w:t>.</w:t>
      </w:r>
    </w:p>
    <w:p w:rsidR="005404D3" w:rsidRPr="002768DD" w:rsidRDefault="00327738" w:rsidP="002768DD">
      <w:pPr>
        <w:pStyle w:val="a3"/>
        <w:suppressAutoHyphens w:val="0"/>
        <w:spacing w:line="360" w:lineRule="atLeast"/>
        <w:ind w:firstLine="709"/>
        <w:rPr>
          <w:color w:val="000000" w:themeColor="text1"/>
          <w:sz w:val="28"/>
          <w:szCs w:val="28"/>
        </w:rPr>
      </w:pPr>
      <w:bookmarkStart w:id="6" w:name="anchor4"/>
      <w:bookmarkEnd w:id="6"/>
      <w:r w:rsidRPr="002768DD">
        <w:rPr>
          <w:color w:val="000000" w:themeColor="text1"/>
          <w:kern w:val="0"/>
          <w:sz w:val="28"/>
          <w:szCs w:val="28"/>
        </w:rPr>
        <w:t xml:space="preserve">3. </w:t>
      </w:r>
      <w:bookmarkStart w:id="7" w:name="anchor5"/>
      <w:bookmarkEnd w:id="7"/>
      <w:r w:rsidRPr="002768DD">
        <w:rPr>
          <w:color w:val="000000" w:themeColor="text1"/>
          <w:sz w:val="28"/>
          <w:szCs w:val="28"/>
        </w:rPr>
        <w:t>Утвердить:</w:t>
      </w:r>
    </w:p>
    <w:p w:rsidR="005404D3" w:rsidRDefault="00327738" w:rsidP="002768DD">
      <w:pPr>
        <w:pStyle w:val="a3"/>
        <w:suppressAutoHyphens w:val="0"/>
        <w:spacing w:line="360" w:lineRule="atLeast"/>
        <w:ind w:firstLine="709"/>
        <w:rPr>
          <w:color w:val="000000" w:themeColor="text1"/>
          <w:kern w:val="0"/>
          <w:sz w:val="28"/>
          <w:szCs w:val="28"/>
        </w:rPr>
      </w:pPr>
      <w:r w:rsidRPr="002768DD">
        <w:rPr>
          <w:color w:val="000000" w:themeColor="text1"/>
          <w:kern w:val="0"/>
          <w:sz w:val="28"/>
          <w:szCs w:val="28"/>
        </w:rPr>
        <w:t xml:space="preserve">перечень </w:t>
      </w:r>
      <w:r w:rsidRPr="002768DD">
        <w:rPr>
          <w:color w:val="000000" w:themeColor="text1"/>
          <w:sz w:val="28"/>
          <w:szCs w:val="28"/>
        </w:rPr>
        <w:t>мероприятий по созданию государственного автономного учр</w:t>
      </w:r>
      <w:r w:rsidRPr="002768DD">
        <w:rPr>
          <w:color w:val="000000" w:themeColor="text1"/>
          <w:sz w:val="28"/>
          <w:szCs w:val="28"/>
        </w:rPr>
        <w:t>е</w:t>
      </w:r>
      <w:r w:rsidRPr="002768DD">
        <w:rPr>
          <w:color w:val="000000" w:themeColor="text1"/>
          <w:sz w:val="28"/>
          <w:szCs w:val="28"/>
        </w:rPr>
        <w:t>ждения Республики Тыва «Хозяйственное управление Полномочного предст</w:t>
      </w:r>
      <w:r w:rsidRPr="002768DD">
        <w:rPr>
          <w:color w:val="000000" w:themeColor="text1"/>
          <w:sz w:val="28"/>
          <w:szCs w:val="28"/>
        </w:rPr>
        <w:t>а</w:t>
      </w:r>
      <w:r w:rsidRPr="002768DD">
        <w:rPr>
          <w:color w:val="000000" w:themeColor="text1"/>
          <w:sz w:val="28"/>
          <w:szCs w:val="28"/>
        </w:rPr>
        <w:t>вительства Республики Тыва в г. Москве»</w:t>
      </w:r>
      <w:r w:rsidR="00051AED">
        <w:rPr>
          <w:color w:val="000000" w:themeColor="text1"/>
          <w:sz w:val="28"/>
          <w:szCs w:val="28"/>
        </w:rPr>
        <w:t xml:space="preserve"> согласно приложению № 1 к насто</w:t>
      </w:r>
      <w:r w:rsidR="00051AED">
        <w:rPr>
          <w:color w:val="000000" w:themeColor="text1"/>
          <w:sz w:val="28"/>
          <w:szCs w:val="28"/>
        </w:rPr>
        <w:t>я</w:t>
      </w:r>
      <w:r w:rsidR="00051AED">
        <w:rPr>
          <w:color w:val="000000" w:themeColor="text1"/>
          <w:sz w:val="28"/>
          <w:szCs w:val="28"/>
        </w:rPr>
        <w:t>щему постановлению</w:t>
      </w:r>
      <w:r w:rsidRPr="002768DD">
        <w:rPr>
          <w:color w:val="000000" w:themeColor="text1"/>
          <w:kern w:val="0"/>
          <w:sz w:val="28"/>
          <w:szCs w:val="28"/>
        </w:rPr>
        <w:t>;</w:t>
      </w:r>
    </w:p>
    <w:p w:rsidR="005404D3" w:rsidRPr="002768DD" w:rsidRDefault="00327738" w:rsidP="002768DD">
      <w:pPr>
        <w:pStyle w:val="a3"/>
        <w:suppressAutoHyphens w:val="0"/>
        <w:spacing w:line="360" w:lineRule="atLeast"/>
        <w:ind w:firstLine="709"/>
        <w:rPr>
          <w:color w:val="000000" w:themeColor="text1"/>
          <w:sz w:val="28"/>
          <w:szCs w:val="28"/>
        </w:rPr>
      </w:pPr>
      <w:r w:rsidRPr="002768DD">
        <w:rPr>
          <w:color w:val="000000" w:themeColor="text1"/>
          <w:kern w:val="0"/>
          <w:sz w:val="28"/>
          <w:szCs w:val="28"/>
        </w:rPr>
        <w:t>перечень государственного имущества, закрепляемого на праве опер</w:t>
      </w:r>
      <w:r w:rsidRPr="002768DD">
        <w:rPr>
          <w:color w:val="000000" w:themeColor="text1"/>
          <w:kern w:val="0"/>
          <w:sz w:val="28"/>
          <w:szCs w:val="28"/>
        </w:rPr>
        <w:t>а</w:t>
      </w:r>
      <w:r w:rsidRPr="002768DD">
        <w:rPr>
          <w:color w:val="000000" w:themeColor="text1"/>
          <w:kern w:val="0"/>
          <w:sz w:val="28"/>
          <w:szCs w:val="28"/>
        </w:rPr>
        <w:t>тивного управления за государственным автономным учреждением Республики Тыва «Хозяйственное управление Полномочного представительства Республ</w:t>
      </w:r>
      <w:r w:rsidRPr="002768DD">
        <w:rPr>
          <w:color w:val="000000" w:themeColor="text1"/>
          <w:kern w:val="0"/>
          <w:sz w:val="28"/>
          <w:szCs w:val="28"/>
        </w:rPr>
        <w:t>и</w:t>
      </w:r>
      <w:r w:rsidRPr="002768DD">
        <w:rPr>
          <w:color w:val="000000" w:themeColor="text1"/>
          <w:kern w:val="0"/>
          <w:sz w:val="28"/>
          <w:szCs w:val="28"/>
        </w:rPr>
        <w:t xml:space="preserve">ки Тыва в г. Москве», в том числе перечень объектов недвижимого имущества и особо ценного движимого имущества </w:t>
      </w:r>
      <w:r w:rsidR="002F0FA9">
        <w:rPr>
          <w:color w:val="000000" w:themeColor="text1"/>
          <w:sz w:val="28"/>
          <w:szCs w:val="28"/>
        </w:rPr>
        <w:t>согласно приложению № 2 к настоящ</w:t>
      </w:r>
      <w:r w:rsidR="002F0FA9">
        <w:rPr>
          <w:color w:val="000000" w:themeColor="text1"/>
          <w:sz w:val="28"/>
          <w:szCs w:val="28"/>
        </w:rPr>
        <w:t>е</w:t>
      </w:r>
      <w:r w:rsidR="002F0FA9">
        <w:rPr>
          <w:color w:val="000000" w:themeColor="text1"/>
          <w:sz w:val="28"/>
          <w:szCs w:val="28"/>
        </w:rPr>
        <w:t>му постановлению</w:t>
      </w:r>
      <w:r w:rsidRPr="002768DD">
        <w:rPr>
          <w:color w:val="000000" w:themeColor="text1"/>
          <w:kern w:val="0"/>
          <w:sz w:val="28"/>
          <w:szCs w:val="28"/>
        </w:rPr>
        <w:t>.</w:t>
      </w:r>
    </w:p>
    <w:p w:rsidR="005404D3" w:rsidRPr="002768DD" w:rsidRDefault="00327738" w:rsidP="002768DD">
      <w:pPr>
        <w:pStyle w:val="a3"/>
        <w:suppressAutoHyphens w:val="0"/>
        <w:spacing w:line="360" w:lineRule="atLeast"/>
        <w:ind w:firstLine="709"/>
        <w:rPr>
          <w:color w:val="000000" w:themeColor="text1"/>
          <w:sz w:val="28"/>
          <w:szCs w:val="28"/>
        </w:rPr>
      </w:pPr>
      <w:r w:rsidRPr="002768DD">
        <w:rPr>
          <w:color w:val="000000" w:themeColor="text1"/>
          <w:kern w:val="0"/>
          <w:sz w:val="28"/>
          <w:szCs w:val="28"/>
        </w:rPr>
        <w:t xml:space="preserve">4. </w:t>
      </w:r>
      <w:r w:rsidRPr="002768DD">
        <w:rPr>
          <w:color w:val="000000" w:themeColor="text1"/>
          <w:sz w:val="28"/>
          <w:szCs w:val="28"/>
        </w:rPr>
        <w:t>Министерству земельных и имущественных отношений Республики Тыва сохранить</w:t>
      </w:r>
      <w:r w:rsidRPr="002768DD">
        <w:rPr>
          <w:i/>
          <w:color w:val="000000" w:themeColor="text1"/>
          <w:sz w:val="28"/>
          <w:szCs w:val="28"/>
        </w:rPr>
        <w:t xml:space="preserve"> </w:t>
      </w:r>
      <w:r w:rsidRPr="002768DD">
        <w:rPr>
          <w:color w:val="000000" w:themeColor="text1"/>
          <w:sz w:val="28"/>
          <w:szCs w:val="28"/>
        </w:rPr>
        <w:t>в установленном порядке в полном объеме за автономным учреждением имущество, ранее закрепленное за бюджетным учреждением на праве оперативного управления.</w:t>
      </w:r>
    </w:p>
    <w:p w:rsidR="005404D3" w:rsidRPr="002768DD" w:rsidRDefault="00327738" w:rsidP="002768DD">
      <w:pPr>
        <w:shd w:val="clear" w:color="auto" w:fill="FFFFFF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8" w:name="anchor6"/>
      <w:bookmarkStart w:id="9" w:name="anchor8"/>
      <w:bookmarkEnd w:id="8"/>
      <w:bookmarkEnd w:id="9"/>
      <w:r w:rsidRPr="002768DD">
        <w:rPr>
          <w:color w:val="000000" w:themeColor="text1"/>
          <w:kern w:val="0"/>
          <w:sz w:val="28"/>
          <w:szCs w:val="28"/>
        </w:rPr>
        <w:t xml:space="preserve">5. Определить </w:t>
      </w:r>
      <w:r w:rsidRPr="002768DD">
        <w:rPr>
          <w:color w:val="000000" w:themeColor="text1"/>
          <w:sz w:val="28"/>
          <w:szCs w:val="28"/>
        </w:rPr>
        <w:t xml:space="preserve">Полномочное представительство Республики Тыва в </w:t>
      </w:r>
      <w:r w:rsidRPr="002768DD">
        <w:rPr>
          <w:color w:val="000000" w:themeColor="text1"/>
          <w:sz w:val="28"/>
          <w:szCs w:val="28"/>
        </w:rPr>
        <w:br/>
        <w:t xml:space="preserve">г. Москве </w:t>
      </w:r>
      <w:r w:rsidRPr="002768DD">
        <w:rPr>
          <w:color w:val="000000" w:themeColor="text1"/>
          <w:kern w:val="0"/>
          <w:sz w:val="28"/>
          <w:szCs w:val="28"/>
        </w:rPr>
        <w:t xml:space="preserve">ответственным органом </w:t>
      </w:r>
      <w:r w:rsidRPr="002768DD">
        <w:rPr>
          <w:color w:val="000000" w:themeColor="text1"/>
          <w:sz w:val="28"/>
          <w:szCs w:val="28"/>
        </w:rPr>
        <w:t>за проведение мероприятий по созданию а</w:t>
      </w:r>
      <w:r w:rsidRPr="002768DD">
        <w:rPr>
          <w:color w:val="000000" w:themeColor="text1"/>
          <w:sz w:val="28"/>
          <w:szCs w:val="28"/>
        </w:rPr>
        <w:t>в</w:t>
      </w:r>
      <w:r w:rsidRPr="002768DD">
        <w:rPr>
          <w:color w:val="000000" w:themeColor="text1"/>
          <w:sz w:val="28"/>
          <w:szCs w:val="28"/>
        </w:rPr>
        <w:t>тономного учреждения</w:t>
      </w:r>
      <w:r w:rsidRPr="002768DD">
        <w:rPr>
          <w:color w:val="000000" w:themeColor="text1"/>
          <w:kern w:val="0"/>
          <w:sz w:val="28"/>
          <w:szCs w:val="28"/>
        </w:rPr>
        <w:t>.</w:t>
      </w:r>
    </w:p>
    <w:p w:rsidR="005404D3" w:rsidRPr="002768DD" w:rsidRDefault="00327738" w:rsidP="002768DD">
      <w:pPr>
        <w:widowControl/>
        <w:shd w:val="clear" w:color="auto" w:fill="FFFFFF"/>
        <w:suppressAutoHyphens w:val="0"/>
        <w:overflowPunct/>
        <w:autoSpaceDE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2768DD">
        <w:rPr>
          <w:color w:val="000000" w:themeColor="text1"/>
          <w:sz w:val="28"/>
          <w:szCs w:val="28"/>
        </w:rPr>
        <w:t>6. Признать утратившим силу постановление Правительства Республики Тыва от 1 августа 2014 г. № 367 «О создании государственного казенного учр</w:t>
      </w:r>
      <w:r w:rsidRPr="002768DD">
        <w:rPr>
          <w:color w:val="000000" w:themeColor="text1"/>
          <w:sz w:val="28"/>
          <w:szCs w:val="28"/>
        </w:rPr>
        <w:t>е</w:t>
      </w:r>
      <w:r w:rsidRPr="002768DD">
        <w:rPr>
          <w:color w:val="000000" w:themeColor="text1"/>
          <w:sz w:val="28"/>
          <w:szCs w:val="28"/>
        </w:rPr>
        <w:t>ждения «Хозяйственное управление Полномочного представительства Респу</w:t>
      </w:r>
      <w:r w:rsidRPr="002768DD">
        <w:rPr>
          <w:color w:val="000000" w:themeColor="text1"/>
          <w:sz w:val="28"/>
          <w:szCs w:val="28"/>
        </w:rPr>
        <w:t>б</w:t>
      </w:r>
      <w:r w:rsidRPr="002768DD">
        <w:rPr>
          <w:color w:val="000000" w:themeColor="text1"/>
          <w:sz w:val="28"/>
          <w:szCs w:val="28"/>
        </w:rPr>
        <w:t>лики Тыва в г. Москве» путем изменения типа существующего государственн</w:t>
      </w:r>
      <w:r w:rsidRPr="002768DD">
        <w:rPr>
          <w:color w:val="000000" w:themeColor="text1"/>
          <w:sz w:val="28"/>
          <w:szCs w:val="28"/>
        </w:rPr>
        <w:t>о</w:t>
      </w:r>
      <w:r w:rsidRPr="002768DD">
        <w:rPr>
          <w:color w:val="000000" w:themeColor="text1"/>
          <w:sz w:val="28"/>
          <w:szCs w:val="28"/>
        </w:rPr>
        <w:t>го бюджетного учреждения «Хозяйственное управление Полномочного пре</w:t>
      </w:r>
      <w:r w:rsidRPr="002768DD">
        <w:rPr>
          <w:color w:val="000000" w:themeColor="text1"/>
          <w:sz w:val="28"/>
          <w:szCs w:val="28"/>
        </w:rPr>
        <w:t>д</w:t>
      </w:r>
      <w:r w:rsidRPr="002768DD">
        <w:rPr>
          <w:color w:val="000000" w:themeColor="text1"/>
          <w:sz w:val="28"/>
          <w:szCs w:val="28"/>
        </w:rPr>
        <w:t>ставительства Республики Тыва в г. Москве».</w:t>
      </w:r>
    </w:p>
    <w:p w:rsidR="005404D3" w:rsidRPr="002768DD" w:rsidRDefault="00327738" w:rsidP="002768DD">
      <w:pPr>
        <w:widowControl/>
        <w:shd w:val="clear" w:color="auto" w:fill="FFFFFF"/>
        <w:suppressAutoHyphens w:val="0"/>
        <w:overflowPunct/>
        <w:autoSpaceDE/>
        <w:spacing w:line="360" w:lineRule="atLeast"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2768DD">
        <w:rPr>
          <w:color w:val="000000" w:themeColor="text1"/>
          <w:sz w:val="28"/>
          <w:szCs w:val="28"/>
        </w:rPr>
        <w:t xml:space="preserve">7. </w:t>
      </w:r>
      <w:hyperlink r:id="rId9" w:history="1">
        <w:r w:rsidRPr="002768DD">
          <w:rPr>
            <w:color w:val="000000" w:themeColor="text1"/>
            <w:sz w:val="28"/>
            <w:szCs w:val="28"/>
          </w:rPr>
          <w:t>Разместить</w:t>
        </w:r>
      </w:hyperlink>
      <w:r w:rsidRPr="002768DD">
        <w:rPr>
          <w:color w:val="000000" w:themeColor="text1"/>
          <w:sz w:val="28"/>
          <w:szCs w:val="28"/>
        </w:rPr>
        <w:t xml:space="preserve"> настоящее постановление на «Официальном интернет-портале правовой информации» (</w:t>
      </w:r>
      <w:hyperlink r:id="rId10" w:history="1">
        <w:r w:rsidRPr="002768DD">
          <w:rPr>
            <w:color w:val="000000" w:themeColor="text1"/>
            <w:sz w:val="28"/>
            <w:szCs w:val="28"/>
          </w:rPr>
          <w:t>www.pravo.gov.ru</w:t>
        </w:r>
      </w:hyperlink>
      <w:r w:rsidRPr="002768DD">
        <w:rPr>
          <w:color w:val="000000" w:themeColor="text1"/>
          <w:sz w:val="28"/>
          <w:szCs w:val="28"/>
        </w:rPr>
        <w:t xml:space="preserve">) и </w:t>
      </w:r>
      <w:hyperlink r:id="rId11" w:history="1">
        <w:r w:rsidRPr="002768DD">
          <w:rPr>
            <w:color w:val="000000" w:themeColor="text1"/>
            <w:sz w:val="28"/>
            <w:szCs w:val="28"/>
          </w:rPr>
          <w:t>официальном сайте</w:t>
        </w:r>
      </w:hyperlink>
      <w:r w:rsidRPr="002768DD">
        <w:rPr>
          <w:color w:val="000000" w:themeColor="text1"/>
          <w:sz w:val="28"/>
          <w:szCs w:val="28"/>
        </w:rPr>
        <w:t xml:space="preserve"> Ре</w:t>
      </w:r>
      <w:r w:rsidRPr="002768DD">
        <w:rPr>
          <w:color w:val="000000" w:themeColor="text1"/>
          <w:sz w:val="28"/>
          <w:szCs w:val="28"/>
        </w:rPr>
        <w:t>с</w:t>
      </w:r>
      <w:r w:rsidRPr="002768DD">
        <w:rPr>
          <w:color w:val="000000" w:themeColor="text1"/>
          <w:sz w:val="28"/>
          <w:szCs w:val="28"/>
        </w:rPr>
        <w:t>публики Тыва в информационно-телекоммуникационной сети «Интернет».</w:t>
      </w:r>
    </w:p>
    <w:p w:rsidR="005404D3" w:rsidRPr="002768DD" w:rsidRDefault="00327738" w:rsidP="002768DD">
      <w:pPr>
        <w:widowControl/>
        <w:shd w:val="clear" w:color="auto" w:fill="FFFFFF"/>
        <w:suppressAutoHyphens w:val="0"/>
        <w:overflowPunct/>
        <w:autoSpaceDE/>
        <w:spacing w:line="360" w:lineRule="atLeast"/>
        <w:ind w:firstLine="709"/>
        <w:jc w:val="both"/>
        <w:textAlignment w:val="auto"/>
        <w:rPr>
          <w:color w:val="000000" w:themeColor="text1"/>
          <w:kern w:val="0"/>
          <w:sz w:val="28"/>
          <w:szCs w:val="28"/>
        </w:rPr>
      </w:pPr>
      <w:r w:rsidRPr="002768DD">
        <w:rPr>
          <w:color w:val="000000" w:themeColor="text1"/>
          <w:kern w:val="0"/>
          <w:sz w:val="28"/>
          <w:szCs w:val="28"/>
        </w:rPr>
        <w:t>8. Настоящее постановление вступает в силу со дня его официального опубликования.</w:t>
      </w:r>
    </w:p>
    <w:p w:rsidR="005404D3" w:rsidRPr="002768DD" w:rsidRDefault="005404D3" w:rsidP="00AA0A5E">
      <w:pPr>
        <w:pStyle w:val="a3"/>
        <w:suppressAutoHyphens w:val="0"/>
        <w:spacing w:line="360" w:lineRule="atLeast"/>
        <w:ind w:firstLine="0"/>
        <w:jc w:val="left"/>
        <w:rPr>
          <w:color w:val="000000" w:themeColor="text1"/>
          <w:sz w:val="28"/>
          <w:szCs w:val="28"/>
        </w:rPr>
      </w:pPr>
    </w:p>
    <w:p w:rsidR="002768DD" w:rsidRPr="002768DD" w:rsidRDefault="002768DD" w:rsidP="00AA0A5E">
      <w:pPr>
        <w:pStyle w:val="a3"/>
        <w:suppressAutoHyphens w:val="0"/>
        <w:spacing w:line="360" w:lineRule="atLeast"/>
        <w:ind w:firstLine="0"/>
        <w:jc w:val="left"/>
        <w:rPr>
          <w:color w:val="000000" w:themeColor="text1"/>
          <w:sz w:val="28"/>
          <w:szCs w:val="28"/>
        </w:rPr>
      </w:pPr>
    </w:p>
    <w:p w:rsidR="002768DD" w:rsidRPr="002768DD" w:rsidRDefault="002768DD" w:rsidP="00AA0A5E">
      <w:pPr>
        <w:pStyle w:val="a3"/>
        <w:suppressAutoHyphens w:val="0"/>
        <w:spacing w:line="360" w:lineRule="atLeast"/>
        <w:ind w:firstLine="0"/>
        <w:jc w:val="left"/>
        <w:rPr>
          <w:color w:val="000000" w:themeColor="text1"/>
          <w:sz w:val="28"/>
          <w:szCs w:val="28"/>
        </w:rPr>
      </w:pPr>
    </w:p>
    <w:p w:rsidR="002768DD" w:rsidRPr="002768DD" w:rsidRDefault="002768DD" w:rsidP="00AA0A5E">
      <w:pPr>
        <w:pStyle w:val="a3"/>
        <w:suppressAutoHyphens w:val="0"/>
        <w:spacing w:line="360" w:lineRule="atLeast"/>
        <w:ind w:firstLine="0"/>
        <w:jc w:val="left"/>
        <w:rPr>
          <w:color w:val="000000" w:themeColor="text1"/>
          <w:sz w:val="28"/>
          <w:szCs w:val="28"/>
        </w:rPr>
      </w:pPr>
      <w:r w:rsidRPr="002768DD">
        <w:rPr>
          <w:color w:val="000000" w:themeColor="text1"/>
          <w:sz w:val="28"/>
          <w:szCs w:val="28"/>
        </w:rPr>
        <w:t>Глава Республики Тыва</w:t>
      </w:r>
      <w:r w:rsidR="00AA0A5E">
        <w:rPr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Pr="002768DD">
        <w:rPr>
          <w:color w:val="000000" w:themeColor="text1"/>
          <w:sz w:val="28"/>
          <w:szCs w:val="28"/>
        </w:rPr>
        <w:t>В. Ховалыг</w:t>
      </w:r>
    </w:p>
    <w:p w:rsidR="005404D3" w:rsidRPr="002768DD" w:rsidRDefault="005404D3" w:rsidP="002768DD">
      <w:pPr>
        <w:suppressAutoHyphens w:val="0"/>
        <w:jc w:val="right"/>
        <w:rPr>
          <w:color w:val="000000" w:themeColor="text1"/>
          <w:sz w:val="28"/>
          <w:szCs w:val="28"/>
          <w:u w:val="single"/>
        </w:rPr>
      </w:pPr>
      <w:bookmarkStart w:id="10" w:name="anchor100"/>
      <w:bookmarkEnd w:id="10"/>
    </w:p>
    <w:p w:rsidR="00AA0A5E" w:rsidRDefault="00AA0A5E" w:rsidP="002768DD">
      <w:pPr>
        <w:suppressAutoHyphens w:val="0"/>
        <w:jc w:val="right"/>
        <w:rPr>
          <w:color w:val="000000" w:themeColor="text1"/>
          <w:sz w:val="28"/>
          <w:szCs w:val="28"/>
          <w:u w:val="single"/>
        </w:rPr>
        <w:sectPr w:rsidR="00AA0A5E" w:rsidSect="001D1D35">
          <w:headerReference w:type="default" r:id="rId12"/>
          <w:footerReference w:type="default" r:id="rId13"/>
          <w:pgSz w:w="11906" w:h="16838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5404D3" w:rsidRPr="00AA0A5E" w:rsidRDefault="002F0FA9" w:rsidP="00AA0A5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404D3" w:rsidRPr="00AA0A5E" w:rsidRDefault="002F0FA9" w:rsidP="00AA0A5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A0A5E" w:rsidRPr="00AA0A5E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327738" w:rsidRPr="00AA0A5E">
        <w:rPr>
          <w:sz w:val="28"/>
          <w:szCs w:val="28"/>
        </w:rPr>
        <w:t xml:space="preserve"> Правительства</w:t>
      </w:r>
    </w:p>
    <w:p w:rsidR="005404D3" w:rsidRPr="00AA0A5E" w:rsidRDefault="00327738" w:rsidP="00AA0A5E">
      <w:pPr>
        <w:ind w:left="5670"/>
        <w:jc w:val="center"/>
        <w:rPr>
          <w:sz w:val="28"/>
          <w:szCs w:val="28"/>
        </w:rPr>
      </w:pPr>
      <w:r w:rsidRPr="00AA0A5E">
        <w:rPr>
          <w:sz w:val="28"/>
          <w:szCs w:val="28"/>
        </w:rPr>
        <w:t>Республики Тыва</w:t>
      </w:r>
    </w:p>
    <w:p w:rsidR="007D19D9" w:rsidRDefault="007D19D9" w:rsidP="007D19D9">
      <w:pPr>
        <w:suppressAutoHyphens w:val="0"/>
        <w:spacing w:line="360" w:lineRule="auto"/>
        <w:ind w:left="4950" w:firstLine="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от 17 января 2025 г. № 8</w:t>
      </w:r>
    </w:p>
    <w:p w:rsidR="00AA0A5E" w:rsidRPr="007D19D9" w:rsidRDefault="00AA0A5E" w:rsidP="00AA0A5E">
      <w:pPr>
        <w:jc w:val="center"/>
        <w:rPr>
          <w:sz w:val="40"/>
          <w:szCs w:val="40"/>
        </w:rPr>
      </w:pPr>
    </w:p>
    <w:p w:rsidR="005404D3" w:rsidRPr="00AA0A5E" w:rsidRDefault="00327738" w:rsidP="00AA0A5E">
      <w:pPr>
        <w:jc w:val="center"/>
        <w:rPr>
          <w:b/>
          <w:sz w:val="28"/>
          <w:szCs w:val="28"/>
        </w:rPr>
      </w:pPr>
      <w:r w:rsidRPr="00AA0A5E">
        <w:rPr>
          <w:b/>
          <w:sz w:val="28"/>
          <w:szCs w:val="28"/>
        </w:rPr>
        <w:t>П</w:t>
      </w:r>
      <w:r w:rsidR="00AA0A5E">
        <w:rPr>
          <w:b/>
          <w:sz w:val="28"/>
          <w:szCs w:val="28"/>
        </w:rPr>
        <w:t xml:space="preserve"> </w:t>
      </w:r>
      <w:r w:rsidRPr="00AA0A5E">
        <w:rPr>
          <w:b/>
          <w:sz w:val="28"/>
          <w:szCs w:val="28"/>
        </w:rPr>
        <w:t>Е</w:t>
      </w:r>
      <w:r w:rsidR="00AA0A5E">
        <w:rPr>
          <w:b/>
          <w:sz w:val="28"/>
          <w:szCs w:val="28"/>
        </w:rPr>
        <w:t xml:space="preserve"> </w:t>
      </w:r>
      <w:r w:rsidRPr="00AA0A5E">
        <w:rPr>
          <w:b/>
          <w:sz w:val="28"/>
          <w:szCs w:val="28"/>
        </w:rPr>
        <w:t>Р</w:t>
      </w:r>
      <w:r w:rsidR="00AA0A5E">
        <w:rPr>
          <w:b/>
          <w:sz w:val="28"/>
          <w:szCs w:val="28"/>
        </w:rPr>
        <w:t xml:space="preserve"> </w:t>
      </w:r>
      <w:r w:rsidRPr="00AA0A5E">
        <w:rPr>
          <w:b/>
          <w:sz w:val="28"/>
          <w:szCs w:val="28"/>
        </w:rPr>
        <w:t>Е</w:t>
      </w:r>
      <w:r w:rsidR="00AA0A5E">
        <w:rPr>
          <w:b/>
          <w:sz w:val="28"/>
          <w:szCs w:val="28"/>
        </w:rPr>
        <w:t xml:space="preserve"> </w:t>
      </w:r>
      <w:r w:rsidRPr="00AA0A5E">
        <w:rPr>
          <w:b/>
          <w:sz w:val="28"/>
          <w:szCs w:val="28"/>
        </w:rPr>
        <w:t>Ч</w:t>
      </w:r>
      <w:r w:rsidR="00AA0A5E">
        <w:rPr>
          <w:b/>
          <w:sz w:val="28"/>
          <w:szCs w:val="28"/>
        </w:rPr>
        <w:t xml:space="preserve"> </w:t>
      </w:r>
      <w:r w:rsidRPr="00AA0A5E">
        <w:rPr>
          <w:b/>
          <w:sz w:val="28"/>
          <w:szCs w:val="28"/>
        </w:rPr>
        <w:t>Е</w:t>
      </w:r>
      <w:r w:rsidR="00AA0A5E">
        <w:rPr>
          <w:b/>
          <w:sz w:val="28"/>
          <w:szCs w:val="28"/>
        </w:rPr>
        <w:t xml:space="preserve"> </w:t>
      </w:r>
      <w:r w:rsidRPr="00AA0A5E">
        <w:rPr>
          <w:b/>
          <w:sz w:val="28"/>
          <w:szCs w:val="28"/>
        </w:rPr>
        <w:t>Н</w:t>
      </w:r>
      <w:r w:rsidR="00AA0A5E">
        <w:rPr>
          <w:b/>
          <w:sz w:val="28"/>
          <w:szCs w:val="28"/>
        </w:rPr>
        <w:t xml:space="preserve"> </w:t>
      </w:r>
      <w:r w:rsidRPr="00AA0A5E">
        <w:rPr>
          <w:b/>
          <w:sz w:val="28"/>
          <w:szCs w:val="28"/>
        </w:rPr>
        <w:t>Ь</w:t>
      </w:r>
    </w:p>
    <w:p w:rsidR="00AA0A5E" w:rsidRDefault="00327738" w:rsidP="00AA0A5E">
      <w:pPr>
        <w:jc w:val="center"/>
        <w:rPr>
          <w:sz w:val="28"/>
          <w:szCs w:val="28"/>
        </w:rPr>
      </w:pPr>
      <w:r w:rsidRPr="00AA0A5E">
        <w:rPr>
          <w:sz w:val="28"/>
          <w:szCs w:val="28"/>
        </w:rPr>
        <w:t xml:space="preserve">мероприятий по созданию государственного </w:t>
      </w:r>
    </w:p>
    <w:p w:rsidR="00AA0A5E" w:rsidRDefault="00327738" w:rsidP="00AA0A5E">
      <w:pPr>
        <w:jc w:val="center"/>
        <w:rPr>
          <w:sz w:val="28"/>
          <w:szCs w:val="28"/>
        </w:rPr>
      </w:pPr>
      <w:r w:rsidRPr="00AA0A5E">
        <w:rPr>
          <w:sz w:val="28"/>
          <w:szCs w:val="28"/>
        </w:rPr>
        <w:t>автономного</w:t>
      </w:r>
      <w:r w:rsidR="00AA0A5E">
        <w:rPr>
          <w:sz w:val="28"/>
          <w:szCs w:val="28"/>
        </w:rPr>
        <w:t xml:space="preserve"> </w:t>
      </w:r>
      <w:r w:rsidRPr="00AA0A5E">
        <w:rPr>
          <w:sz w:val="28"/>
          <w:szCs w:val="28"/>
        </w:rPr>
        <w:t xml:space="preserve">учреждения Республики Тыва </w:t>
      </w:r>
    </w:p>
    <w:p w:rsidR="00AA0A5E" w:rsidRDefault="00327738" w:rsidP="00AA0A5E">
      <w:pPr>
        <w:jc w:val="center"/>
        <w:rPr>
          <w:sz w:val="28"/>
          <w:szCs w:val="28"/>
        </w:rPr>
      </w:pPr>
      <w:r w:rsidRPr="00AA0A5E">
        <w:rPr>
          <w:sz w:val="28"/>
          <w:szCs w:val="28"/>
        </w:rPr>
        <w:t xml:space="preserve">«Хозяйственное управление Полномочного </w:t>
      </w:r>
    </w:p>
    <w:p w:rsidR="005404D3" w:rsidRPr="00AA0A5E" w:rsidRDefault="00327738" w:rsidP="00AA0A5E">
      <w:pPr>
        <w:jc w:val="center"/>
        <w:rPr>
          <w:sz w:val="28"/>
          <w:szCs w:val="28"/>
        </w:rPr>
      </w:pPr>
      <w:r w:rsidRPr="00AA0A5E">
        <w:rPr>
          <w:sz w:val="28"/>
          <w:szCs w:val="28"/>
        </w:rPr>
        <w:t>представительства Республики Тыва в г. Москве»</w:t>
      </w:r>
    </w:p>
    <w:p w:rsidR="005404D3" w:rsidRPr="00AA0A5E" w:rsidRDefault="005404D3" w:rsidP="00AA0A5E">
      <w:pPr>
        <w:jc w:val="center"/>
        <w:rPr>
          <w:sz w:val="28"/>
          <w:szCs w:val="28"/>
        </w:rPr>
      </w:pPr>
    </w:p>
    <w:tbl>
      <w:tblPr>
        <w:tblStyle w:val="af4"/>
        <w:tblW w:w="985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3940"/>
        <w:gridCol w:w="2372"/>
        <w:gridCol w:w="2977"/>
      </w:tblGrid>
      <w:tr w:rsidR="002768DD" w:rsidRPr="00CA5018" w:rsidTr="00A62402">
        <w:trPr>
          <w:tblHeader/>
          <w:jc w:val="center"/>
        </w:trPr>
        <w:tc>
          <w:tcPr>
            <w:tcW w:w="562" w:type="dxa"/>
          </w:tcPr>
          <w:p w:rsidR="005404D3" w:rsidRPr="00CA5018" w:rsidRDefault="00327738" w:rsidP="00CA5018">
            <w:pPr>
              <w:pStyle w:val="a3"/>
              <w:suppressAutoHyphens w:val="0"/>
              <w:ind w:firstLine="0"/>
              <w:jc w:val="center"/>
              <w:rPr>
                <w:color w:val="000000" w:themeColor="text1"/>
                <w:szCs w:val="24"/>
              </w:rPr>
            </w:pPr>
            <w:r w:rsidRPr="00CA5018">
              <w:rPr>
                <w:color w:val="000000" w:themeColor="text1"/>
                <w:szCs w:val="24"/>
              </w:rPr>
              <w:t>№ п/п</w:t>
            </w:r>
          </w:p>
        </w:tc>
        <w:tc>
          <w:tcPr>
            <w:tcW w:w="3940" w:type="dxa"/>
          </w:tcPr>
          <w:p w:rsidR="005404D3" w:rsidRPr="00CA5018" w:rsidRDefault="00327738" w:rsidP="00CA5018">
            <w:pPr>
              <w:pStyle w:val="a3"/>
              <w:suppressAutoHyphens w:val="0"/>
              <w:ind w:firstLine="0"/>
              <w:jc w:val="center"/>
              <w:rPr>
                <w:color w:val="000000" w:themeColor="text1"/>
                <w:szCs w:val="24"/>
              </w:rPr>
            </w:pPr>
            <w:r w:rsidRPr="00CA5018">
              <w:rPr>
                <w:color w:val="000000" w:themeColor="text1"/>
                <w:szCs w:val="24"/>
              </w:rPr>
              <w:t>Наименование мероприятия</w:t>
            </w:r>
          </w:p>
        </w:tc>
        <w:tc>
          <w:tcPr>
            <w:tcW w:w="2372" w:type="dxa"/>
          </w:tcPr>
          <w:p w:rsidR="005404D3" w:rsidRPr="00CA5018" w:rsidRDefault="00327738" w:rsidP="00CA5018">
            <w:pPr>
              <w:pStyle w:val="a3"/>
              <w:suppressAutoHyphens w:val="0"/>
              <w:ind w:firstLine="0"/>
              <w:jc w:val="center"/>
              <w:rPr>
                <w:color w:val="000000" w:themeColor="text1"/>
                <w:szCs w:val="24"/>
              </w:rPr>
            </w:pPr>
            <w:r w:rsidRPr="00CA5018">
              <w:rPr>
                <w:color w:val="000000" w:themeColor="text1"/>
                <w:szCs w:val="24"/>
              </w:rPr>
              <w:t>Сроки исполнения</w:t>
            </w:r>
          </w:p>
        </w:tc>
        <w:tc>
          <w:tcPr>
            <w:tcW w:w="2977" w:type="dxa"/>
          </w:tcPr>
          <w:p w:rsidR="00CA5018" w:rsidRDefault="00327738" w:rsidP="00CA5018">
            <w:pPr>
              <w:pStyle w:val="a3"/>
              <w:suppressAutoHyphens w:val="0"/>
              <w:ind w:firstLine="0"/>
              <w:jc w:val="center"/>
              <w:rPr>
                <w:color w:val="000000" w:themeColor="text1"/>
                <w:szCs w:val="24"/>
              </w:rPr>
            </w:pPr>
            <w:r w:rsidRPr="00CA5018">
              <w:rPr>
                <w:color w:val="000000" w:themeColor="text1"/>
                <w:szCs w:val="24"/>
              </w:rPr>
              <w:t xml:space="preserve">Ответственные </w:t>
            </w:r>
          </w:p>
          <w:p w:rsidR="005404D3" w:rsidRPr="00CA5018" w:rsidRDefault="00327738" w:rsidP="00CA5018">
            <w:pPr>
              <w:pStyle w:val="a3"/>
              <w:suppressAutoHyphens w:val="0"/>
              <w:ind w:firstLine="0"/>
              <w:jc w:val="center"/>
              <w:rPr>
                <w:color w:val="000000" w:themeColor="text1"/>
                <w:szCs w:val="24"/>
              </w:rPr>
            </w:pPr>
            <w:r w:rsidRPr="00CA5018">
              <w:rPr>
                <w:color w:val="000000" w:themeColor="text1"/>
                <w:szCs w:val="24"/>
              </w:rPr>
              <w:t>за исполнение</w:t>
            </w:r>
          </w:p>
        </w:tc>
      </w:tr>
      <w:tr w:rsidR="002768DD" w:rsidRPr="00CA5018" w:rsidTr="00A62402">
        <w:trPr>
          <w:jc w:val="center"/>
        </w:trPr>
        <w:tc>
          <w:tcPr>
            <w:tcW w:w="562" w:type="dxa"/>
          </w:tcPr>
          <w:p w:rsidR="005404D3" w:rsidRPr="00CA5018" w:rsidRDefault="00327738" w:rsidP="00CA5018">
            <w:pPr>
              <w:pStyle w:val="a3"/>
              <w:suppressAutoHyphens w:val="0"/>
              <w:ind w:firstLine="0"/>
              <w:jc w:val="center"/>
              <w:rPr>
                <w:color w:val="000000" w:themeColor="text1"/>
                <w:szCs w:val="24"/>
              </w:rPr>
            </w:pPr>
            <w:r w:rsidRPr="00CA5018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3940" w:type="dxa"/>
          </w:tcPr>
          <w:p w:rsidR="005404D3" w:rsidRPr="00CA5018" w:rsidRDefault="00327738" w:rsidP="00CA5018">
            <w:pPr>
              <w:pStyle w:val="s1"/>
              <w:spacing w:before="0" w:after="0"/>
              <w:rPr>
                <w:color w:val="000000" w:themeColor="text1"/>
              </w:rPr>
            </w:pPr>
            <w:r w:rsidRPr="00CA5018">
              <w:rPr>
                <w:color w:val="000000" w:themeColor="text1"/>
              </w:rPr>
              <w:t>Уведомление налогового органа о создании государственного авт</w:t>
            </w:r>
            <w:r w:rsidRPr="00CA5018">
              <w:rPr>
                <w:color w:val="000000" w:themeColor="text1"/>
              </w:rPr>
              <w:t>о</w:t>
            </w:r>
            <w:r w:rsidRPr="00CA5018">
              <w:rPr>
                <w:color w:val="000000" w:themeColor="text1"/>
              </w:rPr>
              <w:t>номного учреждения Республики Тыва «Хозяйственное управление Полномочного представительства Республики Тыва в г. Москве» (д</w:t>
            </w:r>
            <w:r w:rsidRPr="00CA5018">
              <w:rPr>
                <w:color w:val="000000" w:themeColor="text1"/>
              </w:rPr>
              <w:t>а</w:t>
            </w:r>
            <w:r w:rsidRPr="00CA5018">
              <w:rPr>
                <w:color w:val="000000" w:themeColor="text1"/>
              </w:rPr>
              <w:t>лее – государственного автономное учреждение)</w:t>
            </w:r>
          </w:p>
        </w:tc>
        <w:tc>
          <w:tcPr>
            <w:tcW w:w="2372" w:type="dxa"/>
          </w:tcPr>
          <w:p w:rsidR="005404D3" w:rsidRPr="00CA5018" w:rsidRDefault="00327738" w:rsidP="00CA5018">
            <w:pPr>
              <w:pStyle w:val="s1"/>
              <w:spacing w:before="0" w:after="0"/>
              <w:rPr>
                <w:color w:val="000000" w:themeColor="text1"/>
              </w:rPr>
            </w:pPr>
            <w:r w:rsidRPr="00CA5018">
              <w:rPr>
                <w:color w:val="000000" w:themeColor="text1"/>
              </w:rPr>
              <w:t>в течение 3 рабочих дней со дня принятия Правительством Ре</w:t>
            </w:r>
            <w:r w:rsidRPr="00CA5018">
              <w:rPr>
                <w:color w:val="000000" w:themeColor="text1"/>
              </w:rPr>
              <w:t>с</w:t>
            </w:r>
            <w:r w:rsidRPr="00CA5018">
              <w:rPr>
                <w:color w:val="000000" w:themeColor="text1"/>
              </w:rPr>
              <w:t>публики Тыва пост</w:t>
            </w:r>
            <w:r w:rsidRPr="00CA5018">
              <w:rPr>
                <w:color w:val="000000" w:themeColor="text1"/>
              </w:rPr>
              <w:t>а</w:t>
            </w:r>
            <w:r w:rsidRPr="00CA5018">
              <w:rPr>
                <w:color w:val="000000" w:themeColor="text1"/>
              </w:rPr>
              <w:t>новления о создании государственного а</w:t>
            </w:r>
            <w:r w:rsidRPr="00CA5018">
              <w:rPr>
                <w:color w:val="000000" w:themeColor="text1"/>
              </w:rPr>
              <w:t>в</w:t>
            </w:r>
            <w:r w:rsidRPr="00CA5018">
              <w:rPr>
                <w:color w:val="000000" w:themeColor="text1"/>
              </w:rPr>
              <w:t>тономного учрежд</w:t>
            </w:r>
            <w:r w:rsidRPr="00CA5018">
              <w:rPr>
                <w:color w:val="000000" w:themeColor="text1"/>
              </w:rPr>
              <w:t>е</w:t>
            </w:r>
            <w:r w:rsidRPr="00CA5018">
              <w:rPr>
                <w:color w:val="000000" w:themeColor="text1"/>
              </w:rPr>
              <w:t>ния</w:t>
            </w:r>
          </w:p>
        </w:tc>
        <w:tc>
          <w:tcPr>
            <w:tcW w:w="2977" w:type="dxa"/>
          </w:tcPr>
          <w:p w:rsidR="005404D3" w:rsidRPr="00CA5018" w:rsidRDefault="00CA5018" w:rsidP="00CA5018">
            <w:pPr>
              <w:pStyle w:val="s1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</w:t>
            </w:r>
            <w:r w:rsidR="00327738" w:rsidRPr="00CA5018">
              <w:rPr>
                <w:color w:val="000000" w:themeColor="text1"/>
              </w:rPr>
              <w:t>осударственное бюдже</w:t>
            </w:r>
            <w:r w:rsidR="00327738" w:rsidRPr="00CA5018">
              <w:rPr>
                <w:color w:val="000000" w:themeColor="text1"/>
              </w:rPr>
              <w:t>т</w:t>
            </w:r>
            <w:r w:rsidR="00327738" w:rsidRPr="00CA5018">
              <w:rPr>
                <w:color w:val="000000" w:themeColor="text1"/>
              </w:rPr>
              <w:t>ное учреждение Республ</w:t>
            </w:r>
            <w:r w:rsidR="00327738" w:rsidRPr="00CA5018">
              <w:rPr>
                <w:color w:val="000000" w:themeColor="text1"/>
              </w:rPr>
              <w:t>и</w:t>
            </w:r>
            <w:r w:rsidR="00327738" w:rsidRPr="00CA5018">
              <w:rPr>
                <w:color w:val="000000" w:themeColor="text1"/>
              </w:rPr>
              <w:t>ки Тыва «Хозяйственное управление Полномочного представительства Респу</w:t>
            </w:r>
            <w:r w:rsidR="00327738" w:rsidRPr="00CA5018">
              <w:rPr>
                <w:color w:val="000000" w:themeColor="text1"/>
              </w:rPr>
              <w:t>б</w:t>
            </w:r>
            <w:r w:rsidR="00327738" w:rsidRPr="00CA5018">
              <w:rPr>
                <w:color w:val="000000" w:themeColor="text1"/>
              </w:rPr>
              <w:t xml:space="preserve">лики Тыва в г. Москве» </w:t>
            </w:r>
          </w:p>
          <w:p w:rsidR="005404D3" w:rsidRPr="00CA5018" w:rsidRDefault="005404D3" w:rsidP="00CA5018">
            <w:pPr>
              <w:pStyle w:val="s1"/>
              <w:spacing w:before="0" w:after="0"/>
              <w:rPr>
                <w:color w:val="000000" w:themeColor="text1"/>
              </w:rPr>
            </w:pPr>
          </w:p>
        </w:tc>
      </w:tr>
      <w:tr w:rsidR="002768DD" w:rsidRPr="00CA5018" w:rsidTr="00A62402">
        <w:trPr>
          <w:jc w:val="center"/>
        </w:trPr>
        <w:tc>
          <w:tcPr>
            <w:tcW w:w="562" w:type="dxa"/>
          </w:tcPr>
          <w:p w:rsidR="005404D3" w:rsidRPr="00CA5018" w:rsidRDefault="00327738" w:rsidP="00CA5018">
            <w:pPr>
              <w:pStyle w:val="a3"/>
              <w:suppressAutoHyphens w:val="0"/>
              <w:ind w:firstLine="0"/>
              <w:jc w:val="center"/>
              <w:rPr>
                <w:color w:val="000000" w:themeColor="text1"/>
                <w:szCs w:val="24"/>
              </w:rPr>
            </w:pPr>
            <w:r w:rsidRPr="00CA5018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3940" w:type="dxa"/>
          </w:tcPr>
          <w:p w:rsidR="005404D3" w:rsidRPr="00CA5018" w:rsidRDefault="00327738" w:rsidP="00CA5018">
            <w:pPr>
              <w:pStyle w:val="s1"/>
              <w:spacing w:before="0" w:after="0"/>
              <w:rPr>
                <w:color w:val="000000" w:themeColor="text1"/>
              </w:rPr>
            </w:pPr>
            <w:r w:rsidRPr="00CA5018">
              <w:rPr>
                <w:color w:val="000000" w:themeColor="text1"/>
              </w:rPr>
              <w:t>Уведомление кредиторов о создании государственного автономного учреждения путем изменения типа существующего бюджетного учр</w:t>
            </w:r>
            <w:r w:rsidRPr="00CA5018">
              <w:rPr>
                <w:color w:val="000000" w:themeColor="text1"/>
              </w:rPr>
              <w:t>е</w:t>
            </w:r>
            <w:r w:rsidRPr="00CA5018">
              <w:rPr>
                <w:color w:val="000000" w:themeColor="text1"/>
              </w:rPr>
              <w:t xml:space="preserve">ждения </w:t>
            </w:r>
          </w:p>
        </w:tc>
        <w:tc>
          <w:tcPr>
            <w:tcW w:w="2372" w:type="dxa"/>
          </w:tcPr>
          <w:p w:rsidR="005404D3" w:rsidRPr="00CA5018" w:rsidRDefault="00327738" w:rsidP="00CA5018">
            <w:pPr>
              <w:pStyle w:val="s1"/>
              <w:spacing w:before="0" w:after="0"/>
              <w:rPr>
                <w:color w:val="000000" w:themeColor="text1"/>
              </w:rPr>
            </w:pPr>
            <w:r w:rsidRPr="00CA5018">
              <w:rPr>
                <w:color w:val="000000" w:themeColor="text1"/>
              </w:rPr>
              <w:t>в течение 3 рабочих дней со дня принятия постановления о с</w:t>
            </w:r>
            <w:r w:rsidRPr="00CA5018">
              <w:rPr>
                <w:color w:val="000000" w:themeColor="text1"/>
              </w:rPr>
              <w:t>о</w:t>
            </w:r>
            <w:r w:rsidRPr="00CA5018">
              <w:rPr>
                <w:color w:val="000000" w:themeColor="text1"/>
              </w:rPr>
              <w:t>здании государстве</w:t>
            </w:r>
            <w:r w:rsidRPr="00CA5018">
              <w:rPr>
                <w:color w:val="000000" w:themeColor="text1"/>
              </w:rPr>
              <w:t>н</w:t>
            </w:r>
            <w:r w:rsidRPr="00CA5018">
              <w:rPr>
                <w:color w:val="000000" w:themeColor="text1"/>
              </w:rPr>
              <w:t>ного бюджетного учреждения</w:t>
            </w:r>
          </w:p>
        </w:tc>
        <w:tc>
          <w:tcPr>
            <w:tcW w:w="2977" w:type="dxa"/>
          </w:tcPr>
          <w:p w:rsidR="005404D3" w:rsidRPr="00CA5018" w:rsidRDefault="00CA5018" w:rsidP="00CA5018">
            <w:pPr>
              <w:pStyle w:val="s1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</w:t>
            </w:r>
            <w:r w:rsidR="00327738" w:rsidRPr="00CA5018">
              <w:rPr>
                <w:color w:val="000000" w:themeColor="text1"/>
              </w:rPr>
              <w:t>осударственное бюдже</w:t>
            </w:r>
            <w:r w:rsidR="00327738" w:rsidRPr="00CA5018">
              <w:rPr>
                <w:color w:val="000000" w:themeColor="text1"/>
              </w:rPr>
              <w:t>т</w:t>
            </w:r>
            <w:r w:rsidR="00327738" w:rsidRPr="00CA5018">
              <w:rPr>
                <w:color w:val="000000" w:themeColor="text1"/>
              </w:rPr>
              <w:t>ное учреждение Республ</w:t>
            </w:r>
            <w:r w:rsidR="00327738" w:rsidRPr="00CA5018">
              <w:rPr>
                <w:color w:val="000000" w:themeColor="text1"/>
              </w:rPr>
              <w:t>и</w:t>
            </w:r>
            <w:r w:rsidR="00327738" w:rsidRPr="00CA5018">
              <w:rPr>
                <w:color w:val="000000" w:themeColor="text1"/>
              </w:rPr>
              <w:t>ки Тыва «Хозяйственное управление Полномочного представительства Респу</w:t>
            </w:r>
            <w:r w:rsidR="00327738" w:rsidRPr="00CA5018">
              <w:rPr>
                <w:color w:val="000000" w:themeColor="text1"/>
              </w:rPr>
              <w:t>б</w:t>
            </w:r>
            <w:r w:rsidR="00327738" w:rsidRPr="00CA5018">
              <w:rPr>
                <w:color w:val="000000" w:themeColor="text1"/>
              </w:rPr>
              <w:t>лики Тыва в г. Москве»</w:t>
            </w:r>
          </w:p>
        </w:tc>
      </w:tr>
      <w:tr w:rsidR="002768DD" w:rsidRPr="00CA5018" w:rsidTr="00A62402">
        <w:trPr>
          <w:jc w:val="center"/>
        </w:trPr>
        <w:tc>
          <w:tcPr>
            <w:tcW w:w="562" w:type="dxa"/>
          </w:tcPr>
          <w:p w:rsidR="005404D3" w:rsidRPr="00CA5018" w:rsidRDefault="00327738" w:rsidP="00CA5018">
            <w:pPr>
              <w:pStyle w:val="a3"/>
              <w:suppressAutoHyphens w:val="0"/>
              <w:ind w:firstLine="0"/>
              <w:jc w:val="center"/>
              <w:rPr>
                <w:color w:val="000000" w:themeColor="text1"/>
                <w:szCs w:val="24"/>
              </w:rPr>
            </w:pPr>
            <w:r w:rsidRPr="00CA5018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3940" w:type="dxa"/>
          </w:tcPr>
          <w:p w:rsidR="005404D3" w:rsidRPr="00CA5018" w:rsidRDefault="00327738" w:rsidP="00CA5018">
            <w:pPr>
              <w:pStyle w:val="s1"/>
              <w:spacing w:before="0" w:after="0"/>
              <w:rPr>
                <w:color w:val="000000" w:themeColor="text1"/>
              </w:rPr>
            </w:pPr>
            <w:r w:rsidRPr="00CA5018">
              <w:rPr>
                <w:color w:val="000000" w:themeColor="text1"/>
              </w:rPr>
              <w:t>Утверждение устава государстве</w:t>
            </w:r>
            <w:r w:rsidRPr="00CA5018">
              <w:rPr>
                <w:color w:val="000000" w:themeColor="text1"/>
              </w:rPr>
              <w:t>н</w:t>
            </w:r>
            <w:r w:rsidRPr="00CA5018">
              <w:rPr>
                <w:color w:val="000000" w:themeColor="text1"/>
              </w:rPr>
              <w:t xml:space="preserve">ного автономного учреждения </w:t>
            </w:r>
          </w:p>
        </w:tc>
        <w:tc>
          <w:tcPr>
            <w:tcW w:w="2372" w:type="dxa"/>
          </w:tcPr>
          <w:p w:rsidR="005404D3" w:rsidRPr="00CA5018" w:rsidRDefault="00327738" w:rsidP="00CA5018">
            <w:pPr>
              <w:widowControl/>
              <w:suppressAutoHyphens w:val="0"/>
              <w:overflowPunct/>
              <w:textAlignment w:val="auto"/>
              <w:rPr>
                <w:color w:val="000000" w:themeColor="text1"/>
                <w:szCs w:val="24"/>
              </w:rPr>
            </w:pPr>
            <w:r w:rsidRPr="00CA5018">
              <w:rPr>
                <w:color w:val="000000" w:themeColor="text1"/>
                <w:kern w:val="0"/>
                <w:szCs w:val="24"/>
              </w:rPr>
              <w:t>в 10-дневный срок со дня поступления с</w:t>
            </w:r>
            <w:r w:rsidRPr="00CA5018">
              <w:rPr>
                <w:color w:val="000000" w:themeColor="text1"/>
                <w:kern w:val="0"/>
                <w:szCs w:val="24"/>
              </w:rPr>
              <w:t>о</w:t>
            </w:r>
            <w:r w:rsidRPr="00CA5018">
              <w:rPr>
                <w:color w:val="000000" w:themeColor="text1"/>
                <w:kern w:val="0"/>
                <w:szCs w:val="24"/>
              </w:rPr>
              <w:t>гласованного проекта устава</w:t>
            </w:r>
          </w:p>
        </w:tc>
        <w:tc>
          <w:tcPr>
            <w:tcW w:w="2977" w:type="dxa"/>
          </w:tcPr>
          <w:p w:rsidR="005404D3" w:rsidRPr="00CA5018" w:rsidRDefault="00CA5018" w:rsidP="00CA5018">
            <w:pPr>
              <w:pStyle w:val="s1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327738" w:rsidRPr="00CA5018">
              <w:rPr>
                <w:color w:val="000000" w:themeColor="text1"/>
              </w:rPr>
              <w:t>олномочное представ</w:t>
            </w:r>
            <w:r w:rsidR="00327738" w:rsidRPr="00CA5018">
              <w:rPr>
                <w:color w:val="000000" w:themeColor="text1"/>
              </w:rPr>
              <w:t>и</w:t>
            </w:r>
            <w:r w:rsidR="00327738" w:rsidRPr="00CA5018">
              <w:rPr>
                <w:color w:val="000000" w:themeColor="text1"/>
              </w:rPr>
              <w:t>тельство Республики Тыва в г. Москве</w:t>
            </w:r>
          </w:p>
        </w:tc>
      </w:tr>
      <w:tr w:rsidR="002768DD" w:rsidRPr="00CA5018" w:rsidTr="00A62402">
        <w:trPr>
          <w:jc w:val="center"/>
        </w:trPr>
        <w:tc>
          <w:tcPr>
            <w:tcW w:w="562" w:type="dxa"/>
          </w:tcPr>
          <w:p w:rsidR="005404D3" w:rsidRPr="00CA5018" w:rsidRDefault="00327738" w:rsidP="00CA5018">
            <w:pPr>
              <w:pStyle w:val="a3"/>
              <w:suppressAutoHyphens w:val="0"/>
              <w:ind w:firstLine="0"/>
              <w:jc w:val="center"/>
              <w:rPr>
                <w:color w:val="000000" w:themeColor="text1"/>
                <w:szCs w:val="24"/>
              </w:rPr>
            </w:pPr>
            <w:r w:rsidRPr="00CA5018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3940" w:type="dxa"/>
          </w:tcPr>
          <w:p w:rsidR="005404D3" w:rsidRPr="00CA5018" w:rsidRDefault="00327738" w:rsidP="00CA5018">
            <w:pPr>
              <w:widowControl/>
              <w:suppressAutoHyphens w:val="0"/>
              <w:overflowPunct/>
              <w:textAlignment w:val="auto"/>
              <w:rPr>
                <w:color w:val="000000" w:themeColor="text1"/>
                <w:szCs w:val="24"/>
              </w:rPr>
            </w:pPr>
            <w:r w:rsidRPr="00CA5018">
              <w:rPr>
                <w:color w:val="000000" w:themeColor="text1"/>
                <w:kern w:val="0"/>
                <w:szCs w:val="24"/>
              </w:rPr>
              <w:t>Государственная регистрация созд</w:t>
            </w:r>
            <w:r w:rsidRPr="00CA5018">
              <w:rPr>
                <w:color w:val="000000" w:themeColor="text1"/>
                <w:kern w:val="0"/>
                <w:szCs w:val="24"/>
              </w:rPr>
              <w:t>а</w:t>
            </w:r>
            <w:r w:rsidRPr="00CA5018">
              <w:rPr>
                <w:color w:val="000000" w:themeColor="text1"/>
                <w:kern w:val="0"/>
                <w:szCs w:val="24"/>
              </w:rPr>
              <w:t>ния</w:t>
            </w:r>
            <w:r w:rsidRPr="00CA5018">
              <w:rPr>
                <w:color w:val="000000" w:themeColor="text1"/>
                <w:szCs w:val="24"/>
              </w:rPr>
              <w:t xml:space="preserve"> государственного автономного учреждения</w:t>
            </w:r>
            <w:r w:rsidRPr="00CA5018">
              <w:rPr>
                <w:color w:val="000000" w:themeColor="text1"/>
                <w:kern w:val="0"/>
                <w:szCs w:val="24"/>
              </w:rPr>
              <w:t xml:space="preserve"> в порядке, установле</w:t>
            </w:r>
            <w:r w:rsidRPr="00CA5018">
              <w:rPr>
                <w:color w:val="000000" w:themeColor="text1"/>
                <w:kern w:val="0"/>
                <w:szCs w:val="24"/>
              </w:rPr>
              <w:t>н</w:t>
            </w:r>
            <w:r w:rsidRPr="00CA5018">
              <w:rPr>
                <w:color w:val="000000" w:themeColor="text1"/>
                <w:kern w:val="0"/>
                <w:szCs w:val="24"/>
              </w:rPr>
              <w:t>ном действующим законодател</w:t>
            </w:r>
            <w:r w:rsidRPr="00CA5018">
              <w:rPr>
                <w:color w:val="000000" w:themeColor="text1"/>
                <w:kern w:val="0"/>
                <w:szCs w:val="24"/>
              </w:rPr>
              <w:t>ь</w:t>
            </w:r>
            <w:r w:rsidRPr="00CA5018">
              <w:rPr>
                <w:color w:val="000000" w:themeColor="text1"/>
                <w:kern w:val="0"/>
                <w:szCs w:val="24"/>
              </w:rPr>
              <w:t>ством Российской Федерации</w:t>
            </w:r>
          </w:p>
          <w:p w:rsidR="005404D3" w:rsidRPr="00CA5018" w:rsidRDefault="00327738" w:rsidP="00CA5018">
            <w:pPr>
              <w:pStyle w:val="s1"/>
              <w:spacing w:before="0" w:after="0"/>
              <w:rPr>
                <w:color w:val="000000" w:themeColor="text1"/>
              </w:rPr>
            </w:pPr>
            <w:r w:rsidRPr="00CA5018">
              <w:rPr>
                <w:color w:val="000000" w:themeColor="text1"/>
              </w:rPr>
              <w:t xml:space="preserve"> </w:t>
            </w:r>
          </w:p>
        </w:tc>
        <w:tc>
          <w:tcPr>
            <w:tcW w:w="2372" w:type="dxa"/>
          </w:tcPr>
          <w:p w:rsidR="005404D3" w:rsidRPr="00CA5018" w:rsidRDefault="00327738" w:rsidP="00CA5018">
            <w:pPr>
              <w:pStyle w:val="s1"/>
              <w:spacing w:before="0" w:after="0"/>
              <w:rPr>
                <w:color w:val="000000" w:themeColor="text1"/>
              </w:rPr>
            </w:pPr>
            <w:r w:rsidRPr="00CA5018">
              <w:rPr>
                <w:color w:val="000000" w:themeColor="text1"/>
              </w:rPr>
              <w:t>в течение месяца со дня принятия реш</w:t>
            </w:r>
            <w:r w:rsidRPr="00CA5018">
              <w:rPr>
                <w:color w:val="000000" w:themeColor="text1"/>
              </w:rPr>
              <w:t>е</w:t>
            </w:r>
            <w:r w:rsidRPr="00CA5018">
              <w:rPr>
                <w:color w:val="000000" w:themeColor="text1"/>
              </w:rPr>
              <w:t>ния о создании гос</w:t>
            </w:r>
            <w:r w:rsidRPr="00CA5018">
              <w:rPr>
                <w:color w:val="000000" w:themeColor="text1"/>
              </w:rPr>
              <w:t>у</w:t>
            </w:r>
            <w:r w:rsidRPr="00CA5018">
              <w:rPr>
                <w:color w:val="000000" w:themeColor="text1"/>
              </w:rPr>
              <w:t>дарственного авт</w:t>
            </w:r>
            <w:r w:rsidRPr="00CA5018">
              <w:rPr>
                <w:color w:val="000000" w:themeColor="text1"/>
              </w:rPr>
              <w:t>о</w:t>
            </w:r>
            <w:r w:rsidRPr="00CA5018">
              <w:rPr>
                <w:color w:val="000000" w:themeColor="text1"/>
              </w:rPr>
              <w:t xml:space="preserve">номного учреждения </w:t>
            </w:r>
          </w:p>
        </w:tc>
        <w:tc>
          <w:tcPr>
            <w:tcW w:w="2977" w:type="dxa"/>
          </w:tcPr>
          <w:p w:rsidR="005404D3" w:rsidRPr="00CA5018" w:rsidRDefault="00CA5018" w:rsidP="00CA5018">
            <w:pPr>
              <w:pStyle w:val="s1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  <w:kern w:val="3"/>
              </w:rPr>
              <w:t>г</w:t>
            </w:r>
            <w:r w:rsidR="00327738" w:rsidRPr="00CA5018">
              <w:rPr>
                <w:color w:val="000000" w:themeColor="text1"/>
                <w:kern w:val="3"/>
              </w:rPr>
              <w:t>осударственное автоно</w:t>
            </w:r>
            <w:r w:rsidR="00327738" w:rsidRPr="00CA5018">
              <w:rPr>
                <w:color w:val="000000" w:themeColor="text1"/>
                <w:kern w:val="3"/>
              </w:rPr>
              <w:t>м</w:t>
            </w:r>
            <w:r w:rsidR="00327738" w:rsidRPr="00CA5018">
              <w:rPr>
                <w:color w:val="000000" w:themeColor="text1"/>
                <w:kern w:val="3"/>
              </w:rPr>
              <w:t>ное учреждение Республ</w:t>
            </w:r>
            <w:r w:rsidR="00327738" w:rsidRPr="00CA5018">
              <w:rPr>
                <w:color w:val="000000" w:themeColor="text1"/>
                <w:kern w:val="3"/>
              </w:rPr>
              <w:t>и</w:t>
            </w:r>
            <w:r w:rsidR="00327738" w:rsidRPr="00CA5018">
              <w:rPr>
                <w:color w:val="000000" w:themeColor="text1"/>
                <w:kern w:val="3"/>
              </w:rPr>
              <w:t>ки Тыва «Хозяйственное управление Полномочного представительства Респу</w:t>
            </w:r>
            <w:r w:rsidR="00327738" w:rsidRPr="00CA5018">
              <w:rPr>
                <w:color w:val="000000" w:themeColor="text1"/>
                <w:kern w:val="3"/>
              </w:rPr>
              <w:t>б</w:t>
            </w:r>
            <w:r w:rsidR="00327738" w:rsidRPr="00CA5018">
              <w:rPr>
                <w:color w:val="000000" w:themeColor="text1"/>
                <w:kern w:val="3"/>
              </w:rPr>
              <w:t>лики Тыва в г. Москве»</w:t>
            </w:r>
            <w:r w:rsidR="00327738" w:rsidRPr="00CA5018">
              <w:rPr>
                <w:color w:val="000000" w:themeColor="text1"/>
              </w:rPr>
              <w:t xml:space="preserve"> </w:t>
            </w:r>
          </w:p>
        </w:tc>
      </w:tr>
      <w:tr w:rsidR="002768DD" w:rsidRPr="00CA5018" w:rsidTr="00A62402">
        <w:trPr>
          <w:jc w:val="center"/>
        </w:trPr>
        <w:tc>
          <w:tcPr>
            <w:tcW w:w="562" w:type="dxa"/>
          </w:tcPr>
          <w:p w:rsidR="005404D3" w:rsidRPr="00CA5018" w:rsidRDefault="00327738" w:rsidP="00CA5018">
            <w:pPr>
              <w:pStyle w:val="a3"/>
              <w:suppressAutoHyphens w:val="0"/>
              <w:ind w:firstLine="0"/>
              <w:jc w:val="center"/>
              <w:rPr>
                <w:color w:val="000000" w:themeColor="text1"/>
                <w:szCs w:val="24"/>
              </w:rPr>
            </w:pPr>
            <w:r w:rsidRPr="00CA5018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3940" w:type="dxa"/>
          </w:tcPr>
          <w:p w:rsidR="005404D3" w:rsidRPr="00CA5018" w:rsidRDefault="00327738" w:rsidP="00CA5018">
            <w:pPr>
              <w:pStyle w:val="s1"/>
              <w:spacing w:before="0" w:after="0"/>
              <w:rPr>
                <w:color w:val="000000" w:themeColor="text1"/>
              </w:rPr>
            </w:pPr>
            <w:r w:rsidRPr="00CA5018">
              <w:rPr>
                <w:color w:val="000000" w:themeColor="text1"/>
              </w:rPr>
              <w:t>Установление государственному а</w:t>
            </w:r>
            <w:r w:rsidRPr="00CA5018">
              <w:rPr>
                <w:color w:val="000000" w:themeColor="text1"/>
              </w:rPr>
              <w:t>в</w:t>
            </w:r>
            <w:r w:rsidRPr="00CA5018">
              <w:rPr>
                <w:color w:val="000000" w:themeColor="text1"/>
              </w:rPr>
              <w:t>тономному учреждению госуда</w:t>
            </w:r>
            <w:r w:rsidRPr="00CA5018">
              <w:rPr>
                <w:color w:val="000000" w:themeColor="text1"/>
              </w:rPr>
              <w:t>р</w:t>
            </w:r>
            <w:r w:rsidRPr="00CA5018">
              <w:rPr>
                <w:color w:val="000000" w:themeColor="text1"/>
              </w:rPr>
              <w:t xml:space="preserve">ственного задания </w:t>
            </w:r>
          </w:p>
        </w:tc>
        <w:tc>
          <w:tcPr>
            <w:tcW w:w="2372" w:type="dxa"/>
          </w:tcPr>
          <w:p w:rsidR="005404D3" w:rsidRPr="00CA5018" w:rsidRDefault="00327738" w:rsidP="00CA5018">
            <w:pPr>
              <w:pStyle w:val="s1"/>
              <w:spacing w:before="0" w:after="0"/>
              <w:rPr>
                <w:color w:val="000000" w:themeColor="text1"/>
              </w:rPr>
            </w:pPr>
            <w:r w:rsidRPr="00CA5018">
              <w:rPr>
                <w:color w:val="000000" w:themeColor="text1"/>
              </w:rPr>
              <w:t>в течение месяца со дня принятия реш</w:t>
            </w:r>
            <w:r w:rsidRPr="00CA5018">
              <w:rPr>
                <w:color w:val="000000" w:themeColor="text1"/>
              </w:rPr>
              <w:t>е</w:t>
            </w:r>
            <w:r w:rsidRPr="00CA5018">
              <w:rPr>
                <w:color w:val="000000" w:themeColor="text1"/>
              </w:rPr>
              <w:t>ния о создании авт</w:t>
            </w:r>
            <w:r w:rsidRPr="00CA5018">
              <w:rPr>
                <w:color w:val="000000" w:themeColor="text1"/>
              </w:rPr>
              <w:t>о</w:t>
            </w:r>
            <w:r w:rsidRPr="00CA5018">
              <w:rPr>
                <w:color w:val="000000" w:themeColor="text1"/>
              </w:rPr>
              <w:t>номного учреждения</w:t>
            </w:r>
          </w:p>
        </w:tc>
        <w:tc>
          <w:tcPr>
            <w:tcW w:w="2977" w:type="dxa"/>
          </w:tcPr>
          <w:p w:rsidR="005404D3" w:rsidRPr="00CA5018" w:rsidRDefault="00CA5018" w:rsidP="00CA5018">
            <w:pPr>
              <w:pStyle w:val="s1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327738" w:rsidRPr="00CA5018">
              <w:rPr>
                <w:color w:val="000000" w:themeColor="text1"/>
              </w:rPr>
              <w:t>олномочное представ</w:t>
            </w:r>
            <w:r w:rsidR="00327738" w:rsidRPr="00CA5018">
              <w:rPr>
                <w:color w:val="000000" w:themeColor="text1"/>
              </w:rPr>
              <w:t>и</w:t>
            </w:r>
            <w:r w:rsidR="00327738" w:rsidRPr="00CA5018">
              <w:rPr>
                <w:color w:val="000000" w:themeColor="text1"/>
              </w:rPr>
              <w:t>тельство Республики Тыва в г. Москве</w:t>
            </w:r>
          </w:p>
        </w:tc>
      </w:tr>
      <w:tr w:rsidR="002768DD" w:rsidRPr="00CA5018" w:rsidTr="00A62402">
        <w:trPr>
          <w:jc w:val="center"/>
        </w:trPr>
        <w:tc>
          <w:tcPr>
            <w:tcW w:w="562" w:type="dxa"/>
          </w:tcPr>
          <w:p w:rsidR="005404D3" w:rsidRPr="00CA5018" w:rsidRDefault="00327738" w:rsidP="00CA5018">
            <w:pPr>
              <w:pStyle w:val="a3"/>
              <w:suppressAutoHyphens w:val="0"/>
              <w:ind w:firstLine="0"/>
              <w:jc w:val="center"/>
              <w:rPr>
                <w:color w:val="000000" w:themeColor="text1"/>
                <w:szCs w:val="24"/>
              </w:rPr>
            </w:pPr>
            <w:r w:rsidRPr="00CA5018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3940" w:type="dxa"/>
          </w:tcPr>
          <w:p w:rsidR="00A62402" w:rsidRPr="00CA5018" w:rsidRDefault="00327738" w:rsidP="00A62402">
            <w:pPr>
              <w:pStyle w:val="a3"/>
              <w:suppressAutoHyphens w:val="0"/>
              <w:ind w:firstLine="0"/>
              <w:jc w:val="left"/>
              <w:rPr>
                <w:color w:val="000000" w:themeColor="text1"/>
                <w:szCs w:val="24"/>
              </w:rPr>
            </w:pPr>
            <w:r w:rsidRPr="00CA5018">
              <w:rPr>
                <w:color w:val="000000" w:themeColor="text1"/>
                <w:szCs w:val="24"/>
              </w:rPr>
              <w:t>Закрепление за государственным а</w:t>
            </w:r>
            <w:r w:rsidRPr="00CA5018">
              <w:rPr>
                <w:color w:val="000000" w:themeColor="text1"/>
                <w:szCs w:val="24"/>
              </w:rPr>
              <w:t>в</w:t>
            </w:r>
            <w:r w:rsidRPr="00CA5018">
              <w:rPr>
                <w:color w:val="000000" w:themeColor="text1"/>
                <w:szCs w:val="24"/>
              </w:rPr>
              <w:t xml:space="preserve">тономным учреждением имущества на праве оперативного управления, </w:t>
            </w:r>
            <w:r w:rsidRPr="00CA5018">
              <w:rPr>
                <w:color w:val="000000" w:themeColor="text1"/>
                <w:kern w:val="0"/>
                <w:szCs w:val="24"/>
              </w:rPr>
              <w:t>в том числе объектов недвижимого имущества и особо ценного движ</w:t>
            </w:r>
            <w:r w:rsidRPr="00CA5018">
              <w:rPr>
                <w:color w:val="000000" w:themeColor="text1"/>
                <w:kern w:val="0"/>
                <w:szCs w:val="24"/>
              </w:rPr>
              <w:t>и</w:t>
            </w:r>
            <w:r w:rsidRPr="00CA5018">
              <w:rPr>
                <w:color w:val="000000" w:themeColor="text1"/>
                <w:kern w:val="0"/>
                <w:szCs w:val="24"/>
              </w:rPr>
              <w:t>мого имущества</w:t>
            </w:r>
            <w:r w:rsidRPr="00CA5018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372" w:type="dxa"/>
          </w:tcPr>
          <w:p w:rsidR="005404D3" w:rsidRPr="00CA5018" w:rsidRDefault="00327738" w:rsidP="00CA5018">
            <w:pPr>
              <w:pStyle w:val="a3"/>
              <w:suppressAutoHyphens w:val="0"/>
              <w:ind w:firstLine="0"/>
              <w:jc w:val="left"/>
              <w:rPr>
                <w:color w:val="000000" w:themeColor="text1"/>
                <w:szCs w:val="24"/>
              </w:rPr>
            </w:pPr>
            <w:r w:rsidRPr="00CA5018">
              <w:rPr>
                <w:color w:val="000000" w:themeColor="text1"/>
                <w:szCs w:val="24"/>
              </w:rPr>
              <w:t>в течение месяца со дня принятия реш</w:t>
            </w:r>
            <w:r w:rsidRPr="00CA5018">
              <w:rPr>
                <w:color w:val="000000" w:themeColor="text1"/>
                <w:szCs w:val="24"/>
              </w:rPr>
              <w:t>е</w:t>
            </w:r>
            <w:r w:rsidR="00A62402">
              <w:rPr>
                <w:color w:val="000000" w:themeColor="text1"/>
                <w:szCs w:val="24"/>
              </w:rPr>
              <w:t>ния о созда</w:t>
            </w:r>
            <w:r w:rsidRPr="00CA5018">
              <w:rPr>
                <w:color w:val="000000" w:themeColor="text1"/>
                <w:szCs w:val="24"/>
              </w:rPr>
              <w:t>нии гос</w:t>
            </w:r>
            <w:r w:rsidRPr="00CA5018">
              <w:rPr>
                <w:color w:val="000000" w:themeColor="text1"/>
                <w:szCs w:val="24"/>
              </w:rPr>
              <w:t>у</w:t>
            </w:r>
            <w:r w:rsidR="00A62402">
              <w:rPr>
                <w:color w:val="000000" w:themeColor="text1"/>
                <w:szCs w:val="24"/>
              </w:rPr>
              <w:t>дарствен</w:t>
            </w:r>
            <w:r w:rsidRPr="00CA5018">
              <w:rPr>
                <w:color w:val="000000" w:themeColor="text1"/>
                <w:szCs w:val="24"/>
              </w:rPr>
              <w:t>ного авт</w:t>
            </w:r>
            <w:r w:rsidRPr="00CA5018">
              <w:rPr>
                <w:color w:val="000000" w:themeColor="text1"/>
                <w:szCs w:val="24"/>
              </w:rPr>
              <w:t>о</w:t>
            </w:r>
            <w:r w:rsidRPr="00CA5018">
              <w:rPr>
                <w:color w:val="000000" w:themeColor="text1"/>
                <w:szCs w:val="24"/>
              </w:rPr>
              <w:t>номного учреждения</w:t>
            </w:r>
          </w:p>
        </w:tc>
        <w:tc>
          <w:tcPr>
            <w:tcW w:w="2977" w:type="dxa"/>
          </w:tcPr>
          <w:p w:rsidR="005404D3" w:rsidRPr="00CA5018" w:rsidRDefault="00327738" w:rsidP="00CA5018">
            <w:pPr>
              <w:pStyle w:val="a3"/>
              <w:suppressAutoHyphens w:val="0"/>
              <w:ind w:firstLine="0"/>
              <w:jc w:val="left"/>
              <w:rPr>
                <w:color w:val="000000" w:themeColor="text1"/>
                <w:szCs w:val="24"/>
              </w:rPr>
            </w:pPr>
            <w:r w:rsidRPr="00CA5018">
              <w:rPr>
                <w:color w:val="000000" w:themeColor="text1"/>
                <w:szCs w:val="24"/>
              </w:rPr>
              <w:t>Министерство земельных и имущественных отнош</w:t>
            </w:r>
            <w:r w:rsidRPr="00CA5018">
              <w:rPr>
                <w:color w:val="000000" w:themeColor="text1"/>
                <w:szCs w:val="24"/>
              </w:rPr>
              <w:t>е</w:t>
            </w:r>
            <w:r w:rsidRPr="00CA5018">
              <w:rPr>
                <w:color w:val="000000" w:themeColor="text1"/>
                <w:szCs w:val="24"/>
              </w:rPr>
              <w:t>ний Республики Тыва</w:t>
            </w:r>
          </w:p>
        </w:tc>
      </w:tr>
      <w:tr w:rsidR="002768DD" w:rsidRPr="00CA5018" w:rsidTr="00A62402">
        <w:trPr>
          <w:jc w:val="center"/>
        </w:trPr>
        <w:tc>
          <w:tcPr>
            <w:tcW w:w="562" w:type="dxa"/>
          </w:tcPr>
          <w:p w:rsidR="005404D3" w:rsidRPr="00CA5018" w:rsidRDefault="00327738" w:rsidP="00CA5018">
            <w:pPr>
              <w:pStyle w:val="a3"/>
              <w:suppressAutoHyphens w:val="0"/>
              <w:ind w:firstLine="0"/>
              <w:jc w:val="center"/>
              <w:rPr>
                <w:color w:val="000000" w:themeColor="text1"/>
                <w:szCs w:val="24"/>
              </w:rPr>
            </w:pPr>
            <w:r w:rsidRPr="00CA5018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3940" w:type="dxa"/>
          </w:tcPr>
          <w:p w:rsidR="005404D3" w:rsidRPr="00CA5018" w:rsidRDefault="00327738" w:rsidP="00CA5018">
            <w:pPr>
              <w:pStyle w:val="a3"/>
              <w:suppressAutoHyphens w:val="0"/>
              <w:ind w:firstLine="0"/>
              <w:jc w:val="left"/>
              <w:rPr>
                <w:color w:val="000000" w:themeColor="text1"/>
                <w:szCs w:val="24"/>
              </w:rPr>
            </w:pPr>
            <w:r w:rsidRPr="00CA5018">
              <w:rPr>
                <w:color w:val="000000" w:themeColor="text1"/>
                <w:szCs w:val="24"/>
              </w:rPr>
              <w:t>Назначение руководителя госуда</w:t>
            </w:r>
            <w:r w:rsidRPr="00CA5018">
              <w:rPr>
                <w:color w:val="000000" w:themeColor="text1"/>
                <w:szCs w:val="24"/>
              </w:rPr>
              <w:t>р</w:t>
            </w:r>
            <w:r w:rsidRPr="00CA5018">
              <w:rPr>
                <w:color w:val="000000" w:themeColor="text1"/>
                <w:szCs w:val="24"/>
              </w:rPr>
              <w:t>ственного автономного учреждения</w:t>
            </w:r>
          </w:p>
        </w:tc>
        <w:tc>
          <w:tcPr>
            <w:tcW w:w="2372" w:type="dxa"/>
          </w:tcPr>
          <w:p w:rsidR="005404D3" w:rsidRPr="00CA5018" w:rsidRDefault="00327738" w:rsidP="00CA5018">
            <w:pPr>
              <w:pStyle w:val="s1"/>
              <w:spacing w:before="0" w:after="0"/>
              <w:rPr>
                <w:color w:val="000000" w:themeColor="text1"/>
              </w:rPr>
            </w:pPr>
            <w:r w:rsidRPr="00CA5018">
              <w:rPr>
                <w:color w:val="000000" w:themeColor="text1"/>
              </w:rPr>
              <w:t>в течение месяца со дня принятия реш</w:t>
            </w:r>
            <w:r w:rsidRPr="00CA5018">
              <w:rPr>
                <w:color w:val="000000" w:themeColor="text1"/>
              </w:rPr>
              <w:t>е</w:t>
            </w:r>
            <w:r w:rsidR="00A62402">
              <w:rPr>
                <w:color w:val="000000" w:themeColor="text1"/>
              </w:rPr>
              <w:lastRenderedPageBreak/>
              <w:t>ния о созда</w:t>
            </w:r>
            <w:r w:rsidRPr="00CA5018">
              <w:rPr>
                <w:color w:val="000000" w:themeColor="text1"/>
              </w:rPr>
              <w:t>нии гос</w:t>
            </w:r>
            <w:r w:rsidRPr="00CA5018">
              <w:rPr>
                <w:color w:val="000000" w:themeColor="text1"/>
              </w:rPr>
              <w:t>у</w:t>
            </w:r>
            <w:r w:rsidR="00A62402">
              <w:rPr>
                <w:color w:val="000000" w:themeColor="text1"/>
              </w:rPr>
              <w:t>дарствен</w:t>
            </w:r>
            <w:r w:rsidRPr="00CA5018">
              <w:rPr>
                <w:color w:val="000000" w:themeColor="text1"/>
              </w:rPr>
              <w:t>ного авт</w:t>
            </w:r>
            <w:r w:rsidRPr="00CA5018">
              <w:rPr>
                <w:color w:val="000000" w:themeColor="text1"/>
              </w:rPr>
              <w:t>о</w:t>
            </w:r>
            <w:r w:rsidRPr="00CA5018">
              <w:rPr>
                <w:color w:val="000000" w:themeColor="text1"/>
              </w:rPr>
              <w:t>номного учреждения</w:t>
            </w:r>
          </w:p>
        </w:tc>
        <w:tc>
          <w:tcPr>
            <w:tcW w:w="2977" w:type="dxa"/>
          </w:tcPr>
          <w:p w:rsidR="005404D3" w:rsidRPr="00CA5018" w:rsidRDefault="00A62402" w:rsidP="00CA5018">
            <w:pPr>
              <w:pStyle w:val="s1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</w:t>
            </w:r>
            <w:r w:rsidR="00327738" w:rsidRPr="00CA5018">
              <w:rPr>
                <w:color w:val="000000" w:themeColor="text1"/>
              </w:rPr>
              <w:t>олномочное представ</w:t>
            </w:r>
            <w:r w:rsidR="00327738" w:rsidRPr="00CA5018">
              <w:rPr>
                <w:color w:val="000000" w:themeColor="text1"/>
              </w:rPr>
              <w:t>и</w:t>
            </w:r>
            <w:r w:rsidR="00327738" w:rsidRPr="00CA5018">
              <w:rPr>
                <w:color w:val="000000" w:themeColor="text1"/>
              </w:rPr>
              <w:t xml:space="preserve">тельство Республики Тыва </w:t>
            </w:r>
            <w:r w:rsidR="00327738" w:rsidRPr="00CA5018">
              <w:rPr>
                <w:color w:val="000000" w:themeColor="text1"/>
              </w:rPr>
              <w:lastRenderedPageBreak/>
              <w:t>в г. Москве</w:t>
            </w:r>
          </w:p>
        </w:tc>
      </w:tr>
      <w:tr w:rsidR="002768DD" w:rsidRPr="00CA5018" w:rsidTr="00A62402">
        <w:trPr>
          <w:jc w:val="center"/>
        </w:trPr>
        <w:tc>
          <w:tcPr>
            <w:tcW w:w="562" w:type="dxa"/>
          </w:tcPr>
          <w:p w:rsidR="005404D3" w:rsidRPr="00CA5018" w:rsidRDefault="00327738" w:rsidP="00CA5018">
            <w:pPr>
              <w:pStyle w:val="a3"/>
              <w:suppressAutoHyphens w:val="0"/>
              <w:ind w:firstLine="0"/>
              <w:jc w:val="center"/>
              <w:rPr>
                <w:color w:val="000000" w:themeColor="text1"/>
                <w:szCs w:val="24"/>
              </w:rPr>
            </w:pPr>
            <w:r w:rsidRPr="00CA5018">
              <w:rPr>
                <w:color w:val="000000" w:themeColor="text1"/>
                <w:szCs w:val="24"/>
              </w:rPr>
              <w:lastRenderedPageBreak/>
              <w:t>8</w:t>
            </w:r>
          </w:p>
        </w:tc>
        <w:tc>
          <w:tcPr>
            <w:tcW w:w="3940" w:type="dxa"/>
          </w:tcPr>
          <w:p w:rsidR="005404D3" w:rsidRPr="00CA5018" w:rsidRDefault="00327738" w:rsidP="00CA5018">
            <w:pPr>
              <w:pStyle w:val="s1"/>
              <w:spacing w:before="0" w:after="0"/>
              <w:rPr>
                <w:color w:val="000000" w:themeColor="text1"/>
              </w:rPr>
            </w:pPr>
            <w:r w:rsidRPr="00CA5018">
              <w:rPr>
                <w:color w:val="000000" w:themeColor="text1"/>
              </w:rPr>
              <w:t>Утверждение состава наблюдател</w:t>
            </w:r>
            <w:r w:rsidRPr="00CA5018">
              <w:rPr>
                <w:color w:val="000000" w:themeColor="text1"/>
              </w:rPr>
              <w:t>ь</w:t>
            </w:r>
            <w:r w:rsidRPr="00CA5018">
              <w:rPr>
                <w:color w:val="000000" w:themeColor="text1"/>
              </w:rPr>
              <w:t>ного совета государственного авт</w:t>
            </w:r>
            <w:r w:rsidRPr="00CA5018">
              <w:rPr>
                <w:color w:val="000000" w:themeColor="text1"/>
              </w:rPr>
              <w:t>о</w:t>
            </w:r>
            <w:r w:rsidRPr="00CA5018">
              <w:rPr>
                <w:color w:val="000000" w:themeColor="text1"/>
              </w:rPr>
              <w:t xml:space="preserve">номного учреждения </w:t>
            </w:r>
          </w:p>
        </w:tc>
        <w:tc>
          <w:tcPr>
            <w:tcW w:w="2372" w:type="dxa"/>
          </w:tcPr>
          <w:p w:rsidR="005404D3" w:rsidRPr="00CA5018" w:rsidRDefault="00327738" w:rsidP="00CA5018">
            <w:pPr>
              <w:pStyle w:val="s1"/>
              <w:spacing w:before="0" w:after="0"/>
              <w:rPr>
                <w:color w:val="000000" w:themeColor="text1"/>
              </w:rPr>
            </w:pPr>
            <w:r w:rsidRPr="00CA5018">
              <w:rPr>
                <w:color w:val="000000" w:themeColor="text1"/>
              </w:rPr>
              <w:t>в течение месяца со дня принятия реш</w:t>
            </w:r>
            <w:r w:rsidRPr="00CA5018">
              <w:rPr>
                <w:color w:val="000000" w:themeColor="text1"/>
              </w:rPr>
              <w:t>е</w:t>
            </w:r>
            <w:r w:rsidR="00A62402">
              <w:rPr>
                <w:color w:val="000000" w:themeColor="text1"/>
              </w:rPr>
              <w:t>ния о созда</w:t>
            </w:r>
            <w:r w:rsidRPr="00CA5018">
              <w:rPr>
                <w:color w:val="000000" w:themeColor="text1"/>
              </w:rPr>
              <w:t>нии гос</w:t>
            </w:r>
            <w:r w:rsidRPr="00CA5018">
              <w:rPr>
                <w:color w:val="000000" w:themeColor="text1"/>
              </w:rPr>
              <w:t>у</w:t>
            </w:r>
            <w:r w:rsidR="00A62402">
              <w:rPr>
                <w:color w:val="000000" w:themeColor="text1"/>
              </w:rPr>
              <w:t>дарствен</w:t>
            </w:r>
            <w:r w:rsidRPr="00CA5018">
              <w:rPr>
                <w:color w:val="000000" w:themeColor="text1"/>
              </w:rPr>
              <w:t>ного авт</w:t>
            </w:r>
            <w:r w:rsidRPr="00CA5018">
              <w:rPr>
                <w:color w:val="000000" w:themeColor="text1"/>
              </w:rPr>
              <w:t>о</w:t>
            </w:r>
            <w:r w:rsidRPr="00CA5018">
              <w:rPr>
                <w:color w:val="000000" w:themeColor="text1"/>
              </w:rPr>
              <w:t>номного учреждения</w:t>
            </w:r>
          </w:p>
        </w:tc>
        <w:tc>
          <w:tcPr>
            <w:tcW w:w="2977" w:type="dxa"/>
          </w:tcPr>
          <w:p w:rsidR="005404D3" w:rsidRPr="00CA5018" w:rsidRDefault="00A62402" w:rsidP="00CA5018">
            <w:pPr>
              <w:pStyle w:val="s1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327738" w:rsidRPr="00CA5018">
              <w:rPr>
                <w:color w:val="000000" w:themeColor="text1"/>
              </w:rPr>
              <w:t>олномочное представ</w:t>
            </w:r>
            <w:r w:rsidR="00327738" w:rsidRPr="00CA5018">
              <w:rPr>
                <w:color w:val="000000" w:themeColor="text1"/>
              </w:rPr>
              <w:t>и</w:t>
            </w:r>
            <w:r w:rsidR="00327738" w:rsidRPr="00CA5018">
              <w:rPr>
                <w:color w:val="000000" w:themeColor="text1"/>
              </w:rPr>
              <w:t>тельство Республики Тыва в г. Москве</w:t>
            </w:r>
          </w:p>
        </w:tc>
      </w:tr>
    </w:tbl>
    <w:p w:rsidR="005404D3" w:rsidRPr="002768DD" w:rsidRDefault="005404D3" w:rsidP="002768DD">
      <w:pPr>
        <w:suppressAutoHyphens w:val="0"/>
        <w:jc w:val="right"/>
        <w:rPr>
          <w:color w:val="000000" w:themeColor="text1"/>
          <w:sz w:val="28"/>
          <w:szCs w:val="28"/>
          <w:u w:val="single"/>
        </w:rPr>
      </w:pPr>
    </w:p>
    <w:p w:rsidR="005404D3" w:rsidRPr="002768DD" w:rsidRDefault="005404D3" w:rsidP="002768DD">
      <w:pPr>
        <w:suppressAutoHyphens w:val="0"/>
        <w:jc w:val="right"/>
        <w:rPr>
          <w:color w:val="000000" w:themeColor="text1"/>
          <w:sz w:val="28"/>
          <w:szCs w:val="28"/>
          <w:u w:val="single"/>
        </w:rPr>
      </w:pPr>
    </w:p>
    <w:p w:rsidR="005404D3" w:rsidRPr="002768DD" w:rsidRDefault="005404D3" w:rsidP="002768DD">
      <w:pPr>
        <w:suppressAutoHyphens w:val="0"/>
        <w:jc w:val="right"/>
        <w:rPr>
          <w:color w:val="000000" w:themeColor="text1"/>
          <w:sz w:val="28"/>
          <w:szCs w:val="28"/>
        </w:rPr>
      </w:pPr>
    </w:p>
    <w:p w:rsidR="00A62402" w:rsidRDefault="00A62402" w:rsidP="002768DD">
      <w:pPr>
        <w:suppressAutoHyphens w:val="0"/>
        <w:jc w:val="right"/>
        <w:rPr>
          <w:color w:val="000000" w:themeColor="text1"/>
          <w:sz w:val="28"/>
          <w:szCs w:val="28"/>
        </w:rPr>
        <w:sectPr w:rsidR="00A62402" w:rsidSect="00AA0A5E"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2F0FA9" w:rsidRPr="00AA0A5E" w:rsidRDefault="002F0FA9" w:rsidP="002F0FA9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2F0FA9" w:rsidRPr="00AA0A5E" w:rsidRDefault="002F0FA9" w:rsidP="002F0FA9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AA0A5E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AA0A5E">
        <w:rPr>
          <w:sz w:val="28"/>
          <w:szCs w:val="28"/>
        </w:rPr>
        <w:t xml:space="preserve"> Правительства</w:t>
      </w:r>
    </w:p>
    <w:p w:rsidR="002F0FA9" w:rsidRPr="00AA0A5E" w:rsidRDefault="002F0FA9" w:rsidP="002F0FA9">
      <w:pPr>
        <w:ind w:left="5670"/>
        <w:jc w:val="center"/>
        <w:rPr>
          <w:sz w:val="28"/>
          <w:szCs w:val="28"/>
        </w:rPr>
      </w:pPr>
      <w:r w:rsidRPr="00AA0A5E">
        <w:rPr>
          <w:sz w:val="28"/>
          <w:szCs w:val="28"/>
        </w:rPr>
        <w:t>Республики Тыва</w:t>
      </w:r>
    </w:p>
    <w:p w:rsidR="007D19D9" w:rsidRDefault="007D19D9" w:rsidP="007D19D9">
      <w:pPr>
        <w:suppressAutoHyphens w:val="0"/>
        <w:spacing w:line="360" w:lineRule="auto"/>
        <w:ind w:left="43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от 17 января 2025 г. № 8</w:t>
      </w:r>
    </w:p>
    <w:p w:rsidR="005404D3" w:rsidRPr="00A62402" w:rsidRDefault="005404D3" w:rsidP="00A62402">
      <w:pPr>
        <w:jc w:val="center"/>
        <w:rPr>
          <w:sz w:val="28"/>
          <w:szCs w:val="28"/>
        </w:rPr>
      </w:pPr>
    </w:p>
    <w:p w:rsidR="005404D3" w:rsidRPr="00A62402" w:rsidRDefault="005404D3" w:rsidP="00A62402">
      <w:pPr>
        <w:jc w:val="center"/>
        <w:rPr>
          <w:sz w:val="28"/>
          <w:szCs w:val="28"/>
        </w:rPr>
      </w:pPr>
    </w:p>
    <w:p w:rsidR="005404D3" w:rsidRPr="00A62402" w:rsidRDefault="00327738" w:rsidP="00A62402">
      <w:pPr>
        <w:jc w:val="center"/>
        <w:rPr>
          <w:b/>
          <w:sz w:val="28"/>
          <w:szCs w:val="28"/>
        </w:rPr>
      </w:pPr>
      <w:r w:rsidRPr="00A62402">
        <w:rPr>
          <w:b/>
          <w:sz w:val="28"/>
          <w:szCs w:val="28"/>
        </w:rPr>
        <w:t>П</w:t>
      </w:r>
      <w:r w:rsidR="00A62402">
        <w:rPr>
          <w:b/>
          <w:sz w:val="28"/>
          <w:szCs w:val="28"/>
        </w:rPr>
        <w:t xml:space="preserve"> </w:t>
      </w:r>
      <w:r w:rsidRPr="00A62402">
        <w:rPr>
          <w:b/>
          <w:sz w:val="28"/>
          <w:szCs w:val="28"/>
        </w:rPr>
        <w:t>Е</w:t>
      </w:r>
      <w:r w:rsidR="00A62402">
        <w:rPr>
          <w:b/>
          <w:sz w:val="28"/>
          <w:szCs w:val="28"/>
        </w:rPr>
        <w:t xml:space="preserve"> </w:t>
      </w:r>
      <w:r w:rsidRPr="00A62402">
        <w:rPr>
          <w:b/>
          <w:sz w:val="28"/>
          <w:szCs w:val="28"/>
        </w:rPr>
        <w:t>Р</w:t>
      </w:r>
      <w:r w:rsidR="00A62402">
        <w:rPr>
          <w:b/>
          <w:sz w:val="28"/>
          <w:szCs w:val="28"/>
        </w:rPr>
        <w:t xml:space="preserve"> </w:t>
      </w:r>
      <w:r w:rsidRPr="00A62402">
        <w:rPr>
          <w:b/>
          <w:sz w:val="28"/>
          <w:szCs w:val="28"/>
        </w:rPr>
        <w:t>Е</w:t>
      </w:r>
      <w:r w:rsidR="00A62402">
        <w:rPr>
          <w:b/>
          <w:sz w:val="28"/>
          <w:szCs w:val="28"/>
        </w:rPr>
        <w:t xml:space="preserve"> </w:t>
      </w:r>
      <w:r w:rsidRPr="00A62402">
        <w:rPr>
          <w:b/>
          <w:sz w:val="28"/>
          <w:szCs w:val="28"/>
        </w:rPr>
        <w:t>Ч</w:t>
      </w:r>
      <w:r w:rsidR="00A62402">
        <w:rPr>
          <w:b/>
          <w:sz w:val="28"/>
          <w:szCs w:val="28"/>
        </w:rPr>
        <w:t xml:space="preserve"> </w:t>
      </w:r>
      <w:r w:rsidRPr="00A62402">
        <w:rPr>
          <w:b/>
          <w:sz w:val="28"/>
          <w:szCs w:val="28"/>
        </w:rPr>
        <w:t>Е</w:t>
      </w:r>
      <w:r w:rsidR="00A62402">
        <w:rPr>
          <w:b/>
          <w:sz w:val="28"/>
          <w:szCs w:val="28"/>
        </w:rPr>
        <w:t xml:space="preserve"> </w:t>
      </w:r>
      <w:r w:rsidRPr="00A62402">
        <w:rPr>
          <w:b/>
          <w:sz w:val="28"/>
          <w:szCs w:val="28"/>
        </w:rPr>
        <w:t>Н</w:t>
      </w:r>
      <w:r w:rsidR="00A62402">
        <w:rPr>
          <w:b/>
          <w:sz w:val="28"/>
          <w:szCs w:val="28"/>
        </w:rPr>
        <w:t xml:space="preserve"> </w:t>
      </w:r>
      <w:r w:rsidRPr="00A62402">
        <w:rPr>
          <w:b/>
          <w:sz w:val="28"/>
          <w:szCs w:val="28"/>
        </w:rPr>
        <w:t>Ь</w:t>
      </w:r>
    </w:p>
    <w:p w:rsidR="00A62402" w:rsidRDefault="00327738" w:rsidP="00A62402">
      <w:pPr>
        <w:jc w:val="center"/>
        <w:rPr>
          <w:sz w:val="28"/>
          <w:szCs w:val="28"/>
        </w:rPr>
      </w:pPr>
      <w:r w:rsidRPr="00A62402">
        <w:rPr>
          <w:sz w:val="28"/>
          <w:szCs w:val="28"/>
        </w:rPr>
        <w:t xml:space="preserve">государственного имущества, закрепляемого </w:t>
      </w:r>
      <w:r w:rsidR="00A62402" w:rsidRPr="00A62402">
        <w:rPr>
          <w:sz w:val="28"/>
          <w:szCs w:val="28"/>
        </w:rPr>
        <w:t>на</w:t>
      </w:r>
    </w:p>
    <w:p w:rsidR="00A62402" w:rsidRDefault="00327738" w:rsidP="00A62402">
      <w:pPr>
        <w:jc w:val="center"/>
        <w:rPr>
          <w:sz w:val="28"/>
          <w:szCs w:val="28"/>
        </w:rPr>
      </w:pPr>
      <w:r w:rsidRPr="00A62402">
        <w:rPr>
          <w:sz w:val="28"/>
          <w:szCs w:val="28"/>
        </w:rPr>
        <w:t xml:space="preserve">праве оперативного управления за государственным </w:t>
      </w:r>
    </w:p>
    <w:p w:rsidR="00A62402" w:rsidRDefault="00327738" w:rsidP="00A62402">
      <w:pPr>
        <w:jc w:val="center"/>
        <w:rPr>
          <w:sz w:val="28"/>
          <w:szCs w:val="28"/>
        </w:rPr>
      </w:pPr>
      <w:r w:rsidRPr="00A62402">
        <w:rPr>
          <w:sz w:val="28"/>
          <w:szCs w:val="28"/>
        </w:rPr>
        <w:t xml:space="preserve">автономным учреждением Республики Тыва </w:t>
      </w:r>
    </w:p>
    <w:p w:rsidR="00A62402" w:rsidRDefault="00327738" w:rsidP="00A62402">
      <w:pPr>
        <w:jc w:val="center"/>
        <w:rPr>
          <w:sz w:val="28"/>
          <w:szCs w:val="28"/>
        </w:rPr>
      </w:pPr>
      <w:r w:rsidRPr="00A62402">
        <w:rPr>
          <w:sz w:val="28"/>
          <w:szCs w:val="28"/>
        </w:rPr>
        <w:t xml:space="preserve">«Хозяйственное управление Полномочного </w:t>
      </w:r>
    </w:p>
    <w:p w:rsidR="00A62402" w:rsidRDefault="00327738" w:rsidP="00A62402">
      <w:pPr>
        <w:jc w:val="center"/>
        <w:rPr>
          <w:sz w:val="28"/>
          <w:szCs w:val="28"/>
        </w:rPr>
      </w:pPr>
      <w:r w:rsidRPr="00A62402">
        <w:rPr>
          <w:sz w:val="28"/>
          <w:szCs w:val="28"/>
        </w:rPr>
        <w:t>представительства Республики Тыва в г. Москве»,</w:t>
      </w:r>
    </w:p>
    <w:p w:rsidR="00A62402" w:rsidRDefault="00327738" w:rsidP="00A62402">
      <w:pPr>
        <w:jc w:val="center"/>
        <w:rPr>
          <w:sz w:val="28"/>
          <w:szCs w:val="28"/>
        </w:rPr>
      </w:pPr>
      <w:r w:rsidRPr="00A62402">
        <w:rPr>
          <w:sz w:val="28"/>
          <w:szCs w:val="28"/>
        </w:rPr>
        <w:t xml:space="preserve"> в том числе перечень объектов недвижимого</w:t>
      </w:r>
    </w:p>
    <w:p w:rsidR="005404D3" w:rsidRPr="00A62402" w:rsidRDefault="00327738" w:rsidP="00A62402">
      <w:pPr>
        <w:jc w:val="center"/>
        <w:rPr>
          <w:sz w:val="28"/>
          <w:szCs w:val="28"/>
        </w:rPr>
      </w:pPr>
      <w:r w:rsidRPr="00A62402">
        <w:rPr>
          <w:sz w:val="28"/>
          <w:szCs w:val="28"/>
        </w:rPr>
        <w:t xml:space="preserve"> имущества и особо ценного движимого имущества</w:t>
      </w:r>
    </w:p>
    <w:p w:rsidR="005404D3" w:rsidRPr="00A62402" w:rsidRDefault="005404D3" w:rsidP="00A62402">
      <w:pPr>
        <w:jc w:val="center"/>
        <w:rPr>
          <w:sz w:val="28"/>
          <w:szCs w:val="28"/>
        </w:rPr>
      </w:pPr>
    </w:p>
    <w:tbl>
      <w:tblPr>
        <w:tblStyle w:val="af4"/>
        <w:tblW w:w="963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4"/>
        <w:gridCol w:w="2355"/>
      </w:tblGrid>
      <w:tr w:rsidR="002768DD" w:rsidRPr="00A62402" w:rsidTr="00A62402">
        <w:trPr>
          <w:trHeight w:val="20"/>
          <w:jc w:val="center"/>
        </w:trPr>
        <w:tc>
          <w:tcPr>
            <w:tcW w:w="7284" w:type="dxa"/>
          </w:tcPr>
          <w:p w:rsidR="005404D3" w:rsidRPr="00A62402" w:rsidRDefault="00327738" w:rsidP="00A62402">
            <w:pPr>
              <w:suppressAutoHyphens w:val="0"/>
              <w:jc w:val="center"/>
              <w:rPr>
                <w:bCs/>
                <w:color w:val="000000" w:themeColor="text1"/>
                <w:szCs w:val="24"/>
              </w:rPr>
            </w:pPr>
            <w:r w:rsidRPr="00A62402">
              <w:rPr>
                <w:bCs/>
                <w:color w:val="000000" w:themeColor="text1"/>
                <w:szCs w:val="24"/>
              </w:rPr>
              <w:t>Основные средства</w:t>
            </w:r>
          </w:p>
        </w:tc>
        <w:tc>
          <w:tcPr>
            <w:tcW w:w="2355" w:type="dxa"/>
          </w:tcPr>
          <w:p w:rsidR="007906DF" w:rsidRDefault="00327738" w:rsidP="00A62402">
            <w:pPr>
              <w:suppressAutoHyphens w:val="0"/>
              <w:jc w:val="center"/>
              <w:rPr>
                <w:bCs/>
                <w:color w:val="000000" w:themeColor="text1"/>
                <w:szCs w:val="24"/>
              </w:rPr>
            </w:pPr>
            <w:r w:rsidRPr="00A62402">
              <w:rPr>
                <w:bCs/>
                <w:color w:val="000000" w:themeColor="text1"/>
                <w:szCs w:val="24"/>
              </w:rPr>
              <w:t xml:space="preserve">Балансовая </w:t>
            </w:r>
          </w:p>
          <w:p w:rsidR="005404D3" w:rsidRPr="00A62402" w:rsidRDefault="00327738" w:rsidP="00A62402">
            <w:pPr>
              <w:suppressAutoHyphens w:val="0"/>
              <w:jc w:val="center"/>
              <w:rPr>
                <w:bCs/>
                <w:color w:val="000000" w:themeColor="text1"/>
                <w:szCs w:val="24"/>
              </w:rPr>
            </w:pPr>
            <w:r w:rsidRPr="00A62402">
              <w:rPr>
                <w:bCs/>
                <w:color w:val="000000" w:themeColor="text1"/>
                <w:szCs w:val="24"/>
              </w:rPr>
              <w:t>стоимость</w:t>
            </w:r>
          </w:p>
        </w:tc>
      </w:tr>
      <w:tr w:rsidR="002768DD" w:rsidRPr="00A62402" w:rsidTr="00A62402">
        <w:trPr>
          <w:trHeight w:val="20"/>
          <w:jc w:val="center"/>
        </w:trPr>
        <w:tc>
          <w:tcPr>
            <w:tcW w:w="9639" w:type="dxa"/>
            <w:gridSpan w:val="2"/>
          </w:tcPr>
          <w:p w:rsidR="005404D3" w:rsidRPr="00A62402" w:rsidRDefault="00327738" w:rsidP="00A62402">
            <w:pPr>
              <w:suppressAutoHyphens w:val="0"/>
              <w:jc w:val="center"/>
              <w:rPr>
                <w:color w:val="000000" w:themeColor="text1"/>
                <w:szCs w:val="24"/>
              </w:rPr>
            </w:pPr>
            <w:r w:rsidRPr="00A62402">
              <w:rPr>
                <w:color w:val="000000" w:themeColor="text1"/>
                <w:szCs w:val="24"/>
              </w:rPr>
              <w:t>Недвижимое имущество</w:t>
            </w:r>
          </w:p>
        </w:tc>
      </w:tr>
      <w:tr w:rsidR="002768DD" w:rsidRPr="00A62402" w:rsidTr="00A62402">
        <w:trPr>
          <w:trHeight w:val="20"/>
          <w:jc w:val="center"/>
        </w:trPr>
        <w:tc>
          <w:tcPr>
            <w:tcW w:w="7284" w:type="dxa"/>
          </w:tcPr>
          <w:p w:rsidR="005404D3" w:rsidRPr="00A62402" w:rsidRDefault="00327738" w:rsidP="00A62402">
            <w:pPr>
              <w:suppressAutoHyphens w:val="0"/>
              <w:rPr>
                <w:color w:val="000000" w:themeColor="text1"/>
                <w:szCs w:val="24"/>
              </w:rPr>
            </w:pPr>
            <w:r w:rsidRPr="00A62402">
              <w:rPr>
                <w:color w:val="000000" w:themeColor="text1"/>
                <w:szCs w:val="24"/>
              </w:rPr>
              <w:t>Административное здание</w:t>
            </w:r>
          </w:p>
        </w:tc>
        <w:tc>
          <w:tcPr>
            <w:tcW w:w="2355" w:type="dxa"/>
          </w:tcPr>
          <w:p w:rsidR="005404D3" w:rsidRPr="00A62402" w:rsidRDefault="00327738" w:rsidP="00A62402">
            <w:pPr>
              <w:suppressAutoHyphens w:val="0"/>
              <w:jc w:val="center"/>
              <w:rPr>
                <w:color w:val="000000" w:themeColor="text1"/>
                <w:szCs w:val="24"/>
              </w:rPr>
            </w:pPr>
            <w:r w:rsidRPr="00A62402">
              <w:rPr>
                <w:bCs/>
                <w:color w:val="000000" w:themeColor="text1"/>
                <w:szCs w:val="24"/>
              </w:rPr>
              <w:t>13 808 395,27</w:t>
            </w:r>
          </w:p>
        </w:tc>
      </w:tr>
      <w:tr w:rsidR="002768DD" w:rsidRPr="00A62402" w:rsidTr="00A62402">
        <w:trPr>
          <w:trHeight w:val="20"/>
          <w:jc w:val="center"/>
        </w:trPr>
        <w:tc>
          <w:tcPr>
            <w:tcW w:w="7284" w:type="dxa"/>
          </w:tcPr>
          <w:p w:rsidR="005404D3" w:rsidRPr="00A62402" w:rsidRDefault="00327738" w:rsidP="00A62402">
            <w:pPr>
              <w:suppressAutoHyphens w:val="0"/>
              <w:rPr>
                <w:color w:val="000000" w:themeColor="text1"/>
                <w:szCs w:val="24"/>
              </w:rPr>
            </w:pPr>
            <w:r w:rsidRPr="00A62402">
              <w:rPr>
                <w:color w:val="000000" w:themeColor="text1"/>
                <w:szCs w:val="24"/>
              </w:rPr>
              <w:t xml:space="preserve">Транспортные средства </w:t>
            </w:r>
            <w:r w:rsidR="007906DF">
              <w:rPr>
                <w:color w:val="000000" w:themeColor="text1"/>
                <w:szCs w:val="24"/>
              </w:rPr>
              <w:t xml:space="preserve">– </w:t>
            </w:r>
            <w:r w:rsidRPr="00A62402">
              <w:rPr>
                <w:color w:val="000000" w:themeColor="text1"/>
                <w:szCs w:val="24"/>
              </w:rPr>
              <w:t>особо ценные движимые имущества</w:t>
            </w:r>
          </w:p>
        </w:tc>
        <w:tc>
          <w:tcPr>
            <w:tcW w:w="2355" w:type="dxa"/>
          </w:tcPr>
          <w:p w:rsidR="005404D3" w:rsidRPr="00A62402" w:rsidRDefault="005404D3" w:rsidP="00A62402">
            <w:pPr>
              <w:suppressAutoHyphens w:val="0"/>
              <w:jc w:val="center"/>
              <w:rPr>
                <w:bCs/>
                <w:color w:val="000000" w:themeColor="text1"/>
                <w:szCs w:val="24"/>
              </w:rPr>
            </w:pPr>
          </w:p>
        </w:tc>
      </w:tr>
      <w:tr w:rsidR="002768DD" w:rsidRPr="00A62402" w:rsidTr="00A62402">
        <w:trPr>
          <w:trHeight w:val="20"/>
          <w:jc w:val="center"/>
        </w:trPr>
        <w:tc>
          <w:tcPr>
            <w:tcW w:w="7284" w:type="dxa"/>
          </w:tcPr>
          <w:p w:rsidR="005404D3" w:rsidRPr="00A62402" w:rsidRDefault="00327738" w:rsidP="00A62402">
            <w:pPr>
              <w:suppressAutoHyphens w:val="0"/>
              <w:rPr>
                <w:color w:val="000000" w:themeColor="text1"/>
                <w:szCs w:val="24"/>
                <w:lang w:val="en-US"/>
              </w:rPr>
            </w:pPr>
            <w:r w:rsidRPr="00A62402">
              <w:rPr>
                <w:color w:val="000000" w:themeColor="text1"/>
                <w:szCs w:val="24"/>
              </w:rPr>
              <w:t>Автомашина</w:t>
            </w:r>
            <w:r w:rsidRPr="00A62402">
              <w:rPr>
                <w:color w:val="000000" w:themeColor="text1"/>
                <w:szCs w:val="24"/>
                <w:lang w:val="en-US"/>
              </w:rPr>
              <w:t xml:space="preserve"> MERCEDES-BENZ S 500  4MATIC</w:t>
            </w:r>
          </w:p>
        </w:tc>
        <w:tc>
          <w:tcPr>
            <w:tcW w:w="2355" w:type="dxa"/>
          </w:tcPr>
          <w:p w:rsidR="005404D3" w:rsidRPr="00A62402" w:rsidRDefault="00327738" w:rsidP="00A62402">
            <w:pPr>
              <w:suppressAutoHyphens w:val="0"/>
              <w:jc w:val="center"/>
              <w:rPr>
                <w:color w:val="000000" w:themeColor="text1"/>
                <w:szCs w:val="24"/>
              </w:rPr>
            </w:pPr>
            <w:r w:rsidRPr="00A62402">
              <w:rPr>
                <w:color w:val="000000" w:themeColor="text1"/>
                <w:szCs w:val="24"/>
              </w:rPr>
              <w:t>4 700 000,00</w:t>
            </w:r>
          </w:p>
        </w:tc>
      </w:tr>
      <w:tr w:rsidR="002768DD" w:rsidRPr="00A62402" w:rsidTr="00A62402">
        <w:trPr>
          <w:trHeight w:val="20"/>
          <w:jc w:val="center"/>
        </w:trPr>
        <w:tc>
          <w:tcPr>
            <w:tcW w:w="7284" w:type="dxa"/>
          </w:tcPr>
          <w:p w:rsidR="005404D3" w:rsidRPr="00A62402" w:rsidRDefault="00327738" w:rsidP="00A62402">
            <w:pPr>
              <w:suppressAutoHyphens w:val="0"/>
              <w:rPr>
                <w:color w:val="000000" w:themeColor="text1"/>
                <w:szCs w:val="24"/>
                <w:lang w:val="en-US"/>
              </w:rPr>
            </w:pPr>
            <w:r w:rsidRPr="00A62402">
              <w:rPr>
                <w:color w:val="000000" w:themeColor="text1"/>
                <w:szCs w:val="24"/>
              </w:rPr>
              <w:t>Автомашина</w:t>
            </w:r>
            <w:r w:rsidRPr="00A62402">
              <w:rPr>
                <w:color w:val="000000" w:themeColor="text1"/>
                <w:szCs w:val="24"/>
                <w:lang w:val="en-US"/>
              </w:rPr>
              <w:t xml:space="preserve"> MERCEDES-BENZ V-Class</w:t>
            </w:r>
          </w:p>
        </w:tc>
        <w:tc>
          <w:tcPr>
            <w:tcW w:w="2355" w:type="dxa"/>
          </w:tcPr>
          <w:p w:rsidR="005404D3" w:rsidRPr="00A62402" w:rsidRDefault="00327738" w:rsidP="00A62402">
            <w:pPr>
              <w:suppressAutoHyphens w:val="0"/>
              <w:jc w:val="center"/>
              <w:rPr>
                <w:color w:val="000000" w:themeColor="text1"/>
                <w:szCs w:val="24"/>
              </w:rPr>
            </w:pPr>
            <w:r w:rsidRPr="00A62402">
              <w:rPr>
                <w:color w:val="000000" w:themeColor="text1"/>
                <w:szCs w:val="24"/>
              </w:rPr>
              <w:t>4 437 379,65</w:t>
            </w:r>
          </w:p>
        </w:tc>
      </w:tr>
      <w:tr w:rsidR="002768DD" w:rsidRPr="00A62402" w:rsidTr="00A62402">
        <w:trPr>
          <w:trHeight w:val="20"/>
          <w:jc w:val="center"/>
        </w:trPr>
        <w:tc>
          <w:tcPr>
            <w:tcW w:w="7284" w:type="dxa"/>
          </w:tcPr>
          <w:p w:rsidR="005404D3" w:rsidRPr="00A62402" w:rsidRDefault="00327738" w:rsidP="00A62402">
            <w:pPr>
              <w:suppressAutoHyphens w:val="0"/>
              <w:rPr>
                <w:color w:val="000000" w:themeColor="text1"/>
                <w:szCs w:val="24"/>
              </w:rPr>
            </w:pPr>
            <w:r w:rsidRPr="00A62402">
              <w:rPr>
                <w:color w:val="000000" w:themeColor="text1"/>
                <w:szCs w:val="24"/>
              </w:rPr>
              <w:t>Автомашина TOYOTA Camry</w:t>
            </w:r>
          </w:p>
        </w:tc>
        <w:tc>
          <w:tcPr>
            <w:tcW w:w="2355" w:type="dxa"/>
          </w:tcPr>
          <w:p w:rsidR="005404D3" w:rsidRPr="00A62402" w:rsidRDefault="00327738" w:rsidP="00A62402">
            <w:pPr>
              <w:suppressAutoHyphens w:val="0"/>
              <w:jc w:val="center"/>
              <w:rPr>
                <w:color w:val="000000" w:themeColor="text1"/>
                <w:szCs w:val="24"/>
              </w:rPr>
            </w:pPr>
            <w:r w:rsidRPr="00A62402">
              <w:rPr>
                <w:color w:val="000000" w:themeColor="text1"/>
                <w:szCs w:val="24"/>
              </w:rPr>
              <w:t>1 480 000,00</w:t>
            </w:r>
          </w:p>
        </w:tc>
      </w:tr>
      <w:tr w:rsidR="002768DD" w:rsidRPr="00A62402" w:rsidTr="00A62402">
        <w:trPr>
          <w:trHeight w:val="20"/>
          <w:jc w:val="center"/>
        </w:trPr>
        <w:tc>
          <w:tcPr>
            <w:tcW w:w="7284" w:type="dxa"/>
          </w:tcPr>
          <w:p w:rsidR="005404D3" w:rsidRPr="00A62402" w:rsidRDefault="00327738" w:rsidP="00A62402">
            <w:pPr>
              <w:suppressAutoHyphens w:val="0"/>
              <w:rPr>
                <w:color w:val="000000" w:themeColor="text1"/>
                <w:szCs w:val="24"/>
              </w:rPr>
            </w:pPr>
            <w:r w:rsidRPr="00A62402">
              <w:rPr>
                <w:color w:val="000000" w:themeColor="text1"/>
                <w:szCs w:val="24"/>
              </w:rPr>
              <w:t>Автомашина TOYOTA Camry</w:t>
            </w:r>
          </w:p>
        </w:tc>
        <w:tc>
          <w:tcPr>
            <w:tcW w:w="2355" w:type="dxa"/>
          </w:tcPr>
          <w:p w:rsidR="005404D3" w:rsidRPr="00A62402" w:rsidRDefault="00327738" w:rsidP="00A62402">
            <w:pPr>
              <w:suppressAutoHyphens w:val="0"/>
              <w:jc w:val="center"/>
              <w:rPr>
                <w:color w:val="000000" w:themeColor="text1"/>
                <w:szCs w:val="24"/>
              </w:rPr>
            </w:pPr>
            <w:r w:rsidRPr="00A62402">
              <w:rPr>
                <w:color w:val="000000" w:themeColor="text1"/>
                <w:szCs w:val="24"/>
              </w:rPr>
              <w:t>1 739 300,00</w:t>
            </w:r>
          </w:p>
        </w:tc>
      </w:tr>
      <w:tr w:rsidR="002768DD" w:rsidRPr="00A62402" w:rsidTr="00A62402">
        <w:trPr>
          <w:trHeight w:val="20"/>
          <w:jc w:val="center"/>
        </w:trPr>
        <w:tc>
          <w:tcPr>
            <w:tcW w:w="7284" w:type="dxa"/>
          </w:tcPr>
          <w:p w:rsidR="005404D3" w:rsidRPr="00A62402" w:rsidRDefault="00327738" w:rsidP="00A62402">
            <w:pPr>
              <w:suppressAutoHyphens w:val="0"/>
              <w:rPr>
                <w:color w:val="000000" w:themeColor="text1"/>
                <w:szCs w:val="24"/>
              </w:rPr>
            </w:pPr>
            <w:r w:rsidRPr="00A62402">
              <w:rPr>
                <w:color w:val="000000" w:themeColor="text1"/>
                <w:szCs w:val="24"/>
              </w:rPr>
              <w:t>Автомашина TOYOTA Camry</w:t>
            </w:r>
          </w:p>
        </w:tc>
        <w:tc>
          <w:tcPr>
            <w:tcW w:w="2355" w:type="dxa"/>
          </w:tcPr>
          <w:p w:rsidR="005404D3" w:rsidRPr="00A62402" w:rsidRDefault="00327738" w:rsidP="00A62402">
            <w:pPr>
              <w:suppressAutoHyphens w:val="0"/>
              <w:jc w:val="center"/>
              <w:rPr>
                <w:color w:val="000000" w:themeColor="text1"/>
                <w:szCs w:val="24"/>
              </w:rPr>
            </w:pPr>
            <w:r w:rsidRPr="00A62402">
              <w:rPr>
                <w:color w:val="000000" w:themeColor="text1"/>
                <w:szCs w:val="24"/>
              </w:rPr>
              <w:t>1 148 000,00</w:t>
            </w:r>
          </w:p>
        </w:tc>
      </w:tr>
      <w:tr w:rsidR="002768DD" w:rsidRPr="00A62402" w:rsidTr="00A62402">
        <w:trPr>
          <w:trHeight w:val="20"/>
          <w:jc w:val="center"/>
        </w:trPr>
        <w:tc>
          <w:tcPr>
            <w:tcW w:w="7284" w:type="dxa"/>
          </w:tcPr>
          <w:p w:rsidR="005404D3" w:rsidRPr="00A62402" w:rsidRDefault="00327738" w:rsidP="00A62402">
            <w:pPr>
              <w:suppressAutoHyphens w:val="0"/>
              <w:rPr>
                <w:color w:val="000000" w:themeColor="text1"/>
                <w:szCs w:val="24"/>
              </w:rPr>
            </w:pPr>
            <w:r w:rsidRPr="00A62402">
              <w:rPr>
                <w:color w:val="000000" w:themeColor="text1"/>
                <w:szCs w:val="24"/>
              </w:rPr>
              <w:t>Автомашина BMW750LixDrive</w:t>
            </w:r>
          </w:p>
        </w:tc>
        <w:tc>
          <w:tcPr>
            <w:tcW w:w="2355" w:type="dxa"/>
          </w:tcPr>
          <w:p w:rsidR="005404D3" w:rsidRPr="00A62402" w:rsidRDefault="00327738" w:rsidP="00A62402">
            <w:pPr>
              <w:suppressAutoHyphens w:val="0"/>
              <w:jc w:val="center"/>
              <w:rPr>
                <w:color w:val="000000" w:themeColor="text1"/>
                <w:szCs w:val="24"/>
              </w:rPr>
            </w:pPr>
            <w:r w:rsidRPr="00A62402">
              <w:rPr>
                <w:color w:val="000000" w:themeColor="text1"/>
                <w:szCs w:val="24"/>
              </w:rPr>
              <w:t>4 950 000,00</w:t>
            </w:r>
          </w:p>
        </w:tc>
      </w:tr>
      <w:tr w:rsidR="002768DD" w:rsidRPr="00A62402" w:rsidTr="00A62402">
        <w:trPr>
          <w:trHeight w:val="20"/>
          <w:jc w:val="center"/>
        </w:trPr>
        <w:tc>
          <w:tcPr>
            <w:tcW w:w="7284" w:type="dxa"/>
          </w:tcPr>
          <w:p w:rsidR="005404D3" w:rsidRPr="00A62402" w:rsidRDefault="00327738" w:rsidP="00A62402">
            <w:pPr>
              <w:suppressAutoHyphens w:val="0"/>
              <w:rPr>
                <w:color w:val="000000" w:themeColor="text1"/>
                <w:szCs w:val="24"/>
              </w:rPr>
            </w:pPr>
            <w:r w:rsidRPr="00A62402">
              <w:rPr>
                <w:color w:val="000000" w:themeColor="text1"/>
                <w:szCs w:val="24"/>
              </w:rPr>
              <w:t>Видео</w:t>
            </w:r>
            <w:r w:rsidR="007906DF">
              <w:rPr>
                <w:color w:val="000000" w:themeColor="text1"/>
                <w:szCs w:val="24"/>
              </w:rPr>
              <w:t>-</w:t>
            </w:r>
            <w:r w:rsidRPr="00A62402">
              <w:rPr>
                <w:color w:val="000000" w:themeColor="text1"/>
                <w:szCs w:val="24"/>
              </w:rPr>
              <w:t>конферец</w:t>
            </w:r>
            <w:r w:rsidR="007906DF">
              <w:rPr>
                <w:color w:val="000000" w:themeColor="text1"/>
                <w:szCs w:val="24"/>
              </w:rPr>
              <w:t>-</w:t>
            </w:r>
            <w:r w:rsidRPr="00A62402">
              <w:rPr>
                <w:color w:val="000000" w:themeColor="text1"/>
                <w:szCs w:val="24"/>
              </w:rPr>
              <w:t>связь SONY PCS-XL55</w:t>
            </w:r>
          </w:p>
        </w:tc>
        <w:tc>
          <w:tcPr>
            <w:tcW w:w="2355" w:type="dxa"/>
          </w:tcPr>
          <w:p w:rsidR="005404D3" w:rsidRPr="00A62402" w:rsidRDefault="00327738" w:rsidP="00A62402">
            <w:pPr>
              <w:suppressAutoHyphens w:val="0"/>
              <w:jc w:val="center"/>
              <w:rPr>
                <w:color w:val="000000" w:themeColor="text1"/>
                <w:szCs w:val="24"/>
              </w:rPr>
            </w:pPr>
            <w:r w:rsidRPr="00A62402">
              <w:rPr>
                <w:color w:val="000000" w:themeColor="text1"/>
                <w:szCs w:val="24"/>
              </w:rPr>
              <w:t>199 900,00</w:t>
            </w:r>
          </w:p>
        </w:tc>
      </w:tr>
      <w:tr w:rsidR="002768DD" w:rsidRPr="00A62402" w:rsidTr="00A62402">
        <w:trPr>
          <w:trHeight w:val="20"/>
          <w:jc w:val="center"/>
        </w:trPr>
        <w:tc>
          <w:tcPr>
            <w:tcW w:w="7284" w:type="dxa"/>
            <w:noWrap/>
          </w:tcPr>
          <w:p w:rsidR="005404D3" w:rsidRPr="00A62402" w:rsidRDefault="00327738" w:rsidP="00A62402">
            <w:pPr>
              <w:suppressAutoHyphens w:val="0"/>
              <w:rPr>
                <w:bCs/>
                <w:color w:val="000000" w:themeColor="text1"/>
                <w:szCs w:val="24"/>
              </w:rPr>
            </w:pPr>
            <w:r w:rsidRPr="00A62402">
              <w:rPr>
                <w:bCs/>
                <w:color w:val="000000" w:themeColor="text1"/>
                <w:szCs w:val="24"/>
              </w:rPr>
              <w:t>Итого</w:t>
            </w:r>
          </w:p>
        </w:tc>
        <w:tc>
          <w:tcPr>
            <w:tcW w:w="2355" w:type="dxa"/>
          </w:tcPr>
          <w:p w:rsidR="005404D3" w:rsidRPr="00A62402" w:rsidRDefault="00327738" w:rsidP="00A62402">
            <w:pPr>
              <w:suppressAutoHyphens w:val="0"/>
              <w:jc w:val="center"/>
              <w:rPr>
                <w:bCs/>
                <w:color w:val="000000" w:themeColor="text1"/>
                <w:szCs w:val="24"/>
              </w:rPr>
            </w:pPr>
            <w:r w:rsidRPr="00A62402">
              <w:rPr>
                <w:bCs/>
                <w:color w:val="000000" w:themeColor="text1"/>
                <w:szCs w:val="24"/>
              </w:rPr>
              <w:t>18 654 579,65</w:t>
            </w:r>
          </w:p>
        </w:tc>
      </w:tr>
      <w:tr w:rsidR="002768DD" w:rsidRPr="00A62402" w:rsidTr="00A62402">
        <w:trPr>
          <w:trHeight w:val="20"/>
          <w:jc w:val="center"/>
        </w:trPr>
        <w:tc>
          <w:tcPr>
            <w:tcW w:w="7284" w:type="dxa"/>
            <w:noWrap/>
          </w:tcPr>
          <w:p w:rsidR="005404D3" w:rsidRPr="00A62402" w:rsidRDefault="00327738" w:rsidP="00A62402">
            <w:pPr>
              <w:suppressAutoHyphens w:val="0"/>
              <w:rPr>
                <w:bCs/>
                <w:color w:val="000000" w:themeColor="text1"/>
                <w:szCs w:val="24"/>
              </w:rPr>
            </w:pPr>
            <w:r w:rsidRPr="00A62402">
              <w:rPr>
                <w:bCs/>
                <w:color w:val="000000" w:themeColor="text1"/>
                <w:szCs w:val="24"/>
              </w:rPr>
              <w:t>В</w:t>
            </w:r>
            <w:r w:rsidR="007906DF" w:rsidRPr="00A62402">
              <w:rPr>
                <w:bCs/>
                <w:color w:val="000000" w:themeColor="text1"/>
                <w:szCs w:val="24"/>
              </w:rPr>
              <w:t>сего</w:t>
            </w:r>
          </w:p>
        </w:tc>
        <w:tc>
          <w:tcPr>
            <w:tcW w:w="2355" w:type="dxa"/>
          </w:tcPr>
          <w:p w:rsidR="005404D3" w:rsidRPr="00A62402" w:rsidRDefault="00327738" w:rsidP="00A62402">
            <w:pPr>
              <w:suppressAutoHyphens w:val="0"/>
              <w:jc w:val="center"/>
              <w:rPr>
                <w:bCs/>
                <w:color w:val="000000" w:themeColor="text1"/>
                <w:szCs w:val="24"/>
              </w:rPr>
            </w:pPr>
            <w:r w:rsidRPr="00A62402">
              <w:rPr>
                <w:bCs/>
                <w:color w:val="000000" w:themeColor="text1"/>
                <w:szCs w:val="24"/>
              </w:rPr>
              <w:t>32 462 974,92</w:t>
            </w:r>
          </w:p>
        </w:tc>
      </w:tr>
    </w:tbl>
    <w:p w:rsidR="005404D3" w:rsidRPr="002768DD" w:rsidRDefault="005404D3" w:rsidP="002768DD">
      <w:pPr>
        <w:pStyle w:val="1"/>
        <w:suppressAutoHyphens w:val="0"/>
        <w:ind w:firstLine="0"/>
        <w:jc w:val="left"/>
        <w:rPr>
          <w:color w:val="000000" w:themeColor="text1"/>
          <w:sz w:val="28"/>
          <w:szCs w:val="28"/>
        </w:rPr>
      </w:pPr>
      <w:bookmarkStart w:id="11" w:name="anchor200"/>
      <w:bookmarkStart w:id="12" w:name="anchor300"/>
      <w:bookmarkEnd w:id="11"/>
      <w:bookmarkEnd w:id="12"/>
    </w:p>
    <w:sectPr w:rsidR="005404D3" w:rsidRPr="002768DD" w:rsidSect="00AA0A5E">
      <w:pgSz w:w="11906" w:h="16838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81D" w:rsidRDefault="0094481D">
      <w:r>
        <w:separator/>
      </w:r>
    </w:p>
  </w:endnote>
  <w:endnote w:type="continuationSeparator" w:id="0">
    <w:p w:rsidR="0094481D" w:rsidRDefault="0094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71B" w:rsidRDefault="002F0FA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81D" w:rsidRDefault="0094481D">
      <w:r>
        <w:rPr>
          <w:color w:val="000000"/>
        </w:rPr>
        <w:separator/>
      </w:r>
    </w:p>
  </w:footnote>
  <w:footnote w:type="continuationSeparator" w:id="0">
    <w:p w:rsidR="0094481D" w:rsidRDefault="00944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640317"/>
      <w:docPartObj>
        <w:docPartGallery w:val="Page Numbers (Top of Page)"/>
        <w:docPartUnique/>
      </w:docPartObj>
    </w:sdtPr>
    <w:sdtEndPr/>
    <w:sdtContent>
      <w:p w:rsidR="00AA0A5E" w:rsidRDefault="00B56084">
        <w:pPr>
          <w:pStyle w:val="ad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-228600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56084" w:rsidRPr="00B56084" w:rsidRDefault="00B56084" w:rsidP="00B5608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620200099/30305(5)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8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" filled="f" fillcolor="#4f81bd [3204]" stroked="f" strokecolor="#243f60 [1604]" strokeweight="2pt">
                  <v:textbox inset="0,0,0,0">
                    <w:txbxContent>
                      <w:p w:rsidR="00B56084" w:rsidRPr="00B56084" w:rsidRDefault="00B56084" w:rsidP="00B5608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620200099/30305(5)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AA0A5E">
          <w:fldChar w:fldCharType="begin"/>
        </w:r>
        <w:r w:rsidR="00AA0A5E">
          <w:instrText>PAGE   \* MERGEFORMAT</w:instrText>
        </w:r>
        <w:r w:rsidR="00AA0A5E">
          <w:fldChar w:fldCharType="separate"/>
        </w:r>
        <w:r>
          <w:rPr>
            <w:noProof/>
          </w:rPr>
          <w:t>2</w:t>
        </w:r>
        <w:r w:rsidR="00AA0A5E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04B"/>
    <w:multiLevelType w:val="hybridMultilevel"/>
    <w:tmpl w:val="53C6255C"/>
    <w:lvl w:ilvl="0" w:tplc="05ACDF7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BossProviderVariable" w:val="25_01_2006!004f93e7-f539-4c2e-b61d-81248a071ca8"/>
  </w:docVars>
  <w:rsids>
    <w:rsidRoot w:val="005404D3"/>
    <w:rsid w:val="00051AED"/>
    <w:rsid w:val="001D1D35"/>
    <w:rsid w:val="002768DD"/>
    <w:rsid w:val="002F0FA9"/>
    <w:rsid w:val="00327738"/>
    <w:rsid w:val="005404D3"/>
    <w:rsid w:val="00684337"/>
    <w:rsid w:val="0070548C"/>
    <w:rsid w:val="007906DF"/>
    <w:rsid w:val="007C7055"/>
    <w:rsid w:val="007D19D9"/>
    <w:rsid w:val="0087344B"/>
    <w:rsid w:val="008A371B"/>
    <w:rsid w:val="0094481D"/>
    <w:rsid w:val="00A62402"/>
    <w:rsid w:val="00AA0A5E"/>
    <w:rsid w:val="00B56084"/>
    <w:rsid w:val="00CA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uiPriority w:val="99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rPr>
      <w:rFonts w:ascii="Times New Roman" w:hAnsi="Times New Roman"/>
      <w:b/>
      <w:sz w:val="24"/>
    </w:rPr>
  </w:style>
  <w:style w:type="paragraph" w:customStyle="1" w:styleId="s1">
    <w:name w:val="s_1"/>
    <w:basedOn w:val="a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character" w:styleId="af3">
    <w:name w:val="Hyperlink"/>
    <w:basedOn w:val="a0"/>
    <w:uiPriority w:val="99"/>
    <w:unhideWhenUsed/>
    <w:rsid w:val="00AA0A5E"/>
    <w:rPr>
      <w:color w:val="0000FF" w:themeColor="hyperlink"/>
      <w:u w:val="single"/>
    </w:rPr>
  </w:style>
  <w:style w:type="table" w:styleId="af4">
    <w:name w:val="Table Grid"/>
    <w:basedOn w:val="a1"/>
    <w:uiPriority w:val="59"/>
    <w:rsid w:val="00CA5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uiPriority w:val="99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rPr>
      <w:rFonts w:ascii="Times New Roman" w:hAnsi="Times New Roman"/>
      <w:b/>
      <w:sz w:val="24"/>
    </w:rPr>
  </w:style>
  <w:style w:type="paragraph" w:customStyle="1" w:styleId="s1">
    <w:name w:val="s_1"/>
    <w:basedOn w:val="a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character" w:styleId="af3">
    <w:name w:val="Hyperlink"/>
    <w:basedOn w:val="a0"/>
    <w:uiPriority w:val="99"/>
    <w:unhideWhenUsed/>
    <w:rsid w:val="00AA0A5E"/>
    <w:rPr>
      <w:color w:val="0000FF" w:themeColor="hyperlink"/>
      <w:u w:val="single"/>
    </w:rPr>
  </w:style>
  <w:style w:type="table" w:styleId="af4">
    <w:name w:val="Table Grid"/>
    <w:basedOn w:val="a1"/>
    <w:uiPriority w:val="59"/>
    <w:rsid w:val="00CA5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8713536/0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v.tuv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ublication.pravo.gov.ru/documents/block/region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4213943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Грецких О.П.</cp:lastModifiedBy>
  <cp:revision>2</cp:revision>
  <cp:lastPrinted>2025-01-20T01:48:00Z</cp:lastPrinted>
  <dcterms:created xsi:type="dcterms:W3CDTF">2025-01-20T01:48:00Z</dcterms:created>
  <dcterms:modified xsi:type="dcterms:W3CDTF">2025-01-20T01:48:00Z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