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5A" w:rsidRPr="006D7964" w:rsidRDefault="00940867" w:rsidP="006D7964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5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867" w:rsidRPr="00940867" w:rsidRDefault="00940867" w:rsidP="0094086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620200099/28053(7)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ubJgMAAGIHAAAOAAAAZHJzL2Uyb0RvYy54bWysVdtu2zAMfR+wfxD07trOnJvRpEjjehgQ&#10;tEXboc+KLMcGbMmTlMTZsH8fJV+SdN1WbMuDQ0nkIXlIUZdXdVmgHZMqF3yG/QsPI8apSHK+meHP&#10;T7EzwUhpwhNSCM5m+MAUvpq/f3e5r0I2EJkoEiYRgHAV7qsZzrSuQtdVNGMlUReiYhwOUyFLomEp&#10;N24iyR7Qy8IdeN7I3QuZVFJQphTsRs0hnlv8NGVU36WpYhoVMwyxafuV9rs2X3d+ScKNJFWW0zYM&#10;8hdRlCTn4LSHiogmaCvzn6DKnEqhRKovqChdkaY5ZTYHyMb3XmTzmJGK2VyAHFX1NKn/B0tvd/cS&#10;5QnUbogRJyXUaCEPhD+wzW2cS6XvDUf7SoWg+ljdy3alQDQJ16kszT+kgmrL66HnldUaUdgcDAMP&#10;fhhROPMHYyMDjHu0rsDRRyZKZIQZllA3SyfZrZRuVDsV44yLOC8K2CdhwdG+9WAt+iNAL7jRYLYN&#10;GhxY1RpEuw/R2RJ9m3rTm8nNJHCCwejGCbwochbxMnBGsT8eRh+i5TLyvxt0PwizPEkYN+67dvGD&#10;t5Wjbdym0H3DKFHkiYEzIdm2Z8tCoh2BhiWUMq79lqsTTfc8EkslJPYiK38QeNeDqROPJmMniIOh&#10;Mx17E8fzp9fTkRdMgyg+z2qVc/bvWZ3X4yTqX+ZnU89Iwpq0h7ZZmqr3jNgcT8BOKDBhHymAunc1&#10;dk3bNo1qJX0oQNH0xQNLoelNa9qm6b2c8/7muCyg0U6hkD22/zvsJr1W35g2bdobe3827i2sZ8F1&#10;b1zmXMjXAIq+m9JGH3g7ocaIul7XEJwR1yI5wHSQAq4k3F5VUTsRVgSmApEwJ2ETZr++g09aCLiH&#10;opUwyoT8+tq+0Yf7AqcY7WHuzrD6siWSYVR84jDYzJDuBNkJ607g23Ip4Gb4NhorgoHURSemUpTP&#10;8CQsjBc4IpyCrxmmWnaLpW7mPzwqlC0WVg2GcUX0ij9W1IAbQs28eaqfiazaoaShrW5FN5NJ+GI2&#10;NbrGkovFVos0t4PryGNLNQxy26zto2NeitO11To+jfMfAAAA//8DAFBLAwQUAAYACAAAACEA4ayz&#10;6eIAAAANAQAADwAAAGRycy9kb3ducmV2LnhtbEyPwU7DMBBE70j8g7VIXFDrpKCmhDgVIHHhgErT&#10;Vhw38ZJExHYUu23g67vlAsedHc28yZaj6cSBBt86qyCeRiDIVk63tlawKV4mCxA+oNXYOUsKvsnD&#10;Mr+8yDDV7mjf6bAOteAQ61NU0ITQp1L6qiGDfup6svz7dIPBwOdQSz3gkcNNJ2dRNJcGW8sNDfb0&#10;3FD1td4bBW7l5h/lJn7FZHXz1m53RfHkfpS6vhofH0AEGsOfGc74jA45M5Vub7UXnYK75HbGVgWT&#10;+D7iEWxZ/ErlWUpYknkm/6/ITwAAAP//AwBQSwECLQAUAAYACAAAACEAtoM4kv4AAADhAQAAEwAA&#10;AAAAAAAAAAAAAAAAAAAAW0NvbnRlbnRfVHlwZXNdLnhtbFBLAQItABQABgAIAAAAIQA4/SH/1gAA&#10;AJQBAAALAAAAAAAAAAAAAAAAAC8BAABfcmVscy8ucmVsc1BLAQItABQABgAIAAAAIQDC2dubJgMA&#10;AGIHAAAOAAAAAAAAAAAAAAAAAC4CAABkcnMvZTJvRG9jLnhtbFBLAQItABQABgAIAAAAIQDhrLPp&#10;4gAAAA0BAAAPAAAAAAAAAAAAAAAAAIAFAABkcnMvZG93bnJldi54bWxQSwUGAAAAAAQABADzAAAA&#10;jwYAAAAA&#10;" filled="f" fillcolor="#4f81bd [3204]" stroked="f" strokecolor="#243f60 [1604]" strokeweight="2pt">
                <v:textbox inset="0,0,0,0">
                  <w:txbxContent>
                    <w:p w:rsidR="00940867" w:rsidRPr="00940867" w:rsidRDefault="00940867" w:rsidP="0094086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620200099/28053(7)</w:t>
                      </w:r>
                    </w:p>
                  </w:txbxContent>
                </v:textbox>
              </v:rect>
            </w:pict>
          </mc:Fallback>
        </mc:AlternateContent>
      </w:r>
    </w:p>
    <w:p w:rsidR="00940867" w:rsidRDefault="00940867" w:rsidP="00940867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4"/>
          <w:lang w:eastAsia="ru-RU" w:bidi="ar-SA"/>
        </w:rPr>
      </w:pPr>
    </w:p>
    <w:p w:rsidR="00940867" w:rsidRDefault="00940867" w:rsidP="00940867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4"/>
          <w:lang w:eastAsia="ru-RU" w:bidi="ar-SA"/>
        </w:rPr>
      </w:pPr>
    </w:p>
    <w:p w:rsidR="00940867" w:rsidRPr="00940867" w:rsidRDefault="00940867" w:rsidP="00940867">
      <w:pPr>
        <w:widowControl/>
        <w:jc w:val="center"/>
        <w:rPr>
          <w:rFonts w:ascii="Times New Roman" w:eastAsia="Calibri" w:hAnsi="Times New Roman" w:cs="Times New Roman"/>
          <w:color w:val="auto"/>
          <w:sz w:val="24"/>
          <w:lang w:val="en-US" w:eastAsia="en-US" w:bidi="ar-SA"/>
        </w:rPr>
      </w:pPr>
      <w:bookmarkStart w:id="0" w:name="_GoBack"/>
      <w:bookmarkEnd w:id="0"/>
    </w:p>
    <w:p w:rsidR="00940867" w:rsidRPr="00940867" w:rsidRDefault="00940867" w:rsidP="00940867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940867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940867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940867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940867" w:rsidRPr="00940867" w:rsidRDefault="00940867" w:rsidP="00940867">
      <w:pPr>
        <w:widowControl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940867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940867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940867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93405A" w:rsidRPr="006D7964" w:rsidRDefault="0093405A" w:rsidP="006D7964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93405A" w:rsidRPr="00714A13" w:rsidRDefault="00714A13" w:rsidP="00714A13">
      <w:pPr>
        <w:pStyle w:val="ConsPlusNormal"/>
        <w:shd w:val="clear" w:color="FFFFFF" w:themeColor="background1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14A13">
        <w:rPr>
          <w:rFonts w:ascii="Times New Roman" w:hAnsi="Times New Roman" w:cs="Times New Roman"/>
          <w:sz w:val="28"/>
          <w:szCs w:val="28"/>
          <w:highlight w:val="white"/>
        </w:rPr>
        <w:t>от 9 ноября 2023 г. № 826</w:t>
      </w:r>
    </w:p>
    <w:p w:rsidR="00714A13" w:rsidRPr="006D7964" w:rsidRDefault="00714A13" w:rsidP="00714A13">
      <w:pPr>
        <w:pStyle w:val="ConsPlusNormal"/>
        <w:shd w:val="clear" w:color="FFFFFF" w:themeColor="background1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14A13">
        <w:rPr>
          <w:rFonts w:ascii="Times New Roman" w:hAnsi="Times New Roman" w:cs="Times New Roman"/>
          <w:sz w:val="28"/>
          <w:szCs w:val="28"/>
          <w:highlight w:val="white"/>
        </w:rPr>
        <w:t>г. Кызыл</w:t>
      </w:r>
    </w:p>
    <w:p w:rsidR="0093405A" w:rsidRPr="006D7964" w:rsidRDefault="0093405A" w:rsidP="006D7964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D7964" w:rsidRDefault="0008431A" w:rsidP="006D7964">
      <w:pPr>
        <w:pStyle w:val="ConsPlusNormal"/>
        <w:shd w:val="clear" w:color="FFFFFF" w:themeColor="background1" w:fill="FFFFFF" w:themeFill="background1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Об утверждении государственной программы </w:t>
      </w:r>
    </w:p>
    <w:p w:rsidR="006D7964" w:rsidRDefault="0008431A" w:rsidP="006D7964">
      <w:pPr>
        <w:pStyle w:val="ConsPlusNormal"/>
        <w:shd w:val="clear" w:color="FFFFFF" w:themeColor="background1" w:fill="FFFFFF" w:themeFill="background1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b/>
          <w:sz w:val="28"/>
          <w:szCs w:val="28"/>
          <w:highlight w:val="white"/>
        </w:rPr>
        <w:t>Республики Тыва</w:t>
      </w:r>
      <w:r w:rsidR="006D796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8C7C90">
        <w:rPr>
          <w:rFonts w:ascii="Times New Roman" w:hAnsi="Times New Roman" w:cs="Times New Roman"/>
          <w:b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b/>
          <w:sz w:val="28"/>
          <w:szCs w:val="28"/>
          <w:highlight w:val="white"/>
        </w:rPr>
        <w:t>Развитие информационного</w:t>
      </w:r>
    </w:p>
    <w:p w:rsidR="006D7964" w:rsidRDefault="0008431A" w:rsidP="006D7964">
      <w:pPr>
        <w:pStyle w:val="ConsPlusNormal"/>
        <w:shd w:val="clear" w:color="FFFFFF" w:themeColor="background1" w:fill="FFFFFF" w:themeFill="background1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общества и средств массовой</w:t>
      </w:r>
      <w:r w:rsidR="006D796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6D796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информации 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ind w:left="1560" w:hanging="156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b/>
          <w:sz w:val="28"/>
          <w:szCs w:val="28"/>
          <w:highlight w:val="white"/>
        </w:rPr>
        <w:t>в Республике Тыва</w:t>
      </w:r>
      <w:r w:rsidR="008C7C90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</w:p>
    <w:p w:rsidR="0093405A" w:rsidRDefault="0093405A" w:rsidP="006D7964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D7964" w:rsidRPr="006D7964" w:rsidRDefault="006D7964" w:rsidP="006D7964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В целях реализации Федерального закона от 27 июля 2010 г. № 210-ФЗ </w:t>
      </w:r>
      <w:r w:rsidR="006D796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Об организации предоставления государственных и муниципальных услуг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, Указа Президента Российской Федерации от 21 июля 2020 г. № 474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 национальных ц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лях развития Российской Федерации на период до 2030 года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, государственной пр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граммы Российской Федерации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Информационное общество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, утвержденной расп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ряжением Правительства Российской Федерации от 15 апреля 2014 г. № 313, а также в соответствии с постановлением </w:t>
      </w:r>
      <w:r w:rsidRPr="006D7964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Тыва от </w:t>
      </w:r>
      <w:r w:rsidRPr="006D7964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19 июля </w:t>
      </w:r>
      <w:r w:rsidR="006D7964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            </w:t>
      </w:r>
      <w:r w:rsidRPr="006D7964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2023 г. </w:t>
      </w:r>
      <w:r w:rsidRPr="006D7964">
        <w:rPr>
          <w:rFonts w:ascii="Times New Roman" w:hAnsi="Times New Roman"/>
          <w:sz w:val="28"/>
          <w:szCs w:val="28"/>
          <w:lang w:eastAsia="ru-RU"/>
        </w:rPr>
        <w:t xml:space="preserve">№ 528 </w:t>
      </w:r>
      <w:r w:rsidR="008C7C90">
        <w:rPr>
          <w:rFonts w:ascii="Times New Roman" w:hAnsi="Times New Roman"/>
          <w:sz w:val="28"/>
          <w:szCs w:val="28"/>
          <w:lang w:eastAsia="ru-RU"/>
        </w:rPr>
        <w:t>«</w:t>
      </w:r>
      <w:r w:rsidR="00535789">
        <w:rPr>
          <w:rFonts w:ascii="Times New Roman" w:hAnsi="Times New Roman"/>
          <w:sz w:val="28"/>
          <w:szCs w:val="28"/>
          <w:lang w:eastAsia="ru-RU"/>
        </w:rPr>
        <w:t>Об утверждении П</w:t>
      </w:r>
      <w:r w:rsidRPr="006D7964">
        <w:rPr>
          <w:rFonts w:ascii="Times New Roman" w:hAnsi="Times New Roman"/>
          <w:sz w:val="28"/>
          <w:szCs w:val="28"/>
          <w:lang w:eastAsia="ru-RU"/>
        </w:rPr>
        <w:t>орядка разработки, реализации и оценки эффе</w:t>
      </w:r>
      <w:r w:rsidRPr="006D7964">
        <w:rPr>
          <w:rFonts w:ascii="Times New Roman" w:hAnsi="Times New Roman"/>
          <w:sz w:val="28"/>
          <w:szCs w:val="28"/>
          <w:lang w:eastAsia="ru-RU"/>
        </w:rPr>
        <w:t>к</w:t>
      </w:r>
      <w:r w:rsidRPr="006D7964">
        <w:rPr>
          <w:rFonts w:ascii="Times New Roman" w:hAnsi="Times New Roman"/>
          <w:sz w:val="28"/>
          <w:szCs w:val="28"/>
          <w:lang w:eastAsia="ru-RU"/>
        </w:rPr>
        <w:t>тивности государственных программ Республики Тыва</w:t>
      </w:r>
      <w:r w:rsidR="008C7C90">
        <w:rPr>
          <w:rFonts w:ascii="Times New Roman" w:hAnsi="Times New Roman" w:cs="Times New Roman"/>
          <w:sz w:val="28"/>
          <w:szCs w:val="28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Правительство Республики Тыва ПОСТАНОВЛЯЕТ:</w:t>
      </w:r>
    </w:p>
    <w:p w:rsidR="0093405A" w:rsidRPr="006D7964" w:rsidRDefault="0093405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1. Утвердить прилагаемую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ке Тыва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>2. Органам исполнительной власти Республики Тыва – соисполнителям обе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печить своевременное и полное исполнение мероприятий государственной пр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граммы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вой информации в Республике Тыва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40867" w:rsidRDefault="00940867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3. Признать утратившими силу с 1 января 2024 г.: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>постановление Пр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авительства Республики Тыва от 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8 октября 2020 г. № 488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государственной программы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Тыва от 19 марта 2021 г. № 137 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>постановление Пр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авительства Республики Тыва от 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8 декабря 2021 г. № 671 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Тыва от 15 декабря 2021 г. № 701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Тыва от 23 июня 2022 г. № 394 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Тыва от 12 октября 2022 г. № 654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Тыва от 21 ноября 2022 г. № 743 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Тыва от 18 июля 2023 г. № 522 </w:t>
      </w:r>
      <w:r w:rsidR="00AA372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государственную программу Республики Тыва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 на 2021-2025 годы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3405A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4. Разместить настоящее постановление на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Официальном интернет-портале правовой информации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 xml:space="preserve"> (www.pravo.gov.ru) и официальном сайте Республики Тыва в информационно-телекоммуникационной сети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3405A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64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Мин</w:t>
      </w:r>
      <w:r w:rsidRPr="006D7964">
        <w:rPr>
          <w:rFonts w:ascii="Times New Roman" w:hAnsi="Times New Roman" w:cs="Times New Roman"/>
          <w:sz w:val="28"/>
          <w:szCs w:val="28"/>
        </w:rPr>
        <w:t>и</w:t>
      </w:r>
      <w:r w:rsidRPr="006D7964">
        <w:rPr>
          <w:rFonts w:ascii="Times New Roman" w:hAnsi="Times New Roman" w:cs="Times New Roman"/>
          <w:sz w:val="28"/>
          <w:szCs w:val="28"/>
        </w:rPr>
        <w:t>стерство цифрового развития Республики Тыва.</w:t>
      </w:r>
    </w:p>
    <w:p w:rsidR="00AA372C" w:rsidRDefault="00AA372C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72C" w:rsidRPr="006D7964" w:rsidRDefault="00AA372C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05A" w:rsidRPr="006D7964" w:rsidRDefault="0008431A" w:rsidP="006D7964">
      <w:pPr>
        <w:pStyle w:val="ConsPlusNormal"/>
        <w:shd w:val="clear" w:color="FFFFFF" w:themeColor="background1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796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D7964">
        <w:rPr>
          <w:rFonts w:ascii="Times New Roman" w:hAnsi="Times New Roman" w:cs="Times New Roman"/>
          <w:sz w:val="28"/>
          <w:szCs w:val="28"/>
          <w:highlight w:val="white"/>
        </w:rPr>
        <w:t>. Настоящее постановление вступает в силу с 1 января 2024 г.</w:t>
      </w:r>
    </w:p>
    <w:p w:rsidR="0093405A" w:rsidRDefault="0093405A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Default="0093405A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Default="0093405A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5789" w:rsidRDefault="00535789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Заместитель Председателя </w:t>
      </w:r>
    </w:p>
    <w:p w:rsidR="00AA372C" w:rsidRDefault="00535789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 </w:t>
      </w:r>
      <w:r w:rsidR="00AA372C">
        <w:rPr>
          <w:rFonts w:ascii="Times New Roman" w:hAnsi="Times New Roman" w:cs="Times New Roman"/>
          <w:sz w:val="28"/>
          <w:highlight w:val="white"/>
        </w:rPr>
        <w:t xml:space="preserve">Республики Тыва                                                                         </w:t>
      </w:r>
      <w:r>
        <w:rPr>
          <w:rFonts w:ascii="Times New Roman" w:hAnsi="Times New Roman" w:cs="Times New Roman"/>
          <w:sz w:val="28"/>
          <w:highlight w:val="white"/>
        </w:rPr>
        <w:t>О</w:t>
      </w:r>
      <w:r w:rsidR="00AA372C">
        <w:rPr>
          <w:rFonts w:ascii="Times New Roman" w:hAnsi="Times New Roman" w:cs="Times New Roman"/>
          <w:sz w:val="28"/>
          <w:highlight w:val="white"/>
        </w:rPr>
        <w:t>.</w:t>
      </w:r>
      <w:r w:rsidR="0008431A"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Лукин</w:t>
      </w:r>
    </w:p>
    <w:p w:rsidR="00AA372C" w:rsidRDefault="00AA372C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highlight w:val="white"/>
        </w:rPr>
      </w:pPr>
    </w:p>
    <w:p w:rsidR="00AA372C" w:rsidRDefault="00AA372C" w:rsidP="00AA372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highlight w:val="white"/>
        </w:rPr>
        <w:sectPr w:rsidR="00AA372C" w:rsidSect="006D7964">
          <w:headerReference w:type="default" r:id="rId8"/>
          <w:pgSz w:w="11906" w:h="16838"/>
          <w:pgMar w:top="1134" w:right="567" w:bottom="1134" w:left="1134" w:header="624" w:footer="0" w:gutter="0"/>
          <w:cols w:space="720"/>
          <w:titlePg/>
          <w:docGrid w:linePitch="360"/>
        </w:sectPr>
      </w:pPr>
    </w:p>
    <w:p w:rsidR="0093405A" w:rsidRPr="00AA372C" w:rsidRDefault="0008431A" w:rsidP="00AA372C">
      <w:pPr>
        <w:pStyle w:val="ConsPlusNormal"/>
        <w:shd w:val="clear" w:color="FFFFFF" w:themeColor="background1" w:fill="FFFFFF" w:themeFill="background1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A372C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Утверждена</w:t>
      </w:r>
    </w:p>
    <w:p w:rsidR="0093405A" w:rsidRPr="00AA372C" w:rsidRDefault="0008431A" w:rsidP="00AA372C">
      <w:pPr>
        <w:pStyle w:val="ConsPlusNormal"/>
        <w:shd w:val="clear" w:color="FFFFFF" w:themeColor="background1" w:fill="FFFFFF" w:themeFill="background1"/>
        <w:ind w:left="637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A372C">
        <w:rPr>
          <w:rFonts w:ascii="Times New Roman" w:hAnsi="Times New Roman" w:cs="Times New Roman"/>
          <w:sz w:val="28"/>
          <w:szCs w:val="28"/>
          <w:highlight w:val="white"/>
        </w:rPr>
        <w:t>постановлением Правительства</w:t>
      </w:r>
    </w:p>
    <w:p w:rsidR="0093405A" w:rsidRPr="00AA372C" w:rsidRDefault="0008431A" w:rsidP="00AA372C">
      <w:pPr>
        <w:pStyle w:val="ConsPlusNormal"/>
        <w:shd w:val="clear" w:color="FFFFFF" w:themeColor="background1" w:fill="FFFFFF" w:themeFill="background1"/>
        <w:ind w:left="637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A372C">
        <w:rPr>
          <w:rFonts w:ascii="Times New Roman" w:hAnsi="Times New Roman" w:cs="Times New Roman"/>
          <w:sz w:val="28"/>
          <w:szCs w:val="28"/>
          <w:highlight w:val="white"/>
        </w:rPr>
        <w:t>Республики Тыва</w:t>
      </w:r>
    </w:p>
    <w:p w:rsidR="00714A13" w:rsidRPr="00714A13" w:rsidRDefault="00714A13" w:rsidP="00714A13">
      <w:pPr>
        <w:pStyle w:val="ConsPlusNormal"/>
        <w:shd w:val="clear" w:color="FFFFFF" w:themeColor="background1" w:fill="FFFFFF" w:themeFill="background1"/>
        <w:spacing w:line="36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</w:t>
      </w:r>
      <w:r w:rsidRPr="00714A13">
        <w:rPr>
          <w:rFonts w:ascii="Times New Roman" w:hAnsi="Times New Roman" w:cs="Times New Roman"/>
          <w:sz w:val="28"/>
          <w:szCs w:val="28"/>
          <w:highlight w:val="white"/>
        </w:rPr>
        <w:t>от 9 ноября 2023 г. № 826</w:t>
      </w:r>
    </w:p>
    <w:p w:rsidR="00AA372C" w:rsidRDefault="00AA372C" w:rsidP="00AA372C">
      <w:pPr>
        <w:pStyle w:val="ConsPlusNormal"/>
        <w:shd w:val="clear" w:color="FFFFFF" w:themeColor="background1" w:fill="FFFFFF" w:themeFill="background1"/>
        <w:ind w:left="637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A372C" w:rsidRPr="00AA372C" w:rsidRDefault="00AA372C" w:rsidP="00AA372C">
      <w:pPr>
        <w:pStyle w:val="ConsPlusNormal"/>
        <w:shd w:val="clear" w:color="FFFFFF" w:themeColor="background1" w:fill="FFFFFF" w:themeFill="background1"/>
        <w:ind w:left="637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AA372C" w:rsidRDefault="0008431A" w:rsidP="00AA372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A372C">
        <w:rPr>
          <w:rFonts w:ascii="Times New Roman" w:hAnsi="Times New Roman" w:cs="Times New Roman"/>
          <w:sz w:val="28"/>
          <w:szCs w:val="28"/>
          <w:highlight w:val="white"/>
        </w:rPr>
        <w:t>ГОСУДАРСТВЕННАЯ ПРОГРАММА</w:t>
      </w:r>
    </w:p>
    <w:p w:rsidR="0093405A" w:rsidRPr="00AA372C" w:rsidRDefault="0008431A" w:rsidP="00AA372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A372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Республики Тыва </w:t>
      </w:r>
      <w:r w:rsidR="008C7C90">
        <w:rPr>
          <w:rFonts w:ascii="Times New Roman" w:hAnsi="Times New Roman" w:cs="Times New Roman"/>
          <w:bCs/>
          <w:sz w:val="28"/>
          <w:szCs w:val="28"/>
          <w:highlight w:val="white"/>
        </w:rPr>
        <w:t>«</w:t>
      </w:r>
      <w:r w:rsidRPr="00AA372C">
        <w:rPr>
          <w:rFonts w:ascii="Times New Roman" w:hAnsi="Times New Roman" w:cs="Times New Roman"/>
          <w:bCs/>
          <w:sz w:val="28"/>
          <w:szCs w:val="28"/>
          <w:highlight w:val="white"/>
        </w:rPr>
        <w:t>Развитие информационного общества</w:t>
      </w:r>
    </w:p>
    <w:p w:rsidR="0093405A" w:rsidRPr="00AA372C" w:rsidRDefault="0008431A" w:rsidP="00AA372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A372C">
        <w:rPr>
          <w:rFonts w:ascii="Times New Roman" w:hAnsi="Times New Roman" w:cs="Times New Roman"/>
          <w:bCs/>
          <w:sz w:val="28"/>
          <w:szCs w:val="28"/>
          <w:highlight w:val="white"/>
        </w:rPr>
        <w:t>и средств массовой информации в Республике Тыва</w:t>
      </w:r>
      <w:r w:rsidR="008C7C90">
        <w:rPr>
          <w:rFonts w:ascii="Times New Roman" w:hAnsi="Times New Roman" w:cs="Times New Roman"/>
          <w:bCs/>
          <w:sz w:val="28"/>
          <w:szCs w:val="28"/>
          <w:highlight w:val="white"/>
        </w:rPr>
        <w:t>»</w:t>
      </w:r>
    </w:p>
    <w:p w:rsidR="0093405A" w:rsidRPr="00AA372C" w:rsidRDefault="0093405A" w:rsidP="00AA372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AA372C" w:rsidRDefault="0008431A" w:rsidP="00AA372C">
      <w:pPr>
        <w:pStyle w:val="ConsPlusTitle"/>
        <w:shd w:val="clear" w:color="FFFFFF" w:themeColor="background1" w:fill="FFFFFF" w:themeFill="background1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8"/>
          <w:highlight w:val="white"/>
        </w:rPr>
      </w:pPr>
      <w:r w:rsidRPr="00AA372C">
        <w:rPr>
          <w:rFonts w:ascii="Times New Roman" w:hAnsi="Times New Roman" w:cs="Times New Roman"/>
          <w:b w:val="0"/>
          <w:bCs/>
          <w:sz w:val="24"/>
          <w:szCs w:val="28"/>
          <w:highlight w:val="white"/>
        </w:rPr>
        <w:t>П А С П О Р Т</w:t>
      </w:r>
    </w:p>
    <w:p w:rsidR="00AA372C" w:rsidRDefault="0008431A" w:rsidP="00AA372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4"/>
          <w:szCs w:val="28"/>
          <w:highlight w:val="white"/>
        </w:rPr>
      </w:pPr>
      <w:r w:rsidRP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>государственной программы</w:t>
      </w:r>
      <w:r w:rsid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 xml:space="preserve"> </w:t>
      </w:r>
      <w:r w:rsidRP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 xml:space="preserve">Республики Тыва </w:t>
      </w:r>
    </w:p>
    <w:p w:rsidR="00AA372C" w:rsidRDefault="008C7C90" w:rsidP="00AA372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4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4"/>
          <w:szCs w:val="28"/>
          <w:highlight w:val="white"/>
        </w:rPr>
        <w:t>«</w:t>
      </w:r>
      <w:r w:rsidR="0008431A" w:rsidRP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>Развитие информационного общества</w:t>
      </w:r>
      <w:r w:rsid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 xml:space="preserve"> </w:t>
      </w:r>
      <w:r w:rsidR="0008431A" w:rsidRP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 xml:space="preserve">и средств </w:t>
      </w:r>
    </w:p>
    <w:p w:rsidR="0093405A" w:rsidRPr="00AA372C" w:rsidRDefault="0008431A" w:rsidP="00AA372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4"/>
          <w:szCs w:val="28"/>
          <w:highlight w:val="white"/>
        </w:rPr>
      </w:pPr>
      <w:r w:rsidRP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>массовой информации в Республике Тыва</w:t>
      </w:r>
      <w:r w:rsidR="008C7C90">
        <w:rPr>
          <w:rFonts w:ascii="Times New Roman" w:hAnsi="Times New Roman" w:cs="Times New Roman"/>
          <w:b w:val="0"/>
          <w:sz w:val="24"/>
          <w:szCs w:val="28"/>
          <w:highlight w:val="white"/>
        </w:rPr>
        <w:t>»</w:t>
      </w:r>
    </w:p>
    <w:p w:rsidR="0093405A" w:rsidRPr="00AA372C" w:rsidRDefault="0008431A" w:rsidP="00AA372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4"/>
          <w:szCs w:val="28"/>
          <w:highlight w:val="white"/>
        </w:rPr>
      </w:pPr>
      <w:r w:rsidRPr="00AA372C">
        <w:rPr>
          <w:rFonts w:ascii="Times New Roman" w:hAnsi="Times New Roman" w:cs="Times New Roman"/>
          <w:b w:val="0"/>
          <w:sz w:val="24"/>
          <w:szCs w:val="28"/>
          <w:highlight w:val="white"/>
        </w:rPr>
        <w:t>(далее – Программа)</w:t>
      </w:r>
    </w:p>
    <w:p w:rsidR="0093405A" w:rsidRPr="00AA372C" w:rsidRDefault="0093405A" w:rsidP="00AA372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</w:p>
    <w:tbl>
      <w:tblPr>
        <w:tblStyle w:val="a5"/>
        <w:tblW w:w="10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283"/>
        <w:gridCol w:w="7225"/>
      </w:tblGrid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Куратор Программы</w:t>
            </w:r>
          </w:p>
        </w:tc>
        <w:tc>
          <w:tcPr>
            <w:tcW w:w="283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>–</w:t>
            </w:r>
          </w:p>
        </w:tc>
        <w:tc>
          <w:tcPr>
            <w:tcW w:w="7225" w:type="dxa"/>
          </w:tcPr>
          <w:p w:rsidR="0093405A" w:rsidRPr="00FF4E5D" w:rsidRDefault="00FF4E5D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з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аместитель Председателя Правительства Республики Тыва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 xml:space="preserve">                            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Лукин 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  <w:p w:rsidR="0093405A" w:rsidRPr="00FF4E5D" w:rsidRDefault="0093405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Default="0008431A" w:rsidP="00FF4E5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Ответственный испо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нитель Программы</w:t>
            </w:r>
          </w:p>
          <w:p w:rsidR="00535789" w:rsidRPr="00FF4E5D" w:rsidRDefault="00535789" w:rsidP="00FF4E5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83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>–</w:t>
            </w:r>
          </w:p>
        </w:tc>
        <w:tc>
          <w:tcPr>
            <w:tcW w:w="7225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Министерство цифрового развития республики Тыва</w:t>
            </w: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Соисполнители Пр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граммы</w:t>
            </w:r>
          </w:p>
        </w:tc>
        <w:tc>
          <w:tcPr>
            <w:tcW w:w="283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>–</w:t>
            </w:r>
          </w:p>
        </w:tc>
        <w:tc>
          <w:tcPr>
            <w:tcW w:w="7225" w:type="dxa"/>
          </w:tcPr>
          <w:p w:rsidR="0093405A" w:rsidRDefault="001D172C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азенное предприятие Республики Тыва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Центр информационных технологий Республики Тыва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, ГАУ Республики Тыва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Мн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гофункциональный центр предоставления государственных и мун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ципальных услуг Республики Тыва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, ГАУ Республики Тыва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Изд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а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тельский дом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ТываМедиаГрупп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, ГАУ Республики Тыва, 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  <w:shd w:val="clear" w:color="auto" w:fill="00A933"/>
              </w:rPr>
              <w:t>Мин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  <w:shd w:val="clear" w:color="auto" w:fill="00A933"/>
              </w:rPr>
              <w:t>и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  <w:shd w:val="clear" w:color="auto" w:fill="00A933"/>
              </w:rPr>
              <w:t>стерство образования Республики Тыва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, 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  <w:shd w:val="clear" w:color="auto" w:fill="00A933"/>
              </w:rPr>
              <w:t>Министерст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во здравоохр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а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нения Республики Тыва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, 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Министерство труда и социальной полит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и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ки Республики Тыва,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Министерство культуры Республики Тыва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, 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Министерство спорта Республики Тыва,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Министерство строител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ь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ства Республики Тыва, Ми</w:t>
            </w:r>
            <w:r w:rsidR="009A6C3B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нистерство сельского хозяйства Р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еспу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б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лики Тыва, Министерство лесного хозяйства</w:t>
            </w:r>
            <w:r w:rsidR="00535789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 Республики Тыва</w:t>
            </w:r>
            <w:r w:rsidR="0008431A" w:rsidRPr="00FF4E5D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>, Агентство по</w:t>
            </w:r>
            <w:r w:rsidR="008C7C90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 делам молодежи Республики Тыва</w:t>
            </w:r>
          </w:p>
          <w:p w:rsidR="008C7C90" w:rsidRPr="00FF4E5D" w:rsidRDefault="008C7C90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Период реализации</w:t>
            </w:r>
          </w:p>
        </w:tc>
        <w:tc>
          <w:tcPr>
            <w:tcW w:w="283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>–</w:t>
            </w:r>
          </w:p>
        </w:tc>
        <w:tc>
          <w:tcPr>
            <w:tcW w:w="7225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2024-2030 гг.</w:t>
            </w:r>
          </w:p>
          <w:p w:rsidR="0093405A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Этапы реализации Программы не выделяются</w:t>
            </w:r>
          </w:p>
          <w:p w:rsidR="008C7C90" w:rsidRPr="00FF4E5D" w:rsidRDefault="008C7C90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Цели Программы</w:t>
            </w:r>
          </w:p>
        </w:tc>
        <w:tc>
          <w:tcPr>
            <w:tcW w:w="283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>–</w:t>
            </w:r>
          </w:p>
        </w:tc>
        <w:tc>
          <w:tcPr>
            <w:tcW w:w="7225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развитие информационного общества в Республике Тыва;</w:t>
            </w:r>
          </w:p>
          <w:p w:rsidR="0093405A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развитие экономического потенциала региона на основе использ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вания информационных и телекоммуникационных технологий</w:t>
            </w:r>
          </w:p>
          <w:p w:rsidR="008C7C90" w:rsidRPr="00FF4E5D" w:rsidRDefault="008C7C90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Направления (подпр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граммы) Программы</w:t>
            </w:r>
          </w:p>
        </w:tc>
        <w:tc>
          <w:tcPr>
            <w:tcW w:w="283" w:type="dxa"/>
          </w:tcPr>
          <w:p w:rsidR="0093405A" w:rsidRPr="00FF4E5D" w:rsidRDefault="0093405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225" w:type="dxa"/>
          </w:tcPr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подпрограмма 1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Развитие информационного общества в Республ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ке Тыва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08431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подпрограмма 2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Повышение качества оказания услуг на базе мн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гофункциональных центров предоставления государственных и м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у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ниципальных услуг по принципу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одного окна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в Республике Т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ы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ва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63703A" w:rsidRPr="00FF4E5D" w:rsidRDefault="0008431A" w:rsidP="00714A13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подпрограмма 3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Развитие средств массовой информации, книгои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з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дания и полиграф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ии в Республике Тыва»</w:t>
            </w: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Объемы финансового обеспечения за счет всех источников за весь п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риод реализации</w:t>
            </w:r>
          </w:p>
        </w:tc>
        <w:tc>
          <w:tcPr>
            <w:tcW w:w="283" w:type="dxa"/>
          </w:tcPr>
          <w:p w:rsidR="0093405A" w:rsidRPr="00FF4E5D" w:rsidRDefault="0093405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225" w:type="dxa"/>
          </w:tcPr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общий объем финансирования – 4 423 467,06 тыс. рублей, из них:</w:t>
            </w:r>
          </w:p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в 2024 г. </w:t>
            </w:r>
            <w:r w:rsidR="0063703A">
              <w:rPr>
                <w:rFonts w:ascii="Times New Roman" w:hAnsi="Times New Roman" w:cs="Times New Roman"/>
                <w:sz w:val="24"/>
                <w:highlight w:val="white"/>
              </w:rPr>
              <w:t>–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686 646,56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63703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в 2025 г. –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625 225,90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63703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в 2026 г. –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622 318,92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63703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в 2027 г. –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622 318,92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63703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в 2028 г. –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622 318,92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63703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в 2029 г. –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622 318,92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63703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в 2030 г. –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08431A" w:rsidRPr="00FF4E5D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622 318,92</w:t>
            </w:r>
            <w:r w:rsidR="0008431A"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средства федерального бюджета – 4 273,9 тыс. рублей;</w:t>
            </w:r>
          </w:p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средства республиканского бюджета – 4 419 202,16 тыс. рублей;</w:t>
            </w:r>
          </w:p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внебюджетные средства – 0 тыс. рублей</w:t>
            </w:r>
          </w:p>
        </w:tc>
      </w:tr>
      <w:tr w:rsidR="0093405A" w:rsidRPr="00FF4E5D" w:rsidTr="0063703A">
        <w:trPr>
          <w:trHeight w:val="20"/>
          <w:jc w:val="center"/>
        </w:trPr>
        <w:tc>
          <w:tcPr>
            <w:tcW w:w="2692" w:type="dxa"/>
          </w:tcPr>
          <w:p w:rsidR="0093405A" w:rsidRPr="00FF4E5D" w:rsidRDefault="0008431A" w:rsidP="00FF4E5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Связь с национальными целями развития Ро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сийской Федер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а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ции/государственной программой Российской Федерации/</w:t>
            </w:r>
            <w:r w:rsidR="0063703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госуда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ственной программой</w:t>
            </w:r>
          </w:p>
        </w:tc>
        <w:tc>
          <w:tcPr>
            <w:tcW w:w="283" w:type="dxa"/>
          </w:tcPr>
          <w:p w:rsidR="0093405A" w:rsidRPr="00FF4E5D" w:rsidRDefault="0093405A" w:rsidP="008C7C9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225" w:type="dxa"/>
          </w:tcPr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национальная цель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цифровая трансформация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, утвержденная Ук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а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зом Президента Российской Федерации от 21 июля 2020 г. № 474 </w:t>
            </w:r>
            <w:r w:rsidR="0063703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О национальных целях развития Российской Федерации на период до 2030 года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;</w:t>
            </w:r>
          </w:p>
          <w:p w:rsidR="0093405A" w:rsidRPr="00FF4E5D" w:rsidRDefault="0008431A" w:rsidP="008C7C90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национальная программа 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Цифровая экономика Российской Фед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>рации</w:t>
            </w:r>
            <w:r w:rsidR="008C7C90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FF4E5D">
              <w:rPr>
                <w:rFonts w:ascii="Times New Roman" w:hAnsi="Times New Roman" w:cs="Times New Roman"/>
                <w:sz w:val="24"/>
                <w:highlight w:val="white"/>
              </w:rPr>
              <w:t xml:space="preserve">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г. № 7.</w:t>
            </w:r>
          </w:p>
          <w:p w:rsidR="0093405A" w:rsidRPr="00FF4E5D" w:rsidRDefault="0093405A" w:rsidP="008C7C90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</w:tbl>
    <w:p w:rsidR="0093405A" w:rsidRPr="0063703A" w:rsidRDefault="0093405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63703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highlight w:val="white"/>
          <w:lang w:eastAsia="ru-RU" w:bidi="ar-SA"/>
        </w:rPr>
        <w:t>I. Обоснование проблемы, анализ ее исходного состояния</w:t>
      </w:r>
    </w:p>
    <w:p w:rsidR="0093405A" w:rsidRPr="0063703A" w:rsidRDefault="0093405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В основу Программы заложена целостность подходов к реализации наци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о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нальной </w:t>
      </w:r>
      <w:hyperlink r:id="rId9" w:tooltip="https://login.consultant.ru/link/?req=doc&amp;base=LAW&amp;n=328854&amp;date=19.10.2023" w:history="1">
        <w:r w:rsidRPr="0063703A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lang w:eastAsia="ru-RU" w:bidi="ar-SA"/>
          </w:rPr>
          <w:t>программы</w:t>
        </w:r>
      </w:hyperlink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Цифровая экономика Российской Федерации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, Указа През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дента Российской Федерации от 21 июля 2020 г. № 474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О национальных целях ра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з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вития Российской Федерации на период до 2030 года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, Стратегия развития инфо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р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мационного общества в Республике Тыва на период до 2030 года.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Одним из ключевых направлений работ для достижения цели и задач развития информационного общества является проводимая работа по развитию информац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онной инфраструктуры.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В рамках реализации </w:t>
      </w:r>
      <w:hyperlink r:id="rId10" w:tooltip="https://login.consultant.ru/link/?req=doc&amp;base=LAW&amp;n=208437&amp;date=19.10.2023" w:history="1">
        <w:r w:rsidRPr="0063703A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lang w:eastAsia="ru-RU" w:bidi="ar-SA"/>
          </w:rPr>
          <w:t>Поручения</w:t>
        </w:r>
      </w:hyperlink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Президента Российской Федерации от 5 д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кабря 2016 г. № Пр-2346 в 2018 году успешно реализован проект по подключению медицинских организаций государственной и муниципальной системы здравоохр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а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нения к сети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Интернет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. В рамках данного проекта для обеспечения оптическими сетями 35 лечебно-профилактических учреждений, 33 общеобразовательных учр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ждений, 80 библиотек и 43 органов исполнительной власти в 17 районах республики было создано более 720 километров линий связи.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За 2019-2020 год</w:t>
      </w:r>
      <w:r w:rsidR="009A6C3B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ы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выстроено 720 км волоконно-оптических линий связи в 139 населенных пунктах республики.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В 2021 году подключены к сети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Интернет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193 социально значимых объект</w:t>
      </w:r>
      <w:r w:rsidR="009A6C3B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а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, из них оптические линии связи с организацией доступа к сети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Интернет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доведены до 182 СЗО, до 11 СЗО доступ к сети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Интернет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обеспечен посредством спутник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о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вых технологий.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В целом реализация данных направлений позволила существенно улучшить инфраструктуру связи на территории Республики Тыва.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В 2021-2023 годах в Республике Тыва в рамках реализации государственной </w:t>
      </w:r>
      <w:hyperlink r:id="rId11" w:tooltip="https://login.consultant.ru/link/?req=doc&amp;base=RLAW434&amp;n=34363&amp;dst=102348&amp;field=134&amp;date=19.10.2023" w:history="1">
        <w:r w:rsidRPr="0063703A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lang w:eastAsia="ru-RU" w:bidi="ar-SA"/>
          </w:rPr>
          <w:t>программы</w:t>
        </w:r>
      </w:hyperlink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Развитие информационного общества и формирование электронного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lastRenderedPageBreak/>
        <w:t>правительства в Республике Тыва в 2021-2025 годах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был достигнут определенный прогресс в развитии информационных и телекоммуникационных технологий (далее 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–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информационные технологии):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1) обеспечено развитие центра обработки данных Правительства Республики Тыва;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2)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обеспечен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запуск в промышленную эксплуатацию Криптобиокабины</w:t>
      </w:r>
      <w:r w:rsidRPr="0063703A">
        <w:rPr>
          <w:rFonts w:ascii="Times New Roman" w:hAnsi="Times New Roman" w:cs="Times New Roman"/>
          <w:color w:val="0D0D0D" w:themeColor="text1" w:themeTint="F2"/>
        </w:rPr>
        <w:t>;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3) обеспечено развитие системы межведомственного электронного взаимоде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й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ствия при предоставлении государственных и муниципальных услуг; </w:t>
      </w:r>
    </w:p>
    <w:p w:rsidR="00231CD6" w:rsidRDefault="0008431A" w:rsidP="00231CD6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4) внедрен программный продукт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Адресная социальная помощь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,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АСУ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 проектной деятельности и мониторинг госпрограмм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;</w:t>
      </w:r>
    </w:p>
    <w:p w:rsidR="00231CD6" w:rsidRDefault="0008431A" w:rsidP="00231CD6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5) внедрена информационная система </w:t>
      </w:r>
      <w:r w:rsidRPr="0063703A">
        <w:rPr>
          <w:rFonts w:ascii="Times New Roman" w:hAnsi="Times New Roman"/>
          <w:color w:val="0D0D0D" w:themeColor="text1" w:themeTint="F2"/>
          <w:sz w:val="28"/>
          <w:szCs w:val="28"/>
        </w:rPr>
        <w:t>Телемедицина (врач-пациент)</w:t>
      </w:r>
      <w:r w:rsidRPr="0063703A">
        <w:rPr>
          <w:color w:val="0D0D0D" w:themeColor="text1" w:themeTint="F2"/>
          <w:sz w:val="28"/>
          <w:szCs w:val="28"/>
        </w:rPr>
        <w:t>;</w:t>
      </w:r>
    </w:p>
    <w:p w:rsidR="0093405A" w:rsidRPr="0063703A" w:rsidRDefault="0008431A" w:rsidP="00231CD6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внедрена информационная система Министерства лесного хозяйства Р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 лесным комплексом Республики Тыва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7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) в рамках федерального </w:t>
      </w:r>
      <w:hyperlink r:id="rId12" w:tooltip="https://login.consultant.ru/link/?req=doc&amp;base=LAW&amp;n=328933&amp;date=19.10.2023" w:history="1">
        <w:r w:rsidRPr="0063703A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lang w:eastAsia="ru-RU" w:bidi="ar-SA"/>
          </w:rPr>
          <w:t>проекта</w:t>
        </w:r>
      </w:hyperlink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Кадры для цифровой экономики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провед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но дистанционное обучение 600 специалистов органов исполнительной власти Ре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с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публики Тыва и органов местного самоуправления Республики Тыва по программе повышения квалификации цифровой грамотности педагогов, государственных и муниципальных служащих, руководителей организаций; </w:t>
      </w:r>
    </w:p>
    <w:p w:rsidR="0093405A" w:rsidRPr="0063703A" w:rsidRDefault="0008431A" w:rsidP="00637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8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) 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 xml:space="preserve">В рамках федерального проекта </w:t>
      </w:r>
      <w:r w:rsidR="008C7C90"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«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Информационная инфраструктура</w:t>
      </w:r>
      <w:r w:rsidR="008C7C90"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»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 xml:space="preserve"> нац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и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 xml:space="preserve">ональной программы </w:t>
      </w:r>
      <w:r w:rsidR="008C7C90"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«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Цифровая экономика Российской Федерации</w:t>
      </w:r>
      <w:r w:rsidR="008C7C90"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»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 xml:space="preserve"> создана и о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р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 xml:space="preserve">ганизована работа единой службы оперативной помощи гражданам по номеру </w:t>
      </w:r>
      <w:r w:rsidR="008C7C90"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«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122</w:t>
      </w:r>
      <w:r w:rsidR="008C7C90"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»</w:t>
      </w:r>
      <w:r w:rsidRPr="006370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white"/>
          <w:shd w:val="clear" w:color="auto" w:fill="FFFFFF"/>
          <w:lang w:eastAsia="ru-RU"/>
        </w:rPr>
        <w:t>.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9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) обеспечена автоматизация контрольно-надзорной деятельности органов 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с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полнительной власти Республики Тыва, уполномоченных на осуществление реги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о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 xml:space="preserve">нального государственного контроля. </w:t>
      </w:r>
    </w:p>
    <w:p w:rsidR="0093405A" w:rsidRPr="0063703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Согласно Указу Президента Р</w:t>
      </w:r>
      <w:r w:rsidR="009A6C3B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оссийской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Ф</w:t>
      </w:r>
      <w:r w:rsidR="009A6C3B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едерации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«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О национальных целях и стратегических задачах развития Р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оссийской 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Ф</w:t>
      </w:r>
      <w:r w:rsidR="00231CD6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едерации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на период до 2024 года</w:t>
      </w:r>
      <w:r w:rsidR="008C7C90"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»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в государственных органах с целью реализации мер, направленных на импортозам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щение операционных систем и офисных программных обеспечений, ведется работа по внедрению отечественного </w:t>
      </w:r>
      <w:r w:rsidR="009A6C3B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программного обеспечения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, в планах закончить до конца 2024 года.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В целях повышения качества предоставления государственных услуг на те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р</w:t>
      </w:r>
      <w:r w:rsidRPr="0063703A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lang w:eastAsia="ru-RU" w:bidi="ar-SA"/>
        </w:rPr>
        <w:t>ритории Республики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Тыва создана сеть многофункциональных центров, включа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ю</w:t>
      </w:r>
      <w:r w:rsidR="00231CD6"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щая: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В 2021 году реализованы следующие мероприятия:  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231CD6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внедрение технологии </w:t>
      </w:r>
      <w:r w:rsidR="00EF729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смс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-информирования граждан о получении результата государственных услуг. В 2021 году обратились за получением госуслуг на 16 пр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центов больше по сравнению с прошлым (2020) годом;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231CD6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разработаны и введены в промышленную эксплуатацию 12 электронных в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дов услуг, оказываемых </w:t>
      </w:r>
      <w:r w:rsidR="00EF729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Федеральной налоговой службой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и Пенсионным фондом Р</w:t>
      </w:r>
      <w:r w:rsidR="00EF729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оссии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, которые подключены к АИС МФЦ;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231CD6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внедрен проект </w:t>
      </w:r>
      <w:r w:rsidR="008C7C90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Бережливое производство</w:t>
      </w:r>
      <w:r w:rsidR="008C7C90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, целью которой является сниж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ние внепроизводственных издержек (лишних действий и сокращение времени), св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занных с предоставлением государственных и муниципальных услуг. В рамках пр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екта обеспечена модернизация АИС МФЦ.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-</w:t>
      </w:r>
      <w:r w:rsidR="00231CD6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внедрен программно-технический комплекс </w:t>
      </w:r>
      <w:r w:rsidR="008C7C90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Криптобиокабина</w:t>
      </w:r>
      <w:r w:rsidR="008C7C90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, позволя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щий в МФЦ производить выдачу заграничных паспортов нового поколения (на 10 лет).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 2023 году закончено строительство здания МФЦ в с. Бай-Хаак Тандинского кожууна.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 29 июня 2022 г</w:t>
      </w:r>
      <w:r w:rsidR="00EE1E0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осуществлен переход на безбумажный документооборот между МФЦ и Росреестром, который позволил оптимизировать процесс оказания государственных услуг Росреестра и сократить сроки предоставления услуг, искл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чив необходимость перемещения документо</w:t>
      </w:r>
      <w:r w:rsidR="00EF729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 на бумажном носителе.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Основными проблемами, на разрешение которых нацелена Программа, явл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ются: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1) наличие труднодоступных населенных пунктов со сложными географич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скими особенностями;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2) отсутствие покрытия и неуверенный прием подвижной радиотелефонной связи в удаленных сельских населенных пунктах Республики Тыва;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3) нехватка квалифицированных специалистов по информационно-телекоммуникационным технологиям (далее </w:t>
      </w:r>
      <w:r w:rsidR="00617582"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ИКТ), слабое развитие научно-инновационного потенциала;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4) низкие навыки использования информационных технологий;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5) импортозависимость от зарубежного программного обеспечения, технол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гий и оборудования;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8) неготовность к цифровой трансформации услуг ряда органов власти реги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нального и, особенно, муниципального уровня, услуги которых представлены в МФЦ, размытая ответственность за несвоевременные или неправомерные решения ведомств в связи с переходом на оказание комплексных услуг (суперсервисов),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висимость заявителей от технических </w:t>
      </w:r>
      <w:r w:rsidR="008C7C90"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сбоев систем</w:t>
      </w:r>
      <w:r w:rsidR="008C7C90"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, непрозрачность алгоритмов принятия решения и, как следствие, незащищенность потребителя от ошибок или недобросовестности поставщика услуг. </w:t>
      </w:r>
    </w:p>
    <w:p w:rsidR="0093405A" w:rsidRDefault="0093405A" w:rsidP="00617582">
      <w:pPr>
        <w:pStyle w:val="ConsPlusNormal"/>
        <w:shd w:val="clear" w:color="FFFFFF" w:themeColor="background1" w:fill="FFFFFF" w:themeFill="background1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7582" w:rsidRDefault="0008431A" w:rsidP="00617582">
      <w:pPr>
        <w:pStyle w:val="ConsPlusNormal"/>
        <w:shd w:val="clear" w:color="FFFFFF" w:themeColor="background1" w:fill="FFFFFF" w:themeFill="background1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II.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61758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Описание приоритетов и целей государственной </w:t>
      </w:r>
    </w:p>
    <w:p w:rsidR="0093405A" w:rsidRDefault="0008431A" w:rsidP="00617582">
      <w:pPr>
        <w:pStyle w:val="ConsPlusNormal"/>
        <w:shd w:val="clear" w:color="FFFFFF" w:themeColor="background1" w:fill="FFFFFF" w:themeFill="background1"/>
        <w:tabs>
          <w:tab w:val="left" w:pos="284"/>
        </w:tabs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политики в сфере реализации </w:t>
      </w:r>
      <w:r w:rsidR="00EF729D">
        <w:rPr>
          <w:rFonts w:ascii="Times New Roman" w:hAnsi="Times New Roman" w:cs="Times New Roman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sz w:val="28"/>
          <w:szCs w:val="28"/>
          <w:highlight w:val="white"/>
        </w:rPr>
        <w:t>рограммы</w:t>
      </w:r>
    </w:p>
    <w:p w:rsidR="0093405A" w:rsidRDefault="0093405A" w:rsidP="00617582">
      <w:pPr>
        <w:pStyle w:val="ConsPlusNormal"/>
        <w:shd w:val="clear" w:color="FFFFFF" w:themeColor="background1" w:fill="FFFFFF" w:themeFill="background1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Основной целью Программы является развитие экономического потенциала республики на основе использования информационных и телекоммуникационных технологий: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1) организация доступа граждан и организаций к государственным,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пальным и социально значимым услугам на основе информационно-коммуникационных технологий;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2) 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3) повышение эффективности государственного управления и взаимодействия органов государственной и муниципальной властей и гражданского общества в 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публике;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lastRenderedPageBreak/>
        <w:t>4) организация защиты информации в органах государственной и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пальной власти республики;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5) формирование современной информационной и телекоммуникационной инфраструктуры, предоставление на ее основе качественных услуг;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6) развитие систем связи и телекоммуникации для нужд государственного и муниципального управления;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7) стимулирование развития сферы информационных технологий;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8) формирование клиентоориентированной среды, обеспечивающей взаим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действие граждан и бизнеса с государством и поставщиками массовых социально значимых услуг и защиту интересов заявителей;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9) обеспечение в МФЦ очного взаимодействия граждан и бизнеса по макс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мальному количеству услуг и сервисов органов власти и иных поставщиков; 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10) вовлечение граждан в использование цифровых технологий при взаим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действии с государством и сопровождение перевода региональных и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ных услуг в цифровой вид;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11) обеспечение защиты интересов и прав заявителей при получении услуг и сервисов, в том числе в цифровом виде;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12) обеспечение доступности для населения актуальной информации о реш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ниях органов государственной власти, основных направлениях государственной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литики и актуальных событиях Республики Тыва с помощью средств массовой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формации;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14) обеспечение развития электронных средств массовой информации и их присутствие в социальных сетях;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15) взаимодействие с федеральными и зарубежными средствами массовой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формации;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17) оказание содействия развитию муниципальной прессы;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18) развитие республиканской инфраструктуры производства и распростран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ния печатной продукции, сохранение и развитие национального книгоиздания, обеспечение населения Республики Тыва социально значимой литературой для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шения общенациональных задач в области образования, науки, культуры и межн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циональных отношений;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>19) обеспечение доступности региональной цифровой книжной продукции;</w:t>
      </w:r>
    </w:p>
    <w:p w:rsidR="0093405A" w:rsidRDefault="0008431A" w:rsidP="0063703A">
      <w:pPr>
        <w:widowControl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20) модернизация базы республиканского издательско-полиграфического предприятия. </w:t>
      </w:r>
    </w:p>
    <w:p w:rsidR="0093405A" w:rsidRPr="00617582" w:rsidRDefault="0093405A" w:rsidP="00617582">
      <w:pPr>
        <w:pStyle w:val="ConsPlusNormal"/>
        <w:shd w:val="clear" w:color="FFFFFF" w:themeColor="background1" w:fill="FFFFFF" w:themeFill="background1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7582" w:rsidRDefault="0008431A" w:rsidP="00617582">
      <w:pPr>
        <w:pStyle w:val="ConsPlusNormal"/>
        <w:shd w:val="clear" w:color="FFFFFF" w:themeColor="background1" w:fill="FFFFFF" w:themeFill="background1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17582">
        <w:rPr>
          <w:rFonts w:ascii="Times New Roman" w:hAnsi="Times New Roman" w:cs="Times New Roman"/>
          <w:sz w:val="28"/>
          <w:szCs w:val="28"/>
          <w:highlight w:val="white"/>
        </w:rPr>
        <w:t>III.</w:t>
      </w:r>
      <w:r w:rsidRPr="00617582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Сведения о взаимосвязи со стратегическими </w:t>
      </w:r>
    </w:p>
    <w:p w:rsidR="00617582" w:rsidRDefault="0008431A" w:rsidP="00617582">
      <w:pPr>
        <w:pStyle w:val="ConsPlusNormal"/>
        <w:shd w:val="clear" w:color="FFFFFF" w:themeColor="background1" w:fill="FFFFFF" w:themeFill="background1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17582">
        <w:rPr>
          <w:rFonts w:ascii="Times New Roman" w:hAnsi="Times New Roman" w:cs="Times New Roman"/>
          <w:sz w:val="28"/>
          <w:szCs w:val="28"/>
          <w:highlight w:val="white"/>
        </w:rPr>
        <w:t xml:space="preserve">приоритетами, целями и показателями государственных </w:t>
      </w:r>
    </w:p>
    <w:p w:rsidR="0093405A" w:rsidRPr="00617582" w:rsidRDefault="0008431A" w:rsidP="00617582">
      <w:pPr>
        <w:pStyle w:val="ConsPlusNormal"/>
        <w:shd w:val="clear" w:color="FFFFFF" w:themeColor="background1" w:fill="FFFFFF" w:themeFill="background1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17582">
        <w:rPr>
          <w:rFonts w:ascii="Times New Roman" w:hAnsi="Times New Roman" w:cs="Times New Roman"/>
          <w:sz w:val="28"/>
          <w:szCs w:val="28"/>
          <w:highlight w:val="white"/>
        </w:rPr>
        <w:t>программ Российской Федерации</w:t>
      </w:r>
    </w:p>
    <w:p w:rsidR="0093405A" w:rsidRPr="00617582" w:rsidRDefault="0093405A" w:rsidP="00617582">
      <w:pPr>
        <w:pStyle w:val="ConsPlusNormal"/>
        <w:shd w:val="clear" w:color="FFFFFF" w:themeColor="background1" w:fill="FFFFFF" w:themeFill="background1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Default="0008431A" w:rsidP="0063703A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Настоящая </w:t>
      </w:r>
      <w:r w:rsidR="00307CBC">
        <w:rPr>
          <w:rFonts w:ascii="Times New Roman" w:hAnsi="Times New Roman" w:cs="Times New Roman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рограмма разработана в соответствии с национальной целью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цифровая трансформация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sz w:val="28"/>
          <w:szCs w:val="28"/>
          <w:highlight w:val="white"/>
        </w:rPr>
        <w:t>, утвержденной Указом Президента Российской Федер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ции от 21 июля 2020 г. № 474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национальных целях развития Российской Федер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>ции на период до 2030 года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национальной программой 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Цифровая экономика Ро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>сийской Федерации</w:t>
      </w:r>
      <w:r w:rsidR="008C7C9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307CBC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утвержденной протоколом заседания президиума Совета при Президенте Российской Федерации по стратегическому развитию и национальным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проектам от 4 июня 2019 г. № 7.</w:t>
      </w:r>
    </w:p>
    <w:p w:rsidR="0093405A" w:rsidRPr="00617582" w:rsidRDefault="0093405A" w:rsidP="00617582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7582" w:rsidRDefault="0008431A" w:rsidP="00617582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1758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IV</w:t>
      </w:r>
      <w:r w:rsidRPr="00617582">
        <w:rPr>
          <w:rFonts w:ascii="Times New Roman" w:hAnsi="Times New Roman" w:cs="Times New Roman"/>
          <w:sz w:val="28"/>
          <w:szCs w:val="28"/>
          <w:highlight w:val="white"/>
        </w:rPr>
        <w:t xml:space="preserve">. Задачи государственного управления, </w:t>
      </w:r>
    </w:p>
    <w:p w:rsidR="00617582" w:rsidRDefault="0008431A" w:rsidP="00617582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17582">
        <w:rPr>
          <w:rFonts w:ascii="Times New Roman" w:hAnsi="Times New Roman" w:cs="Times New Roman"/>
          <w:sz w:val="28"/>
          <w:szCs w:val="28"/>
          <w:highlight w:val="white"/>
        </w:rPr>
        <w:t>способы их эффективного решения в соответствующей</w:t>
      </w:r>
    </w:p>
    <w:p w:rsidR="0093405A" w:rsidRPr="00617582" w:rsidRDefault="0008431A" w:rsidP="00617582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17582">
        <w:rPr>
          <w:rFonts w:ascii="Times New Roman" w:hAnsi="Times New Roman" w:cs="Times New Roman"/>
          <w:sz w:val="28"/>
          <w:szCs w:val="28"/>
          <w:highlight w:val="white"/>
        </w:rPr>
        <w:t xml:space="preserve"> отрасли экономики и государственного управления</w:t>
      </w:r>
    </w:p>
    <w:p w:rsidR="00617582" w:rsidRPr="00617582" w:rsidRDefault="00617582" w:rsidP="00617582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7CBC" w:rsidRDefault="00307CBC" w:rsidP="0063703A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Задачами настоящей Программы определены:</w:t>
      </w:r>
    </w:p>
    <w:p w:rsidR="00DB40E8" w:rsidRDefault="00307CBC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08431A" w:rsidRPr="00DB40E8">
        <w:rPr>
          <w:rFonts w:ascii="Times New Roman" w:hAnsi="Times New Roman" w:cs="Times New Roman"/>
          <w:sz w:val="28"/>
          <w:szCs w:val="28"/>
          <w:highlight w:val="white"/>
        </w:rPr>
        <w:t>рганизация доступа граждан и организаций к государственным, муниц</w:t>
      </w:r>
      <w:r w:rsidR="0008431A" w:rsidRPr="00DB40E8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08431A" w:rsidRPr="00DB40E8">
        <w:rPr>
          <w:rFonts w:ascii="Times New Roman" w:hAnsi="Times New Roman" w:cs="Times New Roman"/>
          <w:sz w:val="28"/>
          <w:szCs w:val="28"/>
          <w:highlight w:val="white"/>
        </w:rPr>
        <w:t>пальным и социально значимым услугам на основе информационно-коммуникационных технологий;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повышение эффективности государственного управления и взаимодействия органов государственной и муниципальной властей и гражданского общества в ре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публике;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организация защиты информации в органах государственной и муниц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пальной власти республики;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формирование современной информационной и телекоммуникационной инфраструктуры, предоставление на ее основе качественных услуг;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развитие систем связи и телекоммуникации для нужд государственного и муниципального управления;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стимулирование развития сферы информационных технологий;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формирование клиентоориентированной среды, обеспечивающей взаим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действие граждан и бизнеса с государством и поставщиками массовых социально значимых услуг и защиту интересов заявителей;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обеспечение в многофункциональных центрах предоставления госуда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ственны</w:t>
      </w:r>
      <w:r w:rsidR="00382940" w:rsidRPr="00DB40E8">
        <w:rPr>
          <w:rFonts w:ascii="Times New Roman" w:hAnsi="Times New Roman" w:cs="Times New Roman"/>
          <w:sz w:val="28"/>
          <w:szCs w:val="28"/>
          <w:highlight w:val="white"/>
        </w:rPr>
        <w:t>х и муниципальных услуг (далее –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 xml:space="preserve"> МФЦ) очного взаимодействия граждан и бизнеса по максимальному количеству услуг и сервисов органов власти и иных п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ставщиков;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вовлечение граждан в использование цифровых технологий при взаим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действии с государством и сопровождение перевода региональных и муниципал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ных услуг в цифровой вид;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обеспечение защиты интересов и прав заявителей при получении услуг и сервисов, в том числе в цифровом виде;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обеспечение доступности для населения актуальной информации о реш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ниях органов государственной власти, основных направлениях государственной п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литики и актуальных событиях Республики Тыва с помощью средств массовой и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формации;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создание региональной радиостанции;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обеспечение развития электронных средств массовой информации и их присутствие в социальных сетях;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взаимодействие с федеральными и зарубежными средствами массовой информации;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поддержка периодических общественно-политических, официальных и 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социально значимых печатных, электронных средств массовой информации, неко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мерческих организаций и блогосферы;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оказание содействия развитию муниципальной прессы;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развитие республиканской инфраструктуры производства и распростр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шения общенациональных задач в области образования, науки, культуры и межн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DB40E8">
        <w:rPr>
          <w:rFonts w:ascii="Times New Roman" w:hAnsi="Times New Roman" w:cs="Times New Roman"/>
          <w:sz w:val="28"/>
          <w:szCs w:val="28"/>
          <w:highlight w:val="white"/>
        </w:rPr>
        <w:t>циональных отношений;</w:t>
      </w:r>
    </w:p>
    <w:p w:rsid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обеспечение доступности региональной цифровой книжной продукции;</w:t>
      </w:r>
    </w:p>
    <w:p w:rsidR="0093405A" w:rsidRPr="00DB40E8" w:rsidRDefault="0008431A" w:rsidP="00DB40E8">
      <w:pPr>
        <w:pStyle w:val="ConsPlusNormal"/>
        <w:numPr>
          <w:ilvl w:val="0"/>
          <w:numId w:val="8"/>
        </w:numPr>
        <w:shd w:val="clear" w:color="FFFFFF" w:themeColor="background1" w:fill="FFFFFF" w:themeFill="background1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40E8">
        <w:rPr>
          <w:rFonts w:ascii="Times New Roman" w:hAnsi="Times New Roman" w:cs="Times New Roman"/>
          <w:sz w:val="28"/>
          <w:szCs w:val="28"/>
          <w:highlight w:val="white"/>
        </w:rPr>
        <w:t>модернизация базы республиканского издательско-полиграфического предприятия</w:t>
      </w:r>
    </w:p>
    <w:p w:rsidR="0093405A" w:rsidRDefault="0008431A" w:rsidP="0063703A">
      <w:pPr>
        <w:pStyle w:val="a1"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обеспечения возможности проверки достижения цели и решения задач, на реализацию которых направлена Программа, определен перечень целевых показат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лей Программы, характеризующих ход ее реализации</w:t>
      </w:r>
      <w:r w:rsidR="00BD76F8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согласно приложению № 1 к настоящей Программе.</w:t>
      </w:r>
    </w:p>
    <w:p w:rsidR="0093405A" w:rsidRDefault="0008431A" w:rsidP="0063703A">
      <w:pPr>
        <w:pStyle w:val="a1"/>
        <w:shd w:val="clear" w:color="FFFFFF" w:themeColor="background1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Эффективность Программы определяется достижением запланированных п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о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казателей целевых индикаторов, и рассчитывается согласно приложению № 1 к го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с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ударственной программе Республики Тыва </w:t>
      </w:r>
      <w:r w:rsidR="008C7C90">
        <w:rPr>
          <w:rFonts w:ascii="Times New Roman" w:hAnsi="Times New Roman" w:cs="Times New Roman"/>
          <w:sz w:val="28"/>
          <w:highlight w:val="white"/>
          <w:shd w:val="clear" w:color="auto" w:fill="FFFF00"/>
        </w:rPr>
        <w:t>«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Развитие малого и среднего предпр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и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>нимательства в Республике Тыва</w:t>
      </w:r>
      <w:r w:rsidR="008C7C90">
        <w:rPr>
          <w:rFonts w:ascii="Times New Roman" w:hAnsi="Times New Roman" w:cs="Times New Roman"/>
          <w:sz w:val="28"/>
          <w:highlight w:val="white"/>
          <w:shd w:val="clear" w:color="auto" w:fill="FFFF00"/>
        </w:rPr>
        <w:t>»</w:t>
      </w:r>
      <w:r>
        <w:t>.</w:t>
      </w: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BD76F8" w:rsidP="00BD76F8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</w:t>
      </w: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BD76F8" w:rsidRDefault="0093405A" w:rsidP="00BD76F8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  <w:sectPr w:rsidR="0093405A" w:rsidRPr="00BD76F8" w:rsidSect="00001AC6">
          <w:pgSz w:w="11906" w:h="16838"/>
          <w:pgMar w:top="1134" w:right="567" w:bottom="1134" w:left="1134" w:header="624" w:footer="0" w:gutter="0"/>
          <w:pgNumType w:start="1"/>
          <w:cols w:space="720"/>
          <w:titlePg/>
          <w:docGrid w:linePitch="360"/>
        </w:sectPr>
      </w:pPr>
    </w:p>
    <w:p w:rsidR="0093405A" w:rsidRPr="00382940" w:rsidRDefault="00382940" w:rsidP="00382940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382940">
        <w:rPr>
          <w:rFonts w:ascii="Times New Roman" w:hAnsi="Times New Roman" w:cs="Times New Roman"/>
          <w:b w:val="0"/>
          <w:sz w:val="28"/>
          <w:szCs w:val="28"/>
          <w:highlight w:val="white"/>
          <w:lang w:val="en-US"/>
        </w:rPr>
        <w:lastRenderedPageBreak/>
        <w:t>V</w:t>
      </w:r>
      <w:r w:rsidRPr="00382940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</w:t>
      </w:r>
      <w:r w:rsidR="0008431A" w:rsidRPr="00382940">
        <w:rPr>
          <w:rFonts w:ascii="Times New Roman" w:hAnsi="Times New Roman" w:cs="Times New Roman"/>
          <w:b w:val="0"/>
          <w:sz w:val="28"/>
          <w:szCs w:val="28"/>
          <w:highlight w:val="white"/>
        </w:rPr>
        <w:t>Р Е Е С Т Р</w:t>
      </w:r>
    </w:p>
    <w:p w:rsidR="00382940" w:rsidRDefault="0008431A" w:rsidP="0038294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382940"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документов, входящих в состав государственной программы </w:t>
      </w:r>
    </w:p>
    <w:p w:rsidR="00382940" w:rsidRPr="00382940" w:rsidRDefault="0008431A" w:rsidP="0038294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382940">
        <w:rPr>
          <w:rFonts w:ascii="Times New Roman" w:hAnsi="Times New Roman" w:cs="Times New Roman"/>
          <w:sz w:val="28"/>
          <w:szCs w:val="28"/>
          <w:highlight w:val="white"/>
        </w:rPr>
        <w:t>Республики Тыва</w:t>
      </w:r>
      <w:r w:rsidR="0038294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C7C90" w:rsidRPr="0038294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382940"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информационного общества </w:t>
      </w:r>
    </w:p>
    <w:p w:rsidR="0093405A" w:rsidRPr="00382940" w:rsidRDefault="0008431A" w:rsidP="0038294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382940">
        <w:rPr>
          <w:rFonts w:ascii="Times New Roman" w:hAnsi="Times New Roman" w:cs="Times New Roman"/>
          <w:sz w:val="28"/>
          <w:szCs w:val="28"/>
          <w:highlight w:val="white"/>
        </w:rPr>
        <w:t>и средств массовой</w:t>
      </w:r>
      <w:r w:rsidR="00382940" w:rsidRPr="0038294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82940">
        <w:rPr>
          <w:rFonts w:ascii="Times New Roman" w:hAnsi="Times New Roman" w:cs="Times New Roman"/>
          <w:sz w:val="28"/>
          <w:szCs w:val="28"/>
          <w:highlight w:val="white"/>
        </w:rPr>
        <w:t>информации в Республике Тыва</w:t>
      </w:r>
      <w:r w:rsidR="008C7C90" w:rsidRPr="00382940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93405A" w:rsidRPr="00382940" w:rsidRDefault="0093405A" w:rsidP="00382940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1596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3172"/>
        <w:gridCol w:w="2125"/>
        <w:gridCol w:w="4395"/>
        <w:gridCol w:w="2126"/>
        <w:gridCol w:w="2126"/>
        <w:gridCol w:w="1502"/>
      </w:tblGrid>
      <w:tr w:rsidR="00382940" w:rsidRPr="00382940" w:rsidTr="00520864">
        <w:trPr>
          <w:trHeight w:val="20"/>
        </w:trPr>
        <w:tc>
          <w:tcPr>
            <w:tcW w:w="515" w:type="dxa"/>
          </w:tcPr>
          <w:p w:rsidR="0093405A" w:rsidRPr="00382940" w:rsidRDefault="0008431A" w:rsidP="00FD59B2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№ п/п</w:t>
            </w:r>
          </w:p>
        </w:tc>
        <w:tc>
          <w:tcPr>
            <w:tcW w:w="3172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Тип документа</w:t>
            </w:r>
          </w:p>
        </w:tc>
        <w:tc>
          <w:tcPr>
            <w:tcW w:w="2125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Вид документа</w:t>
            </w:r>
          </w:p>
        </w:tc>
        <w:tc>
          <w:tcPr>
            <w:tcW w:w="4395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Наименование документа</w:t>
            </w:r>
          </w:p>
        </w:tc>
        <w:tc>
          <w:tcPr>
            <w:tcW w:w="2126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Реквизиты</w:t>
            </w:r>
          </w:p>
        </w:tc>
        <w:tc>
          <w:tcPr>
            <w:tcW w:w="2126" w:type="dxa"/>
          </w:tcPr>
          <w:p w:rsidR="0093405A" w:rsidRPr="00382940" w:rsidRDefault="0008431A" w:rsidP="00520864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Разработчик</w:t>
            </w:r>
          </w:p>
        </w:tc>
        <w:tc>
          <w:tcPr>
            <w:tcW w:w="1502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Гиперссылка на текст д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кумента </w:t>
            </w:r>
            <w:hyperlink w:anchor="P1276" w:tooltip="#P1276" w:history="1">
              <w:r w:rsidRPr="00382940">
                <w:rPr>
                  <w:rFonts w:ascii="Times New Roman" w:hAnsi="Times New Roman" w:cs="Times New Roman"/>
                  <w:color w:val="0D0D0D" w:themeColor="text1" w:themeTint="F2"/>
                  <w:sz w:val="24"/>
                  <w:highlight w:val="white"/>
                </w:rPr>
                <w:t>&lt;5&gt;</w:t>
              </w:r>
            </w:hyperlink>
          </w:p>
        </w:tc>
      </w:tr>
      <w:tr w:rsidR="00382940" w:rsidRPr="00382940" w:rsidTr="00520864">
        <w:trPr>
          <w:trHeight w:val="20"/>
        </w:trPr>
        <w:tc>
          <w:tcPr>
            <w:tcW w:w="515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1</w:t>
            </w:r>
          </w:p>
        </w:tc>
        <w:tc>
          <w:tcPr>
            <w:tcW w:w="3172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</w:t>
            </w:r>
          </w:p>
        </w:tc>
        <w:tc>
          <w:tcPr>
            <w:tcW w:w="2125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</w:t>
            </w:r>
          </w:p>
        </w:tc>
        <w:tc>
          <w:tcPr>
            <w:tcW w:w="4395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4</w:t>
            </w:r>
          </w:p>
        </w:tc>
        <w:tc>
          <w:tcPr>
            <w:tcW w:w="2126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5</w:t>
            </w:r>
          </w:p>
        </w:tc>
        <w:tc>
          <w:tcPr>
            <w:tcW w:w="2126" w:type="dxa"/>
          </w:tcPr>
          <w:p w:rsidR="0093405A" w:rsidRPr="00382940" w:rsidRDefault="0008431A" w:rsidP="00520864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6</w:t>
            </w:r>
          </w:p>
        </w:tc>
        <w:tc>
          <w:tcPr>
            <w:tcW w:w="1502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7</w:t>
            </w:r>
          </w:p>
        </w:tc>
      </w:tr>
      <w:tr w:rsidR="00382940" w:rsidRPr="00382940" w:rsidTr="00520864">
        <w:trPr>
          <w:trHeight w:val="20"/>
        </w:trPr>
        <w:tc>
          <w:tcPr>
            <w:tcW w:w="515" w:type="dxa"/>
          </w:tcPr>
          <w:p w:rsidR="0093405A" w:rsidRPr="00382940" w:rsidRDefault="0008431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1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93405A" w:rsidRPr="00382940" w:rsidRDefault="0008431A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Стратегические приоритеты</w:t>
            </w:r>
          </w:p>
        </w:tc>
        <w:tc>
          <w:tcPr>
            <w:tcW w:w="2125" w:type="dxa"/>
          </w:tcPr>
          <w:p w:rsidR="0093405A" w:rsidRPr="00382940" w:rsidRDefault="00BA7D0B" w:rsidP="00BA7D0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остановление Правительства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Республики Тыва</w:t>
            </w:r>
          </w:p>
        </w:tc>
        <w:tc>
          <w:tcPr>
            <w:tcW w:w="4395" w:type="dxa"/>
          </w:tcPr>
          <w:p w:rsidR="0093405A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Об утверждении государственной пр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граммы Республики Тыва </w:t>
            </w:r>
            <w:r w:rsidR="008C7C90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Развитие и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формационного общества и средств ма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</w:t>
            </w:r>
            <w:r w:rsidR="0008431A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совой информации в Республике Тыва</w:t>
            </w:r>
            <w:r w:rsidR="008C7C90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  <w:tc>
          <w:tcPr>
            <w:tcW w:w="2126" w:type="dxa"/>
          </w:tcPr>
          <w:p w:rsidR="0093405A" w:rsidRPr="00382940" w:rsidRDefault="0093405A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93405A" w:rsidRPr="00382940" w:rsidRDefault="0008431A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93405A" w:rsidRPr="00382940" w:rsidRDefault="0093405A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Паспорт Программы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Структура Программы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4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Показатели Программы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5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Помесячный план достиж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ния показателей Программы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6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Ресурсное обеспечение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</w:tbl>
    <w:p w:rsidR="00520864" w:rsidRPr="00520864" w:rsidRDefault="00520864" w:rsidP="00520864">
      <w:pPr>
        <w:spacing w:after="0" w:line="240" w:lineRule="auto"/>
        <w:rPr>
          <w:sz w:val="18"/>
        </w:rPr>
      </w:pPr>
    </w:p>
    <w:tbl>
      <w:tblPr>
        <w:tblStyle w:val="a5"/>
        <w:tblW w:w="1596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3172"/>
        <w:gridCol w:w="2125"/>
        <w:gridCol w:w="4395"/>
        <w:gridCol w:w="2126"/>
        <w:gridCol w:w="2126"/>
        <w:gridCol w:w="1502"/>
      </w:tblGrid>
      <w:tr w:rsidR="00520864" w:rsidRPr="00382940" w:rsidTr="00B06328">
        <w:trPr>
          <w:trHeight w:val="20"/>
        </w:trPr>
        <w:tc>
          <w:tcPr>
            <w:tcW w:w="515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1</w:t>
            </w:r>
          </w:p>
        </w:tc>
        <w:tc>
          <w:tcPr>
            <w:tcW w:w="3172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</w:t>
            </w:r>
          </w:p>
        </w:tc>
        <w:tc>
          <w:tcPr>
            <w:tcW w:w="2125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</w:t>
            </w:r>
          </w:p>
        </w:tc>
        <w:tc>
          <w:tcPr>
            <w:tcW w:w="4395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4</w:t>
            </w:r>
          </w:p>
        </w:tc>
        <w:tc>
          <w:tcPr>
            <w:tcW w:w="2126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5</w:t>
            </w:r>
          </w:p>
        </w:tc>
        <w:tc>
          <w:tcPr>
            <w:tcW w:w="2126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6</w:t>
            </w:r>
          </w:p>
        </w:tc>
        <w:tc>
          <w:tcPr>
            <w:tcW w:w="1502" w:type="dxa"/>
          </w:tcPr>
          <w:p w:rsidR="00520864" w:rsidRPr="00382940" w:rsidRDefault="00520864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7</w:t>
            </w: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7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Методика оценки эффекти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ности Программы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76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Методика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расчета показат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лей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граммы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BA7D0B" w:rsidP="00BA7D0B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«Порядок предоставления и распределения субсидий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местным бюджетам из ре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публиканского бюджета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Ре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публики Тыва на оплату 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у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слуг по обеспечению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дост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у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па к сети «Интернет» соц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ально значимых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объектов, подключенных к широкоп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лосному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доступу к сети 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   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«Интернет» в рамках наци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нальной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программы «Цифр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вая экономика Российской Федерации»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совой информации в Республике Тыва»</w:t>
            </w:r>
          </w:p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:rsidR="00BA7D0B" w:rsidRPr="00382940" w:rsidRDefault="00BA7D0B" w:rsidP="00520864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BA7D0B" w:rsidRPr="00382940" w:rsidTr="00520864">
        <w:trPr>
          <w:trHeight w:val="20"/>
        </w:trPr>
        <w:tc>
          <w:tcPr>
            <w:tcW w:w="515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  <w:r w:rsidR="00FD59B2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3172" w:type="dxa"/>
          </w:tcPr>
          <w:p w:rsidR="00BA7D0B" w:rsidRPr="00382940" w:rsidRDefault="00BA7D0B" w:rsidP="00520864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Правила предоставления и распределения субсидий из республиканского бюджета Республики Тыва бюджетам муниципальных образований Республики Тыва на реал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зацию мероприятий по м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дернизации и развитию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фраструктуры связи на те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ритории Республики Тыва</w:t>
            </w:r>
          </w:p>
        </w:tc>
        <w:tc>
          <w:tcPr>
            <w:tcW w:w="2125" w:type="dxa"/>
          </w:tcPr>
          <w:p w:rsidR="00BA7D0B" w:rsidRDefault="00BA7D0B" w:rsidP="00BA7D0B">
            <w:pPr>
              <w:spacing w:after="0" w:line="240" w:lineRule="auto"/>
            </w:pPr>
            <w:r w:rsidRPr="00CA40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постановление Правительства Республики Тыва</w:t>
            </w:r>
          </w:p>
        </w:tc>
        <w:tc>
          <w:tcPr>
            <w:tcW w:w="4395" w:type="dxa"/>
          </w:tcPr>
          <w:p w:rsidR="00BA7D0B" w:rsidRPr="00382940" w:rsidRDefault="00BA7D0B" w:rsidP="00BA7D0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«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Об утверждении государственной пр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о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граммы Республики Тыва «Развитие 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н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формационного общества и средств ма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с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  <w:shd w:val="clear" w:color="auto" w:fill="FFFFFF"/>
              </w:rPr>
              <w:t>совой информации в Республике Тыва»</w:t>
            </w:r>
          </w:p>
        </w:tc>
        <w:tc>
          <w:tcPr>
            <w:tcW w:w="2126" w:type="dxa"/>
          </w:tcPr>
          <w:p w:rsidR="00BA7D0B" w:rsidRPr="00382940" w:rsidRDefault="00FD59B2" w:rsidP="00BA7D0B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 xml:space="preserve">от 27 июня </w:t>
            </w:r>
            <w:r w:rsidR="00BA7D0B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 xml:space="preserve">г. </w:t>
            </w:r>
            <w:r w:rsidR="00BA7D0B"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№ 406-р</w:t>
            </w:r>
          </w:p>
        </w:tc>
        <w:tc>
          <w:tcPr>
            <w:tcW w:w="2126" w:type="dxa"/>
          </w:tcPr>
          <w:p w:rsidR="00BA7D0B" w:rsidRPr="00382940" w:rsidRDefault="00BA7D0B" w:rsidP="00520864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</w:pP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Министерство цифрового разв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и</w:t>
            </w:r>
            <w:r w:rsidRPr="0038294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>тия Республики Тыва</w:t>
            </w:r>
          </w:p>
        </w:tc>
        <w:tc>
          <w:tcPr>
            <w:tcW w:w="1502" w:type="dxa"/>
          </w:tcPr>
          <w:p w:rsidR="00BA7D0B" w:rsidRPr="00382940" w:rsidRDefault="00BA7D0B" w:rsidP="00BA7D0B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</w:tbl>
    <w:p w:rsidR="00520864" w:rsidRDefault="00520864">
      <w:pPr>
        <w:pStyle w:val="ConsPlusNormal"/>
        <w:shd w:val="clear" w:color="FFFFFF" w:themeColor="background1" w:fill="FFFFFF" w:themeFill="background1"/>
        <w:jc w:val="right"/>
        <w:rPr>
          <w:rFonts w:ascii="Times New Roman" w:hAnsi="Times New Roman" w:cs="Times New Roman"/>
          <w:sz w:val="24"/>
          <w:highlight w:val="white"/>
        </w:rPr>
        <w:sectPr w:rsidR="00520864" w:rsidSect="00382940">
          <w:headerReference w:type="default" r:id="rId13"/>
          <w:pgSz w:w="16838" w:h="11906" w:orient="landscape"/>
          <w:pgMar w:top="1134" w:right="567" w:bottom="1134" w:left="567" w:header="425" w:footer="0" w:gutter="0"/>
          <w:cols w:space="720"/>
          <w:docGrid w:linePitch="360"/>
        </w:sectPr>
      </w:pPr>
    </w:p>
    <w:p w:rsidR="0093405A" w:rsidRPr="00520864" w:rsidRDefault="00520864" w:rsidP="00520864">
      <w:pPr>
        <w:pStyle w:val="ConsPlusNonformat"/>
        <w:shd w:val="clear" w:color="FFFFFF" w:themeColor="background1" w:fill="FFFFFF" w:themeFill="background1"/>
        <w:tabs>
          <w:tab w:val="left" w:pos="6340"/>
          <w:tab w:val="center" w:pos="7852"/>
        </w:tabs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bookmarkStart w:id="1" w:name="P557"/>
      <w:bookmarkEnd w:id="1"/>
      <w:r w:rsidRPr="00520864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lastRenderedPageBreak/>
        <w:t>V</w:t>
      </w:r>
      <w:r w:rsidR="00BD76F8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I</w:t>
      </w:r>
      <w:r w:rsidR="0008431A" w:rsidRPr="00520864">
        <w:rPr>
          <w:rFonts w:ascii="Times New Roman" w:hAnsi="Times New Roman" w:cs="Times New Roman"/>
          <w:bCs/>
          <w:sz w:val="28"/>
          <w:szCs w:val="28"/>
          <w:highlight w:val="white"/>
        </w:rPr>
        <w:t>. С Т Р У К Т У Р А</w:t>
      </w:r>
    </w:p>
    <w:p w:rsidR="00520864" w:rsidRDefault="0008431A" w:rsidP="00520864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20864">
        <w:rPr>
          <w:rFonts w:ascii="Times New Roman" w:hAnsi="Times New Roman" w:cs="Times New Roman"/>
          <w:sz w:val="28"/>
          <w:szCs w:val="28"/>
          <w:highlight w:val="white"/>
        </w:rPr>
        <w:t>государственной программы</w:t>
      </w:r>
      <w:r w:rsidR="005208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C7C90" w:rsidRPr="00520864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520864"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информационного </w:t>
      </w:r>
    </w:p>
    <w:p w:rsidR="0093405A" w:rsidRPr="00520864" w:rsidRDefault="0008431A" w:rsidP="00520864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  <w:r w:rsidRPr="00520864">
        <w:rPr>
          <w:rFonts w:ascii="Times New Roman" w:hAnsi="Times New Roman" w:cs="Times New Roman"/>
          <w:sz w:val="28"/>
          <w:szCs w:val="28"/>
          <w:highlight w:val="white"/>
        </w:rPr>
        <w:t>общества и средств массовой информации в Республике Тыва</w:t>
      </w:r>
      <w:r w:rsidR="008C7C90" w:rsidRPr="0052086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93405A" w:rsidRPr="00520864" w:rsidRDefault="0093405A" w:rsidP="00520864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111"/>
        <w:gridCol w:w="3686"/>
        <w:gridCol w:w="7525"/>
      </w:tblGrid>
      <w:tr w:rsidR="0093405A" w:rsidRPr="00520864" w:rsidTr="00C45A52">
        <w:trPr>
          <w:jc w:val="center"/>
        </w:trPr>
        <w:tc>
          <w:tcPr>
            <w:tcW w:w="752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№</w:t>
            </w:r>
          </w:p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п/п</w:t>
            </w:r>
          </w:p>
        </w:tc>
        <w:tc>
          <w:tcPr>
            <w:tcW w:w="4111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Задачи структурного элемента</w:t>
            </w:r>
          </w:p>
        </w:tc>
        <w:tc>
          <w:tcPr>
            <w:tcW w:w="3686" w:type="dxa"/>
          </w:tcPr>
          <w:p w:rsidR="00C45A52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 xml:space="preserve">Краткое описание ожидаемых </w:t>
            </w:r>
          </w:p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эффектов от реализации задачи структурного элемента</w:t>
            </w:r>
          </w:p>
        </w:tc>
        <w:tc>
          <w:tcPr>
            <w:tcW w:w="7525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Связь с показателями</w:t>
            </w:r>
          </w:p>
        </w:tc>
      </w:tr>
      <w:tr w:rsidR="0093405A" w:rsidRPr="00520864" w:rsidTr="00C45A52">
        <w:trPr>
          <w:trHeight w:val="234"/>
          <w:jc w:val="center"/>
        </w:trPr>
        <w:tc>
          <w:tcPr>
            <w:tcW w:w="752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1</w:t>
            </w:r>
          </w:p>
        </w:tc>
        <w:tc>
          <w:tcPr>
            <w:tcW w:w="4111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2</w:t>
            </w:r>
          </w:p>
        </w:tc>
        <w:tc>
          <w:tcPr>
            <w:tcW w:w="3686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tabs>
                <w:tab w:val="left" w:pos="2032"/>
                <w:tab w:val="center" w:pos="2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3</w:t>
            </w:r>
          </w:p>
        </w:tc>
        <w:tc>
          <w:tcPr>
            <w:tcW w:w="7525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4</w:t>
            </w:r>
          </w:p>
        </w:tc>
      </w:tr>
      <w:tr w:rsidR="0093405A" w:rsidRPr="00520864" w:rsidTr="00C45A52">
        <w:trPr>
          <w:jc w:val="center"/>
        </w:trPr>
        <w:tc>
          <w:tcPr>
            <w:tcW w:w="16074" w:type="dxa"/>
            <w:gridSpan w:val="4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1 </w:t>
            </w:r>
            <w:r w:rsidR="008C7C90" w:rsidRPr="00520864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Развитие информационного общества в Республике Тыва</w:t>
            </w:r>
            <w:r w:rsidR="008C7C90" w:rsidRPr="00520864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</w:tr>
      <w:tr w:rsidR="0093405A" w:rsidRPr="00520864" w:rsidTr="00C45A52">
        <w:trPr>
          <w:jc w:val="center"/>
        </w:trPr>
        <w:tc>
          <w:tcPr>
            <w:tcW w:w="752" w:type="dxa"/>
          </w:tcPr>
          <w:p w:rsidR="0093405A" w:rsidRPr="00520864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322" w:type="dxa"/>
            <w:gridSpan w:val="3"/>
          </w:tcPr>
          <w:p w:rsidR="0093405A" w:rsidRPr="00520864" w:rsidRDefault="0008431A" w:rsidP="00B06328">
            <w:pPr>
              <w:pStyle w:val="af8"/>
              <w:numPr>
                <w:ilvl w:val="1"/>
                <w:numId w:val="6"/>
              </w:numPr>
              <w:shd w:val="clear" w:color="FFFFFF" w:themeColor="background1" w:fill="FFFFFF" w:themeFill="background1"/>
              <w:tabs>
                <w:tab w:val="left" w:pos="296"/>
                <w:tab w:val="left" w:pos="476"/>
              </w:tabs>
              <w:ind w:left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20864">
              <w:rPr>
                <w:rFonts w:ascii="Times New Roman" w:hAnsi="Times New Roman" w:cs="Times New Roman"/>
                <w:highlight w:val="white"/>
              </w:rPr>
              <w:t xml:space="preserve">Ведомственный проект </w:t>
            </w:r>
            <w:r w:rsidR="008C7C90" w:rsidRPr="00520864">
              <w:rPr>
                <w:rFonts w:ascii="Times New Roman" w:hAnsi="Times New Roman" w:cs="Times New Roman"/>
                <w:highlight w:val="white"/>
              </w:rPr>
              <w:t>«</w:t>
            </w:r>
            <w:r w:rsidRPr="00520864">
              <w:rPr>
                <w:rFonts w:ascii="Times New Roman" w:hAnsi="Times New Roman" w:cs="Times New Roman"/>
                <w:color w:val="auto"/>
                <w:highlight w:val="white"/>
                <w:lang w:eastAsia="ru-RU" w:bidi="ar-SA"/>
              </w:rPr>
              <w:t>Цифровое государственное управление</w:t>
            </w:r>
            <w:r w:rsidR="008C7C90" w:rsidRPr="00520864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</w:tr>
      <w:tr w:rsidR="0093405A" w:rsidRPr="00520864" w:rsidTr="00C45A52">
        <w:trPr>
          <w:jc w:val="center"/>
        </w:trPr>
        <w:tc>
          <w:tcPr>
            <w:tcW w:w="752" w:type="dxa"/>
          </w:tcPr>
          <w:p w:rsidR="0093405A" w:rsidRPr="00520864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797" w:type="dxa"/>
            <w:gridSpan w:val="2"/>
          </w:tcPr>
          <w:p w:rsidR="0093405A" w:rsidRPr="00520864" w:rsidRDefault="00B06328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B06A23">
              <w:rPr>
                <w:rFonts w:ascii="Times New Roman" w:hAnsi="Times New Roman" w:cs="Times New Roman"/>
                <w:sz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B06A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>Министерство цифрового развития Ре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 xml:space="preserve">публики Тыва, казенное предприятие </w:t>
            </w:r>
            <w:r w:rsidR="008C7C90" w:rsidRPr="00520864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>Центр информационных технол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>гий Республики Тыва</w:t>
            </w:r>
            <w:r w:rsidR="008C7C90" w:rsidRPr="00520864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  <w:tc>
          <w:tcPr>
            <w:tcW w:w="7525" w:type="dxa"/>
          </w:tcPr>
          <w:p w:rsidR="0093405A" w:rsidRPr="00520864" w:rsidRDefault="00B06328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06A23">
              <w:rPr>
                <w:rFonts w:ascii="Times New Roman" w:hAnsi="Times New Roman" w:cs="Times New Roman"/>
                <w:sz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B06A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431A" w:rsidRPr="00520864">
              <w:rPr>
                <w:rFonts w:ascii="Times New Roman" w:hAnsi="Times New Roman" w:cs="Times New Roman"/>
                <w:sz w:val="24"/>
                <w:highlight w:val="white"/>
              </w:rPr>
              <w:t>2024-2030 гг.</w:t>
            </w:r>
          </w:p>
        </w:tc>
      </w:tr>
      <w:tr w:rsidR="0093405A" w:rsidRPr="00520864" w:rsidTr="00C45A52">
        <w:trPr>
          <w:jc w:val="center"/>
        </w:trPr>
        <w:tc>
          <w:tcPr>
            <w:tcW w:w="752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1.1.1</w:t>
            </w:r>
            <w:r w:rsidR="00B06328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</w:tc>
        <w:tc>
          <w:tcPr>
            <w:tcW w:w="4111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Задача 1. Перевод массовых социал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ь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 xml:space="preserve">но- значимых услуг в электронный вид </w:t>
            </w:r>
          </w:p>
        </w:tc>
        <w:tc>
          <w:tcPr>
            <w:tcW w:w="3686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повышение качества предоставл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е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ния государственных и муниц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и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пальных услуг </w:t>
            </w:r>
          </w:p>
        </w:tc>
        <w:tc>
          <w:tcPr>
            <w:tcW w:w="7525" w:type="dxa"/>
          </w:tcPr>
          <w:p w:rsidR="0093405A" w:rsidRPr="00520864" w:rsidRDefault="0008431A" w:rsidP="00C45A52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0864"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д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оля обращений за получением массовых социально значимых гос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у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дарственных и муниципальных услуг в электронном виде с использ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о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ванием ЕПГУ без необходимости личного посещения органов госуда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р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ственной власти, органов местного самоуправления и МФЦ, от общего количества таких услуг;</w:t>
            </w:r>
          </w:p>
          <w:p w:rsidR="0093405A" w:rsidRPr="00520864" w:rsidRDefault="0008431A" w:rsidP="00C45A52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доля массовых социально значимых государственных и муниципал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ь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ных услуг в электронном виде, предоставляемых с использованием ЕПГУ, от общего количества таких услуг, предоставляемых в эле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к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тронном виде </w:t>
            </w:r>
          </w:p>
        </w:tc>
      </w:tr>
      <w:tr w:rsidR="0093405A" w:rsidRPr="00520864" w:rsidTr="00C45A52">
        <w:trPr>
          <w:jc w:val="center"/>
        </w:trPr>
        <w:tc>
          <w:tcPr>
            <w:tcW w:w="752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1.1.2</w:t>
            </w:r>
            <w:r w:rsidR="00B06328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</w:p>
        </w:tc>
        <w:tc>
          <w:tcPr>
            <w:tcW w:w="4111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Задача 2. Внедрение информационных систем в деятельность органов испо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>л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</w:rPr>
              <w:t xml:space="preserve">нительной власти Республики Тыва </w:t>
            </w:r>
          </w:p>
        </w:tc>
        <w:tc>
          <w:tcPr>
            <w:tcW w:w="3686" w:type="dxa"/>
          </w:tcPr>
          <w:p w:rsidR="0093405A" w:rsidRPr="00520864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повышение эффективности де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я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тельности и взаимодействия орг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а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нов исполнительной власти Ре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с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публики Тыва с обществом </w:t>
            </w:r>
          </w:p>
        </w:tc>
        <w:tc>
          <w:tcPr>
            <w:tcW w:w="7525" w:type="dxa"/>
          </w:tcPr>
          <w:p w:rsidR="0093405A" w:rsidRPr="00520864" w:rsidRDefault="0008431A" w:rsidP="00C45A5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доля органов государственной власти, использующих государственные облачные сервисы и инфраструктуру;</w:t>
            </w:r>
          </w:p>
          <w:p w:rsidR="0093405A" w:rsidRPr="00520864" w:rsidRDefault="0008431A" w:rsidP="00C45A52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достижение </w:t>
            </w:r>
            <w:r w:rsidR="008C7C90"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«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цифровой зрелости</w:t>
            </w:r>
            <w:r w:rsidR="008C7C90"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»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 ключевых отраслей экономики и с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о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циальной сферы, в том числе здравоохранения и образования, а также государственного управления;</w:t>
            </w:r>
          </w:p>
          <w:p w:rsidR="0093405A" w:rsidRPr="00520864" w:rsidRDefault="0008431A" w:rsidP="00C45A52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доля массовых социально значимых государственных и муниципал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ь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ных услуг в электронном виде, предоставляемых с использованием ЕПГУ, от общего количества таких услуг, предоставляемых в эле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к</w:t>
            </w:r>
            <w:r w:rsidRPr="00520864"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>тронном виде;</w:t>
            </w:r>
          </w:p>
          <w:p w:rsidR="0093405A" w:rsidRPr="00520864" w:rsidRDefault="0008431A" w:rsidP="00C45A5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увеличение вложений в отечественные решения в сфере информацио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н</w:t>
            </w:r>
            <w:r w:rsidRPr="00520864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ных технологий в четыре раза по сравнению с показателем 2019 года</w:t>
            </w:r>
          </w:p>
        </w:tc>
      </w:tr>
    </w:tbl>
    <w:p w:rsidR="00C45A52" w:rsidRDefault="00C45A52">
      <w:r>
        <w:br w:type="page"/>
      </w:r>
    </w:p>
    <w:p w:rsidR="00C45A52" w:rsidRPr="00C45A52" w:rsidRDefault="00C45A52" w:rsidP="00C45A52">
      <w:pPr>
        <w:spacing w:after="0" w:line="240" w:lineRule="auto"/>
        <w:rPr>
          <w:sz w:val="8"/>
        </w:rPr>
      </w:pPr>
    </w:p>
    <w:tbl>
      <w:tblPr>
        <w:tblStyle w:val="a5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111"/>
        <w:gridCol w:w="3686"/>
        <w:gridCol w:w="7525"/>
      </w:tblGrid>
      <w:tr w:rsidR="00C45A52" w:rsidRPr="009749C0" w:rsidTr="0053331F">
        <w:trPr>
          <w:trHeight w:val="234"/>
          <w:tblHeader/>
          <w:jc w:val="center"/>
        </w:trPr>
        <w:tc>
          <w:tcPr>
            <w:tcW w:w="752" w:type="dxa"/>
          </w:tcPr>
          <w:p w:rsidR="00C45A52" w:rsidRPr="009749C0" w:rsidRDefault="00C45A52" w:rsidP="0029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1</w:t>
            </w:r>
          </w:p>
        </w:tc>
        <w:tc>
          <w:tcPr>
            <w:tcW w:w="4111" w:type="dxa"/>
          </w:tcPr>
          <w:p w:rsidR="00C45A52" w:rsidRPr="009749C0" w:rsidRDefault="00C45A52" w:rsidP="0029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</w:t>
            </w:r>
          </w:p>
        </w:tc>
        <w:tc>
          <w:tcPr>
            <w:tcW w:w="3686" w:type="dxa"/>
          </w:tcPr>
          <w:p w:rsidR="00C45A52" w:rsidRPr="009749C0" w:rsidRDefault="00C45A52" w:rsidP="00291830">
            <w:pPr>
              <w:shd w:val="clear" w:color="FFFFFF" w:themeColor="background1" w:fill="FFFFFF" w:themeFill="background1"/>
              <w:tabs>
                <w:tab w:val="left" w:pos="2032"/>
                <w:tab w:val="center" w:pos="2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</w:t>
            </w:r>
          </w:p>
        </w:tc>
        <w:tc>
          <w:tcPr>
            <w:tcW w:w="7525" w:type="dxa"/>
          </w:tcPr>
          <w:p w:rsidR="00C45A52" w:rsidRPr="009749C0" w:rsidRDefault="00C45A52" w:rsidP="0029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4</w:t>
            </w:r>
          </w:p>
        </w:tc>
      </w:tr>
      <w:tr w:rsidR="0093405A" w:rsidRPr="009749C0" w:rsidTr="00C45A52">
        <w:trPr>
          <w:trHeight w:val="276"/>
          <w:jc w:val="center"/>
        </w:trPr>
        <w:tc>
          <w:tcPr>
            <w:tcW w:w="752" w:type="dxa"/>
          </w:tcPr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15322" w:type="dxa"/>
            <w:gridSpan w:val="3"/>
          </w:tcPr>
          <w:p w:rsidR="0093405A" w:rsidRPr="009749C0" w:rsidRDefault="0008431A" w:rsidP="00B0632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1.2</w:t>
            </w:r>
            <w:r w:rsidR="00BD76F8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 </w:t>
            </w:r>
            <w:r w:rsidRPr="009749C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highlight w:val="white"/>
              </w:rPr>
              <w:t xml:space="preserve">Региональный проект в Национальном проекте </w:t>
            </w:r>
            <w:r w:rsidR="008C7C90" w:rsidRPr="009749C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highlight w:val="white"/>
              </w:rPr>
              <w:t>Цифровая экономика</w:t>
            </w:r>
            <w:r w:rsidR="008C7C90" w:rsidRPr="009749C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highlight w:val="white"/>
              </w:rPr>
              <w:t>»</w:t>
            </w:r>
          </w:p>
        </w:tc>
      </w:tr>
      <w:tr w:rsidR="0093405A" w:rsidRPr="009749C0" w:rsidTr="00A818A9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1.2.1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1. Субсидии бюджетам субъе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к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тов Российской Федерации на по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держку региональных проектов в сф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ре информационных технологий</w:t>
            </w:r>
          </w:p>
        </w:tc>
        <w:tc>
          <w:tcPr>
            <w:tcW w:w="3686" w:type="dxa"/>
          </w:tcPr>
          <w:p w:rsidR="0093405A" w:rsidRPr="009749C0" w:rsidRDefault="0008431A" w:rsidP="0053331F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модернизация ведомственных 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формационных систем с целью оказания массовых социально значимых услуг (сервисов) орг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нов исполнительной власти суб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ъ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ектов Российской Федерации, м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ниципальных услуг органов мес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т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ного самоуправления и услуг бюджетных учреждений (далее </w:t>
            </w:r>
            <w:r w:rsidR="0053331F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–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 региональные МСЗУ) в электро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ном виде с применением машин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читаемых цифровых администр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тивных регламентов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доля региональных услуг, предоставляемых в субъекте Российской Ф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дерации в электронном виде посредством ведомственной информац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онной</w:t>
            </w:r>
            <w:r w:rsidR="00A818A9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системы с применением цифровых регламентов, от общего к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личества региональных услуг, предоставляемых посредством ведо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м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ственной информационной системы в субъекте Российской</w:t>
            </w:r>
          </w:p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Федерации</w:t>
            </w:r>
          </w:p>
          <w:p w:rsidR="0093405A" w:rsidRPr="009749C0" w:rsidRDefault="0093405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93405A" w:rsidRPr="009749C0" w:rsidTr="00C45A52">
        <w:trPr>
          <w:trHeight w:val="276"/>
          <w:jc w:val="center"/>
        </w:trPr>
        <w:tc>
          <w:tcPr>
            <w:tcW w:w="752" w:type="dxa"/>
          </w:tcPr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15322" w:type="dxa"/>
            <w:gridSpan w:val="3"/>
          </w:tcPr>
          <w:p w:rsidR="0093405A" w:rsidRPr="009749C0" w:rsidRDefault="0008431A" w:rsidP="00B06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</w:t>
            </w:r>
            <w:r w:rsidR="00BD76F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Комплекс процессных мероприятий, реализуемых непрерывно либо на периодической основе</w:t>
            </w:r>
          </w:p>
        </w:tc>
      </w:tr>
      <w:tr w:rsidR="0093405A" w:rsidRPr="009749C0" w:rsidTr="00A818A9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1.3.1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1. Обновление и сопровожд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ние информационных систем органов исполнительной власти Республики Тыва 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обеспечение технической по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держки информационных систем, обеспечивающих деятельности министерств и ведомств 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доля органов государственной власти, использующих государственные облачные сервисы и инфраструктуру;</w:t>
            </w:r>
          </w:p>
          <w:p w:rsidR="0093405A" w:rsidRPr="009749C0" w:rsidRDefault="0008431A" w:rsidP="00A818A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достижение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цифровой зрелости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 ключевых отраслей экономики и 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циальной сферы, в том числе здравоохранения и образования, а также государственного управления;</w:t>
            </w:r>
          </w:p>
          <w:p w:rsidR="0093405A" w:rsidRPr="009749C0" w:rsidRDefault="0008431A" w:rsidP="00A818A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доля массовых социально значимых государственных и муниципал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ь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ных услуг в электронном виде, предоставляемых с использованием ЕПГУ, от общего количества таких услуг, предоставляемых в эле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к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тронном виде;</w:t>
            </w:r>
          </w:p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увеличение вложений в отечественные решения в сфере информацио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ных технологий в четыре раза по сравнению с показателем 2019 года</w:t>
            </w:r>
          </w:p>
        </w:tc>
      </w:tr>
      <w:tr w:rsidR="0093405A" w:rsidRPr="009749C0" w:rsidTr="00A818A9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1.3.2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2. Устранение избыточной 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министративной нагрузки на субъекты предпринимательской деятельности в рамках контрольно-надзорной де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я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тельности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обеспечена автоматизация при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ритетных видов регионального государственного контроля (надзора) в целях риск-ориентированного подхода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доля проверок в рамках контрольно-надзорной деятельности, пров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денных дистанционно, в том числе с использованием чек-листов в электронном виде </w:t>
            </w:r>
          </w:p>
        </w:tc>
      </w:tr>
    </w:tbl>
    <w:p w:rsidR="00C9558D" w:rsidRDefault="00C9558D">
      <w:r>
        <w:br w:type="page"/>
      </w:r>
    </w:p>
    <w:p w:rsidR="00C9558D" w:rsidRDefault="00C9558D"/>
    <w:tbl>
      <w:tblPr>
        <w:tblStyle w:val="a5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111"/>
        <w:gridCol w:w="3686"/>
        <w:gridCol w:w="7525"/>
      </w:tblGrid>
      <w:tr w:rsidR="00C9558D" w:rsidRPr="009749C0" w:rsidTr="008508FA">
        <w:trPr>
          <w:trHeight w:val="234"/>
          <w:tblHeader/>
          <w:jc w:val="center"/>
        </w:trPr>
        <w:tc>
          <w:tcPr>
            <w:tcW w:w="752" w:type="dxa"/>
          </w:tcPr>
          <w:p w:rsidR="00C9558D" w:rsidRPr="009749C0" w:rsidRDefault="00C9558D" w:rsidP="008508F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1</w:t>
            </w:r>
          </w:p>
        </w:tc>
        <w:tc>
          <w:tcPr>
            <w:tcW w:w="4111" w:type="dxa"/>
          </w:tcPr>
          <w:p w:rsidR="00C9558D" w:rsidRPr="009749C0" w:rsidRDefault="00C9558D" w:rsidP="008508F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</w:t>
            </w:r>
          </w:p>
        </w:tc>
        <w:tc>
          <w:tcPr>
            <w:tcW w:w="3686" w:type="dxa"/>
          </w:tcPr>
          <w:p w:rsidR="00C9558D" w:rsidRPr="009749C0" w:rsidRDefault="00C9558D" w:rsidP="008508FA">
            <w:pPr>
              <w:shd w:val="clear" w:color="FFFFFF" w:themeColor="background1" w:fill="FFFFFF" w:themeFill="background1"/>
              <w:tabs>
                <w:tab w:val="left" w:pos="2032"/>
                <w:tab w:val="center" w:pos="2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</w:t>
            </w:r>
          </w:p>
        </w:tc>
        <w:tc>
          <w:tcPr>
            <w:tcW w:w="7525" w:type="dxa"/>
          </w:tcPr>
          <w:p w:rsidR="00C9558D" w:rsidRPr="009749C0" w:rsidRDefault="00C9558D" w:rsidP="008508F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4</w:t>
            </w:r>
          </w:p>
        </w:tc>
      </w:tr>
      <w:tr w:rsidR="0093405A" w:rsidRPr="009749C0" w:rsidTr="00A818A9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1.3.3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3. Развитие Ситуационного центра Главы Республики Тыва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повышение эффективности гос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дарственного управления 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доля органов государственной власти, использующих государственные облачные сервисы и инфраструктуру</w:t>
            </w:r>
          </w:p>
        </w:tc>
      </w:tr>
      <w:tr w:rsidR="0093405A" w:rsidRPr="009749C0" w:rsidTr="00A818A9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1.3.4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4. Обеспечение функционир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вания региональной инфраструктуры электронного правительства и ВКС Главы Республики Тыва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обеспечена эксплуатация цифр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вых платформ региональной 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фраструктуры электронного пр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вительства 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количество абонентов интегрированной системы телекоммуникаций Республики Тыва, подключенных по волоконно-оптическим линиям связи, единиц</w:t>
            </w:r>
          </w:p>
        </w:tc>
      </w:tr>
      <w:tr w:rsidR="0093405A" w:rsidRPr="009749C0" w:rsidTr="00A818A9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1.3.5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5. Обеспечение электронного юридически значимого документ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оборота между органами исполн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тельной власти, местного самоупра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ления и подведомственными им учр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="0053331F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ждениями (р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азвитие СЭД)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повышение эффективности вза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модействия между органами вл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сти Республики Тыва, снижение бумажного документооборота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</w:t>
            </w:r>
            <w:r w:rsidRPr="009749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е</w:t>
            </w:r>
            <w:r w:rsidRPr="009749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домственными им учреждениями и в Республике Тыва</w:t>
            </w:r>
          </w:p>
        </w:tc>
      </w:tr>
      <w:tr w:rsidR="0093405A" w:rsidRPr="009749C0" w:rsidTr="00291830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1.3.6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6. Развитие системы межв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домственного электронного взаим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действия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обеспечение межведомственного электронного взаимодействия при предоставлении государственных и муниципальных услуг гражд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нам </w:t>
            </w:r>
          </w:p>
        </w:tc>
        <w:tc>
          <w:tcPr>
            <w:tcW w:w="7525" w:type="dxa"/>
          </w:tcPr>
          <w:p w:rsidR="0093405A" w:rsidRPr="009749C0" w:rsidRDefault="0053331F" w:rsidP="00A818A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к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оличество видов сведений, представляемых в режиме онлайн орган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ми государственной власти в рамках межведомственного взаимоде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й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ствия при предоставлении государственных услуг и исполнении фун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к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ций </w:t>
            </w:r>
          </w:p>
        </w:tc>
      </w:tr>
      <w:tr w:rsidR="0093405A" w:rsidRPr="009749C0" w:rsidTr="00291830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1.3.7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Задача 7. Субсидии юридическим 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цам, осуществляющим деятельность в сфере инфокоммуникационных те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х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нологий, для обеспечения эксплуат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ции и функционирования межведо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м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ственных государственных информ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ционных систем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повышение эффективности де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я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тельности органов исполнител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ь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ной власти Республики Тыва</w:t>
            </w:r>
          </w:p>
        </w:tc>
        <w:tc>
          <w:tcPr>
            <w:tcW w:w="7525" w:type="dxa"/>
          </w:tcPr>
          <w:p w:rsidR="0093405A" w:rsidRPr="009749C0" w:rsidRDefault="0008431A" w:rsidP="00A818A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количество инцидентов по инфраструктуре и связи</w:t>
            </w:r>
          </w:p>
        </w:tc>
      </w:tr>
      <w:tr w:rsidR="0093405A" w:rsidRPr="009749C0" w:rsidTr="00291830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1.3.8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Задача 8. Субсидии органам местного самоуправления Республики Тыва на обеспечение доступа к сети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Инте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нет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социально значимых объектов, подключенных в рамках национал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ь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ной программы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Цифровая экономика Российской Федерации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  <w:tc>
          <w:tcPr>
            <w:tcW w:w="3686" w:type="dxa"/>
          </w:tcPr>
          <w:p w:rsidR="0093405A" w:rsidRPr="009749C0" w:rsidRDefault="0008431A" w:rsidP="0053331F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социально-значимые объекты имеют доступ к сети Интернет;</w:t>
            </w:r>
          </w:p>
          <w:p w:rsidR="0093405A" w:rsidRPr="009749C0" w:rsidRDefault="0008431A" w:rsidP="0053331F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улучшение качества связи </w:t>
            </w:r>
          </w:p>
          <w:p w:rsidR="0093405A" w:rsidRPr="009749C0" w:rsidRDefault="0093405A" w:rsidP="0053331F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7525" w:type="dxa"/>
          </w:tcPr>
          <w:p w:rsidR="0093405A" w:rsidRPr="009749C0" w:rsidRDefault="0008431A" w:rsidP="00A818A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количество социально-значимых объектов, подключенных к сети 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тернет</w:t>
            </w:r>
          </w:p>
        </w:tc>
      </w:tr>
      <w:tr w:rsidR="0093405A" w:rsidRPr="009749C0" w:rsidTr="00C45A52">
        <w:trPr>
          <w:jc w:val="center"/>
        </w:trPr>
        <w:tc>
          <w:tcPr>
            <w:tcW w:w="16074" w:type="dxa"/>
            <w:gridSpan w:val="4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1.4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Ведомственный проект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Информационная инфраструктура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7797" w:type="dxa"/>
            <w:gridSpan w:val="2"/>
          </w:tcPr>
          <w:p w:rsidR="0093405A" w:rsidRPr="009749C0" w:rsidRDefault="00291830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Ответственный за реализацию –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Министерство цифрового развития Ре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публики Тыва</w:t>
            </w:r>
          </w:p>
        </w:tc>
        <w:tc>
          <w:tcPr>
            <w:tcW w:w="7525" w:type="dxa"/>
          </w:tcPr>
          <w:p w:rsidR="0093405A" w:rsidRPr="009749C0" w:rsidRDefault="00291830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срок реализации –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2024-2030 годы</w:t>
            </w:r>
          </w:p>
        </w:tc>
      </w:tr>
      <w:tr w:rsidR="0093405A" w:rsidRPr="009749C0" w:rsidTr="00291830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1.4.1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1. Обеспечение качественными и доступными услугами связи и 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ступа к информационно-телекоммуникационной сети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Инте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нет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, в том числе универсальными услугами связи</w:t>
            </w:r>
          </w:p>
        </w:tc>
        <w:tc>
          <w:tcPr>
            <w:tcW w:w="3686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обеспечение доступности гос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дарственных и муниципальных услуг в электронном виде, а также других сервисов</w:t>
            </w:r>
          </w:p>
        </w:tc>
        <w:tc>
          <w:tcPr>
            <w:tcW w:w="7525" w:type="dxa"/>
          </w:tcPr>
          <w:p w:rsidR="0093405A" w:rsidRPr="009749C0" w:rsidRDefault="0008431A" w:rsidP="00291830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рост доли домохозяйств, которым обеспечена возможность широкоп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 xml:space="preserve">лосного доступа к информационно-телекоммуникационной сети </w:t>
            </w:r>
            <w:r w:rsidR="008C7C90"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н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тернет</w:t>
            </w:r>
            <w:r w:rsidR="008C7C90"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, до 97 процентов</w:t>
            </w:r>
          </w:p>
        </w:tc>
      </w:tr>
      <w:tr w:rsidR="0093405A" w:rsidRPr="009749C0" w:rsidTr="00291830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1.4.2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2. Обновление и сопровожд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ние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центра обработки данных Респу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б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лики Тыва </w:t>
            </w:r>
          </w:p>
        </w:tc>
        <w:tc>
          <w:tcPr>
            <w:tcW w:w="3686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устойчивое функционирование государственных информацио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ных систем</w:t>
            </w:r>
          </w:p>
        </w:tc>
        <w:tc>
          <w:tcPr>
            <w:tcW w:w="7525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количество обслуживаемых стоек серверного оборудования, единиц;</w:t>
            </w:r>
          </w:p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обеспеченность серверным оборудованием, процентов;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br/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увеличение вложений в отечественные решения в сфере информацио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н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ных технологий в четыре раза по сравнению с показателем 2019 года;</w:t>
            </w:r>
          </w:p>
        </w:tc>
      </w:tr>
      <w:tr w:rsidR="0093405A" w:rsidRPr="009749C0" w:rsidTr="00291830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1.4.3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Задача 4. Создание дополнительных каналов связи складов ГО и ЧС</w:t>
            </w:r>
          </w:p>
        </w:tc>
        <w:tc>
          <w:tcPr>
            <w:tcW w:w="3686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обеспечение безопасного функц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онирования деятельности органов власти Республики Тыва</w:t>
            </w:r>
          </w:p>
        </w:tc>
        <w:tc>
          <w:tcPr>
            <w:tcW w:w="7525" w:type="dxa"/>
          </w:tcPr>
          <w:p w:rsidR="0093405A" w:rsidRPr="009749C0" w:rsidRDefault="0093405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</w:tr>
      <w:tr w:rsidR="0093405A" w:rsidRPr="009749C0" w:rsidTr="00C45A52">
        <w:trPr>
          <w:trHeight w:val="276"/>
          <w:jc w:val="center"/>
        </w:trPr>
        <w:tc>
          <w:tcPr>
            <w:tcW w:w="752" w:type="dxa"/>
          </w:tcPr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15322" w:type="dxa"/>
            <w:gridSpan w:val="3"/>
          </w:tcPr>
          <w:p w:rsidR="0093405A" w:rsidRPr="009749C0" w:rsidRDefault="0008431A" w:rsidP="0029183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1.5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 Губернаторский проект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 </w:t>
            </w:r>
            <w:r w:rsidR="00291125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«Мы на связи 2.0»</w:t>
            </w:r>
          </w:p>
        </w:tc>
      </w:tr>
      <w:tr w:rsidR="0093405A" w:rsidRPr="009749C0" w:rsidTr="00C45A52">
        <w:trPr>
          <w:trHeight w:val="276"/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1.5.1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Задача 4. Развитие и модернизация объектов связи в сельских поселениях Республики Тыва  Губернаторский проект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Мы на связи 2.0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улучшение качества связи,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печение доступности госуда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ственных и муниципальных услуг в электронном виде, а также др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гих сервисов </w:t>
            </w:r>
          </w:p>
        </w:tc>
        <w:tc>
          <w:tcPr>
            <w:tcW w:w="7525" w:type="dxa"/>
          </w:tcPr>
          <w:p w:rsidR="0093405A" w:rsidRPr="009749C0" w:rsidRDefault="0008431A" w:rsidP="00B06328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рост доли домохозяйств, которым обеспечена возможность широкоп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 xml:space="preserve">лосного доступа к информационно-телекоммуникационной сети </w:t>
            </w:r>
            <w:r w:rsidR="008C7C90"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И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н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тернет</w:t>
            </w:r>
            <w:r w:rsidR="008C7C90"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, до 97 процентов</w:t>
            </w:r>
          </w:p>
        </w:tc>
      </w:tr>
      <w:tr w:rsidR="0093405A" w:rsidRPr="009749C0" w:rsidTr="00C45A52">
        <w:trPr>
          <w:jc w:val="center"/>
        </w:trPr>
        <w:tc>
          <w:tcPr>
            <w:tcW w:w="16074" w:type="dxa"/>
            <w:gridSpan w:val="4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Ведомственный проект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Информационная безопасность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1.6.1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Задача 1. Проведение модернизации системы защиты информации, в том числе аттестация рабочих мест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обеспечение защиты информации в соответствии с требованиями законодательства</w:t>
            </w:r>
          </w:p>
        </w:tc>
        <w:tc>
          <w:tcPr>
            <w:tcW w:w="7525" w:type="dxa"/>
          </w:tcPr>
          <w:p w:rsidR="0093405A" w:rsidRPr="009749C0" w:rsidRDefault="0008431A" w:rsidP="00B06328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доля информационных систем, имеющих действующий аттестат соо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т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ветствия требованиям информационной безопасности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1.6.2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Задача 2. Приобретение отечественн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го софта для органов исполнительной власти Республики Тыва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обеспечение безопасного функц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  <w:lang w:eastAsia="ru-RU" w:bidi="ar-SA"/>
              </w:rPr>
              <w:t>онирования деятельности органов власти Республики Тыва</w:t>
            </w:r>
          </w:p>
        </w:tc>
        <w:tc>
          <w:tcPr>
            <w:tcW w:w="7525" w:type="dxa"/>
          </w:tcPr>
          <w:p w:rsidR="0093405A" w:rsidRPr="009749C0" w:rsidRDefault="0008431A" w:rsidP="00B06328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доля отечественного программного обеспечения в составе программн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го комплекса типового автоматизированного рабочего места</w:t>
            </w:r>
          </w:p>
        </w:tc>
      </w:tr>
      <w:tr w:rsidR="0093405A" w:rsidRPr="009749C0" w:rsidTr="00C45A52">
        <w:trPr>
          <w:jc w:val="center"/>
        </w:trPr>
        <w:tc>
          <w:tcPr>
            <w:tcW w:w="16074" w:type="dxa"/>
            <w:gridSpan w:val="4"/>
          </w:tcPr>
          <w:p w:rsidR="0093405A" w:rsidRPr="009749C0" w:rsidRDefault="0008431A" w:rsidP="0029112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1.7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Ведомственный проект 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Кадры для цифровой экономики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1.7.1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Задача 1. Снижение дисбаланса между потребностью регионального рынка труда в квалифицированных кадрах в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сфере ИТ и структурой подготовки соответствующих кадров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обеспечение спроса на рынке тр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да ИТ-специалистами; 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обеспечение занятости населения,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занятых в ИТ-сфере</w:t>
            </w:r>
          </w:p>
        </w:tc>
        <w:tc>
          <w:tcPr>
            <w:tcW w:w="7525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количество профориентационных мероприятий, организованных в 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ответствии с типовой формой популяризации ИТ-специальностей;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количество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Уроков цифры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, проведенных на площадках общеобраз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вательных организаций, расположенных на территории субъекта Ро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сийской Федерации с участием регионального РЦТ/представителей 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гионального органа власти в сфере цифрового развития/представителей крупнейших ИТ-организаций региона</w:t>
            </w:r>
          </w:p>
        </w:tc>
      </w:tr>
      <w:tr w:rsidR="0093405A" w:rsidRPr="009749C0" w:rsidTr="00C45A52">
        <w:trPr>
          <w:jc w:val="center"/>
        </w:trPr>
        <w:tc>
          <w:tcPr>
            <w:tcW w:w="16074" w:type="dxa"/>
            <w:gridSpan w:val="4"/>
          </w:tcPr>
          <w:p w:rsidR="0093405A" w:rsidRPr="009749C0" w:rsidRDefault="0008431A" w:rsidP="0029112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1.8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Ведомственный проект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Цифровые технологии</w:t>
            </w:r>
            <w:r w:rsidR="00291125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1.8.1</w:t>
            </w:r>
          </w:p>
        </w:tc>
        <w:tc>
          <w:tcPr>
            <w:tcW w:w="4111" w:type="dxa"/>
          </w:tcPr>
          <w:p w:rsidR="0093405A" w:rsidRPr="009749C0" w:rsidRDefault="0008431A" w:rsidP="0029112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Задача 1.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Внедрение цифровых техн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логий в экономику, социальную сф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ру, в том числе в сферы образования, здравоохранения</w:t>
            </w:r>
          </w:p>
        </w:tc>
        <w:tc>
          <w:tcPr>
            <w:tcW w:w="3686" w:type="dxa"/>
          </w:tcPr>
          <w:p w:rsidR="0093405A" w:rsidRPr="009749C0" w:rsidRDefault="0008431A" w:rsidP="0029112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обеспечение ускоренного разв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тия экономики и социальной сф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ры</w:t>
            </w:r>
          </w:p>
        </w:tc>
        <w:tc>
          <w:tcPr>
            <w:tcW w:w="7525" w:type="dxa"/>
          </w:tcPr>
          <w:p w:rsidR="0093405A" w:rsidRPr="009749C0" w:rsidRDefault="0008431A" w:rsidP="0029112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достижение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цифровой зрелости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 xml:space="preserve"> ключевых отраслей экономики и с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00FF00"/>
              </w:rPr>
              <w:t>циальной сферы, в том числе здравоохранения и образования, а также государственного управления;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1.8.2</w:t>
            </w:r>
          </w:p>
        </w:tc>
        <w:tc>
          <w:tcPr>
            <w:tcW w:w="4111" w:type="dxa"/>
          </w:tcPr>
          <w:p w:rsidR="0093405A" w:rsidRPr="009749C0" w:rsidRDefault="0008431A" w:rsidP="0029183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Задача 2. </w:t>
            </w:r>
            <w:r w:rsidR="0029183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Поддержка проектов в сфере ИТ-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технологий в Республике Тыва</w:t>
            </w:r>
          </w:p>
        </w:tc>
        <w:tc>
          <w:tcPr>
            <w:tcW w:w="3686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увеличение числа ИТ-компаний </w:t>
            </w:r>
          </w:p>
        </w:tc>
        <w:tc>
          <w:tcPr>
            <w:tcW w:w="7525" w:type="dxa"/>
          </w:tcPr>
          <w:p w:rsidR="0093405A" w:rsidRPr="009749C0" w:rsidRDefault="0008431A" w:rsidP="00B06328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highlight w:val="white"/>
              </w:rPr>
              <w:t>увеличение числа аккредитованных ИТ-компаний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2.</w:t>
            </w:r>
          </w:p>
        </w:tc>
        <w:tc>
          <w:tcPr>
            <w:tcW w:w="15322" w:type="dxa"/>
            <w:gridSpan w:val="3"/>
          </w:tcPr>
          <w:p w:rsidR="009749C0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Направление (подпрограмма) 2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Повышение качества оказания услуг на базе многофункциональных центров</w:t>
            </w:r>
          </w:p>
          <w:p w:rsidR="0093405A" w:rsidRPr="009749C0" w:rsidRDefault="0008431A" w:rsidP="00974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предоставления</w:t>
            </w:r>
            <w:r w:rsidR="009749C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государственных и муниципальных услуг по принципу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одного окна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 в Республике Тыва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2.1</w:t>
            </w:r>
          </w:p>
        </w:tc>
        <w:tc>
          <w:tcPr>
            <w:tcW w:w="15322" w:type="dxa"/>
            <w:gridSpan w:val="3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7797" w:type="dxa"/>
            <w:gridSpan w:val="2"/>
          </w:tcPr>
          <w:p w:rsidR="0093405A" w:rsidRPr="009749C0" w:rsidRDefault="009749C0" w:rsidP="00E60C4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Ответственный за реализацию –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Министерство цифрового развития Ре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публики Тыва, ГАУ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«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Многофункциональный центр предоставления гос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у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дарственных и муниципальных услуг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»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 (далее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–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 ГАУ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«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МФЦ Республики Тыва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»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)</w:t>
            </w:r>
            <w:r w:rsidR="00E60C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,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 xml:space="preserve">казенное предприятие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«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Центр информационных технологий Ре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с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публики Тыва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»</w:t>
            </w:r>
          </w:p>
        </w:tc>
        <w:tc>
          <w:tcPr>
            <w:tcW w:w="7525" w:type="dxa"/>
          </w:tcPr>
          <w:p w:rsidR="0093405A" w:rsidRPr="009749C0" w:rsidRDefault="009749C0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срок реализации –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2024-2030 годы</w:t>
            </w:r>
          </w:p>
        </w:tc>
      </w:tr>
      <w:tr w:rsidR="00C9558D" w:rsidRPr="009749C0" w:rsidTr="00C9558D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2.1.1</w:t>
            </w:r>
          </w:p>
        </w:tc>
        <w:tc>
          <w:tcPr>
            <w:tcW w:w="4111" w:type="dxa"/>
          </w:tcPr>
          <w:p w:rsidR="0093405A" w:rsidRPr="009749C0" w:rsidRDefault="0008431A" w:rsidP="00C9558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1. Внедрение принципов и м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ханизмов клиентоцентричности при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</w:rPr>
              <w:t xml:space="preserve"> предоставлении государственных и муниципальных услуг</w:t>
            </w:r>
          </w:p>
        </w:tc>
        <w:tc>
          <w:tcPr>
            <w:tcW w:w="3686" w:type="dxa"/>
          </w:tcPr>
          <w:p w:rsidR="0093405A" w:rsidRPr="009749C0" w:rsidRDefault="0008431A" w:rsidP="00C9558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высокий уровень удовлетворенн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сти качеством предоставления государственных и муниципал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ь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00"/>
                <w:lang w:eastAsia="ru-RU" w:bidi="ar-SA"/>
              </w:rPr>
              <w:t>ных услуг на базе МФЦ</w:t>
            </w:r>
          </w:p>
        </w:tc>
        <w:tc>
          <w:tcPr>
            <w:tcW w:w="7525" w:type="dxa"/>
          </w:tcPr>
          <w:p w:rsidR="0093405A" w:rsidRPr="009749C0" w:rsidRDefault="0008431A" w:rsidP="00C9558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доля ошибок, допущенных сотрудниками МФЦ при приеме докуме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прав;</w:t>
            </w:r>
          </w:p>
          <w:p w:rsidR="0093405A" w:rsidRPr="009749C0" w:rsidRDefault="0008431A" w:rsidP="00C9558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доля пакетов документов, которые приняты в МФЦ на государстве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ную регистрацию прав и в отношении которых сотрудниками МФЦ не осуществлено или осуществлено некачественное сканирование, в о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б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щем количестве пакетов документов, принятых в МФЦ на госуда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ственную регистрацию прав;</w:t>
            </w:r>
          </w:p>
          <w:p w:rsidR="0093405A" w:rsidRPr="009749C0" w:rsidRDefault="0008431A" w:rsidP="00C9558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объем госпошлин, перечисляемых в республиканский бюджет Респу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б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лики Тыва за счет оказания государственных услуг федеральных орг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lastRenderedPageBreak/>
              <w:t>нов вла</w:t>
            </w:r>
            <w:r w:rsidR="00C9558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сти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lastRenderedPageBreak/>
              <w:t>3.</w:t>
            </w:r>
          </w:p>
        </w:tc>
        <w:tc>
          <w:tcPr>
            <w:tcW w:w="15322" w:type="dxa"/>
            <w:gridSpan w:val="3"/>
          </w:tcPr>
          <w:p w:rsidR="0093405A" w:rsidRPr="009749C0" w:rsidRDefault="0008431A" w:rsidP="00E60C4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Направление </w:t>
            </w:r>
            <w:r w:rsidR="00E60C4D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(подпрограмма) 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3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Развитие средств массовой информации, книгоиздания и полиграфии в Республике Тыва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3.1</w:t>
            </w:r>
          </w:p>
        </w:tc>
        <w:tc>
          <w:tcPr>
            <w:tcW w:w="15322" w:type="dxa"/>
            <w:gridSpan w:val="3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7797" w:type="dxa"/>
            <w:gridSpan w:val="2"/>
          </w:tcPr>
          <w:p w:rsidR="0093405A" w:rsidRPr="009749C0" w:rsidRDefault="003E5375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Ответственный за реализацию –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ГАУ Республики Тыва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Издательский дом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ТываМедиаГрупп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 xml:space="preserve">, ГАУ Республики Тыва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«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Тувинское книжное и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дательство им. Ю.Ш. Кюнзегеша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»</w:t>
            </w:r>
          </w:p>
        </w:tc>
        <w:tc>
          <w:tcPr>
            <w:tcW w:w="7525" w:type="dxa"/>
          </w:tcPr>
          <w:p w:rsidR="0093405A" w:rsidRPr="009749C0" w:rsidRDefault="003E5375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срок реализации –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shd w:val="clear" w:color="auto" w:fill="FFFFFF"/>
              </w:rPr>
              <w:t xml:space="preserve">2024-20230 </w:t>
            </w:r>
            <w:r w:rsidR="0008431A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годы</w:t>
            </w:r>
          </w:p>
        </w:tc>
      </w:tr>
      <w:tr w:rsidR="0093405A" w:rsidRPr="009749C0" w:rsidTr="00C45A52">
        <w:trPr>
          <w:jc w:val="center"/>
        </w:trPr>
        <w:tc>
          <w:tcPr>
            <w:tcW w:w="752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3.1.1</w:t>
            </w:r>
          </w:p>
        </w:tc>
        <w:tc>
          <w:tcPr>
            <w:tcW w:w="4111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  <w:t>Задача 1. Развитие информационной среды и обеспечение равного доступа населения к медиасреде</w:t>
            </w:r>
          </w:p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3686" w:type="dxa"/>
          </w:tcPr>
          <w:p w:rsidR="0093405A" w:rsidRPr="009749C0" w:rsidRDefault="0008431A" w:rsidP="00B0632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 w:rsidRPr="009749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созданы условия по обеспечению прав граждан в сфере информации и расширению информационного пространства</w:t>
            </w:r>
          </w:p>
          <w:p w:rsidR="0093405A" w:rsidRPr="009749C0" w:rsidRDefault="0093405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</w:p>
        </w:tc>
        <w:tc>
          <w:tcPr>
            <w:tcW w:w="7525" w:type="dxa"/>
          </w:tcPr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выпуск газет;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выпуск книжной продукции;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объем вещания регионального телеканала (на кабельном телевидении);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объем вещания регионального телеканала (на федеральной врезке);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объем вещания регионального радиоканала во врезке федерального р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а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 xml:space="preserve">диоканала 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«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Звезда</w:t>
            </w:r>
            <w:r w:rsidR="008C7C90"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»</w:t>
            </w: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;</w:t>
            </w:r>
          </w:p>
          <w:p w:rsidR="0093405A" w:rsidRPr="009749C0" w:rsidRDefault="0008431A" w:rsidP="00B0632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</w:rPr>
            </w:pPr>
            <w:r w:rsidRPr="009749C0">
              <w:rPr>
                <w:rFonts w:ascii="Times New Roman" w:hAnsi="Times New Roman" w:cs="Times New Roman"/>
                <w:color w:val="0D0D0D" w:themeColor="text1" w:themeTint="F2"/>
                <w:sz w:val="24"/>
                <w:highlight w:val="white"/>
                <w:lang w:eastAsia="ru-RU" w:bidi="ar-SA"/>
              </w:rPr>
              <w:t>объем выпускаемых материалов в сетевых изданиях</w:t>
            </w:r>
          </w:p>
        </w:tc>
      </w:tr>
    </w:tbl>
    <w:p w:rsidR="00C9558D" w:rsidRDefault="00C9558D">
      <w:pPr>
        <w:shd w:val="clear" w:color="FFFFFF" w:themeColor="background1" w:fill="FFFFFF" w:themeFill="background1"/>
        <w:tabs>
          <w:tab w:val="left" w:pos="1035"/>
        </w:tabs>
        <w:rPr>
          <w:rFonts w:ascii="Times New Roman" w:hAnsi="Times New Roman" w:cs="Times New Roman"/>
          <w:sz w:val="24"/>
          <w:highlight w:val="white"/>
        </w:rPr>
        <w:sectPr w:rsidR="00C9558D" w:rsidSect="00382940">
          <w:pgSz w:w="16838" w:h="11906" w:orient="landscape"/>
          <w:pgMar w:top="1134" w:right="567" w:bottom="1134" w:left="567" w:header="425" w:footer="0" w:gutter="0"/>
          <w:cols w:space="720"/>
          <w:docGrid w:linePitch="360"/>
        </w:sectPr>
      </w:pPr>
    </w:p>
    <w:p w:rsidR="00E60C4D" w:rsidRPr="00E60C4D" w:rsidRDefault="00E60C4D" w:rsidP="00E60C4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60C4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60C4D" w:rsidRPr="00E60C4D" w:rsidRDefault="00E60C4D" w:rsidP="00E60C4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60C4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 «Развитие информационного общества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4D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E60C4D" w:rsidRPr="00E60C4D" w:rsidRDefault="00E60C4D" w:rsidP="00E60C4D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E60C4D" w:rsidRPr="00E60C4D" w:rsidRDefault="00E60C4D" w:rsidP="00E60C4D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93405A" w:rsidRPr="00895BBE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95BBE">
        <w:rPr>
          <w:rFonts w:ascii="Times New Roman" w:hAnsi="Times New Roman" w:cs="Times New Roman"/>
          <w:sz w:val="28"/>
          <w:szCs w:val="28"/>
          <w:highlight w:val="white"/>
        </w:rPr>
        <w:t>П О К АЗ А Т Е Л И</w:t>
      </w:r>
    </w:p>
    <w:p w:rsidR="0093405A" w:rsidRPr="008508F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508FA">
        <w:rPr>
          <w:rFonts w:ascii="Times New Roman" w:hAnsi="Times New Roman" w:cs="Times New Roman"/>
          <w:b w:val="0"/>
          <w:sz w:val="28"/>
          <w:szCs w:val="28"/>
          <w:highlight w:val="white"/>
        </w:rPr>
        <w:t>государственной программы Республики Тыва</w:t>
      </w:r>
    </w:p>
    <w:p w:rsidR="008508FA" w:rsidRPr="008508FA" w:rsidRDefault="008C7C90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508FA"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  <w:r w:rsidR="0008431A" w:rsidRPr="008508F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Развитие информационного общества и </w:t>
      </w:r>
    </w:p>
    <w:p w:rsidR="0093405A" w:rsidRPr="008508F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508FA">
        <w:rPr>
          <w:rFonts w:ascii="Times New Roman" w:hAnsi="Times New Roman" w:cs="Times New Roman"/>
          <w:b w:val="0"/>
          <w:sz w:val="28"/>
          <w:szCs w:val="28"/>
          <w:highlight w:val="white"/>
        </w:rPr>
        <w:t>средств массовой информации в Республике Тыва</w:t>
      </w:r>
      <w:r w:rsidR="008C7C90" w:rsidRPr="008508FA">
        <w:rPr>
          <w:rFonts w:ascii="Times New Roman" w:hAnsi="Times New Roman" w:cs="Times New Roman"/>
          <w:b w:val="0"/>
          <w:sz w:val="28"/>
          <w:szCs w:val="28"/>
          <w:highlight w:val="white"/>
        </w:rPr>
        <w:t>»</w:t>
      </w:r>
    </w:p>
    <w:p w:rsidR="008508FA" w:rsidRPr="008508FA" w:rsidRDefault="008508F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tbl>
      <w:tblPr>
        <w:tblStyle w:val="a5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9"/>
        <w:gridCol w:w="883"/>
        <w:gridCol w:w="903"/>
        <w:gridCol w:w="737"/>
        <w:gridCol w:w="736"/>
        <w:gridCol w:w="737"/>
        <w:gridCol w:w="737"/>
        <w:gridCol w:w="738"/>
        <w:gridCol w:w="737"/>
        <w:gridCol w:w="742"/>
        <w:gridCol w:w="1876"/>
        <w:gridCol w:w="1672"/>
        <w:gridCol w:w="1252"/>
        <w:gridCol w:w="1115"/>
      </w:tblGrid>
      <w:tr w:rsidR="0093405A" w:rsidRPr="000859CD" w:rsidTr="00321AEB">
        <w:trPr>
          <w:trHeight w:val="20"/>
          <w:jc w:val="center"/>
        </w:trPr>
        <w:tc>
          <w:tcPr>
            <w:tcW w:w="3239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Единица измер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ния (по ОКЕИ)</w:t>
            </w:r>
          </w:p>
        </w:tc>
        <w:tc>
          <w:tcPr>
            <w:tcW w:w="903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Базовое значение</w:t>
            </w:r>
          </w:p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(2022 г.)</w:t>
            </w:r>
          </w:p>
        </w:tc>
        <w:tc>
          <w:tcPr>
            <w:tcW w:w="5164" w:type="dxa"/>
            <w:gridSpan w:val="7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Период, год</w:t>
            </w:r>
          </w:p>
        </w:tc>
        <w:tc>
          <w:tcPr>
            <w:tcW w:w="1876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Документ</w:t>
            </w:r>
          </w:p>
        </w:tc>
        <w:tc>
          <w:tcPr>
            <w:tcW w:w="1672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Ответственный за достижение пок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зателя</w:t>
            </w:r>
          </w:p>
        </w:tc>
        <w:tc>
          <w:tcPr>
            <w:tcW w:w="1252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Связь с п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казателями национал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ь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ных целей</w:t>
            </w:r>
          </w:p>
        </w:tc>
        <w:tc>
          <w:tcPr>
            <w:tcW w:w="1115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Информ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ционная система</w:t>
            </w: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3239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2024 г.</w:t>
            </w:r>
          </w:p>
        </w:tc>
        <w:tc>
          <w:tcPr>
            <w:tcW w:w="736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2025 г.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2026 г.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2027 г.</w:t>
            </w:r>
          </w:p>
        </w:tc>
        <w:tc>
          <w:tcPr>
            <w:tcW w:w="738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2028 г.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2029 г.</w:t>
            </w:r>
          </w:p>
        </w:tc>
        <w:tc>
          <w:tcPr>
            <w:tcW w:w="742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2030 г.</w:t>
            </w:r>
          </w:p>
        </w:tc>
        <w:tc>
          <w:tcPr>
            <w:tcW w:w="1876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vMerge/>
          </w:tcPr>
          <w:p w:rsidR="0093405A" w:rsidRPr="000859CD" w:rsidRDefault="0093405A" w:rsidP="00085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3239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883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03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736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38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742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876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672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252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15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14</w:t>
            </w: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16104" w:type="dxa"/>
            <w:gridSpan w:val="14"/>
          </w:tcPr>
          <w:p w:rsidR="0093405A" w:rsidRPr="000859CD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Направление (подпрограмма) 1 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Развитие информационного общества в Республике Тыва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3239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1.1. Количество реализованных на базе единой платформы сервисов обеспечения функций органов гос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у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дарственной власти и органов мес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т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ного самоуправления, в том числе типовых функций</w:t>
            </w:r>
          </w:p>
        </w:tc>
        <w:tc>
          <w:tcPr>
            <w:tcW w:w="883" w:type="dxa"/>
          </w:tcPr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ш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тук</w:t>
            </w:r>
          </w:p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(796)</w:t>
            </w:r>
          </w:p>
        </w:tc>
        <w:tc>
          <w:tcPr>
            <w:tcW w:w="903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85</w:t>
            </w:r>
          </w:p>
        </w:tc>
        <w:tc>
          <w:tcPr>
            <w:tcW w:w="736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85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85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90</w:t>
            </w:r>
          </w:p>
        </w:tc>
        <w:tc>
          <w:tcPr>
            <w:tcW w:w="738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742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1876" w:type="dxa"/>
            <w:vMerge w:val="restart"/>
          </w:tcPr>
          <w:p w:rsid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Указ Президента Российской Фед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рации от 21 июля 2020 г. № 474 </w:t>
            </w:r>
          </w:p>
          <w:p w:rsidR="0093405A" w:rsidRPr="000859CD" w:rsidRDefault="008C7C90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 национальных целях развития Ро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сийской Федерации на период до 2030 года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риложение № 19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 постановл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нию Правительства</w:t>
            </w:r>
          </w:p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Российской Фед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рации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 3 апреля 2021 г. № 542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М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тодика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расчета п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казателя 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цифровая зрелость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органов</w:t>
            </w:r>
          </w:p>
          <w:p w:rsidR="0093405A" w:rsidRPr="00A90862" w:rsidRDefault="0008431A" w:rsidP="00E60C4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государственной власти субъектов российской федера</w:t>
            </w:r>
            <w:r w:rsidR="00E60C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Министерство цифрового разв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тия Республики Тыва, Казенное предприятие Ре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публики Тыва 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Центр информ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ционных техн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логий Республики Тыва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  <w:p w:rsidR="0093405A" w:rsidRPr="000859CD" w:rsidRDefault="0093405A" w:rsidP="00321AE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52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национал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ь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ная цель 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цифровая трансформ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ция</w:t>
            </w:r>
            <w:r w:rsidR="008C7C90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  <w:p w:rsidR="0093405A" w:rsidRPr="000859CD" w:rsidRDefault="0093405A" w:rsidP="00321AEB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15" w:type="dxa"/>
            <w:vMerge w:val="restart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ПГС, Смарт-роут, 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туацио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ный центр Главы Р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публики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ыва</w:t>
            </w:r>
          </w:p>
          <w:p w:rsidR="0093405A" w:rsidRPr="000859CD" w:rsidRDefault="0093405A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3239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1.2. Количество государственных услуг, предоставляемых</w:t>
            </w:r>
            <w:r w:rsid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органами государственной власти в реестр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вой модели</w:t>
            </w:r>
            <w:r w:rsid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и</w:t>
            </w:r>
            <w:r w:rsid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 (и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ли</w:t>
            </w:r>
            <w:r w:rsid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)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 в проактивном режиме с предоставлением резул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ь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тата</w:t>
            </w:r>
            <w:r w:rsid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в электронном виде на ЕПГУ</w:t>
            </w:r>
          </w:p>
        </w:tc>
        <w:tc>
          <w:tcPr>
            <w:tcW w:w="883" w:type="dxa"/>
          </w:tcPr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усло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в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ная ед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и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ница</w:t>
            </w:r>
          </w:p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(876)</w:t>
            </w:r>
          </w:p>
        </w:tc>
        <w:tc>
          <w:tcPr>
            <w:tcW w:w="903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85</w:t>
            </w:r>
          </w:p>
        </w:tc>
        <w:tc>
          <w:tcPr>
            <w:tcW w:w="736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95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738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742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1876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3239" w:type="dxa"/>
          </w:tcPr>
          <w:p w:rsidR="0093405A" w:rsidRPr="000859CD" w:rsidRDefault="00F60273" w:rsidP="00F60273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1.3. Доля расходов на закупки и (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)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 аренду отечественного пр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о</w:t>
            </w:r>
            <w:r w:rsidR="0008431A"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883" w:type="dxa"/>
          </w:tcPr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т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736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96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97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98</w:t>
            </w:r>
          </w:p>
        </w:tc>
        <w:tc>
          <w:tcPr>
            <w:tcW w:w="738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99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742" w:type="dxa"/>
          </w:tcPr>
          <w:p w:rsidR="0093405A" w:rsidRPr="000859CD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0859CD">
              <w:rPr>
                <w:rFonts w:ascii="Times New Roman" w:hAnsi="Times New Roman" w:cs="Times New Roman"/>
                <w:highlight w:val="white"/>
              </w:rPr>
              <w:t>100</w:t>
            </w:r>
          </w:p>
        </w:tc>
        <w:tc>
          <w:tcPr>
            <w:tcW w:w="1876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93405A" w:rsidRPr="000859CD" w:rsidRDefault="0093405A" w:rsidP="000859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05A" w:rsidRPr="000859CD" w:rsidTr="00321AEB">
        <w:trPr>
          <w:trHeight w:val="20"/>
          <w:jc w:val="center"/>
        </w:trPr>
        <w:tc>
          <w:tcPr>
            <w:tcW w:w="3239" w:type="dxa"/>
          </w:tcPr>
          <w:p w:rsidR="0093405A" w:rsidRPr="000859CD" w:rsidRDefault="0008431A" w:rsidP="00E60C4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1.4. Доля обращений за получением массовых социально значимых го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ударственных и муниципальных </w:t>
            </w:r>
          </w:p>
        </w:tc>
        <w:tc>
          <w:tcPr>
            <w:tcW w:w="883" w:type="dxa"/>
          </w:tcPr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т</w:t>
            </w:r>
            <w:r w:rsidR="00321AEB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0859CD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30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736" w:type="dxa"/>
          </w:tcPr>
          <w:p w:rsidR="0093405A" w:rsidRPr="000859CD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ar-SA"/>
              </w:rPr>
              <w:t>70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ar-SA"/>
              </w:rPr>
              <w:t>80</w:t>
            </w:r>
          </w:p>
        </w:tc>
        <w:tc>
          <w:tcPr>
            <w:tcW w:w="738" w:type="dxa"/>
          </w:tcPr>
          <w:p w:rsidR="0093405A" w:rsidRPr="000859CD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ar-SA"/>
              </w:rPr>
              <w:t>90</w:t>
            </w:r>
          </w:p>
        </w:tc>
        <w:tc>
          <w:tcPr>
            <w:tcW w:w="737" w:type="dxa"/>
          </w:tcPr>
          <w:p w:rsidR="0093405A" w:rsidRPr="000859CD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742" w:type="dxa"/>
          </w:tcPr>
          <w:p w:rsidR="0093405A" w:rsidRPr="000859CD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1876" w:type="dxa"/>
            <w:vMerge/>
          </w:tcPr>
          <w:p w:rsidR="0093405A" w:rsidRPr="000859CD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3405A" w:rsidRPr="000859CD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93405A" w:rsidRPr="000859CD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93405A" w:rsidRPr="000859CD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A90862" w:rsidRPr="00E60C4D" w:rsidRDefault="00A90862" w:rsidP="00A90862">
      <w:pPr>
        <w:spacing w:after="0" w:line="240" w:lineRule="auto"/>
        <w:rPr>
          <w:sz w:val="32"/>
        </w:rPr>
      </w:pPr>
    </w:p>
    <w:tbl>
      <w:tblPr>
        <w:tblStyle w:val="a5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9"/>
        <w:gridCol w:w="883"/>
        <w:gridCol w:w="903"/>
        <w:gridCol w:w="737"/>
        <w:gridCol w:w="736"/>
        <w:gridCol w:w="737"/>
        <w:gridCol w:w="737"/>
        <w:gridCol w:w="738"/>
        <w:gridCol w:w="737"/>
        <w:gridCol w:w="742"/>
        <w:gridCol w:w="1876"/>
        <w:gridCol w:w="1672"/>
        <w:gridCol w:w="1252"/>
        <w:gridCol w:w="1115"/>
      </w:tblGrid>
      <w:tr w:rsidR="00401DE5" w:rsidRPr="00401DE5" w:rsidTr="00401DE5">
        <w:trPr>
          <w:trHeight w:val="20"/>
          <w:tblHeader/>
          <w:jc w:val="center"/>
        </w:trPr>
        <w:tc>
          <w:tcPr>
            <w:tcW w:w="3239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883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03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737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736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737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737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38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737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742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876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672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252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15" w:type="dxa"/>
          </w:tcPr>
          <w:p w:rsidR="00A90862" w:rsidRPr="00401DE5" w:rsidRDefault="00A90862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14</w:t>
            </w:r>
          </w:p>
        </w:tc>
      </w:tr>
      <w:tr w:rsidR="00E60C4D" w:rsidRPr="00401DE5" w:rsidTr="006A7107">
        <w:trPr>
          <w:trHeight w:val="20"/>
          <w:jc w:val="center"/>
        </w:trPr>
        <w:tc>
          <w:tcPr>
            <w:tcW w:w="3239" w:type="dxa"/>
          </w:tcPr>
          <w:p w:rsidR="00E60C4D" w:rsidRPr="00401DE5" w:rsidRDefault="00E60C4D" w:rsidP="00E60C4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услуг в электронном виде с испол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ь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зованием ЕПГУ, без необходимости личного посещения органов гос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у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дарственной власти, органов мес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т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>ного самоуправления и МФЦ, от общего количества таких услуг</w:t>
            </w:r>
          </w:p>
        </w:tc>
        <w:tc>
          <w:tcPr>
            <w:tcW w:w="883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903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6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8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42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876" w:type="dxa"/>
          </w:tcPr>
          <w:p w:rsidR="00E60C4D" w:rsidRPr="00401DE5" w:rsidRDefault="00E60C4D" w:rsidP="00E60C4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органов мес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ного самоуправл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ния и организаций в сфере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здравоохр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нения, образования, городского хозя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й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 строител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ь</w:t>
            </w:r>
            <w:r w:rsidRPr="000859C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ства, общественного</w:t>
            </w:r>
          </w:p>
        </w:tc>
        <w:tc>
          <w:tcPr>
            <w:tcW w:w="1672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252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115" w:type="dxa"/>
          </w:tcPr>
          <w:p w:rsidR="00E60C4D" w:rsidRPr="00401DE5" w:rsidRDefault="00E60C4D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1.5. Доля массовых социально зн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чимых государственных и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муниц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пальных услуг в электронном виде,</w:t>
            </w:r>
          </w:p>
          <w:p w:rsidR="0093405A" w:rsidRPr="00401DE5" w:rsidRDefault="0008431A" w:rsidP="00A9086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предоставляемых с использованием ЕПГУ, от общего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количества таких услуг, предоставляемых в эле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к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тронном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виде</w:t>
            </w:r>
          </w:p>
        </w:tc>
        <w:tc>
          <w:tcPr>
            <w:tcW w:w="883" w:type="dxa"/>
          </w:tcPr>
          <w:p w:rsidR="0093405A" w:rsidRPr="00401DE5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 w:rsidR="00321AEB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0859CD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55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96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97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98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99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1876" w:type="dxa"/>
            <w:vMerge w:val="restart"/>
          </w:tcPr>
          <w:p w:rsidR="00A90862" w:rsidRPr="00401DE5" w:rsidRDefault="00A90862" w:rsidP="00A9086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транспорта, подр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зумевающая 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пользование ими отечественных</w:t>
            </w:r>
          </w:p>
          <w:p w:rsidR="0093405A" w:rsidRPr="00401DE5" w:rsidRDefault="00A90862" w:rsidP="00A90862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информационно-технологических решений» за отче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т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ный период (пр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шедший год)</w:t>
            </w:r>
          </w:p>
        </w:tc>
        <w:tc>
          <w:tcPr>
            <w:tcW w:w="1672" w:type="dxa"/>
            <w:vMerge w:val="restart"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 w:val="restart"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 w:val="restart"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1.6. Уровень удовлетворенности качеством предоставления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масс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вых социально значимых госуда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ственных и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муниципальных услуг в электронном виде с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использованием Единого портала государственных и</w:t>
            </w:r>
          </w:p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муниципальных услуг (ЕПГУ)</w:t>
            </w:r>
          </w:p>
        </w:tc>
        <w:tc>
          <w:tcPr>
            <w:tcW w:w="883" w:type="dxa"/>
          </w:tcPr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балл</w:t>
            </w:r>
          </w:p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(9642)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3,9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4,4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4,2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4,4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4,6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4,8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5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5,2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A9086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1.7. Количество видов сведений, предоставляемых в режиме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онлайн органами государственной власти в рамках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межведомственного взаим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действия при предоставлении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гос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у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дарственных услуг и исполнения функций, в том числе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коммерческих организаций в соответствии с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зак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нодательством</w:t>
            </w:r>
          </w:p>
        </w:tc>
        <w:tc>
          <w:tcPr>
            <w:tcW w:w="883" w:type="dxa"/>
          </w:tcPr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усло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в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ная ед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ница</w:t>
            </w:r>
          </w:p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(876)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3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6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7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9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10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A9086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1.8. Доля зарегистрированных пол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ь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зователей ЕПГУ,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использующих сервисы ЕПГУ в текущем году в целях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получения государственных и муниципальных услуг в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электро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ном виде, от общего числа зарег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стрированных</w:t>
            </w:r>
            <w:r w:rsidR="00A90862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пользователей ЕПГУ</w:t>
            </w:r>
          </w:p>
        </w:tc>
        <w:tc>
          <w:tcPr>
            <w:tcW w:w="883" w:type="dxa"/>
          </w:tcPr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тов</w:t>
            </w:r>
          </w:p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60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60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60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60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70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80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lastRenderedPageBreak/>
              <w:t xml:space="preserve">1.9. Достижение </w:t>
            </w:r>
            <w:r w:rsidR="008C7C90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«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цифровой зрел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сти</w:t>
            </w:r>
            <w:r w:rsidR="008C7C90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883" w:type="dxa"/>
          </w:tcPr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тов</w:t>
            </w:r>
          </w:p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32,2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61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66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71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82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95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1.10. 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Увеличение доли массовых социально значимых услуг, досту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п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ных в электронном виде, до 95 пр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центов</w:t>
            </w:r>
          </w:p>
        </w:tc>
        <w:tc>
          <w:tcPr>
            <w:tcW w:w="883" w:type="dxa"/>
          </w:tcPr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тов</w:t>
            </w:r>
          </w:p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95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95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95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F60273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1.1</w:t>
            </w:r>
            <w:r w:rsidR="00F6027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Сокращение регламентного времени предоставления госуда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ственных и муниципальных услуг в 3 раза при оказании услуг в эле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к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тронном виде на Едином портале государственных и муниципальных услуг (функций) и (или) регионал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ь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ном портале государственных услуг </w:t>
            </w:r>
          </w:p>
        </w:tc>
        <w:tc>
          <w:tcPr>
            <w:tcW w:w="883" w:type="dxa"/>
          </w:tcPr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тов</w:t>
            </w:r>
          </w:p>
          <w:p w:rsidR="0093405A" w:rsidRPr="00401DE5" w:rsidRDefault="00A90862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30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70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F60273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1.12.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 Доля электронного юридич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ски значимого документооборота между органами исполнительной власти, местного самоуправления и подведомственными им учрежден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и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ями и в Республике Тыва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53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63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70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80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F60273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1.1</w:t>
            </w:r>
            <w:r w:rsidR="00F6027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3.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Доля проверок в рамках ко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30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60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80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F60273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1.1</w:t>
            </w:r>
            <w:r w:rsidR="00F6027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4.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Количество абонентов инт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грированной системы телекомм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у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никаций Республики Тыва, по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д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ключенных по волоконно-оптическим линиям связи, единиц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30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35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46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46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46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46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6A7107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1.1</w:t>
            </w:r>
            <w:r w:rsidR="006A71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5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Количество социально-экономических показателей, обр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батываемых автоматизировано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80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150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200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300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400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08431A" w:rsidP="006A7107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1.</w:t>
            </w:r>
            <w:r w:rsidR="006A71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 xml:space="preserve">16. 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Рост доли домохозяйств, кот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рым обеспечена возможность ш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рокополосного доступа к информ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ционно-телекоммуникационной 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lastRenderedPageBreak/>
              <w:t xml:space="preserve">сети </w:t>
            </w:r>
            <w:r w:rsidR="008C7C90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«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Интернет</w:t>
            </w:r>
            <w:r w:rsidR="008C7C90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»</w:t>
            </w:r>
            <w:r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, до 97 процентов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lastRenderedPageBreak/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87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89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91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93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97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97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6A7107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lastRenderedPageBreak/>
              <w:t>1.17.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Количество обслуживаемых стоек серверного обору</w:t>
            </w:r>
            <w:r w:rsid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дования, единиц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штука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(796)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9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9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6A7107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1.18. 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Обеспеченность серверным оборудованием, процентов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90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6A7107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1.19. 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Количество социально-значимых объектов, подключенных к сети </w:t>
            </w:r>
            <w:r w:rsidR="008B4F9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«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Интернет</w:t>
            </w:r>
            <w:r w:rsidR="008B4F9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  <w:p w:rsidR="0093405A" w:rsidRPr="00401DE5" w:rsidRDefault="0093405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188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8B4F97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1.20. 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Количество инцидентов по инфраструктуре и связи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8B4F97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1.21.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Доля отечественного пр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граммного обеспечения в составе программного комплекса типового автоматизированного рабочего м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е</w:t>
            </w:r>
            <w:r w:rsidR="0008431A" w:rsidRPr="00401DE5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ста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6,5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-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-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-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-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-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8B4F97" w:rsidP="008B4F9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1.22. 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Доля информационных с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стем, имеющих действующий атт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е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стат соответствия требованиям и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формационной безопасности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90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8B4F97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1.23. 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Количество государственных (муниципальных) служащих и р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ботников учреждений, прошедших обучение компетенциям в сфере цифровой трансформации госуда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р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ственного и муниципального управления, ежегодно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чел.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(792)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8B4F97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1.24. 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Количество профориентац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онных мероприятий, организова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ных в соответствии с типовой фо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р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мой популяризации ИТ-специальностей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5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24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01DE5" w:rsidRPr="00401DE5" w:rsidTr="006A7107">
        <w:trPr>
          <w:trHeight w:val="20"/>
          <w:jc w:val="center"/>
        </w:trPr>
        <w:tc>
          <w:tcPr>
            <w:tcW w:w="3239" w:type="dxa"/>
          </w:tcPr>
          <w:p w:rsidR="0093405A" w:rsidRPr="00401DE5" w:rsidRDefault="008B4F97" w:rsidP="00167291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1.25. 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Количество </w:t>
            </w:r>
            <w:r w:rsidR="008C7C90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«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Уроков цифры</w:t>
            </w:r>
            <w:r w:rsidR="008C7C90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»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, проведенных на площадках общ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е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образовательных организаций, ра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положенных на территории субъе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та Российской Федерации с участ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ем регионального РЦТ/ представ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="0008431A"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телей регионального органа власти </w:t>
            </w:r>
          </w:p>
        </w:tc>
        <w:tc>
          <w:tcPr>
            <w:tcW w:w="883" w:type="dxa"/>
          </w:tcPr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93405A" w:rsidRPr="00401DE5" w:rsidRDefault="00401DE5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3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7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24</w:t>
            </w:r>
          </w:p>
        </w:tc>
        <w:tc>
          <w:tcPr>
            <w:tcW w:w="736" w:type="dxa"/>
          </w:tcPr>
          <w:p w:rsidR="0093405A" w:rsidRPr="00401DE5" w:rsidRDefault="0008431A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8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37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742" w:type="dxa"/>
          </w:tcPr>
          <w:p w:rsidR="0093405A" w:rsidRPr="00401DE5" w:rsidRDefault="0008431A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876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93405A" w:rsidRPr="00401DE5" w:rsidRDefault="0093405A" w:rsidP="000859C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D14DDC" w:rsidRPr="00D14DDC" w:rsidRDefault="00D14DDC" w:rsidP="00D14DDC">
      <w:pPr>
        <w:spacing w:after="0" w:line="240" w:lineRule="auto"/>
        <w:rPr>
          <w:sz w:val="8"/>
        </w:rPr>
      </w:pPr>
    </w:p>
    <w:tbl>
      <w:tblPr>
        <w:tblStyle w:val="a5"/>
        <w:tblW w:w="16032" w:type="dxa"/>
        <w:jc w:val="center"/>
        <w:tblInd w:w="-2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8"/>
        <w:gridCol w:w="930"/>
        <w:gridCol w:w="856"/>
        <w:gridCol w:w="737"/>
        <w:gridCol w:w="736"/>
        <w:gridCol w:w="737"/>
        <w:gridCol w:w="737"/>
        <w:gridCol w:w="738"/>
        <w:gridCol w:w="737"/>
        <w:gridCol w:w="742"/>
        <w:gridCol w:w="1635"/>
        <w:gridCol w:w="1559"/>
        <w:gridCol w:w="1276"/>
        <w:gridCol w:w="1134"/>
      </w:tblGrid>
      <w:tr w:rsidR="00D14DDC" w:rsidRPr="00401DE5" w:rsidTr="00DA10EC">
        <w:trPr>
          <w:trHeight w:val="20"/>
          <w:tblHeader/>
          <w:jc w:val="center"/>
        </w:trPr>
        <w:tc>
          <w:tcPr>
            <w:tcW w:w="3478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930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6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737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736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737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737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38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737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742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635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559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276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34" w:type="dxa"/>
          </w:tcPr>
          <w:p w:rsidR="00D14DDC" w:rsidRPr="00401DE5" w:rsidRDefault="00D14DDC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14</w:t>
            </w: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167291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в сфере цифрового развития/ предст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вителей крупнейших ИТ-организаций региона</w:t>
            </w:r>
          </w:p>
        </w:tc>
        <w:tc>
          <w:tcPr>
            <w:tcW w:w="930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856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6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8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37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742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167291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1.26.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Число выпускников общеобраз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вательных организаций, поступивших в вузы на программы высшего образ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вания по ИТ-специальностям</w:t>
            </w:r>
          </w:p>
        </w:tc>
        <w:tc>
          <w:tcPr>
            <w:tcW w:w="930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чел.</w:t>
            </w:r>
          </w:p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(792)</w:t>
            </w:r>
          </w:p>
        </w:tc>
        <w:tc>
          <w:tcPr>
            <w:tcW w:w="856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80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120</w:t>
            </w:r>
          </w:p>
        </w:tc>
        <w:tc>
          <w:tcPr>
            <w:tcW w:w="736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120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120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120</w:t>
            </w:r>
          </w:p>
        </w:tc>
        <w:tc>
          <w:tcPr>
            <w:tcW w:w="738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120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120</w:t>
            </w:r>
          </w:p>
        </w:tc>
        <w:tc>
          <w:tcPr>
            <w:tcW w:w="742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120</w:t>
            </w:r>
          </w:p>
        </w:tc>
        <w:tc>
          <w:tcPr>
            <w:tcW w:w="1635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167291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1.27.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Увеличение числа аккредитова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ных ИТ-компаний</w:t>
            </w:r>
          </w:p>
        </w:tc>
        <w:tc>
          <w:tcPr>
            <w:tcW w:w="930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ед.</w:t>
            </w:r>
          </w:p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856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6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6</w:t>
            </w:r>
          </w:p>
        </w:tc>
        <w:tc>
          <w:tcPr>
            <w:tcW w:w="736" w:type="dxa"/>
          </w:tcPr>
          <w:p w:rsidR="00167291" w:rsidRPr="00401DE5" w:rsidRDefault="00167291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38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737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742" w:type="dxa"/>
          </w:tcPr>
          <w:p w:rsidR="00167291" w:rsidRPr="00401DE5" w:rsidRDefault="00167291" w:rsidP="00EE651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635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</w:tcPr>
          <w:p w:rsidR="00167291" w:rsidRPr="00401DE5" w:rsidRDefault="00167291" w:rsidP="005369C3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16032" w:type="dxa"/>
            <w:gridSpan w:val="14"/>
          </w:tcPr>
          <w:p w:rsidR="00167291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Направление (подпрограмма) 2 «Повышение качества оказания услуг на базе многофункциональных центров </w:t>
            </w:r>
          </w:p>
          <w:p w:rsidR="00167291" w:rsidRPr="00401DE5" w:rsidRDefault="00167291" w:rsidP="00D14DDC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предоставления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государственных и муниципальных услуг по принципу «одного окна» в Республике Тыва</w:t>
            </w: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2.1. Доля ошибок, допущенных с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трудниками МФЦ при приеме док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у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ментов на государственную регистр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цию прав (полнота и комплектность документов), в общем количестве д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кументов, принятых в МФЦ на гос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у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дарственную регистрацию прав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0,8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0,3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0,2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0,1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0,1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0,0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0,0</w:t>
            </w:r>
          </w:p>
        </w:tc>
        <w:tc>
          <w:tcPr>
            <w:tcW w:w="1635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ГАУ Республ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ки Тыва «Мн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гофункционал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ь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ный центр предоставления государстве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ных и муниц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пальных услуг на территории Республики Т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ы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ва»</w:t>
            </w:r>
          </w:p>
        </w:tc>
        <w:tc>
          <w:tcPr>
            <w:tcW w:w="1276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2.2. Доля пакетов документов, которые приняты в МФЦ на государственную регистрацию прав и в отношении к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о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торых сотрудниками МФЦ не ос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у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ществлено или осуществлено некач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ственное сканирование, в общем кол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честве пакетов документов, принятых в МФЦ на государственную регистр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цию прав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проце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н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ов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(744)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0,13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0,10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0,9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0,8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0,7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0,6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0,5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0,4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2.3. Объем госпошлин, перечисляемых в республиканский бюджет Республ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ки Тыва за счет оказания госуда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р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lang w:eastAsia="ru-RU" w:bidi="ar-SA"/>
              </w:rPr>
              <w:t>ственных услуг федеральных органов власти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тыс.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br/>
              <w:t>рублей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(384)</w:t>
            </w: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19 952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14 369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14 403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14 500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14 600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14 800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14 900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highlight w:val="white"/>
                <w:lang w:bidi="ar-SA"/>
              </w:rPr>
              <w:t>15 000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16032" w:type="dxa"/>
            <w:gridSpan w:val="14"/>
          </w:tcPr>
          <w:p w:rsidR="00167291" w:rsidRPr="00401DE5" w:rsidRDefault="00167291" w:rsidP="00895BBE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Направление </w:t>
            </w:r>
            <w:r w:rsidR="00895BB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(подпрограмма) 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3 «Развитие средств массовой информации, книгоиздания и полиграфии в Республике Тыва»</w:t>
            </w: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3.1. Выпуск газет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полос</w:t>
            </w: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4 208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4 168</w:t>
            </w:r>
          </w:p>
        </w:tc>
        <w:tc>
          <w:tcPr>
            <w:tcW w:w="1635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ГАУ Республ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ки Тыва «Изд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тельский дом «ТываМеди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Групп»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lastRenderedPageBreak/>
              <w:t>-</w:t>
            </w:r>
          </w:p>
        </w:tc>
        <w:tc>
          <w:tcPr>
            <w:tcW w:w="1134" w:type="dxa"/>
            <w:vMerge w:val="restart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3.2. Выпуск книжной продукции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печатных листов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(920)</w:t>
            </w: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230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270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3.3. Объем вещания регионального телеканала (на кабельном телевид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е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lastRenderedPageBreak/>
              <w:t>нии)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lastRenderedPageBreak/>
              <w:t>часов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(356)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lastRenderedPageBreak/>
              <w:t>8 760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8 760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lastRenderedPageBreak/>
              <w:t>3.4. Объем вещания регионального телеканала (на федеральной врезке)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часов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(356)</w:t>
            </w: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1 044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3.5. Объем вещания регионального радиоканала во врезке федерального радиоканала «Звезда»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часов</w:t>
            </w:r>
          </w:p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(356)</w:t>
            </w: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42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67291" w:rsidRPr="00401DE5" w:rsidTr="00167291">
        <w:trPr>
          <w:trHeight w:val="20"/>
          <w:jc w:val="center"/>
        </w:trPr>
        <w:tc>
          <w:tcPr>
            <w:tcW w:w="3478" w:type="dxa"/>
          </w:tcPr>
          <w:p w:rsidR="00167291" w:rsidRPr="00401DE5" w:rsidRDefault="00167291" w:rsidP="000859CD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  <w:t>3.6. Объем выпускаемых материалов в сетевых изданиях</w:t>
            </w:r>
          </w:p>
        </w:tc>
        <w:tc>
          <w:tcPr>
            <w:tcW w:w="930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матери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а</w:t>
            </w: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лов</w:t>
            </w:r>
          </w:p>
        </w:tc>
        <w:tc>
          <w:tcPr>
            <w:tcW w:w="85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36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38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37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742" w:type="dxa"/>
          </w:tcPr>
          <w:p w:rsidR="00167291" w:rsidRPr="00401DE5" w:rsidRDefault="00167291" w:rsidP="000859CD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401DE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  <w:shd w:val="clear" w:color="auto" w:fill="00FF00"/>
              </w:rPr>
              <w:t>10 000</w:t>
            </w:r>
          </w:p>
        </w:tc>
        <w:tc>
          <w:tcPr>
            <w:tcW w:w="1635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67291" w:rsidRPr="00401DE5" w:rsidRDefault="00167291" w:rsidP="000859CD">
            <w:pPr>
              <w:pStyle w:val="12"/>
              <w:widowControl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93405A" w:rsidRDefault="0093405A">
      <w:pPr>
        <w:pStyle w:val="12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  <w:sectPr w:rsidR="0093405A" w:rsidSect="00424E7B">
          <w:pgSz w:w="16838" w:h="11906" w:orient="landscape"/>
          <w:pgMar w:top="1134" w:right="567" w:bottom="1134" w:left="567" w:header="624" w:footer="0" w:gutter="0"/>
          <w:pgNumType w:start="1"/>
          <w:cols w:space="720"/>
          <w:titlePg/>
          <w:docGrid w:linePitch="360"/>
        </w:sectPr>
      </w:pPr>
    </w:p>
    <w:p w:rsidR="00895BBE" w:rsidRPr="00E60C4D" w:rsidRDefault="00895BBE" w:rsidP="00895BBE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95BBE" w:rsidRPr="00E60C4D" w:rsidRDefault="00895BBE" w:rsidP="00895BBE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60C4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 «Развитие информационного общества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4D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895BBE" w:rsidRPr="00E60C4D" w:rsidRDefault="00895BBE" w:rsidP="00895BBE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895BBE" w:rsidRPr="00895BBE" w:rsidRDefault="00895BBE" w:rsidP="00895BBE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4"/>
          <w:szCs w:val="28"/>
          <w:highlight w:val="white"/>
        </w:rPr>
      </w:pPr>
    </w:p>
    <w:p w:rsidR="0093405A" w:rsidRPr="00895BBE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</w:pPr>
      <w:r w:rsidRPr="00895BBE"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  <w:t>ПОМЕСЯЧНЫЙ ПЛАН</w:t>
      </w:r>
    </w:p>
    <w:p w:rsidR="0093405A" w:rsidRPr="00DA10EC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  <w:r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достижения показателей государственной программы</w:t>
      </w:r>
    </w:p>
    <w:p w:rsidR="00DA10EC" w:rsidRPr="00895BBE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  <w:r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Республики Тыва </w:t>
      </w:r>
      <w:r w:rsidR="008C7C90"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«</w:t>
      </w:r>
      <w:r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Развитие информационного общества </w:t>
      </w:r>
    </w:p>
    <w:p w:rsidR="0093405A" w:rsidRPr="00535789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  <w:r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и средств массовой</w:t>
      </w:r>
      <w:r w:rsidR="00DA10EC"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 </w:t>
      </w:r>
      <w:r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информации в Республике Тыва</w:t>
      </w:r>
      <w:r w:rsidR="008C7C90"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»</w:t>
      </w:r>
      <w:r w:rsidR="00DA10EC" w:rsidRPr="00DA10EC"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 на 2024 год</w:t>
      </w:r>
    </w:p>
    <w:p w:rsidR="00DA10EC" w:rsidRPr="00535789" w:rsidRDefault="00DA10E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</w:p>
    <w:tbl>
      <w:tblPr>
        <w:tblStyle w:val="a5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8"/>
        <w:gridCol w:w="1061"/>
        <w:gridCol w:w="854"/>
        <w:gridCol w:w="992"/>
        <w:gridCol w:w="709"/>
        <w:gridCol w:w="850"/>
        <w:gridCol w:w="709"/>
        <w:gridCol w:w="709"/>
        <w:gridCol w:w="708"/>
        <w:gridCol w:w="851"/>
        <w:gridCol w:w="992"/>
        <w:gridCol w:w="992"/>
        <w:gridCol w:w="851"/>
        <w:gridCol w:w="992"/>
        <w:gridCol w:w="906"/>
      </w:tblGrid>
      <w:tr w:rsidR="000C7BAB" w:rsidRPr="000C7BAB" w:rsidTr="00AA61CC">
        <w:trPr>
          <w:trHeight w:val="20"/>
          <w:jc w:val="center"/>
        </w:trPr>
        <w:tc>
          <w:tcPr>
            <w:tcW w:w="3898" w:type="dxa"/>
            <w:vMerge w:val="restart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Наименование показателя</w:t>
            </w:r>
          </w:p>
        </w:tc>
        <w:tc>
          <w:tcPr>
            <w:tcW w:w="1061" w:type="dxa"/>
            <w:vMerge w:val="restart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Единица измер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ния (по ОКЕИ)</w:t>
            </w:r>
          </w:p>
        </w:tc>
        <w:tc>
          <w:tcPr>
            <w:tcW w:w="10209" w:type="dxa"/>
            <w:gridSpan w:val="12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Плановые значения по месяцам</w:t>
            </w:r>
          </w:p>
        </w:tc>
        <w:tc>
          <w:tcPr>
            <w:tcW w:w="906" w:type="dxa"/>
            <w:vMerge w:val="restart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На к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нец 2024 года</w:t>
            </w:r>
          </w:p>
        </w:tc>
      </w:tr>
      <w:tr w:rsidR="000C7BAB" w:rsidRPr="000C7BAB" w:rsidTr="00AA61CC">
        <w:trPr>
          <w:trHeight w:val="20"/>
          <w:jc w:val="center"/>
        </w:trPr>
        <w:tc>
          <w:tcPr>
            <w:tcW w:w="3898" w:type="dxa"/>
            <w:vMerge/>
          </w:tcPr>
          <w:p w:rsidR="0093405A" w:rsidRPr="000C7BAB" w:rsidRDefault="0093405A" w:rsidP="002906F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061" w:type="dxa"/>
            <w:vMerge/>
          </w:tcPr>
          <w:p w:rsidR="0093405A" w:rsidRPr="000C7BAB" w:rsidRDefault="0093405A" w:rsidP="002906F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854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январь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февраль</w:t>
            </w:r>
          </w:p>
        </w:tc>
        <w:tc>
          <w:tcPr>
            <w:tcW w:w="709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март</w:t>
            </w:r>
          </w:p>
        </w:tc>
        <w:tc>
          <w:tcPr>
            <w:tcW w:w="850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апрель</w:t>
            </w:r>
          </w:p>
        </w:tc>
        <w:tc>
          <w:tcPr>
            <w:tcW w:w="709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май</w:t>
            </w:r>
          </w:p>
        </w:tc>
        <w:tc>
          <w:tcPr>
            <w:tcW w:w="709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июнь</w:t>
            </w:r>
          </w:p>
        </w:tc>
        <w:tc>
          <w:tcPr>
            <w:tcW w:w="708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июль</w:t>
            </w:r>
          </w:p>
        </w:tc>
        <w:tc>
          <w:tcPr>
            <w:tcW w:w="851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август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сентябрь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октябрь</w:t>
            </w:r>
          </w:p>
        </w:tc>
        <w:tc>
          <w:tcPr>
            <w:tcW w:w="851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ноябрь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декабрь</w:t>
            </w:r>
          </w:p>
        </w:tc>
        <w:tc>
          <w:tcPr>
            <w:tcW w:w="906" w:type="dxa"/>
            <w:vMerge/>
          </w:tcPr>
          <w:p w:rsidR="0093405A" w:rsidRPr="000C7BAB" w:rsidRDefault="0093405A" w:rsidP="002906F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</w:pPr>
          </w:p>
        </w:tc>
      </w:tr>
      <w:tr w:rsidR="000C7BAB" w:rsidRPr="000C7BAB" w:rsidTr="00AA61CC">
        <w:trPr>
          <w:trHeight w:val="20"/>
          <w:jc w:val="center"/>
        </w:trPr>
        <w:tc>
          <w:tcPr>
            <w:tcW w:w="3898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  <w:tc>
          <w:tcPr>
            <w:tcW w:w="1061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</w:t>
            </w:r>
          </w:p>
        </w:tc>
        <w:tc>
          <w:tcPr>
            <w:tcW w:w="854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</w:t>
            </w:r>
          </w:p>
        </w:tc>
        <w:tc>
          <w:tcPr>
            <w:tcW w:w="709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</w:t>
            </w:r>
          </w:p>
        </w:tc>
        <w:tc>
          <w:tcPr>
            <w:tcW w:w="850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</w:t>
            </w:r>
          </w:p>
        </w:tc>
        <w:tc>
          <w:tcPr>
            <w:tcW w:w="709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7</w:t>
            </w:r>
          </w:p>
        </w:tc>
        <w:tc>
          <w:tcPr>
            <w:tcW w:w="709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</w:t>
            </w:r>
          </w:p>
        </w:tc>
        <w:tc>
          <w:tcPr>
            <w:tcW w:w="708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</w:t>
            </w:r>
          </w:p>
        </w:tc>
        <w:tc>
          <w:tcPr>
            <w:tcW w:w="851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11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12</w:t>
            </w:r>
          </w:p>
        </w:tc>
        <w:tc>
          <w:tcPr>
            <w:tcW w:w="851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13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14</w:t>
            </w:r>
          </w:p>
        </w:tc>
        <w:tc>
          <w:tcPr>
            <w:tcW w:w="906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15</w:t>
            </w:r>
          </w:p>
        </w:tc>
      </w:tr>
      <w:tr w:rsidR="000C7BAB" w:rsidRPr="000C7BAB" w:rsidTr="00AA61CC">
        <w:trPr>
          <w:trHeight w:val="20"/>
          <w:jc w:val="center"/>
        </w:trPr>
        <w:tc>
          <w:tcPr>
            <w:tcW w:w="16074" w:type="dxa"/>
            <w:gridSpan w:val="15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1. Государственная программа Республики Тыва </w:t>
            </w:r>
            <w:r w:rsidR="008C7C90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«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Развитие информационного общества и средств массовой информации в Республике Тыва</w:t>
            </w:r>
            <w:r w:rsidR="008C7C90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»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,</w:t>
            </w:r>
          </w:p>
          <w:p w:rsidR="00190341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цель </w:t>
            </w:r>
            <w:r w:rsidR="008C7C90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«</w:t>
            </w:r>
            <w:r w:rsidR="00190341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азвитие информационного общества в Республике Тыва, развитие экономического потенциала региона</w:t>
            </w:r>
          </w:p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на основе использования информационных и телекоммуникационных технологий </w:t>
            </w:r>
            <w:r w:rsidR="008C7C90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«</w:t>
            </w:r>
          </w:p>
        </w:tc>
      </w:tr>
      <w:tr w:rsidR="000C7BAB" w:rsidRPr="000C7BAB" w:rsidTr="00AA61CC">
        <w:trPr>
          <w:trHeight w:val="20"/>
          <w:jc w:val="center"/>
        </w:trPr>
        <w:tc>
          <w:tcPr>
            <w:tcW w:w="3898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1.1. Количество реализованных на базе единой платформы сервисов обеспеч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ния функций органов государственной власти и органов местного самоупра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в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ления, в том числе типовых функций</w:t>
            </w:r>
          </w:p>
        </w:tc>
        <w:tc>
          <w:tcPr>
            <w:tcW w:w="1061" w:type="dxa"/>
          </w:tcPr>
          <w:p w:rsidR="0093405A" w:rsidRPr="000C7BAB" w:rsidRDefault="00190341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штука</w:t>
            </w:r>
          </w:p>
          <w:p w:rsidR="0093405A" w:rsidRPr="000C7BAB" w:rsidRDefault="00190341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(796)</w:t>
            </w:r>
          </w:p>
        </w:tc>
        <w:tc>
          <w:tcPr>
            <w:tcW w:w="9217" w:type="dxa"/>
            <w:gridSpan w:val="11"/>
          </w:tcPr>
          <w:p w:rsidR="0093405A" w:rsidRPr="000C7BAB" w:rsidRDefault="002906F8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</w:t>
            </w:r>
            <w:r w:rsidR="0008431A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992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85</w:t>
            </w:r>
          </w:p>
        </w:tc>
        <w:tc>
          <w:tcPr>
            <w:tcW w:w="906" w:type="dxa"/>
          </w:tcPr>
          <w:p w:rsidR="0093405A" w:rsidRPr="000C7BAB" w:rsidRDefault="0008431A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85</w:t>
            </w:r>
          </w:p>
        </w:tc>
      </w:tr>
      <w:tr w:rsidR="002906F8" w:rsidRPr="000C7BAB" w:rsidTr="00AA61CC">
        <w:trPr>
          <w:trHeight w:val="20"/>
          <w:jc w:val="center"/>
        </w:trPr>
        <w:tc>
          <w:tcPr>
            <w:tcW w:w="3898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1.2. Количество государственных услуг, предоставляемых органами госуда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ственной власти в реестровой модели и (или) в проактивном режиме с пред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ставлением результата</w:t>
            </w:r>
          </w:p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в электронном виде на ЕПГУ</w:t>
            </w:r>
          </w:p>
        </w:tc>
        <w:tc>
          <w:tcPr>
            <w:tcW w:w="1061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условная единица</w:t>
            </w:r>
          </w:p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(876)</w:t>
            </w:r>
          </w:p>
        </w:tc>
        <w:tc>
          <w:tcPr>
            <w:tcW w:w="9217" w:type="dxa"/>
            <w:gridSpan w:val="11"/>
          </w:tcPr>
          <w:p w:rsidR="002906F8" w:rsidRDefault="002906F8" w:rsidP="002906F8">
            <w:pPr>
              <w:spacing w:after="0" w:line="240" w:lineRule="auto"/>
            </w:pPr>
            <w:r w:rsidRPr="00D8175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85</w:t>
            </w:r>
          </w:p>
        </w:tc>
        <w:tc>
          <w:tcPr>
            <w:tcW w:w="906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85</w:t>
            </w:r>
          </w:p>
        </w:tc>
      </w:tr>
      <w:tr w:rsidR="002906F8" w:rsidRPr="000C7BAB" w:rsidTr="00AA61CC">
        <w:trPr>
          <w:trHeight w:val="20"/>
          <w:jc w:val="center"/>
        </w:trPr>
        <w:tc>
          <w:tcPr>
            <w:tcW w:w="3898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1.3. Доля расходов на закупки и (или) аренду отечественного программного обеспечения и платформ от общих ра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ходов на закупку или аренду пр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граммного обеспечения</w:t>
            </w:r>
          </w:p>
        </w:tc>
        <w:tc>
          <w:tcPr>
            <w:tcW w:w="1061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 w:rsidR="00AA61CC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 w:rsidR="00AA61CC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2906F8" w:rsidRDefault="002906F8" w:rsidP="002906F8">
            <w:pPr>
              <w:spacing w:after="0" w:line="240" w:lineRule="auto"/>
            </w:pPr>
            <w:r w:rsidRPr="00D8175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906" w:type="dxa"/>
          </w:tcPr>
          <w:p w:rsidR="002906F8" w:rsidRPr="000C7BAB" w:rsidRDefault="002906F8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</w:tr>
    </w:tbl>
    <w:p w:rsidR="00AA61CC" w:rsidRPr="00AA61CC" w:rsidRDefault="00AA61CC" w:rsidP="00AA61CC">
      <w:pPr>
        <w:spacing w:after="0" w:line="240" w:lineRule="auto"/>
        <w:rPr>
          <w:sz w:val="8"/>
        </w:rPr>
      </w:pPr>
    </w:p>
    <w:tbl>
      <w:tblPr>
        <w:tblStyle w:val="a5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8"/>
        <w:gridCol w:w="1061"/>
        <w:gridCol w:w="854"/>
        <w:gridCol w:w="992"/>
        <w:gridCol w:w="709"/>
        <w:gridCol w:w="850"/>
        <w:gridCol w:w="709"/>
        <w:gridCol w:w="709"/>
        <w:gridCol w:w="708"/>
        <w:gridCol w:w="851"/>
        <w:gridCol w:w="992"/>
        <w:gridCol w:w="992"/>
        <w:gridCol w:w="851"/>
        <w:gridCol w:w="992"/>
        <w:gridCol w:w="906"/>
      </w:tblGrid>
      <w:tr w:rsidR="00AA61CC" w:rsidRPr="000C7BAB" w:rsidTr="00AA61CC">
        <w:trPr>
          <w:trHeight w:val="20"/>
          <w:tblHeader/>
          <w:jc w:val="center"/>
        </w:trPr>
        <w:tc>
          <w:tcPr>
            <w:tcW w:w="3898" w:type="dxa"/>
          </w:tcPr>
          <w:p w:rsidR="00AA61CC" w:rsidRPr="000C7BAB" w:rsidRDefault="00AA61CC" w:rsidP="008D208A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  <w:tc>
          <w:tcPr>
            <w:tcW w:w="1061" w:type="dxa"/>
          </w:tcPr>
          <w:p w:rsidR="00AA61CC" w:rsidRPr="000C7BAB" w:rsidRDefault="00AA61CC" w:rsidP="008D208A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</w:t>
            </w:r>
          </w:p>
        </w:tc>
        <w:tc>
          <w:tcPr>
            <w:tcW w:w="9217" w:type="dxa"/>
            <w:gridSpan w:val="11"/>
          </w:tcPr>
          <w:p w:rsidR="00AA61CC" w:rsidRPr="000C7BAB" w:rsidRDefault="00AA61CC" w:rsidP="008D208A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</w:t>
            </w:r>
          </w:p>
        </w:tc>
        <w:tc>
          <w:tcPr>
            <w:tcW w:w="992" w:type="dxa"/>
          </w:tcPr>
          <w:p w:rsidR="00AA61CC" w:rsidRPr="000C7BAB" w:rsidRDefault="00AA61CC" w:rsidP="008D208A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</w:t>
            </w:r>
          </w:p>
        </w:tc>
        <w:tc>
          <w:tcPr>
            <w:tcW w:w="906" w:type="dxa"/>
          </w:tcPr>
          <w:p w:rsidR="00AA61CC" w:rsidRPr="000C7BAB" w:rsidRDefault="00AA61CC" w:rsidP="008D208A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Default="00895BBE" w:rsidP="00EE651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1.4. Доля обращений за получением массовых социально-значимых гос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у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дарственных и муниципальных услуг в электронном виде с использованием ЕПГУ, без необходимости личного </w:t>
            </w:r>
          </w:p>
          <w:p w:rsidR="00895BBE" w:rsidRPr="000C7BAB" w:rsidRDefault="00895BBE" w:rsidP="00EE651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посещения органов государственной </w:t>
            </w:r>
          </w:p>
        </w:tc>
        <w:tc>
          <w:tcPr>
            <w:tcW w:w="1061" w:type="dxa"/>
          </w:tcPr>
          <w:p w:rsidR="00895BBE" w:rsidRPr="000C7BAB" w:rsidRDefault="00895BBE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EE6516">
            <w:pPr>
              <w:spacing w:after="0" w:line="240" w:lineRule="auto"/>
            </w:pPr>
            <w:r w:rsidRPr="00D8175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906" w:type="dxa"/>
          </w:tcPr>
          <w:p w:rsidR="00895BBE" w:rsidRPr="000C7BAB" w:rsidRDefault="00895BBE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власти, органов местного самоуправл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ния и МФЦ, от общего количества 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ких услуг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</w:p>
        </w:tc>
        <w:tc>
          <w:tcPr>
            <w:tcW w:w="9217" w:type="dxa"/>
            <w:gridSpan w:val="11"/>
          </w:tcPr>
          <w:p w:rsidR="00895BBE" w:rsidRPr="00D81759" w:rsidRDefault="00895BBE" w:rsidP="002906F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1.5. Доля массовых социально знач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мых государственных и муниципал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ь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ных услуг в электронном виде, пред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ставляемых с использованием ЕПГУ, от общего количества таких услуг, пред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ставляемых в электронном виде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771FB6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1.6. Уровень удовлетворенности кач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ством предоставления массовых соц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ально значимых государственных и м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у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ниципальных услуг в электронном виде с использованием Единого портала го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ударственных 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муниципальных услуг (ЕПГУ)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балл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(9642)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771FB6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4,4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4,4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1.7. Количество видов сведений, пред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ставляемых в режиме онлайн органами государственной власти в рамках ме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ж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ведомственного взаимодействия при предоставлении государственных услуг и исполнения функций, в том числе коммерческих организаций в соотве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ствии с законодательством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условная единица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(876)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771FB6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1.8. Доля зарегистрированных польз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вателей ЕПГУ, использующих сервисы ЕПГУ в текущем году в целях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получения государственных и муниц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пальных услуг в электронном виде, от общего числа зарегистрированных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пользователей ЕПГУ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771FB6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1.9. Достижение «цифровой зрелости» ключевых отраслей экономики и соц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альной сферы, в том числе здравоохр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нения и образования, а также госуда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ственного управления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771FB6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61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61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1.10. </w:t>
            </w:r>
            <w:r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Увеличение доли массовых соц</w:t>
            </w:r>
            <w:r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и</w:t>
            </w:r>
            <w:r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ально значимых услуг, доступных в электронном виде, до 95 процентов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A04B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FB6EF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1.1</w:t>
            </w:r>
            <w:r w:rsidR="00FB6EF2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 Сокращение регламентного вр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ственных услуг 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A04B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FB6EF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1.1</w:t>
            </w:r>
            <w:r w:rsidR="00FB6EF2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2.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 Доля электронного юридически значимого документооборота между органами исполнительной власти, местного самоуправления и подведо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ственными им учреждениями и в Ре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публике Тыва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A04B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63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63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FB6EF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1.1</w:t>
            </w:r>
            <w:r w:rsidR="00FB6EF2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 Доля проверок в рамках ко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трольно-надзорной деятельности, пр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веденных дистанционно, в том числе с использованием чек-листов в электро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ном виде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A04B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FB6EF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1.1</w:t>
            </w:r>
            <w:r w:rsidR="00FB6EF2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4.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 Количество абонентов интегрир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ванной системы телекоммуникаций Республики Тыва, подключенных по волоконно-оптическим линиям связи, единиц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A04B9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30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895BBE" w:rsidP="00FB6EF2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1.1</w:t>
            </w:r>
            <w:r w:rsidR="00FB6EF2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5.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 Количество социально-экономических показателей, обрабат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ы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ваемых автоматизировано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50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FB6EF2" w:rsidRDefault="00FB6EF2" w:rsidP="00FB6EF2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1.16.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 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Рост доли домохозяйств, которым обеспечена возможность широкополо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с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ного доступа к информационно-телекоммуникационной сети «Инте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р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нет», до 97 процентов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87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87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FB6EF2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1.17.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 Количество обслуживаемых стоек серверного оборудования, единиц;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штука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(796)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FB6EF2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1.18.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 Обеспеченность серверным об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о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рудованием, процентов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100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1.19.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 Количество социально-значимых объектов, подключенных к сети </w:t>
            </w:r>
            <w:r w:rsidR="001D172C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«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И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тернет</w:t>
            </w:r>
            <w:r w:rsidR="001D172C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»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188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188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1.20. 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Количество инцидентов по инфр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а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структуре и связи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1.21. 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Доля отечественного программн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о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го обеспечения в составе программного комплекса типового автоматизирова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</w:t>
            </w:r>
            <w:r w:rsidR="00895BBE" w:rsidRPr="000C7BAB"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ного рабочего места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6,5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6,5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1.22. 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Доля информационных систем, имеющих действующий аттестат соо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т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ветствия требованиям информационной безопасности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9207D0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90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1.23. 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Количество государственных (м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у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чел.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23C0E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40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1.24. 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Количество профориентационных мероприятий, организованных в соо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т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ветствии с типовой формой популяр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и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зации ИТ-специальностей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23C0E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CA222D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1.25. 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Количество «Уроков цифры», проведенных на площадках общеобр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а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зовательных организаций, расположе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lastRenderedPageBreak/>
              <w:t>ных на территории субъекта Росси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й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ской Федерации с участием регионал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ь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ного РЦТ/ пред-ставителей регионал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ь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ного органа власти в сфере цифрового разви-тия/ представителей крупнейших ИТ-организаций региона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623C0E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</w:tr>
      <w:tr w:rsidR="00895BBE" w:rsidRPr="000C7BAB" w:rsidTr="00895BBE">
        <w:trPr>
          <w:trHeight w:val="253"/>
          <w:jc w:val="center"/>
        </w:trPr>
        <w:tc>
          <w:tcPr>
            <w:tcW w:w="3898" w:type="dxa"/>
          </w:tcPr>
          <w:p w:rsidR="00895BBE" w:rsidRPr="000C7BAB" w:rsidRDefault="00EE6516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lastRenderedPageBreak/>
              <w:t xml:space="preserve">1.26. 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Число выпускников общеобраз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о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вательных организаций, поступивших в вузы на программы высшего образов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а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ния по ИТ-специальностям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чел.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1937AC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120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120</w:t>
            </w:r>
          </w:p>
        </w:tc>
      </w:tr>
      <w:tr w:rsidR="00895BBE" w:rsidRPr="000C7BAB" w:rsidTr="00895BBE">
        <w:trPr>
          <w:trHeight w:val="276"/>
          <w:jc w:val="center"/>
        </w:trPr>
        <w:tc>
          <w:tcPr>
            <w:tcW w:w="3898" w:type="dxa"/>
          </w:tcPr>
          <w:p w:rsidR="00895BBE" w:rsidRPr="000C7BAB" w:rsidRDefault="00EE6516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1.27. 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Увеличение числа аккредитова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</w:t>
            </w:r>
            <w:r w:rsidR="00895BBE"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ных ИТ-компаний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1937AC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16074" w:type="dxa"/>
            <w:gridSpan w:val="15"/>
          </w:tcPr>
          <w:p w:rsidR="00895BBE" w:rsidRPr="000C7BAB" w:rsidRDefault="00895BBE" w:rsidP="002906F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Направление (подпрограмма) 2 «Повышение качества оказания услуг на базе многофункциональных центров предоставления</w:t>
            </w:r>
          </w:p>
          <w:p w:rsidR="00895BBE" w:rsidRPr="000C7BAB" w:rsidRDefault="00895BBE" w:rsidP="002906F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государственных и муниципальных услуг по принципу «одного окна» в Республике Тыва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2.1. Доля ошибок, допущенных сотру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д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никами МФЦ при приеме документов на государственную регистрацию прав (полнота и комплектность документов), в общем количестве документов, пр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и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нятых в МФЦ на государственную 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гистрацию прав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EA14C1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0,3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0,3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2.2. Доля пакетов документов, которые приняты в МФЦ на государственную регистрацию прав и в отношении кот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о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рых сотрудниками МФЦ не осущест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в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лено или осуществлено некачественное сканирование, в общем количестве п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>кетов документов, принятых в МФЦ на государственную регистрацию прав</w:t>
            </w:r>
          </w:p>
        </w:tc>
        <w:tc>
          <w:tcPr>
            <w:tcW w:w="1061" w:type="dxa"/>
          </w:tcPr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тов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  <w:t xml:space="preserve"> </w:t>
            </w:r>
          </w:p>
          <w:p w:rsidR="00895BBE" w:rsidRPr="000C7BAB" w:rsidRDefault="00895BBE" w:rsidP="00AA61CC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7" w:type="dxa"/>
            <w:gridSpan w:val="11"/>
          </w:tcPr>
          <w:p w:rsidR="00895BBE" w:rsidRDefault="00895BBE" w:rsidP="002906F8">
            <w:pPr>
              <w:spacing w:after="0" w:line="240" w:lineRule="auto"/>
            </w:pPr>
            <w:r w:rsidRPr="00EA14C1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0,10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0,10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2.3. Объем госпошлин, перечисляемых в республиканский бюджет Республики Тыва за счет оказания государственных услуг федеральных органов власти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тыс. 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br/>
              <w:t>рублей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(384)</w:t>
            </w: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1 197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2 395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3 592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4 790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5 987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7 185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8 382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9 579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10 777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11 974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13 172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14 369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14 369</w:t>
            </w:r>
          </w:p>
        </w:tc>
      </w:tr>
      <w:tr w:rsidR="00895BBE" w:rsidRPr="000C7BAB" w:rsidTr="00895BBE">
        <w:trPr>
          <w:trHeight w:val="83"/>
          <w:jc w:val="center"/>
        </w:trPr>
        <w:tc>
          <w:tcPr>
            <w:tcW w:w="16074" w:type="dxa"/>
            <w:gridSpan w:val="15"/>
          </w:tcPr>
          <w:p w:rsidR="00895BBE" w:rsidRPr="000C7BAB" w:rsidRDefault="00895BBE" w:rsidP="00EE6516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Направление </w:t>
            </w:r>
            <w:r w:rsidR="00EE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(подпрограмма) 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«Развитие средств массовой информации, книгоиздания и полиграфии в Республике Тыва»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3.1. Выпуск газет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полос</w:t>
            </w: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347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695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1 042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1 389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1 737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2 084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2 431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2 779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3 126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3 473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3 821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4 168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3.2. Выпуск книжной продукции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печатных 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листов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(920)</w:t>
            </w: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lastRenderedPageBreak/>
              <w:t>23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45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68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113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135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158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180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203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225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248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270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lastRenderedPageBreak/>
              <w:t>3.3. Объем вещания регионального 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леканала (на кабельном телевидении)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часов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(356)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730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1 460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2 190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2 920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3 650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4 380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5 110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5 840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6 570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7 300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8 030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8 760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3.4. Объем вещания регионального т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е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леканала (на федеральной врезке)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часов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(356)</w:t>
            </w: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87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174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261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348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435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522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609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696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783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870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957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1 044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3.5. Объем вещания регионального 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диоканала во врезке федерального р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диоканала «Звезда»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часов</w:t>
            </w:r>
          </w:p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(356)</w:t>
            </w: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14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21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35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39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42</w:t>
            </w:r>
          </w:p>
        </w:tc>
      </w:tr>
      <w:tr w:rsidR="00895BBE" w:rsidRPr="000C7BAB" w:rsidTr="00895BBE">
        <w:trPr>
          <w:trHeight w:val="20"/>
          <w:jc w:val="center"/>
        </w:trPr>
        <w:tc>
          <w:tcPr>
            <w:tcW w:w="389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3.6. Объем выпускаемых материалов в сетевых изданиях</w:t>
            </w:r>
          </w:p>
        </w:tc>
        <w:tc>
          <w:tcPr>
            <w:tcW w:w="1061" w:type="dxa"/>
          </w:tcPr>
          <w:p w:rsidR="00895BBE" w:rsidRPr="000C7BAB" w:rsidRDefault="00895BBE" w:rsidP="002906F8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матери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</w:t>
            </w:r>
            <w:r w:rsidRPr="000C7BA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лов</w:t>
            </w:r>
          </w:p>
        </w:tc>
        <w:tc>
          <w:tcPr>
            <w:tcW w:w="854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833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1 667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2 500</w:t>
            </w:r>
          </w:p>
        </w:tc>
        <w:tc>
          <w:tcPr>
            <w:tcW w:w="850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3 333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4 167</w:t>
            </w:r>
          </w:p>
        </w:tc>
        <w:tc>
          <w:tcPr>
            <w:tcW w:w="709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5 000</w:t>
            </w:r>
          </w:p>
        </w:tc>
        <w:tc>
          <w:tcPr>
            <w:tcW w:w="708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5 833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6 667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7 500</w:t>
            </w: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8 333</w:t>
            </w:r>
          </w:p>
        </w:tc>
        <w:tc>
          <w:tcPr>
            <w:tcW w:w="851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9 167</w:t>
            </w:r>
          </w:p>
        </w:tc>
        <w:tc>
          <w:tcPr>
            <w:tcW w:w="906" w:type="dxa"/>
          </w:tcPr>
          <w:p w:rsidR="00895BBE" w:rsidRPr="000C7BAB" w:rsidRDefault="00895BBE" w:rsidP="002906F8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 w:rsidRPr="000C7BAB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10 000</w:t>
            </w:r>
          </w:p>
        </w:tc>
      </w:tr>
    </w:tbl>
    <w:p w:rsidR="0093405A" w:rsidRDefault="0093405A">
      <w:pPr>
        <w:shd w:val="clear" w:color="FFFFFF" w:themeColor="background1" w:fill="FFFFFF" w:themeFill="background1"/>
        <w:spacing w:after="0"/>
        <w:jc w:val="right"/>
        <w:rPr>
          <w:rFonts w:ascii="Times New Roman" w:hAnsi="Times New Roman" w:cs="Times New Roman"/>
          <w:highlight w:val="white"/>
        </w:rPr>
      </w:pPr>
    </w:p>
    <w:p w:rsidR="008D208A" w:rsidRDefault="008D208A" w:rsidP="008D208A">
      <w:pPr>
        <w:shd w:val="clear" w:color="FFFFFF" w:themeColor="background1" w:fill="FFFFFF" w:themeFill="background1"/>
        <w:spacing w:after="0"/>
        <w:jc w:val="both"/>
        <w:rPr>
          <w:rFonts w:ascii="Times New Roman" w:hAnsi="Times New Roman" w:cs="Times New Roman"/>
          <w:highlight w:val="white"/>
        </w:rPr>
        <w:sectPr w:rsidR="008D208A" w:rsidSect="00424E7B">
          <w:headerReference w:type="default" r:id="rId14"/>
          <w:pgSz w:w="16838" w:h="11906" w:orient="landscape"/>
          <w:pgMar w:top="1134" w:right="567" w:bottom="1134" w:left="567" w:header="624" w:footer="0" w:gutter="0"/>
          <w:pgNumType w:start="1"/>
          <w:cols w:space="720"/>
          <w:titlePg/>
          <w:docGrid w:linePitch="360"/>
        </w:sectPr>
      </w:pPr>
    </w:p>
    <w:p w:rsidR="00EE6516" w:rsidRPr="00E60C4D" w:rsidRDefault="00EE6516" w:rsidP="00EE6516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44"/>
      <w:bookmarkEnd w:id="2"/>
      <w:r w:rsidRPr="00E60C4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826FA2">
        <w:rPr>
          <w:rFonts w:ascii="Times New Roman" w:hAnsi="Times New Roman" w:cs="Times New Roman"/>
          <w:sz w:val="28"/>
          <w:szCs w:val="28"/>
        </w:rPr>
        <w:t>ложение № 3</w:t>
      </w:r>
    </w:p>
    <w:p w:rsidR="00EE6516" w:rsidRPr="00E60C4D" w:rsidRDefault="00EE6516" w:rsidP="00EE6516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60C4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 «Развитие информационного общества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4D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EE6516" w:rsidRPr="00E60C4D" w:rsidRDefault="00EE6516" w:rsidP="00EE6516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EE6516" w:rsidRPr="00E60C4D" w:rsidRDefault="00EE6516" w:rsidP="00EE6516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93405A" w:rsidRPr="00EE6516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E6516">
        <w:rPr>
          <w:rFonts w:ascii="Times New Roman" w:hAnsi="Times New Roman" w:cs="Times New Roman"/>
          <w:sz w:val="28"/>
          <w:szCs w:val="28"/>
          <w:highlight w:val="white"/>
        </w:rPr>
        <w:t>РЕСУРСНОЕ ОБЕСПЕЧЕНИЕ</w:t>
      </w:r>
    </w:p>
    <w:p w:rsidR="0093405A" w:rsidRPr="008D208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прогнозная оценка расходов федерального бюджета, </w:t>
      </w:r>
    </w:p>
    <w:p w:rsidR="008D208A" w:rsidRPr="008D208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республиканского бюджета Республики Тыва, внебюджетных </w:t>
      </w:r>
    </w:p>
    <w:p w:rsidR="008D208A" w:rsidRPr="008D208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средств на реализацию целей государственной программы </w:t>
      </w:r>
    </w:p>
    <w:p w:rsidR="008D208A" w:rsidRPr="008D208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>Республики Тыва</w:t>
      </w:r>
      <w:r w:rsidR="008D208A"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 w:rsidR="008C7C90"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Развитие информационного общества </w:t>
      </w:r>
    </w:p>
    <w:p w:rsidR="0093405A" w:rsidRPr="008D208A" w:rsidRDefault="0008431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>и средств массовой информации</w:t>
      </w:r>
      <w:r w:rsidR="008D208A"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>в Республике Тыва</w:t>
      </w:r>
      <w:r w:rsidR="008C7C90" w:rsidRPr="008D208A">
        <w:rPr>
          <w:rFonts w:ascii="Times New Roman" w:hAnsi="Times New Roman" w:cs="Times New Roman"/>
          <w:b w:val="0"/>
          <w:sz w:val="28"/>
          <w:szCs w:val="28"/>
          <w:highlight w:val="white"/>
        </w:rPr>
        <w:t>»</w:t>
      </w:r>
    </w:p>
    <w:p w:rsidR="008D208A" w:rsidRPr="008D208A" w:rsidRDefault="008D208A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tbl>
      <w:tblPr>
        <w:tblStyle w:val="a5"/>
        <w:tblW w:w="161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1985"/>
        <w:gridCol w:w="1276"/>
        <w:gridCol w:w="1275"/>
        <w:gridCol w:w="1418"/>
        <w:gridCol w:w="1235"/>
        <w:gridCol w:w="1260"/>
        <w:gridCol w:w="1259"/>
        <w:gridCol w:w="1258"/>
        <w:gridCol w:w="1557"/>
      </w:tblGrid>
      <w:tr w:rsidR="0093405A" w:rsidRPr="008D208A" w:rsidTr="00EE6516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Наименование государственной</w:t>
            </w:r>
          </w:p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программы, структурного эл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мента</w:t>
            </w:r>
          </w:p>
        </w:tc>
        <w:tc>
          <w:tcPr>
            <w:tcW w:w="1985" w:type="dxa"/>
            <w:vMerge w:val="restart"/>
          </w:tcPr>
          <w:p w:rsidR="000C19C0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Источники </w:t>
            </w:r>
          </w:p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финансирования</w:t>
            </w:r>
          </w:p>
        </w:tc>
        <w:tc>
          <w:tcPr>
            <w:tcW w:w="10538" w:type="dxa"/>
            <w:gridSpan w:val="8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Объем финансового обеспечения по годам реализации, тыс. рублей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405A" w:rsidRPr="008D208A" w:rsidRDefault="0093405A" w:rsidP="000C1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2024 г.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2025 г.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2026 г.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2027 г.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2028 г.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2029 г.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2030 г.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2024-2030 гг.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</w:t>
            </w:r>
          </w:p>
        </w:tc>
        <w:tc>
          <w:tcPr>
            <w:tcW w:w="1276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3</w:t>
            </w:r>
          </w:p>
        </w:tc>
        <w:tc>
          <w:tcPr>
            <w:tcW w:w="1275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4</w:t>
            </w:r>
          </w:p>
        </w:tc>
        <w:tc>
          <w:tcPr>
            <w:tcW w:w="1418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5</w:t>
            </w:r>
          </w:p>
        </w:tc>
        <w:tc>
          <w:tcPr>
            <w:tcW w:w="1235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6</w:t>
            </w:r>
          </w:p>
        </w:tc>
        <w:tc>
          <w:tcPr>
            <w:tcW w:w="1260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7</w:t>
            </w:r>
          </w:p>
        </w:tc>
        <w:tc>
          <w:tcPr>
            <w:tcW w:w="1259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8</w:t>
            </w:r>
          </w:p>
        </w:tc>
        <w:tc>
          <w:tcPr>
            <w:tcW w:w="1258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9</w:t>
            </w:r>
          </w:p>
        </w:tc>
        <w:tc>
          <w:tcPr>
            <w:tcW w:w="1557" w:type="dxa"/>
          </w:tcPr>
          <w:p w:rsidR="0093405A" w:rsidRPr="008D208A" w:rsidRDefault="003D0D42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10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Всего по государственной пр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грамме Республики Тыва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Разв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тие информационного общества и средств массовой информации</w:t>
            </w:r>
          </w:p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в Республике Тыва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686 646,56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625 225,90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622 318,92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622 318,92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622 318,92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622 318,92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622 318,92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4 423 467,06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4273,9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682 372,66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625 225,90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622 318,92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622 319,92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622 320,92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622 321,92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622 321,92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4 419 202,16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Arial" w:hAnsi="Times New Roman" w:cs="Times New Roman"/>
                <w:sz w:val="24"/>
                <w:highlight w:val="white"/>
              </w:rPr>
              <w:t>0,00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1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Развитие информационного 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б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щества в Республике Тыва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,</w:t>
            </w:r>
          </w:p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в том числе: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436 761,14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375 340,48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2 674 269,12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4 273,90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4 273,90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432 487,24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375 340,48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372 433,50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2 669 995,22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</w:tbl>
    <w:p w:rsidR="000611F1" w:rsidRDefault="000611F1">
      <w:r>
        <w:br w:type="page"/>
      </w:r>
    </w:p>
    <w:p w:rsidR="000611F1" w:rsidRPr="000611F1" w:rsidRDefault="000611F1" w:rsidP="000611F1">
      <w:pPr>
        <w:spacing w:after="0" w:line="240" w:lineRule="auto"/>
        <w:rPr>
          <w:sz w:val="8"/>
        </w:rPr>
      </w:pPr>
    </w:p>
    <w:tbl>
      <w:tblPr>
        <w:tblStyle w:val="a5"/>
        <w:tblW w:w="161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1985"/>
        <w:gridCol w:w="1276"/>
        <w:gridCol w:w="1275"/>
        <w:gridCol w:w="1418"/>
        <w:gridCol w:w="1235"/>
        <w:gridCol w:w="1260"/>
        <w:gridCol w:w="1259"/>
        <w:gridCol w:w="1258"/>
        <w:gridCol w:w="1557"/>
      </w:tblGrid>
      <w:tr w:rsidR="000611F1" w:rsidRPr="008D208A" w:rsidTr="000611F1">
        <w:trPr>
          <w:trHeight w:val="20"/>
          <w:tblHeader/>
          <w:jc w:val="center"/>
        </w:trPr>
        <w:tc>
          <w:tcPr>
            <w:tcW w:w="3624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</w:t>
            </w:r>
          </w:p>
        </w:tc>
        <w:tc>
          <w:tcPr>
            <w:tcW w:w="1985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</w:t>
            </w:r>
          </w:p>
        </w:tc>
        <w:tc>
          <w:tcPr>
            <w:tcW w:w="1276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3</w:t>
            </w:r>
          </w:p>
        </w:tc>
        <w:tc>
          <w:tcPr>
            <w:tcW w:w="1275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4</w:t>
            </w:r>
          </w:p>
        </w:tc>
        <w:tc>
          <w:tcPr>
            <w:tcW w:w="1418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5</w:t>
            </w:r>
          </w:p>
        </w:tc>
        <w:tc>
          <w:tcPr>
            <w:tcW w:w="1235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6</w:t>
            </w:r>
          </w:p>
        </w:tc>
        <w:tc>
          <w:tcPr>
            <w:tcW w:w="1260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7</w:t>
            </w:r>
          </w:p>
        </w:tc>
        <w:tc>
          <w:tcPr>
            <w:tcW w:w="1259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8</w:t>
            </w:r>
          </w:p>
        </w:tc>
        <w:tc>
          <w:tcPr>
            <w:tcW w:w="1258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9</w:t>
            </w:r>
          </w:p>
        </w:tc>
        <w:tc>
          <w:tcPr>
            <w:tcW w:w="1557" w:type="dxa"/>
          </w:tcPr>
          <w:p w:rsidR="000611F1" w:rsidRPr="008D208A" w:rsidRDefault="000611F1" w:rsidP="000E5ED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10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0C19C0">
            <w:pPr>
              <w:pStyle w:val="af8"/>
              <w:numPr>
                <w:ilvl w:val="1"/>
                <w:numId w:val="7"/>
              </w:numPr>
              <w:shd w:val="clear" w:color="FFFFFF" w:themeColor="background1" w:fill="FFFFFF" w:themeFill="background1"/>
              <w:tabs>
                <w:tab w:val="left" w:pos="210"/>
                <w:tab w:val="left" w:pos="420"/>
              </w:tabs>
              <w:ind w:left="0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8D208A">
              <w:rPr>
                <w:rFonts w:ascii="Times New Roman" w:hAnsi="Times New Roman" w:cs="Times New Roman"/>
                <w:highlight w:val="white"/>
              </w:rPr>
              <w:t xml:space="preserve">Ведомственный проект </w:t>
            </w:r>
            <w:r w:rsidR="008C7C90" w:rsidRPr="008D208A">
              <w:rPr>
                <w:rFonts w:ascii="Times New Roman" w:hAnsi="Times New Roman" w:cs="Times New Roman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color w:val="auto"/>
                <w:highlight w:val="white"/>
                <w:lang w:eastAsia="ru-RU" w:bidi="ar-SA"/>
              </w:rPr>
              <w:t>Цифровое государственное управление</w:t>
            </w:r>
            <w:r w:rsidR="008C7C90" w:rsidRPr="008D208A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1.1.1</w:t>
            </w:r>
            <w:r w:rsidR="000611F1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Перевод массовых знач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мых услуг в электронный вид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11 207,00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1 601,00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11 207,00</w:t>
            </w:r>
          </w:p>
        </w:tc>
      </w:tr>
      <w:tr w:rsidR="0093405A" w:rsidRPr="008D208A" w:rsidTr="00EE6516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3D0D42" w:rsidRPr="008D208A" w:rsidTr="009B7387">
        <w:trPr>
          <w:trHeight w:val="20"/>
          <w:tblHeader/>
          <w:jc w:val="center"/>
        </w:trPr>
        <w:tc>
          <w:tcPr>
            <w:tcW w:w="3624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</w:t>
            </w:r>
          </w:p>
        </w:tc>
        <w:tc>
          <w:tcPr>
            <w:tcW w:w="1985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</w:t>
            </w:r>
          </w:p>
        </w:tc>
        <w:tc>
          <w:tcPr>
            <w:tcW w:w="1276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3</w:t>
            </w:r>
          </w:p>
        </w:tc>
        <w:tc>
          <w:tcPr>
            <w:tcW w:w="1275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4</w:t>
            </w:r>
          </w:p>
        </w:tc>
        <w:tc>
          <w:tcPr>
            <w:tcW w:w="1418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5</w:t>
            </w:r>
          </w:p>
        </w:tc>
        <w:tc>
          <w:tcPr>
            <w:tcW w:w="1235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6</w:t>
            </w:r>
          </w:p>
        </w:tc>
        <w:tc>
          <w:tcPr>
            <w:tcW w:w="1260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7</w:t>
            </w:r>
          </w:p>
        </w:tc>
        <w:tc>
          <w:tcPr>
            <w:tcW w:w="1259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8</w:t>
            </w:r>
          </w:p>
        </w:tc>
        <w:tc>
          <w:tcPr>
            <w:tcW w:w="1258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9</w:t>
            </w:r>
          </w:p>
        </w:tc>
        <w:tc>
          <w:tcPr>
            <w:tcW w:w="1557" w:type="dxa"/>
          </w:tcPr>
          <w:p w:rsidR="003D0D42" w:rsidRPr="008D208A" w:rsidRDefault="003D0D42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10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1.1.2</w:t>
            </w:r>
            <w:r w:rsidR="003D0D4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Внедрение информацио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ных систем в деятельность орг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а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нов исполнительной власти Ре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публики Тыва</w:t>
            </w:r>
          </w:p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19 619,00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84 419,00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19 619,00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10 800,00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84 419,00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9B7387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1.2</w:t>
            </w:r>
            <w:r w:rsidR="009B73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Региональный проект в Национальном проекте </w:t>
            </w:r>
            <w:r w:rsidR="008C7C90"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Цифровая экономика</w:t>
            </w:r>
            <w:r w:rsidR="008C7C90"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3D0D42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1.2.1</w:t>
            </w:r>
            <w:r w:rsidR="003D0D4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Субсидии бюджетам суб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ъ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ектов Российской Федерации на поддержку региональных прое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к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тов в сфере информационных технологий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4 317,07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4 317,07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4 273,90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4 273,90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43,17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43,17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1.3</w:t>
            </w:r>
            <w:r w:rsidR="009B7387">
              <w:rPr>
                <w:rFonts w:ascii="Times New Roman" w:hAnsi="Times New Roman" w:cs="Times New Roman"/>
                <w:sz w:val="24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</w:rPr>
              <w:t xml:space="preserve"> Комплекс процессных мероприятий, реализуемых непрерывно либо на периодической основе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1.3.1</w:t>
            </w:r>
            <w:r w:rsidR="003D0D4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Обновление и сопровожд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ние информационных систем 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ганов исполнительной власти Республики Тыва</w:t>
            </w:r>
          </w:p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62 350,00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386 350,00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62 350,00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54 000,00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386 350,00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70301C" w:rsidRDefault="0008431A" w:rsidP="0070301C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1.3.2</w:t>
            </w:r>
            <w:r w:rsidR="003D0D4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Техническая поддержка и развитие ГИС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Единая система управления кадрами госуда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ственной гражданской службы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Республики Тыва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3 218,00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24 218,00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70301C" w:rsidRPr="008D208A" w:rsidTr="009B7387">
        <w:trPr>
          <w:trHeight w:val="70"/>
          <w:jc w:val="center"/>
        </w:trPr>
        <w:tc>
          <w:tcPr>
            <w:tcW w:w="3624" w:type="dxa"/>
            <w:vMerge/>
          </w:tcPr>
          <w:p w:rsidR="0070301C" w:rsidRPr="008D208A" w:rsidRDefault="0070301C" w:rsidP="000C1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0301C" w:rsidRPr="008D208A" w:rsidRDefault="0070301C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3 218,00</w:t>
            </w:r>
          </w:p>
        </w:tc>
        <w:tc>
          <w:tcPr>
            <w:tcW w:w="1275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418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35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60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59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258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3 500,00</w:t>
            </w:r>
          </w:p>
        </w:tc>
        <w:tc>
          <w:tcPr>
            <w:tcW w:w="1557" w:type="dxa"/>
          </w:tcPr>
          <w:p w:rsidR="0070301C" w:rsidRPr="008D208A" w:rsidRDefault="0070301C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24 218,00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1.3.3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Развитие Ситуационного центра Главы Республики Тыва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18 444,30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77 244,30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18 444,30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9 800,00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77 244,30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70301C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1.3.4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Обеспечение функционир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вания региональной инфрастру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к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туры электронного правительства и ВКС Главы Республики Тыва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19 439,0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19 787,5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128 788,98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19 439,0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19 787,5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17 912,5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128 788,98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70301C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1.3.5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Обеспечение электронного юридически значимого докуме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тооборота между органами 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полнительной власти, местного самоуправления и подведо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ственными им учреждениями (Развитие СЭД)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35 000,00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5 000,00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35 000,00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70301C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1.3.6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Развитие системы межв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домственного электронного вз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а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имодействия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41 440,00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5 920,0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41 440,00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70301C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1.3.7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Субсидии юридическим лицам, осуществляющим де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я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тельность в сфере инфокоммун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кационных технологий, для обе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печения эксплуатации и функц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онирования межведомственных государственных информацио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ных систем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56 212,0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356 212,00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56 212,0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356 212,00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1.3.8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Субсидии органам местного самоуправления Республики Т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ы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ва на обеспечение доступа к сети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Интернет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социально значимых объектов, подключенных в ра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ках национальной программы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Цифровая экономика Росси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й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ской Федерации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12 900,0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10 358,0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69 888,00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  <w:p w:rsidR="0093405A" w:rsidRPr="008D208A" w:rsidRDefault="0093405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4 273,90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12 900,0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10 358,0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9 326,0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69 888,00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1.4</w:t>
            </w:r>
            <w:r w:rsidR="009B7387">
              <w:rPr>
                <w:rFonts w:ascii="Times New Roman" w:hAnsi="Times New Roman" w:cs="Times New Roman"/>
                <w:sz w:val="24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Информационная инфраструктура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1.4.1</w:t>
            </w:r>
            <w:r w:rsidR="0070301C">
              <w:rPr>
                <w:rFonts w:ascii="Times New Roman" w:hAnsi="Times New Roman" w:cs="Times New Roman"/>
                <w:sz w:val="24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Обеспечение качественн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ы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ми и доступными услугами связи и доступа к информационно-телекоммуникационной сети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Интернет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, в том числе униве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сальными услугами связи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75 908,00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10 844,0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75 908,00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1.4.2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Обновление и сопровожд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ние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центра обработки данных Республики Тыва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294 000,00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42 000,0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294 000,00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1.4.3</w:t>
            </w:r>
            <w:r w:rsidR="0070301C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Создание дополнительных каналов связи складов ГО и ЧС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18 040,0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18 040,00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35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60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59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58" w:type="dxa"/>
          </w:tcPr>
          <w:p w:rsidR="0093405A" w:rsidRPr="008D208A" w:rsidRDefault="0093405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18 040,0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  <w:highlight w:val="white"/>
              </w:rPr>
              <w:t>18 040,00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9B7387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1.5</w:t>
            </w:r>
            <w:r w:rsidR="009B7387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 Губернаторский проект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 </w:t>
            </w:r>
            <w:r w:rsidR="00826FA2" w:rsidRPr="008D208A">
              <w:rPr>
                <w:rFonts w:ascii="Times New Roman" w:hAnsi="Times New Roman" w:cs="Times New Roman"/>
                <w:sz w:val="24"/>
                <w:highlight w:val="white"/>
              </w:rPr>
              <w:t>«Мы на связи 2.0»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9B7387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1.5.1</w:t>
            </w:r>
            <w:r w:rsidR="009B7387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Развитие и модернизация объектов связи в сельских пос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лениях Республики Тыва  Губе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наторский проект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Мы на связи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2.0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12 000,0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89 400,00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lastRenderedPageBreak/>
              <w:t>12 000,0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12 900,0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89 400,00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1.6</w:t>
            </w:r>
            <w:r w:rsidR="009B7387">
              <w:rPr>
                <w:rFonts w:ascii="Times New Roman" w:hAnsi="Times New Roman" w:cs="Times New Roman"/>
                <w:sz w:val="24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Информационная безопасность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1.6.1</w:t>
            </w:r>
            <w:r w:rsidR="009B7387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Проведение модернизации системы защиты информации, в том числе аттестация рабочих мест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62 200,0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434 200,00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62 200,0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62 000,0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434 200,00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9B7387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1.6.2</w:t>
            </w:r>
            <w:r w:rsidR="009B7387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 Приобретение отечестве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ного софта для органов исполн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>тельной власти Республики Тыва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50 326,77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356 326,77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50 326,77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51 000,0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356 326,77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0,00</w:t>
            </w:r>
          </w:p>
        </w:tc>
        <w:tc>
          <w:tcPr>
            <w:tcW w:w="9262" w:type="dxa"/>
            <w:gridSpan w:val="7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9B7387" w:rsidP="0082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1.7. </w:t>
            </w:r>
            <w:r w:rsidR="0008431A"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="0008431A" w:rsidRPr="008D208A">
              <w:rPr>
                <w:rFonts w:ascii="Times New Roman" w:hAnsi="Times New Roman" w:cs="Times New Roman"/>
                <w:sz w:val="24"/>
                <w:highlight w:val="white"/>
              </w:rPr>
              <w:t>Кадры для цифровой экономики</w:t>
            </w:r>
            <w:r w:rsidR="00826FA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9B7387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1.7.1</w:t>
            </w:r>
            <w:r w:rsidR="009B7387">
              <w:rPr>
                <w:rFonts w:ascii="Times New Roman" w:hAnsi="Times New Roman" w:cs="Times New Roman"/>
                <w:sz w:val="24"/>
                <w:highlight w:val="white"/>
              </w:rPr>
              <w:t xml:space="preserve">.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Снижение дисбаланса ме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ж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ду потребностью регионального рынка труда в квалифицирова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ных кадрах в сфере ИТ и стру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к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турой подготовки соответству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ю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щих кадров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8 800,00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22 300,00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8 800,00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2 250,0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22 300,00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9B7387" w:rsidRDefault="0008431A" w:rsidP="00826FA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1.8</w:t>
            </w:r>
            <w:r w:rsidR="009B7387">
              <w:rPr>
                <w:rFonts w:ascii="Times New Roman" w:hAnsi="Times New Roman" w:cs="Times New Roman"/>
                <w:sz w:val="24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Цифровые технологии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1.8.1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Внедрение цифровых те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х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нологий в экономику, социал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ь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ную сферу, в том числе в сферы образования, здравоохранения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20 530,0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144 010,00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20 530,0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20 580,0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144 010,00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F8344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1.8.2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Поддержка проектов в сф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е</w:t>
            </w:r>
            <w:r w:rsidR="00F83440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ре ИТ-</w:t>
            </w:r>
            <w:r w:rsidRPr="008D208A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технологий в Республике Тыва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21 000,00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3 000,0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eastAsia="Times New Roman" w:hAnsi="Times New Roman" w:cs="Times New Roman"/>
                <w:sz w:val="24"/>
              </w:rPr>
              <w:t>21 000,00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2. Направление (подпрограмма) 2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Повышение качества оказания услуг на базе многофункци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нальных центров предоставления</w:t>
            </w:r>
          </w:p>
          <w:p w:rsidR="0093405A" w:rsidRPr="008D208A" w:rsidRDefault="0008431A" w:rsidP="00F8344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государственных и муниципал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ь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ных услуг по принципу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одного окна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в Республике Тыва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845 203,94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845 203,94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2.1</w:t>
            </w:r>
            <w:r w:rsidR="00F83440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Комплекс процессных мероприятий, реализуемых непрерывно либо на периодической основе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F8344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2.1.1</w:t>
            </w:r>
            <w:r w:rsidR="00F83440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Внедрение принципов и механизмов клиентоцентричн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сти при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  <w:t xml:space="preserve"> предоставлении госуда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  <w:t>р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  <w:t>ственных и муниципальных услуг</w:t>
            </w: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845 203,94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120 743,42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845 203,94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3. Направление (подпрограмма) 3 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«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Развитие средств массовой 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н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формации, книгоиздания и пол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графии в Республике Тыва</w:t>
            </w:r>
            <w:r w:rsidR="008C7C90" w:rsidRPr="008D208A">
              <w:rPr>
                <w:rFonts w:ascii="Times New Roman" w:hAnsi="Times New Roman" w:cs="Times New Roman"/>
                <w:sz w:val="24"/>
                <w:highlight w:val="white"/>
              </w:rPr>
              <w:t>»</w:t>
            </w:r>
          </w:p>
          <w:p w:rsidR="0093405A" w:rsidRPr="008D208A" w:rsidRDefault="0093405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903994.0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903994.0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0C19C0">
        <w:trPr>
          <w:trHeight w:val="20"/>
          <w:jc w:val="center"/>
        </w:trPr>
        <w:tc>
          <w:tcPr>
            <w:tcW w:w="16147" w:type="dxa"/>
            <w:gridSpan w:val="10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</w:rPr>
              <w:t>3.1</w:t>
            </w:r>
            <w:r w:rsidR="00826FA2">
              <w:rPr>
                <w:rFonts w:ascii="Times New Roman" w:hAnsi="Times New Roman" w:cs="Times New Roman"/>
                <w:sz w:val="24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 w:val="restart"/>
          </w:tcPr>
          <w:p w:rsidR="0093405A" w:rsidRPr="008D208A" w:rsidRDefault="0008431A" w:rsidP="000C19C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3.1.1</w:t>
            </w:r>
            <w:r w:rsidR="00F83440">
              <w:rPr>
                <w:rFonts w:ascii="Times New Roman" w:hAnsi="Times New Roman" w:cs="Times New Roman"/>
                <w:sz w:val="24"/>
                <w:highlight w:val="white"/>
              </w:rPr>
              <w:t>.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 xml:space="preserve"> Развитие информационной среды и обеспечение равного д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о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ступа населения к</w:t>
            </w:r>
            <w:r w:rsidR="00826FA2"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медиасреде</w:t>
            </w:r>
          </w:p>
          <w:p w:rsidR="0093405A" w:rsidRPr="008D208A" w:rsidRDefault="0093405A" w:rsidP="000C19C0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93405A" w:rsidRPr="008D208A" w:rsidRDefault="0093405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итого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903994.0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республиканский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129 142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903994.0</w:t>
            </w:r>
          </w:p>
        </w:tc>
      </w:tr>
      <w:tr w:rsidR="0093405A" w:rsidRPr="008D208A" w:rsidTr="009B7387">
        <w:trPr>
          <w:trHeight w:val="20"/>
          <w:jc w:val="center"/>
        </w:trPr>
        <w:tc>
          <w:tcPr>
            <w:tcW w:w="3624" w:type="dxa"/>
            <w:vMerge/>
          </w:tcPr>
          <w:p w:rsidR="0093405A" w:rsidRPr="008D208A" w:rsidRDefault="0093405A" w:rsidP="000C19C0">
            <w:pPr>
              <w:pStyle w:val="aff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3405A" w:rsidRPr="008D208A" w:rsidRDefault="0008431A" w:rsidP="000C19C0">
            <w:pPr>
              <w:pStyle w:val="aff1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8D208A">
              <w:rPr>
                <w:rFonts w:ascii="Times New Roman" w:hAnsi="Times New Roman" w:cs="Times New Roman"/>
                <w:sz w:val="24"/>
                <w:highlight w:val="white"/>
              </w:rPr>
              <w:t>местный бюджет</w:t>
            </w:r>
          </w:p>
        </w:tc>
        <w:tc>
          <w:tcPr>
            <w:tcW w:w="1276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1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35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60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9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58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7" w:type="dxa"/>
          </w:tcPr>
          <w:p w:rsidR="0093405A" w:rsidRPr="008D208A" w:rsidRDefault="0008431A" w:rsidP="000C19C0">
            <w:pPr>
              <w:pStyle w:val="12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0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0,00</w:t>
            </w:r>
          </w:p>
        </w:tc>
      </w:tr>
    </w:tbl>
    <w:p w:rsidR="0093405A" w:rsidRDefault="0093405A">
      <w:pPr>
        <w:pStyle w:val="12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  <w:sectPr w:rsidR="0093405A" w:rsidSect="00424E7B">
          <w:pgSz w:w="16838" w:h="11906" w:orient="landscape"/>
          <w:pgMar w:top="1134" w:right="567" w:bottom="1134" w:left="567" w:header="624" w:footer="0" w:gutter="0"/>
          <w:pgNumType w:start="1"/>
          <w:cols w:space="720"/>
          <w:titlePg/>
          <w:docGrid w:linePitch="360"/>
        </w:sectPr>
      </w:pPr>
    </w:p>
    <w:p w:rsidR="0093405A" w:rsidRPr="0013328C" w:rsidRDefault="0008431A" w:rsidP="0013328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32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26FA2">
        <w:rPr>
          <w:rFonts w:ascii="Times New Roman" w:hAnsi="Times New Roman" w:cs="Times New Roman"/>
          <w:sz w:val="28"/>
          <w:szCs w:val="28"/>
        </w:rPr>
        <w:t>4</w:t>
      </w:r>
    </w:p>
    <w:p w:rsidR="0013328C" w:rsidRDefault="0008431A" w:rsidP="0013328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328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133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5A" w:rsidRPr="0013328C" w:rsidRDefault="0008431A" w:rsidP="0013328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328C">
        <w:rPr>
          <w:rFonts w:ascii="Times New Roman" w:hAnsi="Times New Roman" w:cs="Times New Roman"/>
          <w:sz w:val="28"/>
          <w:szCs w:val="28"/>
        </w:rPr>
        <w:t>Республики Тыва</w:t>
      </w:r>
      <w:r w:rsidR="0013328C">
        <w:rPr>
          <w:rFonts w:ascii="Times New Roman" w:hAnsi="Times New Roman" w:cs="Times New Roman"/>
          <w:sz w:val="28"/>
          <w:szCs w:val="28"/>
        </w:rPr>
        <w:t xml:space="preserve"> </w:t>
      </w:r>
      <w:r w:rsidR="008C7C90" w:rsidRPr="0013328C">
        <w:rPr>
          <w:rFonts w:ascii="Times New Roman" w:hAnsi="Times New Roman" w:cs="Times New Roman"/>
          <w:sz w:val="28"/>
          <w:szCs w:val="28"/>
        </w:rPr>
        <w:t>«</w:t>
      </w:r>
      <w:r w:rsidRPr="0013328C">
        <w:rPr>
          <w:rFonts w:ascii="Times New Roman" w:hAnsi="Times New Roman" w:cs="Times New Roman"/>
          <w:sz w:val="28"/>
          <w:szCs w:val="28"/>
        </w:rPr>
        <w:t>Развитие информационного общества и средств массовой информации</w:t>
      </w:r>
    </w:p>
    <w:p w:rsidR="0093405A" w:rsidRPr="0013328C" w:rsidRDefault="0008431A" w:rsidP="0013328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328C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8C7C90" w:rsidRPr="0013328C">
        <w:rPr>
          <w:rFonts w:ascii="Times New Roman" w:hAnsi="Times New Roman" w:cs="Times New Roman"/>
          <w:sz w:val="28"/>
          <w:szCs w:val="28"/>
        </w:rPr>
        <w:t>»</w:t>
      </w:r>
    </w:p>
    <w:p w:rsidR="0093405A" w:rsidRPr="0013328C" w:rsidRDefault="0093405A" w:rsidP="0013328C">
      <w:pPr>
        <w:pStyle w:val="ConsPlusNormal"/>
        <w:shd w:val="clear" w:color="FFFFFF" w:themeColor="background1" w:fill="FFFFFF" w:themeFill="background1"/>
        <w:ind w:left="453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93405A" w:rsidP="0013328C">
      <w:pPr>
        <w:pStyle w:val="ConsPlusNormal"/>
        <w:shd w:val="clear" w:color="FFFFFF" w:themeColor="background1" w:fill="FFFFFF" w:themeFill="background1"/>
        <w:ind w:left="453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3" w:name="undefined"/>
      <w:bookmarkEnd w:id="3"/>
      <w:r w:rsidRPr="0013328C">
        <w:rPr>
          <w:rFonts w:ascii="Times New Roman" w:hAnsi="Times New Roman" w:cs="Times New Roman"/>
          <w:sz w:val="28"/>
          <w:szCs w:val="28"/>
          <w:highlight w:val="white"/>
        </w:rPr>
        <w:t>М Е Т О Д И К А</w:t>
      </w:r>
    </w:p>
    <w:p w:rsidR="0093405A" w:rsidRPr="0013328C" w:rsidRDefault="0008431A" w:rsidP="0013328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>оценки эффективности государственной программы</w:t>
      </w:r>
    </w:p>
    <w:p w:rsidR="0013328C" w:rsidRDefault="0008431A" w:rsidP="0013328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Республики Тыва </w:t>
      </w:r>
      <w:r w:rsidR="008C7C90"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  <w:r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Развитие информационного </w:t>
      </w:r>
    </w:p>
    <w:p w:rsidR="0013328C" w:rsidRDefault="0008431A" w:rsidP="0013328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>общества и средств</w:t>
      </w:r>
      <w:r w:rsid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массовой информации </w:t>
      </w:r>
    </w:p>
    <w:p w:rsidR="0093405A" w:rsidRPr="0013328C" w:rsidRDefault="0008431A" w:rsidP="0013328C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>в Республике Тыва</w:t>
      </w:r>
      <w:r w:rsidR="008C7C90" w:rsidRPr="0013328C">
        <w:rPr>
          <w:rFonts w:ascii="Times New Roman" w:hAnsi="Times New Roman" w:cs="Times New Roman"/>
          <w:b w:val="0"/>
          <w:sz w:val="28"/>
          <w:szCs w:val="28"/>
          <w:highlight w:val="white"/>
        </w:rPr>
        <w:t>»</w:t>
      </w:r>
    </w:p>
    <w:p w:rsidR="0093405A" w:rsidRPr="0013328C" w:rsidRDefault="0093405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A2409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Результаты оценки эффективности служат для принятия решений отве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 xml:space="preserve">ственным исполнителем государственной программы Республики Тыва </w:t>
      </w:r>
      <w:r w:rsidR="008C7C90" w:rsidRPr="0013328C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Развитие информационного общества и средств массовой информации в Республике Тыва</w:t>
      </w:r>
      <w:r w:rsidR="008C7C90" w:rsidRPr="0013328C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Программа) по корректировке перечня и состава мероприятий, а также об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ъ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емов бюджетного финансирования в соответствии с законодательством Российской Федерации и законодательством Республики Тыва.</w:t>
      </w:r>
    </w:p>
    <w:p w:rsidR="0093405A" w:rsidRPr="0013328C" w:rsidRDefault="00A2409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Оценка эффективности реализации Программы проводится на основе:</w:t>
      </w:r>
    </w:p>
    <w:p w:rsidR="0093405A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1) оценки степени достижения показателей (индикаторов) Программы в ц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лом:</w:t>
      </w:r>
    </w:p>
    <w:p w:rsidR="0013328C" w:rsidRP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noProof/>
          <w:sz w:val="28"/>
          <w:szCs w:val="28"/>
          <w:highlight w:val="white"/>
          <w:lang w:eastAsia="ru-RU" w:bidi="ar-SA"/>
        </w:rPr>
        <w:drawing>
          <wp:inline distT="0" distB="0" distL="0" distR="0" wp14:anchorId="12358C57" wp14:editId="2B5596E9">
            <wp:extent cx="687705" cy="4679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6877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П – степень достижения показателей (индикаторов) Программы в целом;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Пi – степень достижения i-го планового значения показателя (индикатора Программы) принимается равным 1 в случаях, если Пi &gt; 1;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N – количество показателей (индикаторов) Программы.</w:t>
      </w:r>
    </w:p>
    <w:p w:rsidR="0093405A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а) для показателей, желаемой тенденцией развития которых является увелич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ние значений:</w:t>
      </w:r>
    </w:p>
    <w:p w:rsidR="0013328C" w:rsidRP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noProof/>
          <w:sz w:val="28"/>
          <w:szCs w:val="28"/>
          <w:highlight w:val="white"/>
          <w:lang w:eastAsia="ru-RU" w:bidi="ar-SA"/>
        </w:rPr>
        <w:drawing>
          <wp:inline distT="0" distB="0" distL="0" distR="0" wp14:anchorId="1C2FB7CB" wp14:editId="6DAAB6C4">
            <wp:extent cx="720090" cy="54737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72009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Пiф – значение i-го показателя (индикатора) Программы, фактически дости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г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нутое на конец отчетного периода;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Пiпл – плановое значение i-го показателя (индикатора) Программы;</w:t>
      </w:r>
    </w:p>
    <w:p w:rsidR="0093405A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б) для показателей, желаемой тенденцией развития которых является умен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шение значений: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noProof/>
          <w:sz w:val="28"/>
          <w:szCs w:val="28"/>
          <w:highlight w:val="white"/>
          <w:lang w:eastAsia="ru-RU" w:bidi="ar-SA"/>
        </w:rPr>
        <w:lastRenderedPageBreak/>
        <w:drawing>
          <wp:inline distT="0" distB="0" distL="0" distR="0" wp14:anchorId="7A6BA127" wp14:editId="0E125E5D">
            <wp:extent cx="669856" cy="489101"/>
            <wp:effectExtent l="0" t="0" r="0" b="635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672292" cy="4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2) степени финансирования Программы, рассчитываемой как отношение фа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тического объема финансирования Программы из всех источников ресурсного обе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печения в целом (федеральный бюджет, консолидированный бюджет Республики Тыва, внебюджетные источники) к плановому объему финансирования Программы из всех источников ресурсного обеспечения в целом (федеральный бюджет, конс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лидированный бюджет Республики Тыва, внебюджетные источники):</w:t>
      </w:r>
    </w:p>
    <w:p w:rsidR="0013328C" w:rsidRP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noProof/>
          <w:sz w:val="28"/>
          <w:szCs w:val="28"/>
          <w:highlight w:val="white"/>
          <w:lang w:eastAsia="ru-RU" w:bidi="ar-SA"/>
        </w:rPr>
        <w:drawing>
          <wp:inline distT="0" distB="0" distL="0" distR="0" wp14:anchorId="311F3F87" wp14:editId="16D4FD0E">
            <wp:extent cx="628650" cy="534389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632498" cy="5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У – степень финансирования мероприятий Программы;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Уф – фактический объем финансирования Программы из всех источников р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сурсного обеспечения в целом (федеральный бюджет, консолидированный бюджет Республики Тыва, внебюджетные источники);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Упл – плановый объем финансирования Программы из всех источников р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сурсного обеспечения в целом (федеральный бюджет, консолидированный бюджет Республики Тыва, внебюджетные источники);</w:t>
      </w:r>
    </w:p>
    <w:p w:rsidR="0093405A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3) степени реализации мероприятий Программы (достижения ожидаемых непосредственных результатов их реализации), рассчитываемой как отношение к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личества выполненных мероприятий из числа запланированных к реализации в о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четном периоде мероприятий к количеству мероприятий, запланированных к реал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зации в отчетном периоде.</w:t>
      </w:r>
    </w:p>
    <w:p w:rsidR="0013328C" w:rsidRP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noProof/>
          <w:sz w:val="28"/>
          <w:szCs w:val="28"/>
          <w:highlight w:val="white"/>
          <w:lang w:eastAsia="ru-RU" w:bidi="ar-SA"/>
        </w:rPr>
        <w:drawing>
          <wp:inline distT="0" distB="0" distL="0" distR="0" wp14:anchorId="17891343" wp14:editId="00B4AE69">
            <wp:extent cx="612140" cy="467995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61214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13328C" w:rsidRDefault="0013328C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где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М – степень реализации мероприятий Программы;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Мф – количество выполненных мероприятий из числа мероприятий, заплан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рованных к реализации в отчетном периоде;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Мпл – количество мероприятий, запланированных к реализации в отчетном периоде;</w:t>
      </w: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sz w:val="28"/>
          <w:szCs w:val="28"/>
          <w:highlight w:val="white"/>
        </w:rPr>
        <w:t>4) эффективности реализации Программы в целом, которая оценивается на о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нове степени достижения показателей (индикаторов), степени финансирования и степени реализации мероприятий Программы по следующей формуле:</w:t>
      </w:r>
    </w:p>
    <w:p w:rsidR="0093405A" w:rsidRPr="0013328C" w:rsidRDefault="0093405A" w:rsidP="0013328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08431A" w:rsidP="0013328C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3328C">
        <w:rPr>
          <w:rFonts w:ascii="Times New Roman" w:hAnsi="Times New Roman" w:cs="Times New Roman"/>
          <w:noProof/>
          <w:sz w:val="28"/>
          <w:szCs w:val="28"/>
          <w:highlight w:val="white"/>
          <w:lang w:eastAsia="ru-RU" w:bidi="ar-SA"/>
        </w:rPr>
        <w:drawing>
          <wp:inline distT="0" distB="0" distL="0" distR="0" wp14:anchorId="017433D1" wp14:editId="61F47CBD">
            <wp:extent cx="1511935" cy="428625"/>
            <wp:effectExtent l="0" t="0" r="0" b="0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15119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28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3405A" w:rsidRPr="0013328C" w:rsidRDefault="0093405A" w:rsidP="0013328C">
      <w:pPr>
        <w:pStyle w:val="ConsPlusNormal"/>
        <w:shd w:val="clear" w:color="FFFFFF" w:themeColor="background1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13328C" w:rsidRDefault="00A2409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3. 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Программа считается высокоэффективной, если эффективность реализации Программы составила не менее 90 процентов.</w:t>
      </w:r>
    </w:p>
    <w:p w:rsidR="0093405A" w:rsidRPr="0013328C" w:rsidRDefault="00A2409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Программа считается среднеэффективной, если эффективность реализации Программы составила не менее 70 процентов.</w:t>
      </w:r>
    </w:p>
    <w:p w:rsidR="0093405A" w:rsidRPr="0013328C" w:rsidRDefault="00A2409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Программа считается низкоэффективной, если эффективность реализации Программы составила не менее 60 процентов.</w:t>
      </w:r>
    </w:p>
    <w:p w:rsidR="0093405A" w:rsidRPr="0013328C" w:rsidRDefault="00A2409A" w:rsidP="0013328C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="0008431A" w:rsidRPr="0013328C">
        <w:rPr>
          <w:rFonts w:ascii="Times New Roman" w:hAnsi="Times New Roman" w:cs="Times New Roman"/>
          <w:sz w:val="28"/>
          <w:szCs w:val="28"/>
          <w:highlight w:val="white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93405A" w:rsidRPr="00F3649F" w:rsidRDefault="0093405A" w:rsidP="00F3649F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F3649F" w:rsidRDefault="00F3649F" w:rsidP="00F3649F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</w:t>
      </w:r>
    </w:p>
    <w:p w:rsidR="00F3649F" w:rsidRDefault="00F3649F" w:rsidP="00F3649F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  <w:sectPr w:rsidR="00F3649F" w:rsidSect="00001AC6">
          <w:headerReference w:type="default" r:id="rId21"/>
          <w:pgSz w:w="11906" w:h="16838"/>
          <w:pgMar w:top="1134" w:right="567" w:bottom="1134" w:left="1134" w:header="720" w:footer="0" w:gutter="0"/>
          <w:pgNumType w:start="1"/>
          <w:cols w:space="720"/>
          <w:titlePg/>
          <w:docGrid w:linePitch="360"/>
        </w:sectPr>
      </w:pPr>
    </w:p>
    <w:p w:rsidR="0093405A" w:rsidRPr="00F3649F" w:rsidRDefault="0008431A" w:rsidP="00F3649F">
      <w:pPr>
        <w:pStyle w:val="ConsPlusNormal"/>
        <w:ind w:left="4536"/>
        <w:jc w:val="center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2409A">
        <w:rPr>
          <w:rFonts w:ascii="Times New Roman" w:hAnsi="Times New Roman" w:cs="Times New Roman"/>
          <w:sz w:val="28"/>
          <w:szCs w:val="28"/>
        </w:rPr>
        <w:t>5</w:t>
      </w:r>
    </w:p>
    <w:p w:rsidR="0093405A" w:rsidRPr="00F3649F" w:rsidRDefault="0008431A" w:rsidP="00F3649F">
      <w:pPr>
        <w:pStyle w:val="ConsPlusNormal"/>
        <w:ind w:left="4536"/>
        <w:jc w:val="center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3405A" w:rsidRPr="00F3649F" w:rsidRDefault="0008431A" w:rsidP="00F3649F">
      <w:pPr>
        <w:pStyle w:val="ConsPlusNormal"/>
        <w:ind w:left="4536"/>
        <w:jc w:val="center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Республики Тыва</w:t>
      </w:r>
      <w:r w:rsidR="00F3649F">
        <w:rPr>
          <w:rFonts w:ascii="Times New Roman" w:hAnsi="Times New Roman" w:cs="Times New Roman"/>
          <w:sz w:val="28"/>
          <w:szCs w:val="28"/>
        </w:rPr>
        <w:t xml:space="preserve"> </w:t>
      </w:r>
      <w:r w:rsidR="008C7C90" w:rsidRPr="00F3649F">
        <w:rPr>
          <w:rFonts w:ascii="Times New Roman" w:hAnsi="Times New Roman" w:cs="Times New Roman"/>
          <w:sz w:val="28"/>
          <w:szCs w:val="28"/>
        </w:rPr>
        <w:t>«</w:t>
      </w:r>
      <w:r w:rsidRPr="00F3649F">
        <w:rPr>
          <w:rFonts w:ascii="Times New Roman" w:hAnsi="Times New Roman" w:cs="Times New Roman"/>
          <w:sz w:val="28"/>
          <w:szCs w:val="28"/>
        </w:rPr>
        <w:t>Развитие информационного общества и средств массовой информации</w:t>
      </w:r>
      <w:r w:rsidR="00F3649F">
        <w:rPr>
          <w:rFonts w:ascii="Times New Roman" w:hAnsi="Times New Roman" w:cs="Times New Roman"/>
          <w:sz w:val="28"/>
          <w:szCs w:val="28"/>
        </w:rPr>
        <w:t xml:space="preserve"> </w:t>
      </w:r>
      <w:r w:rsidRPr="00F3649F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8C7C90" w:rsidRPr="00F3649F">
        <w:rPr>
          <w:rFonts w:ascii="Times New Roman" w:hAnsi="Times New Roman" w:cs="Times New Roman"/>
          <w:sz w:val="28"/>
          <w:szCs w:val="28"/>
        </w:rPr>
        <w:t>»</w:t>
      </w:r>
    </w:p>
    <w:p w:rsidR="0093405A" w:rsidRDefault="0093405A" w:rsidP="00F3649F">
      <w:pPr>
        <w:pStyle w:val="ConsPlusNonformat"/>
        <w:ind w:left="4536"/>
        <w:jc w:val="center"/>
        <w:rPr>
          <w:sz w:val="28"/>
          <w:szCs w:val="28"/>
        </w:rPr>
      </w:pPr>
    </w:p>
    <w:p w:rsidR="00F3649F" w:rsidRPr="00F3649F" w:rsidRDefault="00F3649F" w:rsidP="00F3649F">
      <w:pPr>
        <w:pStyle w:val="ConsPlusNonformat"/>
        <w:ind w:left="4536"/>
        <w:jc w:val="center"/>
        <w:rPr>
          <w:sz w:val="28"/>
          <w:szCs w:val="28"/>
        </w:rPr>
      </w:pPr>
    </w:p>
    <w:p w:rsidR="0093405A" w:rsidRPr="00F3649F" w:rsidRDefault="0008431A" w:rsidP="00F3649F">
      <w:pPr>
        <w:pStyle w:val="ConsPlusNonformat"/>
        <w:jc w:val="center"/>
        <w:rPr>
          <w:sz w:val="28"/>
          <w:szCs w:val="28"/>
        </w:rPr>
      </w:pPr>
      <w:r w:rsidRPr="00F3649F">
        <w:rPr>
          <w:rFonts w:ascii="Times New Roman" w:hAnsi="Times New Roman" w:cs="Times New Roman"/>
          <w:b/>
          <w:sz w:val="28"/>
          <w:szCs w:val="28"/>
        </w:rPr>
        <w:t xml:space="preserve">М Е Т О Д И К А </w:t>
      </w:r>
    </w:p>
    <w:p w:rsidR="0093405A" w:rsidRPr="00F3649F" w:rsidRDefault="0008431A" w:rsidP="00F3649F">
      <w:pPr>
        <w:pStyle w:val="ConsPlusNonformat"/>
        <w:jc w:val="center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 xml:space="preserve">расчета показателей государственной программы </w:t>
      </w:r>
    </w:p>
    <w:p w:rsidR="00F3649F" w:rsidRDefault="008C7C90" w:rsidP="00F364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«</w:t>
      </w:r>
      <w:r w:rsidR="0008431A" w:rsidRPr="00F3649F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и средств </w:t>
      </w:r>
    </w:p>
    <w:p w:rsidR="0093405A" w:rsidRPr="00F3649F" w:rsidRDefault="0008431A" w:rsidP="00F3649F">
      <w:pPr>
        <w:pStyle w:val="ConsPlusNonformat"/>
        <w:jc w:val="center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массовой информации</w:t>
      </w:r>
      <w:r w:rsidR="00F3649F">
        <w:rPr>
          <w:rFonts w:ascii="Times New Roman" w:hAnsi="Times New Roman" w:cs="Times New Roman"/>
          <w:sz w:val="28"/>
          <w:szCs w:val="28"/>
        </w:rPr>
        <w:t xml:space="preserve"> </w:t>
      </w:r>
      <w:r w:rsidRPr="00F3649F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8C7C90" w:rsidRPr="00F3649F">
        <w:rPr>
          <w:rFonts w:ascii="Times New Roman" w:hAnsi="Times New Roman" w:cs="Times New Roman"/>
          <w:sz w:val="28"/>
          <w:szCs w:val="28"/>
        </w:rPr>
        <w:t>»</w:t>
      </w:r>
      <w:r w:rsidRPr="00F3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5A" w:rsidRPr="00F3649F" w:rsidRDefault="0093405A" w:rsidP="00F3649F">
      <w:pPr>
        <w:pStyle w:val="ConsPlusNonformat"/>
        <w:jc w:val="center"/>
        <w:rPr>
          <w:sz w:val="28"/>
          <w:szCs w:val="28"/>
        </w:rPr>
      </w:pPr>
    </w:p>
    <w:p w:rsidR="0093405A" w:rsidRDefault="00A2409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431A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определяе</w:t>
      </w:r>
      <w:r w:rsidR="0008431A">
        <w:rPr>
          <w:rFonts w:ascii="Times New Roman" w:hAnsi="Times New Roman" w:cs="Times New Roman"/>
          <w:sz w:val="28"/>
          <w:szCs w:val="28"/>
        </w:rPr>
        <w:t>т</w:t>
      </w:r>
      <w:r w:rsidR="0008431A">
        <w:rPr>
          <w:rFonts w:ascii="Times New Roman" w:hAnsi="Times New Roman" w:cs="Times New Roman"/>
          <w:sz w:val="28"/>
          <w:szCs w:val="28"/>
        </w:rPr>
        <w:t>ся в два этапа.</w:t>
      </w:r>
    </w:p>
    <w:p w:rsidR="0093405A" w:rsidRDefault="00A2409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431A">
        <w:rPr>
          <w:rFonts w:ascii="Times New Roman" w:hAnsi="Times New Roman" w:cs="Times New Roman"/>
          <w:sz w:val="28"/>
          <w:szCs w:val="28"/>
        </w:rPr>
        <w:t>На первом этапе производится сравнение фактически достигнутых значений целевых показателей с установленными Программой значениями, и рассчитываются индивидуальные индексы достижения целевых показателей (по каждому целевому показателю отдельно) по следующей формуле:</w:t>
      </w:r>
    </w:p>
    <w:p w:rsidR="0093405A" w:rsidRPr="00F3649F" w:rsidRDefault="0093405A" w:rsidP="00F3649F">
      <w:pPr>
        <w:spacing w:after="0"/>
        <w:jc w:val="center"/>
        <w:rPr>
          <w:sz w:val="28"/>
          <w:szCs w:val="28"/>
        </w:rPr>
      </w:pPr>
    </w:p>
    <w:p w:rsidR="0093405A" w:rsidRPr="00F3649F" w:rsidRDefault="0008431A" w:rsidP="00F3649F">
      <w:pPr>
        <w:spacing w:after="0"/>
        <w:jc w:val="center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 w:bidi="ar-SA"/>
        </w:rPr>
        <w:drawing>
          <wp:inline distT="0" distB="0" distL="0" distR="0" wp14:anchorId="7941C0F2" wp14:editId="6A93EBFD">
            <wp:extent cx="1114425" cy="533400"/>
            <wp:effectExtent l="0" t="0" r="9525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37818" name="image3.png"/>
                    <pic:cNvPicPr/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1114421" cy="533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3405A" w:rsidRPr="00F3649F" w:rsidRDefault="0093405A" w:rsidP="00F3649F">
      <w:pPr>
        <w:spacing w:after="0"/>
        <w:jc w:val="center"/>
        <w:rPr>
          <w:sz w:val="28"/>
          <w:szCs w:val="28"/>
        </w:rPr>
      </w:pP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36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="004C40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– индивидуальный индекс достижения n-го целевого показателя, процентов;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6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="004C40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– фактически достигнутое значение n-го целевого показателя в отчетном году;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64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r w:rsidR="004C40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– установленные в Программе значения n-го целевого показателя на отче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ный год.</w:t>
      </w:r>
    </w:p>
    <w:p w:rsidR="0093405A" w:rsidRPr="00F3649F" w:rsidRDefault="00A7321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431A" w:rsidRPr="00F3649F">
        <w:rPr>
          <w:rFonts w:ascii="Times New Roman" w:eastAsia="Times New Roman" w:hAnsi="Times New Roman" w:cs="Times New Roman"/>
          <w:sz w:val="28"/>
          <w:szCs w:val="28"/>
        </w:rPr>
        <w:t>На втором этапе определяется средний индекс достижения целевых показ</w:t>
      </w:r>
      <w:r w:rsidR="0008431A" w:rsidRPr="00F364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431A" w:rsidRPr="00F3649F">
        <w:rPr>
          <w:rFonts w:ascii="Times New Roman" w:eastAsia="Times New Roman" w:hAnsi="Times New Roman" w:cs="Times New Roman"/>
          <w:sz w:val="28"/>
          <w:szCs w:val="28"/>
        </w:rPr>
        <w:t>телей по следующей формуле:</w:t>
      </w:r>
    </w:p>
    <w:p w:rsidR="0093405A" w:rsidRPr="00F3649F" w:rsidRDefault="0093405A" w:rsidP="004C4090">
      <w:pPr>
        <w:spacing w:after="0"/>
        <w:jc w:val="center"/>
        <w:rPr>
          <w:sz w:val="28"/>
          <w:szCs w:val="28"/>
        </w:rPr>
      </w:pPr>
    </w:p>
    <w:p w:rsidR="0093405A" w:rsidRPr="00F3649F" w:rsidRDefault="0008431A" w:rsidP="004C4090">
      <w:pPr>
        <w:spacing w:after="0"/>
        <w:jc w:val="center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 w:bidi="ar-SA"/>
        </w:rPr>
        <w:drawing>
          <wp:inline distT="0" distB="0" distL="0" distR="0" wp14:anchorId="0F3F4D51" wp14:editId="0A85DC0B">
            <wp:extent cx="819150" cy="428625"/>
            <wp:effectExtent l="0" t="0" r="0" b="9525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43529" name="image2.png"/>
                    <pic:cNvPicPr/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819664" cy="428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3405A" w:rsidRPr="00F3649F" w:rsidRDefault="0093405A" w:rsidP="004C4090">
      <w:pPr>
        <w:spacing w:after="0"/>
        <w:jc w:val="center"/>
        <w:rPr>
          <w:sz w:val="28"/>
          <w:szCs w:val="28"/>
        </w:rPr>
      </w:pP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I – средний индекс достижения целевых показателей;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n – число целевых показателей Программы.</w:t>
      </w:r>
    </w:p>
    <w:p w:rsidR="0093405A" w:rsidRPr="00F3649F" w:rsidRDefault="00A7321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8431A" w:rsidRPr="00F3649F">
        <w:rPr>
          <w:rFonts w:ascii="Times New Roman" w:eastAsia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</w:t>
      </w:r>
      <w:r w:rsidR="0008431A" w:rsidRPr="00F36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431A" w:rsidRPr="00F3649F">
        <w:rPr>
          <w:rFonts w:ascii="Times New Roman" w:eastAsia="Times New Roman" w:hAnsi="Times New Roman" w:cs="Times New Roman"/>
          <w:sz w:val="28"/>
          <w:szCs w:val="28"/>
        </w:rPr>
        <w:t>тивности использования бюджетных средств определяется по следующей формуле:</w:t>
      </w:r>
    </w:p>
    <w:p w:rsidR="0093405A" w:rsidRPr="00F3649F" w:rsidRDefault="0093405A" w:rsidP="004C4090">
      <w:pPr>
        <w:spacing w:after="0" w:line="240" w:lineRule="auto"/>
        <w:jc w:val="center"/>
        <w:rPr>
          <w:sz w:val="28"/>
          <w:szCs w:val="28"/>
        </w:rPr>
      </w:pPr>
    </w:p>
    <w:p w:rsidR="0093405A" w:rsidRPr="00F3649F" w:rsidRDefault="0008431A" w:rsidP="004C4090">
      <w:pPr>
        <w:spacing w:after="0" w:line="240" w:lineRule="auto"/>
        <w:jc w:val="center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CF961EC" wp14:editId="662E85BB">
            <wp:extent cx="1466850" cy="504825"/>
            <wp:effectExtent l="0" t="0" r="0" b="9525"/>
            <wp:docPr id="9" name="image1.png" descr="https://api.docs.cntd.ru/img/55/02/22/14/3/740b98a4-eb03-44dd-b5ee-3774e19e5da6/P007B00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8481" name="image1.png" descr="https://api.docs.cntd.ru/img/55/02/22/14/3/740b98a4-eb03-44dd-b5ee-3774e19e5da6/P007B0000.png"/>
                    <pic:cNvPicPr/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146685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C4090">
        <w:rPr>
          <w:sz w:val="28"/>
          <w:szCs w:val="28"/>
        </w:rPr>
        <w:t>,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lastRenderedPageBreak/>
        <w:t>где: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Е2m – уровень финансирования реализации основных мероприятий Програ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ФФm– фактический объем финансовых ресурсов, направленный на реализ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цию мероприятий Программы;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ФПm– плановый объем финансовых ресурсов на реализацию Программы на соответствующий отчетный период.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как доля мероприятий, выпо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3649F">
        <w:rPr>
          <w:rFonts w:ascii="Times New Roman" w:eastAsia="Times New Roman" w:hAnsi="Times New Roman" w:cs="Times New Roman"/>
          <w:sz w:val="28"/>
          <w:szCs w:val="28"/>
        </w:rPr>
        <w:t>ненных в полном объеме, по следующей формуле:</w:t>
      </w:r>
    </w:p>
    <w:p w:rsidR="0093405A" w:rsidRPr="00F3649F" w:rsidRDefault="0093405A" w:rsidP="004C4090">
      <w:pPr>
        <w:spacing w:after="0" w:line="240" w:lineRule="auto"/>
        <w:jc w:val="center"/>
        <w:rPr>
          <w:sz w:val="28"/>
          <w:szCs w:val="28"/>
        </w:rPr>
      </w:pPr>
    </w:p>
    <w:p w:rsidR="0093405A" w:rsidRPr="00F3649F" w:rsidRDefault="0008431A" w:rsidP="004C4090">
      <w:pPr>
        <w:spacing w:after="0" w:line="240" w:lineRule="auto"/>
        <w:jc w:val="center"/>
        <w:rPr>
          <w:sz w:val="28"/>
          <w:szCs w:val="28"/>
        </w:rPr>
      </w:pPr>
      <w:r w:rsidRPr="00F3649F">
        <w:rPr>
          <w:rFonts w:ascii="Times New Roman" w:eastAsia="Times New Roman" w:hAnsi="Times New Roman" w:cs="Times New Roman"/>
          <w:sz w:val="28"/>
          <w:szCs w:val="28"/>
        </w:rPr>
        <w:t>СРм = Мв / М,</w:t>
      </w:r>
    </w:p>
    <w:p w:rsidR="0093405A" w:rsidRPr="00F3649F" w:rsidRDefault="0093405A" w:rsidP="004C4090">
      <w:pPr>
        <w:spacing w:after="0" w:line="240" w:lineRule="auto"/>
        <w:jc w:val="center"/>
        <w:rPr>
          <w:sz w:val="28"/>
          <w:szCs w:val="28"/>
        </w:rPr>
      </w:pP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где: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СРм – степень реализации мероприятий;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Мв – количество мероприятий, выполненных в полном объеме, из числа мер</w:t>
      </w:r>
      <w:r w:rsidRPr="00F3649F">
        <w:rPr>
          <w:rFonts w:ascii="Times New Roman" w:hAnsi="Times New Roman" w:cs="Times New Roman"/>
          <w:sz w:val="28"/>
          <w:szCs w:val="28"/>
        </w:rPr>
        <w:t>о</w:t>
      </w:r>
      <w:r w:rsidRPr="00F3649F">
        <w:rPr>
          <w:rFonts w:ascii="Times New Roman" w:hAnsi="Times New Roman" w:cs="Times New Roman"/>
          <w:sz w:val="28"/>
          <w:szCs w:val="28"/>
        </w:rPr>
        <w:t>приятий, запланированных к реализации в отчетном году;</w:t>
      </w:r>
    </w:p>
    <w:p w:rsidR="0093405A" w:rsidRPr="00F3649F" w:rsidRDefault="00084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49F">
        <w:rPr>
          <w:rFonts w:ascii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</w:t>
      </w:r>
      <w:r w:rsidRPr="00F3649F">
        <w:rPr>
          <w:rFonts w:ascii="Times New Roman" w:hAnsi="Times New Roman" w:cs="Times New Roman"/>
          <w:sz w:val="28"/>
          <w:szCs w:val="28"/>
        </w:rPr>
        <w:t>т</w:t>
      </w:r>
      <w:r w:rsidRPr="00F3649F">
        <w:rPr>
          <w:rFonts w:ascii="Times New Roman" w:hAnsi="Times New Roman" w:cs="Times New Roman"/>
          <w:sz w:val="28"/>
          <w:szCs w:val="28"/>
        </w:rPr>
        <w:t>ном году.</w:t>
      </w:r>
    </w:p>
    <w:p w:rsidR="0093405A" w:rsidRPr="00F3649F" w:rsidRDefault="00A7321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431A" w:rsidRPr="00F3649F">
        <w:rPr>
          <w:rFonts w:ascii="Times New Roman" w:hAnsi="Times New Roman" w:cs="Times New Roman"/>
          <w:sz w:val="28"/>
          <w:szCs w:val="28"/>
        </w:rPr>
        <w:t>Расчет степени реализации мероприятий осуществляется на уровне осно</w:t>
      </w:r>
      <w:r w:rsidR="0008431A" w:rsidRPr="00F3649F">
        <w:rPr>
          <w:rFonts w:ascii="Times New Roman" w:hAnsi="Times New Roman" w:cs="Times New Roman"/>
          <w:sz w:val="28"/>
          <w:szCs w:val="28"/>
        </w:rPr>
        <w:t>в</w:t>
      </w:r>
      <w:r w:rsidR="0008431A" w:rsidRPr="00F3649F">
        <w:rPr>
          <w:rFonts w:ascii="Times New Roman" w:hAnsi="Times New Roman" w:cs="Times New Roman"/>
          <w:sz w:val="28"/>
          <w:szCs w:val="28"/>
        </w:rPr>
        <w:t>ных мероприятий Программы.</w:t>
      </w:r>
    </w:p>
    <w:p w:rsidR="0093405A" w:rsidRPr="00F3649F" w:rsidRDefault="00A7321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431A" w:rsidRPr="00F3649F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основных мер</w:t>
      </w:r>
      <w:r w:rsidR="0008431A" w:rsidRPr="00F3649F">
        <w:rPr>
          <w:rFonts w:ascii="Times New Roman" w:hAnsi="Times New Roman" w:cs="Times New Roman"/>
          <w:sz w:val="28"/>
          <w:szCs w:val="28"/>
        </w:rPr>
        <w:t>о</w:t>
      </w:r>
      <w:r w:rsidR="0008431A" w:rsidRPr="00F3649F">
        <w:rPr>
          <w:rFonts w:ascii="Times New Roman" w:hAnsi="Times New Roman" w:cs="Times New Roman"/>
          <w:sz w:val="28"/>
          <w:szCs w:val="28"/>
        </w:rPr>
        <w:t>приятий Программы.</w:t>
      </w:r>
    </w:p>
    <w:p w:rsidR="0093405A" w:rsidRPr="00F3649F" w:rsidRDefault="00A7321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8431A" w:rsidRPr="00F3649F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Программы опр</w:t>
      </w:r>
      <w:r w:rsidR="0008431A" w:rsidRPr="00F3649F">
        <w:rPr>
          <w:rFonts w:ascii="Times New Roman" w:hAnsi="Times New Roman" w:cs="Times New Roman"/>
          <w:sz w:val="28"/>
          <w:szCs w:val="28"/>
        </w:rPr>
        <w:t>е</w:t>
      </w:r>
      <w:r w:rsidR="0008431A" w:rsidRPr="00F3649F">
        <w:rPr>
          <w:rFonts w:ascii="Times New Roman" w:hAnsi="Times New Roman" w:cs="Times New Roman"/>
          <w:sz w:val="28"/>
          <w:szCs w:val="28"/>
        </w:rPr>
        <w:t>деляется на основании следующих критериев:</w:t>
      </w:r>
    </w:p>
    <w:p w:rsidR="0093405A" w:rsidRPr="00F3649F" w:rsidRDefault="0093405A">
      <w:pPr>
        <w:pStyle w:val="ConsPlusNormal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F3649F" w:rsidRDefault="004C4090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</w:t>
      </w:r>
    </w:p>
    <w:p w:rsidR="0093405A" w:rsidRPr="00F3649F" w:rsidRDefault="0093405A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C4090" w:rsidRDefault="004C4090">
      <w:pPr>
        <w:pStyle w:val="ConsPlusNormal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</w:rPr>
        <w:sectPr w:rsidR="004C4090" w:rsidSect="00001AC6">
          <w:pgSz w:w="11906" w:h="16838"/>
          <w:pgMar w:top="1134" w:right="567" w:bottom="1134" w:left="1134" w:header="720" w:footer="0" w:gutter="0"/>
          <w:pgNumType w:start="1"/>
          <w:cols w:space="720"/>
          <w:titlePg/>
          <w:docGrid w:linePitch="360"/>
        </w:sectPr>
      </w:pPr>
    </w:p>
    <w:p w:rsidR="0093405A" w:rsidRPr="004C4090" w:rsidRDefault="00A7321B" w:rsidP="004C4090">
      <w:pPr>
        <w:pStyle w:val="ConsPlusNormal"/>
        <w:ind w:left="453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3405A" w:rsidRPr="004C4090" w:rsidRDefault="0008431A" w:rsidP="004C4090">
      <w:pPr>
        <w:pStyle w:val="ConsPlusNormal"/>
        <w:ind w:left="4536"/>
        <w:jc w:val="center"/>
        <w:rPr>
          <w:sz w:val="28"/>
          <w:szCs w:val="28"/>
        </w:rPr>
      </w:pPr>
      <w:r w:rsidRPr="004C409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3405A" w:rsidRPr="004C4090" w:rsidRDefault="0008431A" w:rsidP="004C4090">
      <w:pPr>
        <w:pStyle w:val="ConsPlusNormal"/>
        <w:ind w:left="4536"/>
        <w:jc w:val="center"/>
        <w:rPr>
          <w:sz w:val="28"/>
          <w:szCs w:val="28"/>
        </w:rPr>
      </w:pPr>
      <w:r w:rsidRPr="004C4090">
        <w:rPr>
          <w:rFonts w:ascii="Times New Roman" w:hAnsi="Times New Roman" w:cs="Times New Roman"/>
          <w:sz w:val="28"/>
          <w:szCs w:val="28"/>
        </w:rPr>
        <w:t>Республики Тыва</w:t>
      </w:r>
      <w:r w:rsidR="004C4090">
        <w:rPr>
          <w:rFonts w:ascii="Times New Roman" w:hAnsi="Times New Roman" w:cs="Times New Roman"/>
          <w:sz w:val="28"/>
          <w:szCs w:val="28"/>
        </w:rPr>
        <w:t xml:space="preserve"> </w:t>
      </w:r>
      <w:r w:rsidR="008C7C90" w:rsidRPr="004C4090">
        <w:rPr>
          <w:rFonts w:ascii="Times New Roman" w:hAnsi="Times New Roman" w:cs="Times New Roman"/>
          <w:sz w:val="28"/>
          <w:szCs w:val="28"/>
        </w:rPr>
        <w:t>«</w:t>
      </w:r>
      <w:r w:rsidRPr="004C4090">
        <w:rPr>
          <w:rFonts w:ascii="Times New Roman" w:hAnsi="Times New Roman" w:cs="Times New Roman"/>
          <w:sz w:val="28"/>
          <w:szCs w:val="28"/>
        </w:rPr>
        <w:t>Развитие информационного общества и средств массовой информации</w:t>
      </w:r>
    </w:p>
    <w:p w:rsidR="0093405A" w:rsidRPr="004C4090" w:rsidRDefault="0008431A" w:rsidP="004C4090">
      <w:pPr>
        <w:pStyle w:val="ConsPlusNormal"/>
        <w:ind w:left="4536"/>
        <w:jc w:val="center"/>
        <w:rPr>
          <w:sz w:val="28"/>
          <w:szCs w:val="28"/>
        </w:rPr>
      </w:pPr>
      <w:r w:rsidRPr="004C4090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8C7C90" w:rsidRPr="004C4090">
        <w:rPr>
          <w:rFonts w:ascii="Times New Roman" w:hAnsi="Times New Roman" w:cs="Times New Roman"/>
          <w:sz w:val="28"/>
          <w:szCs w:val="28"/>
        </w:rPr>
        <w:t>»</w:t>
      </w:r>
    </w:p>
    <w:p w:rsidR="0093405A" w:rsidRPr="004C4090" w:rsidRDefault="0093405A" w:rsidP="004C4090">
      <w:pPr>
        <w:pStyle w:val="ConsPlusNormal"/>
        <w:shd w:val="clear" w:color="FFFFFF" w:themeColor="background1" w:fill="FFFFFF" w:themeFill="background1"/>
        <w:ind w:left="453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4C4090" w:rsidRDefault="0093405A" w:rsidP="004C4090">
      <w:pPr>
        <w:shd w:val="clear" w:color="FFFFFF" w:themeColor="background1" w:fill="FFFFFF" w:themeFill="background1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>П О Р Я Д О К</w:t>
      </w:r>
    </w:p>
    <w:p w:rsidR="0094316B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предоставления и распределения субсидий</w:t>
      </w:r>
      <w:r w:rsidR="0094316B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местным бюджетам из республиканского бюджета</w:t>
      </w: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Республики Тыва на оплату услуг по обеспечению</w:t>
      </w: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доступа к сети </w:t>
      </w:r>
      <w:r w:rsidR="008C7C90"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«</w:t>
      </w: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Интернет</w:t>
      </w:r>
      <w:r w:rsidR="008C7C90"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»</w:t>
      </w: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социально значимых</w:t>
      </w: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объектов, подключенных к широкополосному</w:t>
      </w: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доступу к сети </w:t>
      </w:r>
      <w:r w:rsidR="008C7C90"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«</w:t>
      </w: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Интернет</w:t>
      </w:r>
      <w:r w:rsidR="008C7C90"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»</w:t>
      </w: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в рамках национальной</w:t>
      </w:r>
    </w:p>
    <w:p w:rsidR="0094316B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программы </w:t>
      </w:r>
      <w:r w:rsidR="008C7C90"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«</w:t>
      </w: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Цифровая экономика </w:t>
      </w: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Российской Федерации</w:t>
      </w:r>
      <w:r w:rsidR="008C7C90" w:rsidRPr="004C4090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»</w:t>
      </w:r>
    </w:p>
    <w:p w:rsidR="0093405A" w:rsidRPr="004C4090" w:rsidRDefault="0093405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4C4090" w:rsidRDefault="0008431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4C4090">
        <w:rPr>
          <w:rFonts w:ascii="Times New Roman" w:hAnsi="Times New Roman" w:cs="Times New Roman"/>
          <w:sz w:val="28"/>
          <w:szCs w:val="28"/>
          <w:highlight w:val="white"/>
        </w:rPr>
        <w:t>1. Общие положения</w:t>
      </w:r>
    </w:p>
    <w:p w:rsidR="0093405A" w:rsidRPr="004C4090" w:rsidRDefault="0093405A" w:rsidP="004C40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1.1. Настоящий Порядок разработан в соответствии со статьей 139 Бюджетн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го кодекса Российской Федерации и определяет целевое назначение, условия и  п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рядок предоставления и расходования в очередном финансовом году и плановом п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риоде субсидий бюджетам муниципальных районов (городских округов) Республ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ки Тыва (далее – муниципальные образования) из республиканского бюджета Ре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публики Тыва.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4" w:name="undefined1"/>
      <w:bookmarkEnd w:id="4"/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1.2. Субсидии предоставляются в целях покрытия расходов муниципальных образований на оплату услуг по обеспечению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 значимых объектов (органы местного самоуправления муниципальных образований Республики Тыва и библиотеки), подключенных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, в рамках нац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ональной программы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Цифровая экономика Российской Федерации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в 2019-2021 годах.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1.3. Субсидии из республиканского бюджета Республики Тыва (далее – субс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дии) формируются за счет собственных доходов в составе расходов республика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ского бюджета Республики Тыва.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1.4. Субсидии предоставляются главному распорядителю бюджетных средств (далее – ГРБС) согласно сводной бюджетной росписи республиканского бюджета Республики Тыва и утвержденным лимитам бюджетных обязательств на очередной финансовый год и плановый период.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1.5. Уведомления о бюджетных ассигнованиях доводятся до органов местного самоуправления муниципальных образований (далее – органы местного самоупра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ления) в соответствии с порядком составления и ведения сводной бюджетной ро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писи республиканского бюджета Республики Тыва и бюджетных росписей ГРБС.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1.6. Субсидия предоставляется в рамках государственной программы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Разв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тие информационного общества и средств массовой информации в Республике Тыва на 2021-2025 годы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, утвержденной постановлением Правительства Республики Т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ва от 8 октября 2020 г. № 488.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1.7. Субсидии отражаются в доходах местных бюджетов в соответствии с ук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заниями о применении бюджетной классификации Российской Федерации по соо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ветствующему администратору поступлений местного бюджета, определяемому 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ганами местного самоуправления.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5" w:name="undefined2"/>
      <w:bookmarkEnd w:id="5"/>
      <w:r w:rsidRPr="0094316B">
        <w:rPr>
          <w:rFonts w:ascii="Times New Roman" w:hAnsi="Times New Roman" w:cs="Times New Roman"/>
          <w:sz w:val="28"/>
          <w:szCs w:val="28"/>
          <w:highlight w:val="white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новленном Министерством финансов Республики Тыва.</w:t>
      </w:r>
    </w:p>
    <w:p w:rsidR="0093405A" w:rsidRPr="0094316B" w:rsidRDefault="00CB19A6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1.8</w:t>
      </w:r>
      <w:r w:rsidR="0008431A" w:rsidRPr="0094316B">
        <w:rPr>
          <w:rFonts w:ascii="Times New Roman" w:hAnsi="Times New Roman" w:cs="Times New Roman"/>
          <w:sz w:val="28"/>
          <w:szCs w:val="28"/>
          <w:highlight w:val="white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</w:t>
      </w:r>
      <w:r w:rsidR="0008431A"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08431A" w:rsidRPr="0094316B">
        <w:rPr>
          <w:rFonts w:ascii="Times New Roman" w:hAnsi="Times New Roman" w:cs="Times New Roman"/>
          <w:sz w:val="28"/>
          <w:szCs w:val="28"/>
          <w:highlight w:val="white"/>
        </w:rPr>
        <w:t>ответствующие средства подлежат возврату в республиканский бюджет в порядке, установленном Министерством финансов Республики Тыва.</w:t>
      </w:r>
    </w:p>
    <w:p w:rsidR="0093405A" w:rsidRPr="0094316B" w:rsidRDefault="00CB19A6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1.9</w:t>
      </w:r>
      <w:r w:rsidR="0008431A" w:rsidRPr="0094316B">
        <w:rPr>
          <w:rFonts w:ascii="Times New Roman" w:hAnsi="Times New Roman" w:cs="Times New Roman"/>
          <w:sz w:val="28"/>
          <w:szCs w:val="28"/>
          <w:highlight w:val="white"/>
        </w:rPr>
        <w:t>. Контроль за целевым и эффективным использованием субсидий ос</w:t>
      </w:r>
      <w:r w:rsidR="0008431A" w:rsidRPr="0094316B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="0008431A" w:rsidRPr="0094316B">
        <w:rPr>
          <w:rFonts w:ascii="Times New Roman" w:hAnsi="Times New Roman" w:cs="Times New Roman"/>
          <w:sz w:val="28"/>
          <w:szCs w:val="28"/>
          <w:highlight w:val="white"/>
        </w:rPr>
        <w:t>ществляется ГРБС и органами государственного финансового контроля.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 Условия и порядок предоставления и расходования субсидий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2.1. Субсидии бюджетам муниципальных образований Республики Тыва             предоставляются на оплату услуг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 значимых объектов, подключенных к широкополосному доступу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национальной программы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Цифровая экономика Российской Федерации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в 2019-2021 годах.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2.2. Критерии предоставления субсидий бюджетам муниципальных образов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ний Республики Тыва (далее – местные бюджеты) являются: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а) соблюдение органами местного самоуправления бюджетного законодател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ства Российской Федерации и Республики Тыва;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б) наличие социально значимых объектов, подключенных к широкополосному доступу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, в рамках национальной программы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Цифровая экон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мика Российской Федерации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в) наличие соглашения о предоставлении субсидии, заключенного между М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нистерством цифрового развития Республики Тыва и муниципальным образован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ем, в соответствии с пунктом 2.3 настоящего Порядка и типовой формой, утве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жденной Министерством цифрового развития Республики Тыва.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2.3. В соглашении о предоставлении субсидии в обязательном порядке дол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ж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ны быть предусмотрены: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а) размер субсидии, предоставляемой бюджету муниципального образования из республиканского бюджета на оплату услуг по обеспечению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за счет средств субсидии;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б) обязанность муниципального образования обеспечить оплату услуг по обеспечению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 значимых объектов (органы местного самоуправления и библиотеки);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в) обеспечение муниципальным образованием целевого использования субс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дии на оплату услуг по обеспечению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г) использование субсидии при условии повышения эффективности использ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вания бюджетных средств муниципальным образованием;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д) обязательство о недопущении образования на первое число каждого месяца кредиторской задолженности консолидированного бюджета муниципального обр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зования по услугам по обеспечению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е) ежеквартальное предоставление не позднее 15 числа месяца, следующего за отчетным, в Министерство цифрового развития Республики Тыва отчета о расход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вании субсидий на оплату услуг по обеспечению доступа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по установленной форме;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ж) приостановление (сокращение) предоставления межбюджетных трансфе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тов бюджету муниципального образования в случае невыполнения получателем межбюджетных трансфертов условий предоставления субсидии;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з) основания и порядок внесения изменений и дополнений  в соглашение;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и) порядок расчетов;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к) срок действия соглашения;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л) разрешение споров;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м) формы отчетностей;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н) показатель результативности использования субсидии.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2.4. Субсидии предоставляются местным бюджетам ежемесячно, в соотве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ствии с утвержденным кассовым планом финансирования межбюджетных тран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фертов, согласованным с Министерством финансов Республики Тыва.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2.5. Органы местного самоуправления ежеквартально, не позднее 15 числа м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сяца, следующего за отчетным периодом, представляют в Министерство цифрового развития Республики Тыва отчет о расходовании субсидий по форме, установленной Министерством финансов Республики Тыва.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2.6. Министерство цифрового развития Республики Тыва вправе приостан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а) выявления нецелевого использования средств;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б) неполного освоения перечисленных субсидий в течение предыдущего мес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я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ца.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2.7. Субсидии носят целевой характер и не могут быть использованы на др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гие цели.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2.8. В случае возникновения экономии субсидий и отсутствия текущей задо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женности по расходам на оплату за услуги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муниципальное образование по согласованию с Министерством цифрового развития Республики Тыва возвращ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ет остатки субсидии в республиканский бюджет.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3. Методика расчета и распределения субсидий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Расчет субсидии осуществляется по следующей формуле: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БКj = Сумма (Т*Ki) +Сумма (OPэj*Ki),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БКj – объем субсидии j-му муниципальному образованию;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Т – тариф на услуги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со скоростью 10 Мб/с на момент форм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рования прогноза бюджета республики, при этом тариф не может быть больше среднего тарифа, рекомендованного Министерством цифрового развития, связи и массовых коммуникаций Российской Федерации;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БКj – объем субсидии j-му муниципальному образованию;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Ki – количество социально значимых объектов, подключенных к широкоп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лосному доступу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Tj – тариф на услуги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(скоростью 10 Мб/с, 2 Мб/с) на момент фо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мирования прогноза бюджета республики, предоставляемые иными операторами связи.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4. Методика расчета показателя и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эффективность использования субсидий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4.1. Показателем результативности использования субсидии, предоставляемой бюджету муниципального образования области, является количество социально значимых объектов (органы местного самоуправления муниципальных образований Республики Тыва и библиотеки), подключенных к сети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Интернет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, в рамках нац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ональной программы 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Цифровая экономика Российской Федерации</w:t>
      </w:r>
      <w:r w:rsidR="008C7C90" w:rsidRPr="0094316B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 в 2019-2021 годах.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Значение показателя результативности устанавливается соглашением.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4.2. Оценка результативности и эффективности использования субсидии ос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ществляется Министерством цифрового развития Республики Тыва по итогам года на основании отчетных данных, представляемых в соответствии с пунктом 10 П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рядка, путем установления степени достижения ожидаемых результатов.</w:t>
      </w:r>
    </w:p>
    <w:p w:rsidR="0093405A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4.3. Показатель результативности использования субсидии (R) рассчитывается по формуле:</w:t>
      </w:r>
    </w:p>
    <w:p w:rsidR="0094316B" w:rsidRPr="0094316B" w:rsidRDefault="0094316B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R = Rf / Rp,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Rf – фактическое значение показателя результативности;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 xml:space="preserve">Rp – плановое значение показателя результативности. 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При значении показателя R ниже 1 результативность использования субсидии признается низкой. Если показатель R равен 1, результативность использования субсидии признается высокой.</w:t>
      </w:r>
    </w:p>
    <w:p w:rsidR="0093405A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4.4. Эффективность использования субсидии (А) рассчитывается по формуле:</w:t>
      </w:r>
    </w:p>
    <w:p w:rsidR="0094316B" w:rsidRPr="0094316B" w:rsidRDefault="0094316B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А = (R x P / F) x 100,</w:t>
      </w:r>
    </w:p>
    <w:p w:rsidR="0093405A" w:rsidRPr="0094316B" w:rsidRDefault="0093405A" w:rsidP="0094316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где: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R – показатель результативности;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P – плановый объем бюджетных ассигнований, утвержденный в бюджете на финансирование мероприятия;</w:t>
      </w:r>
    </w:p>
    <w:p w:rsidR="0093405A" w:rsidRPr="0094316B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316B">
        <w:rPr>
          <w:rFonts w:ascii="Times New Roman" w:hAnsi="Times New Roman" w:cs="Times New Roman"/>
          <w:sz w:val="28"/>
          <w:szCs w:val="28"/>
          <w:highlight w:val="white"/>
        </w:rPr>
        <w:t>F – фактический объем финансирования расходов на реализацию меропри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t>я</w:t>
      </w:r>
      <w:r w:rsidRPr="0094316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тия.</w:t>
      </w:r>
    </w:p>
    <w:p w:rsidR="0093405A" w:rsidRDefault="0008431A" w:rsidP="0094316B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94316B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При значении показателя, равном 100 и более, эффективность использования субсидии признается высокой. При значении показателя от 90 до 100 эффективность использования субсидии признается средней. При значении показателя менее 90 эффективность использования субсидии признается низкой.</w:t>
      </w:r>
    </w:p>
    <w:p w:rsidR="00A7321B" w:rsidRDefault="00A7321B" w:rsidP="00A7321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A7321B" w:rsidRPr="0094316B" w:rsidRDefault="00A7321B" w:rsidP="00A7321B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</w:t>
      </w:r>
    </w:p>
    <w:sectPr w:rsidR="00A7321B" w:rsidRPr="0094316B" w:rsidSect="00001AC6">
      <w:pgSz w:w="11906" w:h="16838"/>
      <w:pgMar w:top="1134" w:right="567" w:bottom="1134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15" w:rsidRDefault="00D30115">
      <w:pPr>
        <w:spacing w:after="0" w:line="240" w:lineRule="auto"/>
      </w:pPr>
      <w:r>
        <w:separator/>
      </w:r>
    </w:p>
  </w:endnote>
  <w:endnote w:type="continuationSeparator" w:id="0">
    <w:p w:rsidR="00D30115" w:rsidRDefault="00D3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0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15" w:rsidRDefault="00D30115">
      <w:pPr>
        <w:spacing w:after="0" w:line="240" w:lineRule="auto"/>
      </w:pPr>
      <w:r>
        <w:separator/>
      </w:r>
    </w:p>
  </w:footnote>
  <w:footnote w:type="continuationSeparator" w:id="0">
    <w:p w:rsidR="00D30115" w:rsidRDefault="00D3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16" w:rsidRPr="00001AC6" w:rsidRDefault="00940867" w:rsidP="00001AC6">
    <w:pPr>
      <w:pStyle w:val="aff"/>
      <w:spacing w:after="0" w:line="240" w:lineRule="auto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1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accent1">
                                <a:shade val="50000"/>
                              </a:schemeClr>
                            </a:solidFill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0867" w:rsidRPr="00940867" w:rsidRDefault="00940867" w:rsidP="009408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620200099/28053(7)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FHIwMAAFwHAAAOAAAAZHJzL2Uyb0RvYy54bWysVdtu2zAMfR+wfxD07trOnJtRp0jjZhgQ&#10;tEXboc+KLMcGbMmTlMTZsH8fJV+SdN1WbMuDQ0nkIXlIUZdXdVmgHZMqFzzC/oWHEeNUJDnfRPjz&#10;09KZYKQ04QkpBGcRPjCFr2bv313uq5ANRCaKhEkEIFyF+yrCmdZV6LqKZqwk6kJUjMNhKmRJNCzl&#10;xk0k2QN6WbgDzxu5eyGTSgrKlILduDnEM4ufpozquzRVTKMiwhCbtl9pv2vzdWeXJNxIUmU5bcMg&#10;fxFFSXIOTnuomGiCtjL/CarMqRRKpPqCitIVaZpTZnOAbHzvRTaPGamYzQXIUVVPk/p/sPR2dy9R&#10;nkDtAow4KaFGc3kg/IFtbg07+0qFoPRY3ct2pUA0qdapLM0/JIFqy+ihZ5TVGlHYHAwDD34YUTjz&#10;B2MjA4x7tK6k0h+ZKJERIiyhYpZIslsp3ah2KsYZF8u8KGCfhAVH+9aDteiPAL3gRoPZBmhwYFVr&#10;EO0+RGeL823qTW8mN5PACQajGyfw4tiZLxeBM1r642H8IV4sYv+7QfeDMMuThHHjvmsUP3hbIdqW&#10;bUrct4oSRZ4YOBOSbXi2KCTaEWhVQinj2m+5OtF0zyOxVEJiL7LyB4F3PZg6y9Fk7ATLYOhMx97E&#10;8fzp9XTkBdMgXp5ntco5+/eszutxEvUv87OpZyRhTdpD2yxN1XtGbI4nYCcUmLCPFEDduxq7pm2b&#10;RrWSPhSgaPrigaXQ7qY1bdP0Xs55f3NcFtBop1DIHtv/HXaTXqtvTJs27Y29Pxv3Ftaz4Lo3LnMu&#10;5GsARd9NaaMPvJ1QY0Rdr2sIzohrkRxgLkgBVxJur6roMof7uSJK3xMJExI2YerrO/ikhYB7KFoJ&#10;o0zIr6/tG324L3CK0R4mboTVly2RDKPiE4eRZsZzJ8hOWHcC35YLATfDt9FYEQykLjoxlaJ8hsdg&#10;brzAEeEUfEWYatktFrqZ/PCcUDafWzUYwxXRK/5YUQNuCDXz5ql+JrJqh5KGtroV3TQm4YvZ1Oga&#10;Sy7mWy3S3A6uI48t1TDCbbO2z415I07XVuv4KM5+AAAA//8DAFBLAwQUAAYACAAAACEA22UMqd8A&#10;AAAKAQAADwAAAGRycy9kb3ducmV2LnhtbEyPwU7DMAyG70i8Q2QkLmhLN0E2StMJkLhwQGPdEEe3&#10;CW1F41RNthWefoYLHP351+/P2Wp0nTjYIbSeNMymCQhLlTct1Rq2xdNkCSJEJIOdJ6vhywZY5edn&#10;GabGH+nVHjaxFlxCIUUNTYx9KmWoGuswTH1viXcffnAYeRxqaQY8crnr5DxJlHTYEl9osLePja0+&#10;N3unwa+9ei+3s2dcrK9e2t1bUTz4b60vL8b7OxDRjvEvDD/6rA45O5V+TyaITsPNQimOapjM1TUI&#10;Ttz+kpIJA5ln8v8L+QkAAP//AwBQSwECLQAUAAYACAAAACEAtoM4kv4AAADhAQAAEwAAAAAAAAAA&#10;AAAAAAAAAAAAW0NvbnRlbnRfVHlwZXNdLnhtbFBLAQItABQABgAIAAAAIQA4/SH/1gAAAJQBAAAL&#10;AAAAAAAAAAAAAAAAAC8BAABfcmVscy8ucmVsc1BLAQItABQABgAIAAAAIQBlkoFHIwMAAFwHAAAO&#10;AAAAAAAAAAAAAAAAAC4CAABkcnMvZTJvRG9jLnhtbFBLAQItABQABgAIAAAAIQDbZQyp3wAAAAoB&#10;AAAPAAAAAAAAAAAAAAAAAH0FAABkcnMvZG93bnJldi54bWxQSwUGAAAAAAQABADzAAAAiQYAAAAA&#10;" filled="f" fillcolor="#4f81bd [3204]" stroked="f" strokecolor="#243f60 [1604]" strokeweight="2pt">
              <v:textbox inset="0,0,0,0">
                <w:txbxContent>
                  <w:p w:rsidR="00940867" w:rsidRPr="00940867" w:rsidRDefault="00940867" w:rsidP="009408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620200099/28053(7)</w:t>
                    </w:r>
                  </w:p>
                </w:txbxContent>
              </v:textbox>
            </v:rect>
          </w:pict>
        </mc:Fallback>
      </mc:AlternateContent>
    </w:r>
    <w:r w:rsidR="00EE6516" w:rsidRPr="00001AC6">
      <w:rPr>
        <w:rFonts w:ascii="Times New Roman" w:hAnsi="Times New Roman" w:cs="Times New Roman"/>
        <w:sz w:val="24"/>
        <w:lang w:eastAsia="ru-RU"/>
      </w:rPr>
      <w:fldChar w:fldCharType="begin"/>
    </w:r>
    <w:r w:rsidR="00EE6516" w:rsidRPr="00001AC6">
      <w:rPr>
        <w:rFonts w:ascii="Times New Roman" w:hAnsi="Times New Roman" w:cs="Times New Roman"/>
        <w:sz w:val="24"/>
        <w:lang w:eastAsia="ru-RU"/>
      </w:rPr>
      <w:instrText xml:space="preserve"> PAGE </w:instrText>
    </w:r>
    <w:r w:rsidR="00EE6516" w:rsidRPr="00001AC6">
      <w:rPr>
        <w:rFonts w:ascii="Times New Roman" w:hAnsi="Times New Roman" w:cs="Times New Roman"/>
        <w:sz w:val="24"/>
        <w:lang w:eastAsia="ru-RU"/>
      </w:rPr>
      <w:fldChar w:fldCharType="separate"/>
    </w:r>
    <w:r>
      <w:rPr>
        <w:rFonts w:ascii="Times New Roman" w:hAnsi="Times New Roman" w:cs="Times New Roman"/>
        <w:noProof/>
        <w:sz w:val="24"/>
        <w:lang w:eastAsia="ru-RU"/>
      </w:rPr>
      <w:t>3</w:t>
    </w:r>
    <w:r w:rsidR="00EE6516" w:rsidRPr="00001AC6">
      <w:rPr>
        <w:rFonts w:ascii="Times New Roman" w:hAnsi="Times New Roman" w:cs="Times New Roman"/>
        <w:sz w:val="24"/>
        <w:lang w:eastAsia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16" w:rsidRDefault="00EE6516">
    <w:pPr>
      <w:pStyle w:val="aff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 w:rsidR="00940867">
      <w:rPr>
        <w:noProof/>
        <w:lang w:eastAsia="ru-RU"/>
      </w:rPr>
      <w:t>6</w:t>
    </w:r>
    <w:r>
      <w:rPr>
        <w:lang w:eastAsia="ru-RU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16" w:rsidRDefault="00EE6516" w:rsidP="00001AC6">
    <w:pPr>
      <w:pStyle w:val="aff"/>
      <w:spacing w:after="0" w:line="240" w:lineRule="auto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 w:rsidR="00940867">
      <w:rPr>
        <w:noProof/>
        <w:lang w:eastAsia="ru-RU"/>
      </w:rPr>
      <w:t>6</w:t>
    </w:r>
    <w:r>
      <w:rPr>
        <w:lang w:eastAsia="ru-RU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16" w:rsidRPr="00001AC6" w:rsidRDefault="00EE6516" w:rsidP="00001AC6">
    <w:pPr>
      <w:pStyle w:val="aff"/>
      <w:spacing w:after="0" w:line="240" w:lineRule="auto"/>
      <w:jc w:val="right"/>
      <w:rPr>
        <w:rFonts w:ascii="Times New Roman" w:hAnsi="Times New Roman" w:cs="Times New Roman"/>
        <w:sz w:val="24"/>
      </w:rPr>
    </w:pPr>
    <w:r w:rsidRPr="00001AC6">
      <w:rPr>
        <w:rFonts w:ascii="Times New Roman" w:hAnsi="Times New Roman" w:cs="Times New Roman"/>
        <w:sz w:val="24"/>
        <w:lang w:eastAsia="ru-RU"/>
      </w:rPr>
      <w:fldChar w:fldCharType="begin"/>
    </w:r>
    <w:r w:rsidRPr="00001AC6">
      <w:rPr>
        <w:rFonts w:ascii="Times New Roman" w:hAnsi="Times New Roman" w:cs="Times New Roman"/>
        <w:sz w:val="24"/>
        <w:lang w:eastAsia="ru-RU"/>
      </w:rPr>
      <w:instrText xml:space="preserve"> PAGE </w:instrText>
    </w:r>
    <w:r w:rsidRPr="00001AC6">
      <w:rPr>
        <w:rFonts w:ascii="Times New Roman" w:hAnsi="Times New Roman" w:cs="Times New Roman"/>
        <w:sz w:val="24"/>
        <w:lang w:eastAsia="ru-RU"/>
      </w:rPr>
      <w:fldChar w:fldCharType="separate"/>
    </w:r>
    <w:r w:rsidR="00940867">
      <w:rPr>
        <w:rFonts w:ascii="Times New Roman" w:hAnsi="Times New Roman" w:cs="Times New Roman"/>
        <w:noProof/>
        <w:sz w:val="24"/>
        <w:lang w:eastAsia="ru-RU"/>
      </w:rPr>
      <w:t>5</w:t>
    </w:r>
    <w:r w:rsidRPr="00001AC6">
      <w:rPr>
        <w:rFonts w:ascii="Times New Roman" w:hAnsi="Times New Roman" w:cs="Times New Roman"/>
        <w:sz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C3E"/>
    <w:multiLevelType w:val="multilevel"/>
    <w:tmpl w:val="5170C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A71B13"/>
    <w:multiLevelType w:val="hybridMultilevel"/>
    <w:tmpl w:val="B0AC5BA4"/>
    <w:lvl w:ilvl="0" w:tplc="26B65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F28C4"/>
    <w:multiLevelType w:val="hybridMultilevel"/>
    <w:tmpl w:val="61428D60"/>
    <w:lvl w:ilvl="0" w:tplc="450C4202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DD28C7B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46AB4A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62CCD8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51C673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6ACB29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03A8A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1065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AD62A8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B07559"/>
    <w:multiLevelType w:val="hybridMultilevel"/>
    <w:tmpl w:val="656A2402"/>
    <w:lvl w:ilvl="0" w:tplc="E2BA75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F3E12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23C56D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8645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6A3A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2BA198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A9C5D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DEA4F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4FAB7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9254E0C"/>
    <w:multiLevelType w:val="multilevel"/>
    <w:tmpl w:val="9DDEFA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3EDB"/>
    <w:multiLevelType w:val="hybridMultilevel"/>
    <w:tmpl w:val="2BE45810"/>
    <w:lvl w:ilvl="0" w:tplc="EC4009A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0364C3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84C635C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35C793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022CC15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49440F1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5A814D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5848185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64D01E9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6">
    <w:nsid w:val="1AAB4CE1"/>
    <w:multiLevelType w:val="multilevel"/>
    <w:tmpl w:val="F54E335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604D"/>
    <w:multiLevelType w:val="hybridMultilevel"/>
    <w:tmpl w:val="5C024112"/>
    <w:lvl w:ilvl="0" w:tplc="B35AFF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5E4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A06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32F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C22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31A9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66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3C7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D85B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24ea72-bf68-48af-9470-b9c157ae8a84"/>
  </w:docVars>
  <w:rsids>
    <w:rsidRoot w:val="0093405A"/>
    <w:rsid w:val="00001AC6"/>
    <w:rsid w:val="000611F1"/>
    <w:rsid w:val="0008431A"/>
    <w:rsid w:val="000859CD"/>
    <w:rsid w:val="000C19C0"/>
    <w:rsid w:val="000C7BAB"/>
    <w:rsid w:val="0013328C"/>
    <w:rsid w:val="00167291"/>
    <w:rsid w:val="00190341"/>
    <w:rsid w:val="001D172C"/>
    <w:rsid w:val="002053DE"/>
    <w:rsid w:val="00231CD6"/>
    <w:rsid w:val="0024190D"/>
    <w:rsid w:val="002906F8"/>
    <w:rsid w:val="00291125"/>
    <w:rsid w:val="00291830"/>
    <w:rsid w:val="00307CBC"/>
    <w:rsid w:val="00321AEB"/>
    <w:rsid w:val="00382940"/>
    <w:rsid w:val="003D0D42"/>
    <w:rsid w:val="003D33DE"/>
    <w:rsid w:val="003E5375"/>
    <w:rsid w:val="00401DE5"/>
    <w:rsid w:val="00424E7B"/>
    <w:rsid w:val="00440670"/>
    <w:rsid w:val="004C4090"/>
    <w:rsid w:val="004E320D"/>
    <w:rsid w:val="00520864"/>
    <w:rsid w:val="0053331F"/>
    <w:rsid w:val="00535789"/>
    <w:rsid w:val="005369C3"/>
    <w:rsid w:val="00617582"/>
    <w:rsid w:val="0063703A"/>
    <w:rsid w:val="006A7107"/>
    <w:rsid w:val="006D7964"/>
    <w:rsid w:val="0070301C"/>
    <w:rsid w:val="00714A13"/>
    <w:rsid w:val="007654C1"/>
    <w:rsid w:val="00826FA2"/>
    <w:rsid w:val="008508FA"/>
    <w:rsid w:val="00895BBE"/>
    <w:rsid w:val="008B4F97"/>
    <w:rsid w:val="008C7C90"/>
    <w:rsid w:val="008D208A"/>
    <w:rsid w:val="0093405A"/>
    <w:rsid w:val="00940867"/>
    <w:rsid w:val="0094316B"/>
    <w:rsid w:val="009749C0"/>
    <w:rsid w:val="009A6C3B"/>
    <w:rsid w:val="009B7387"/>
    <w:rsid w:val="00A2409A"/>
    <w:rsid w:val="00A7321B"/>
    <w:rsid w:val="00A818A9"/>
    <w:rsid w:val="00A90862"/>
    <w:rsid w:val="00AA372C"/>
    <w:rsid w:val="00AA61CC"/>
    <w:rsid w:val="00B06328"/>
    <w:rsid w:val="00B4158B"/>
    <w:rsid w:val="00B53E94"/>
    <w:rsid w:val="00BA7D0B"/>
    <w:rsid w:val="00BD76F8"/>
    <w:rsid w:val="00C151FE"/>
    <w:rsid w:val="00C45A52"/>
    <w:rsid w:val="00C9558D"/>
    <w:rsid w:val="00CA222D"/>
    <w:rsid w:val="00CB19A6"/>
    <w:rsid w:val="00CF0942"/>
    <w:rsid w:val="00D14DDC"/>
    <w:rsid w:val="00D30115"/>
    <w:rsid w:val="00DA10EC"/>
    <w:rsid w:val="00DB40E8"/>
    <w:rsid w:val="00E60C4D"/>
    <w:rsid w:val="00EE1E05"/>
    <w:rsid w:val="00EE6516"/>
    <w:rsid w:val="00EF729D"/>
    <w:rsid w:val="00F3649F"/>
    <w:rsid w:val="00F60273"/>
    <w:rsid w:val="00F83440"/>
    <w:rsid w:val="00FA27C8"/>
    <w:rsid w:val="00FB6EF2"/>
    <w:rsid w:val="00FD59B2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0" w:eastAsia="0" w:hAnsi="0" w:cs="0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table" w:styleId="a5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2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2"/>
    <w:uiPriority w:val="99"/>
    <w:unhideWhenUsed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Pr>
      <w:rFonts w:eastAsia="Times New Roman"/>
      <w:color w:val="000000"/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qFormat/>
    <w:rPr>
      <w:vertAlign w:val="superscript"/>
    </w:rPr>
  </w:style>
  <w:style w:type="character" w:customStyle="1" w:styleId="10">
    <w:name w:val="Заголовок 1 Знак"/>
    <w:link w:val="1"/>
    <w:qFormat/>
    <w:rPr>
      <w:rFonts w:ascii="0" w:eastAsia="0" w:hAnsi="0"/>
      <w:sz w:val="40"/>
    </w:rPr>
  </w:style>
  <w:style w:type="character" w:customStyle="1" w:styleId="20">
    <w:name w:val="Заголовок 2 Знак"/>
    <w:link w:val="2"/>
    <w:qFormat/>
    <w:rPr>
      <w:rFonts w:ascii="0" w:eastAsia="0" w:hAnsi="0"/>
      <w:sz w:val="34"/>
    </w:rPr>
  </w:style>
  <w:style w:type="character" w:customStyle="1" w:styleId="Heading3Char">
    <w:name w:val="Heading 3 Char"/>
    <w:qFormat/>
    <w:rPr>
      <w:rFonts w:ascii="0" w:eastAsia="0" w:hAnsi="0"/>
      <w:sz w:val="30"/>
    </w:rPr>
  </w:style>
  <w:style w:type="character" w:customStyle="1" w:styleId="40">
    <w:name w:val="Заголовок 4 Знак"/>
    <w:link w:val="4"/>
    <w:qFormat/>
    <w:rPr>
      <w:rFonts w:ascii="0" w:eastAsia="0" w:hAnsi="0"/>
      <w:b/>
      <w:sz w:val="26"/>
    </w:rPr>
  </w:style>
  <w:style w:type="character" w:customStyle="1" w:styleId="50">
    <w:name w:val="Заголовок 5 Знак"/>
    <w:link w:val="5"/>
    <w:qFormat/>
    <w:rPr>
      <w:rFonts w:ascii="0" w:eastAsia="0" w:hAnsi="0"/>
      <w:b/>
    </w:rPr>
  </w:style>
  <w:style w:type="character" w:customStyle="1" w:styleId="60">
    <w:name w:val="Заголовок 6 Знак"/>
    <w:link w:val="6"/>
    <w:qFormat/>
    <w:rPr>
      <w:rFonts w:ascii="0" w:eastAsia="0" w:hAnsi="0"/>
      <w:b/>
      <w:sz w:val="22"/>
    </w:rPr>
  </w:style>
  <w:style w:type="character" w:customStyle="1" w:styleId="70">
    <w:name w:val="Заголовок 7 Знак"/>
    <w:link w:val="7"/>
    <w:qFormat/>
    <w:rPr>
      <w:rFonts w:ascii="0" w:eastAsia="0" w:hAnsi="0"/>
      <w:b/>
      <w:i/>
      <w:sz w:val="22"/>
    </w:rPr>
  </w:style>
  <w:style w:type="character" w:customStyle="1" w:styleId="80">
    <w:name w:val="Заголовок 8 Знак"/>
    <w:link w:val="8"/>
    <w:qFormat/>
    <w:rPr>
      <w:rFonts w:ascii="0" w:eastAsia="0" w:hAnsi="0"/>
      <w:i/>
      <w:sz w:val="22"/>
    </w:rPr>
  </w:style>
  <w:style w:type="character" w:customStyle="1" w:styleId="90">
    <w:name w:val="Заголовок 9 Знак"/>
    <w:link w:val="9"/>
    <w:qFormat/>
    <w:rPr>
      <w:rFonts w:ascii="0" w:eastAsia="0" w:hAnsi="0"/>
      <w:i/>
      <w:sz w:val="21"/>
    </w:rPr>
  </w:style>
  <w:style w:type="character" w:customStyle="1" w:styleId="ab">
    <w:name w:val="Название Знак"/>
    <w:link w:val="ac"/>
    <w:qFormat/>
    <w:rPr>
      <w:sz w:val="48"/>
    </w:rPr>
  </w:style>
  <w:style w:type="character" w:customStyle="1" w:styleId="ad">
    <w:name w:val="Подзаголовок Знак"/>
    <w:link w:val="ae"/>
    <w:qFormat/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4I44444p">
    <w:name w:val="ﾈ4I�~�・蛄?�・4�4�4�4・�・4�|�[�p�"/>
    <w:qFormat/>
    <w:rPr>
      <w:rFonts w:ascii="0" w:eastAsia="0" w:hAnsi="0"/>
      <w:color w:val="0000FF"/>
      <w:u w:val="single"/>
    </w:rPr>
  </w:style>
  <w:style w:type="character" w:customStyle="1" w:styleId="af">
    <w:name w:val="Текст сноски Знак"/>
    <w:link w:val="af0"/>
    <w:qFormat/>
    <w:rPr>
      <w:sz w:val="18"/>
    </w:rPr>
  </w:style>
  <w:style w:type="character" w:customStyle="1" w:styleId="4P4444">
    <w:name w:val="ﾏ4P�・閇?穩?…・4�4�4�?4�~��・?點"/>
    <w:qFormat/>
    <w:rPr>
      <w:rFonts w:ascii="0" w:eastAsia="0" w:hAnsi="0"/>
      <w:vertAlign w:val="superscript"/>
    </w:rPr>
  </w:style>
  <w:style w:type="character" w:customStyle="1" w:styleId="af1">
    <w:name w:val="Текст концевой сноски Знак"/>
    <w:link w:val="af2"/>
    <w:qFormat/>
    <w:rPr>
      <w:sz w:val="20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Hpsr24Hp">
    <w:name w:val="ﾇ4H�p�s��|��r��[ 2 ﾇ4H�~�p�["/>
    <w:qFormat/>
    <w:rPr>
      <w:rFonts w:ascii="0" w:eastAsia="0" w:hAnsi="0"/>
      <w:b/>
      <w:color w:val="000000"/>
      <w:sz w:val="36"/>
    </w:rPr>
  </w:style>
  <w:style w:type="character" w:customStyle="1" w:styleId="4Su4H">
    <w:name w:val="ﾒ4S�u�[�・�・?4�~��・?點 �H?ﾇ~?厓?濕"/>
    <w:qFormat/>
    <w:rPr>
      <w:rFonts w:ascii="0" w:eastAsia="0" w:hAnsi="0"/>
      <w:color w:val="000000"/>
      <w:sz w:val="20"/>
    </w:rPr>
  </w:style>
  <w:style w:type="character" w:customStyle="1" w:styleId="4Ryr44">
    <w:name w:val="ﾑ4R�y�]�r��| �・﨏?�?�・4�4�"/>
    <w:qFormat/>
    <w:rPr>
      <w:rFonts w:ascii="0" w:eastAsia="0" w:hAnsi="0"/>
    </w:rPr>
  </w:style>
  <w:style w:type="character" w:customStyle="1" w:styleId="4O444H">
    <w:name w:val="ﾎ4O�・﨏?�?穩?﨏?�?騷 ?�・4�4�4�・�H?ﾇ~?厓?濕"/>
    <w:qFormat/>
    <w:rPr>
      <w:rFonts w:ascii="0" w:eastAsia="0" w:hAnsi="0"/>
      <w:color w:val="000000"/>
      <w:sz w:val="28"/>
      <w:shd w:val="clear" w:color="auto" w:fill="FFFFFF"/>
    </w:rPr>
  </w:style>
  <w:style w:type="character" w:customStyle="1" w:styleId="4Su44H">
    <w:name w:val="ﾒ4S�u�[�・�・?4�4�~��・?點 �H?ﾇ~?厓?濕"/>
    <w:qFormat/>
    <w:rPr>
      <w:rFonts w:ascii="0" w:eastAsia="0" w:hAnsi="0"/>
      <w:color w:val="000000"/>
      <w:sz w:val="18"/>
    </w:rPr>
  </w:style>
  <w:style w:type="character" w:customStyle="1" w:styleId="4Bu444444444y4444">
    <w:name w:val="ﾂ4B�u�・�・4�4�4�?4�4�4�4�4�4�y�・�・4�?�?4ﾇ?4�4�"/>
    <w:qFormat/>
    <w:rPr>
      <w:rFonts w:ascii="0" w:eastAsia="0" w:hAnsi="0"/>
      <w:color w:val="000000"/>
    </w:rPr>
  </w:style>
  <w:style w:type="character" w:customStyle="1" w:styleId="4Nywyz44H4p">
    <w:name w:val="ﾍ4N�y�w�~�y�z �[��|��~�・閇?�・4�|�4Hﾇ4~�p�[�"/>
    <w:qFormat/>
    <w:rPr>
      <w:rFonts w:ascii="0" w:eastAsia="0" w:hAnsi="0"/>
      <w:color w:val="000000"/>
    </w:rPr>
  </w:style>
  <w:style w:type="character" w:customStyle="1" w:styleId="af3">
    <w:name w:val="Текст выноски Знак"/>
    <w:basedOn w:val="a2"/>
    <w:qFormat/>
    <w:rPr>
      <w:rFonts w:ascii="Tahoma" w:hAnsi="Tahoma" w:cs="Times New Roman"/>
      <w:sz w:val="1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4">
    <w:name w:val="List"/>
    <w:basedOn w:val="a1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6">
    <w:name w:val="index heading"/>
    <w:basedOn w:val="a0"/>
  </w:style>
  <w:style w:type="paragraph" w:styleId="ac">
    <w:name w:val="Title"/>
    <w:basedOn w:val="a"/>
    <w:next w:val="a"/>
    <w:link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next w:val="a"/>
    <w:link w:val="ad"/>
    <w:uiPriority w:val="11"/>
    <w:qFormat/>
    <w:pPr>
      <w:spacing w:before="200"/>
    </w:pPr>
    <w:rPr>
      <w:sz w:val="24"/>
    </w:rPr>
  </w:style>
  <w:style w:type="paragraph" w:styleId="af0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12">
    <w:name w:val="Обычная таблица1"/>
    <w:qFormat/>
    <w:rPr>
      <w:rFonts w:ascii="Calibri" w:eastAsia="Mangal" w:hAnsi="Calibri" w:cs="Calibri"/>
      <w:sz w:val="20"/>
      <w:szCs w:val="20"/>
      <w:lang w:eastAsia="ru-RU" w:bidi="ar-SA"/>
    </w:rPr>
  </w:style>
  <w:style w:type="paragraph" w:customStyle="1" w:styleId="4Hpsr1">
    <w:name w:val="ﾇ4H�p�s��|��r��[ 1"/>
    <w:qFormat/>
    <w:pPr>
      <w:keepNext/>
      <w:keepLines/>
      <w:widowControl w:val="0"/>
      <w:spacing w:before="480" w:after="120" w:line="240" w:lineRule="exact"/>
    </w:pPr>
    <w:rPr>
      <w:sz w:val="40"/>
    </w:rPr>
  </w:style>
  <w:style w:type="paragraph" w:customStyle="1" w:styleId="4Hpsr2">
    <w:name w:val="ﾇ4H�p�s��|��r��[ 2"/>
    <w:basedOn w:val="a"/>
    <w:qFormat/>
    <w:pPr>
      <w:spacing w:beforeAutospacing="1" w:afterAutospacing="1" w:line="240" w:lineRule="exact"/>
    </w:pPr>
    <w:rPr>
      <w:b/>
      <w:sz w:val="36"/>
    </w:rPr>
  </w:style>
  <w:style w:type="paragraph" w:customStyle="1" w:styleId="4Hpsr3">
    <w:name w:val="ﾇ4H�p�s��|��r��[ 3"/>
    <w:qFormat/>
    <w:pPr>
      <w:keepNext/>
      <w:keepLines/>
      <w:widowControl w:val="0"/>
      <w:spacing w:before="320" w:after="120" w:line="240" w:lineRule="exact"/>
    </w:pPr>
    <w:rPr>
      <w:sz w:val="30"/>
    </w:rPr>
  </w:style>
  <w:style w:type="paragraph" w:customStyle="1" w:styleId="4Hpsr4">
    <w:name w:val="ﾇ4H�p�s��|��r��[ 4"/>
    <w:qFormat/>
    <w:pPr>
      <w:keepNext/>
      <w:keepLines/>
      <w:widowControl w:val="0"/>
      <w:spacing w:before="320" w:after="120" w:line="240" w:lineRule="exact"/>
    </w:pPr>
    <w:rPr>
      <w:b/>
      <w:sz w:val="26"/>
    </w:rPr>
  </w:style>
  <w:style w:type="paragraph" w:customStyle="1" w:styleId="4Hpsr5">
    <w:name w:val="ﾇ4H�p�s��|��r��[ 5"/>
    <w:qFormat/>
    <w:pPr>
      <w:keepNext/>
      <w:keepLines/>
      <w:widowControl w:val="0"/>
      <w:spacing w:before="320" w:after="120" w:line="240" w:lineRule="exact"/>
    </w:pPr>
    <w:rPr>
      <w:b/>
    </w:rPr>
  </w:style>
  <w:style w:type="paragraph" w:customStyle="1" w:styleId="4Hpsr6">
    <w:name w:val="ﾇ4H�p�s��|��r��[ 6"/>
    <w:qFormat/>
    <w:pPr>
      <w:keepNext/>
      <w:keepLines/>
      <w:widowControl w:val="0"/>
      <w:spacing w:before="320" w:after="120" w:line="240" w:lineRule="exact"/>
    </w:pPr>
    <w:rPr>
      <w:b/>
      <w:sz w:val="28"/>
    </w:rPr>
  </w:style>
  <w:style w:type="paragraph" w:customStyle="1" w:styleId="4Hpsr7">
    <w:name w:val="ﾇ4H�p�s��|��r��[ 7"/>
    <w:qFormat/>
    <w:pPr>
      <w:keepNext/>
      <w:keepLines/>
      <w:widowControl w:val="0"/>
      <w:spacing w:before="320" w:after="120" w:line="240" w:lineRule="exact"/>
    </w:pPr>
    <w:rPr>
      <w:b/>
      <w:i/>
      <w:sz w:val="28"/>
    </w:rPr>
  </w:style>
  <w:style w:type="paragraph" w:customStyle="1" w:styleId="4Hpsr8">
    <w:name w:val="ﾇ4H�p�s��|��r��[ 8"/>
    <w:qFormat/>
    <w:pPr>
      <w:keepNext/>
      <w:keepLines/>
      <w:widowControl w:val="0"/>
      <w:spacing w:before="320" w:after="120" w:line="240" w:lineRule="exact"/>
    </w:pPr>
    <w:rPr>
      <w:i/>
      <w:sz w:val="28"/>
    </w:rPr>
  </w:style>
  <w:style w:type="paragraph" w:customStyle="1" w:styleId="4Hpsr9">
    <w:name w:val="ﾇ4H�p�s��|��r��[ 9"/>
    <w:qFormat/>
    <w:pPr>
      <w:keepNext/>
      <w:keepLines/>
      <w:widowControl w:val="0"/>
      <w:spacing w:before="320" w:after="120" w:line="240" w:lineRule="exact"/>
    </w:pPr>
    <w:rPr>
      <w:i/>
      <w:sz w:val="21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sz w:val="28"/>
    </w:rPr>
  </w:style>
  <w:style w:type="paragraph" w:customStyle="1" w:styleId="4O444">
    <w:name w:val="ﾎ4O�・﨏?�?穩?﨏?�?騷 ?�・4�4�4�・"/>
    <w:basedOn w:val="a"/>
    <w:qFormat/>
    <w:pPr>
      <w:shd w:val="clear" w:color="auto" w:fill="FFFFFF"/>
      <w:spacing w:after="0" w:line="240" w:lineRule="exact"/>
    </w:pPr>
    <w:rPr>
      <w:sz w:val="28"/>
    </w:rPr>
  </w:style>
  <w:style w:type="paragraph" w:customStyle="1" w:styleId="4R44">
    <w:name w:val="ﾑ4R�・閇?�・4�4�"/>
    <w:basedOn w:val="4O444"/>
    <w:qFormat/>
  </w:style>
  <w:style w:type="paragraph" w:customStyle="1" w:styleId="4Npxrpyu">
    <w:name w:val="ﾍ4N�p�x�r�p�~�y�u"/>
    <w:basedOn w:val="a"/>
    <w:qFormat/>
    <w:pPr>
      <w:spacing w:before="120" w:after="120"/>
    </w:pPr>
    <w:rPr>
      <w:i/>
      <w:sz w:val="24"/>
    </w:rPr>
  </w:style>
  <w:style w:type="paragraph" w:customStyle="1" w:styleId="4Tpxp">
    <w:name w:val="ﾓ4T�[�p�x�p�・蛄?�?�・"/>
    <w:basedOn w:val="a"/>
    <w:qFormat/>
  </w:style>
  <w:style w:type="paragraph" w:styleId="af8">
    <w:name w:val="List Paragraph"/>
    <w:basedOn w:val="a"/>
    <w:qFormat/>
    <w:pPr>
      <w:spacing w:after="0" w:line="240" w:lineRule="auto"/>
      <w:ind w:left="720"/>
      <w:contextualSpacing/>
    </w:pPr>
    <w:rPr>
      <w:rFonts w:ascii="PT Astra Serif" w:hAnsi="PT Astra Serif"/>
      <w:sz w:val="24"/>
    </w:rPr>
  </w:style>
  <w:style w:type="paragraph" w:styleId="af9">
    <w:name w:val="No Spacing"/>
    <w:qFormat/>
    <w:pPr>
      <w:widowControl w:val="0"/>
    </w:pPr>
    <w:rPr>
      <w:rFonts w:ascii="0" w:eastAsia="0" w:hAnsi="0" w:cs="0"/>
    </w:rPr>
  </w:style>
  <w:style w:type="paragraph" w:customStyle="1" w:styleId="4Hpspryu">
    <w:name w:val="ﾇ4H�p�s�|�p�r�y�u"/>
    <w:basedOn w:val="4Hpsr"/>
    <w:qFormat/>
    <w:pPr>
      <w:spacing w:before="300" w:line="240" w:lineRule="exact"/>
      <w:contextualSpacing/>
    </w:pPr>
    <w:rPr>
      <w:sz w:val="48"/>
    </w:rPr>
  </w:style>
  <w:style w:type="paragraph" w:customStyle="1" w:styleId="4Ptxpsr">
    <w:name w:val="ﾏ4P��t�x�p�s��|��r��["/>
    <w:basedOn w:val="4Hpsr"/>
    <w:qFormat/>
    <w:pPr>
      <w:spacing w:before="200" w:line="240" w:lineRule="exact"/>
    </w:pPr>
    <w:rPr>
      <w:sz w:val="24"/>
    </w:rPr>
  </w:style>
  <w:style w:type="paragraph" w:styleId="22">
    <w:name w:val="Quote"/>
    <w:basedOn w:val="a"/>
    <w:qFormat/>
    <w:pPr>
      <w:spacing w:after="0" w:line="240" w:lineRule="auto"/>
      <w:ind w:left="720" w:right="720"/>
    </w:pPr>
    <w:rPr>
      <w:rFonts w:ascii="PT Astra Serif" w:hAnsi="PT Astra Serif"/>
      <w:i/>
      <w:sz w:val="24"/>
    </w:rPr>
  </w:style>
  <w:style w:type="paragraph" w:styleId="afa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PT Astra Serif" w:hAnsi="PT Astra Serif"/>
      <w:i/>
      <w:sz w:val="24"/>
    </w:rPr>
  </w:style>
  <w:style w:type="paragraph" w:customStyle="1" w:styleId="4K4">
    <w:name w:val="ﾊ4K��|��~�・閇?�・4�|�"/>
    <w:basedOn w:val="a"/>
    <w:qFormat/>
  </w:style>
  <w:style w:type="paragraph" w:customStyle="1" w:styleId="4Bu444444444y4">
    <w:name w:val="ﾂ4B�u�・�・4�4�4�?4�4�4�4�4�4�y�・�・4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4Nywyz4">
    <w:name w:val="ﾍ4N�y�w�~�y�z �[��|��~�・閇?�・4�|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13">
    <w:name w:val="Сетка таблицы1"/>
    <w:basedOn w:val="12"/>
    <w:qFormat/>
    <w:rPr>
      <w:rFonts w:cs="Times New Roman"/>
    </w:rPr>
  </w:style>
  <w:style w:type="paragraph" w:customStyle="1" w:styleId="TableGridLight">
    <w:name w:val="Table Grid Light"/>
    <w:qFormat/>
    <w:pPr>
      <w:widowControl w:val="0"/>
    </w:pPr>
    <w:rPr>
      <w:rFonts w:eastAsia="0" w:cs="0"/>
    </w:rPr>
  </w:style>
  <w:style w:type="paragraph" w:customStyle="1" w:styleId="110">
    <w:name w:val="Таблица простая 11"/>
    <w:qFormat/>
    <w:pPr>
      <w:widowControl w:val="0"/>
    </w:pPr>
    <w:rPr>
      <w:rFonts w:eastAsia="0" w:cs="0"/>
    </w:rPr>
  </w:style>
  <w:style w:type="paragraph" w:customStyle="1" w:styleId="210">
    <w:name w:val="Таблица простая 21"/>
    <w:qFormat/>
    <w:pPr>
      <w:widowControl w:val="0"/>
    </w:pPr>
    <w:rPr>
      <w:rFonts w:eastAsia="0" w:cs="0"/>
    </w:rPr>
  </w:style>
  <w:style w:type="paragraph" w:customStyle="1" w:styleId="31">
    <w:name w:val="Таблица простая 31"/>
    <w:qFormat/>
    <w:pPr>
      <w:widowControl w:val="0"/>
    </w:pPr>
    <w:rPr>
      <w:rFonts w:eastAsia="0" w:cs="0"/>
    </w:rPr>
  </w:style>
  <w:style w:type="paragraph" w:customStyle="1" w:styleId="410">
    <w:name w:val="Таблица простая 41"/>
    <w:qFormat/>
    <w:pPr>
      <w:widowControl w:val="0"/>
    </w:pPr>
    <w:rPr>
      <w:rFonts w:eastAsia="0" w:cs="0"/>
    </w:rPr>
  </w:style>
  <w:style w:type="paragraph" w:customStyle="1" w:styleId="510">
    <w:name w:val="Таблица простая 51"/>
    <w:qFormat/>
    <w:pPr>
      <w:widowControl w:val="0"/>
    </w:pPr>
    <w:rPr>
      <w:rFonts w:eastAsia="0" w:cs="0"/>
    </w:rPr>
  </w:style>
  <w:style w:type="paragraph" w:customStyle="1" w:styleId="-11">
    <w:name w:val="Таблица-сетка 1 светлая1"/>
    <w:qFormat/>
    <w:pPr>
      <w:widowControl w:val="0"/>
    </w:pPr>
    <w:rPr>
      <w:rFonts w:eastAsia="0" w:cs="0"/>
    </w:rPr>
  </w:style>
  <w:style w:type="paragraph" w:customStyle="1" w:styleId="GridTable1Light-Accent1">
    <w:name w:val="Grid Table 1 Light - Accent 1"/>
    <w:qFormat/>
    <w:pPr>
      <w:widowControl w:val="0"/>
    </w:pPr>
    <w:rPr>
      <w:rFonts w:eastAsia="0" w:cs="0"/>
    </w:rPr>
  </w:style>
  <w:style w:type="paragraph" w:customStyle="1" w:styleId="GridTable1Light-Accent2">
    <w:name w:val="Grid Table 1 Light - Accent 2"/>
    <w:qFormat/>
    <w:pPr>
      <w:widowControl w:val="0"/>
    </w:pPr>
    <w:rPr>
      <w:rFonts w:eastAsia="0" w:cs="0"/>
    </w:rPr>
  </w:style>
  <w:style w:type="paragraph" w:customStyle="1" w:styleId="GridTable1Light-Accent3">
    <w:name w:val="Grid Table 1 Light - Accent 3"/>
    <w:qFormat/>
    <w:pPr>
      <w:widowControl w:val="0"/>
    </w:pPr>
    <w:rPr>
      <w:rFonts w:eastAsia="0" w:cs="0"/>
    </w:rPr>
  </w:style>
  <w:style w:type="paragraph" w:customStyle="1" w:styleId="GridTable1Light-Accent4">
    <w:name w:val="Grid Table 1 Light - Accent 4"/>
    <w:qFormat/>
    <w:pPr>
      <w:widowControl w:val="0"/>
    </w:pPr>
    <w:rPr>
      <w:rFonts w:eastAsia="0" w:cs="0"/>
    </w:rPr>
  </w:style>
  <w:style w:type="paragraph" w:customStyle="1" w:styleId="GridTable1Light-Accent5">
    <w:name w:val="Grid Table 1 Light - Accent 5"/>
    <w:qFormat/>
    <w:pPr>
      <w:widowControl w:val="0"/>
    </w:pPr>
    <w:rPr>
      <w:rFonts w:eastAsia="0" w:cs="0"/>
    </w:rPr>
  </w:style>
  <w:style w:type="paragraph" w:customStyle="1" w:styleId="GridTable1Light-Accent6">
    <w:name w:val="Grid Table 1 Light - Accent 6"/>
    <w:qFormat/>
    <w:pPr>
      <w:widowControl w:val="0"/>
    </w:pPr>
    <w:rPr>
      <w:rFonts w:eastAsia="0" w:cs="0"/>
    </w:rPr>
  </w:style>
  <w:style w:type="paragraph" w:customStyle="1" w:styleId="-21">
    <w:name w:val="Таблица-сетка 21"/>
    <w:qFormat/>
    <w:pPr>
      <w:widowControl w:val="0"/>
    </w:pPr>
    <w:rPr>
      <w:rFonts w:eastAsia="0" w:cs="0"/>
    </w:rPr>
  </w:style>
  <w:style w:type="paragraph" w:customStyle="1" w:styleId="GridTable2-Accent1">
    <w:name w:val="Grid Table 2 - Accent 1"/>
    <w:qFormat/>
    <w:pPr>
      <w:widowControl w:val="0"/>
    </w:pPr>
    <w:rPr>
      <w:rFonts w:eastAsia="0" w:cs="0"/>
    </w:rPr>
  </w:style>
  <w:style w:type="paragraph" w:customStyle="1" w:styleId="GridTable2-Accent2">
    <w:name w:val="Grid Table 2 - Accent 2"/>
    <w:qFormat/>
    <w:pPr>
      <w:widowControl w:val="0"/>
    </w:pPr>
    <w:rPr>
      <w:rFonts w:eastAsia="0" w:cs="0"/>
    </w:rPr>
  </w:style>
  <w:style w:type="paragraph" w:customStyle="1" w:styleId="GridTable2-Accent3">
    <w:name w:val="Grid Table 2 - Accent 3"/>
    <w:qFormat/>
    <w:pPr>
      <w:widowControl w:val="0"/>
    </w:pPr>
    <w:rPr>
      <w:rFonts w:eastAsia="0" w:cs="0"/>
    </w:rPr>
  </w:style>
  <w:style w:type="paragraph" w:customStyle="1" w:styleId="GridTable2-Accent4">
    <w:name w:val="Grid Table 2 - Accent 4"/>
    <w:qFormat/>
    <w:pPr>
      <w:widowControl w:val="0"/>
    </w:pPr>
    <w:rPr>
      <w:rFonts w:eastAsia="0" w:cs="0"/>
    </w:rPr>
  </w:style>
  <w:style w:type="paragraph" w:customStyle="1" w:styleId="GridTable2-Accent5">
    <w:name w:val="Grid Table 2 - Accent 5"/>
    <w:qFormat/>
    <w:pPr>
      <w:widowControl w:val="0"/>
    </w:pPr>
    <w:rPr>
      <w:rFonts w:eastAsia="0" w:cs="0"/>
    </w:rPr>
  </w:style>
  <w:style w:type="paragraph" w:customStyle="1" w:styleId="GridTable2-Accent6">
    <w:name w:val="Grid Table 2 - Accent 6"/>
    <w:qFormat/>
    <w:pPr>
      <w:widowControl w:val="0"/>
    </w:pPr>
    <w:rPr>
      <w:rFonts w:eastAsia="0" w:cs="0"/>
    </w:rPr>
  </w:style>
  <w:style w:type="paragraph" w:customStyle="1" w:styleId="-31">
    <w:name w:val="Таблица-сетка 31"/>
    <w:qFormat/>
    <w:pPr>
      <w:widowControl w:val="0"/>
    </w:pPr>
    <w:rPr>
      <w:rFonts w:eastAsia="0" w:cs="0"/>
    </w:rPr>
  </w:style>
  <w:style w:type="paragraph" w:customStyle="1" w:styleId="GridTable3-Accent1">
    <w:name w:val="Grid Table 3 - Accent 1"/>
    <w:qFormat/>
    <w:pPr>
      <w:widowControl w:val="0"/>
    </w:pPr>
    <w:rPr>
      <w:rFonts w:eastAsia="0" w:cs="0"/>
    </w:rPr>
  </w:style>
  <w:style w:type="paragraph" w:customStyle="1" w:styleId="GridTable3-Accent2">
    <w:name w:val="Grid Table 3 - Accent 2"/>
    <w:qFormat/>
    <w:pPr>
      <w:widowControl w:val="0"/>
    </w:pPr>
    <w:rPr>
      <w:rFonts w:eastAsia="0" w:cs="0"/>
    </w:rPr>
  </w:style>
  <w:style w:type="paragraph" w:customStyle="1" w:styleId="GridTable3-Accent3">
    <w:name w:val="Grid Table 3 - Accent 3"/>
    <w:qFormat/>
    <w:pPr>
      <w:widowControl w:val="0"/>
    </w:pPr>
    <w:rPr>
      <w:rFonts w:eastAsia="0" w:cs="0"/>
    </w:rPr>
  </w:style>
  <w:style w:type="paragraph" w:customStyle="1" w:styleId="GridTable3-Accent4">
    <w:name w:val="Grid Table 3 - Accent 4"/>
    <w:qFormat/>
    <w:pPr>
      <w:widowControl w:val="0"/>
    </w:pPr>
    <w:rPr>
      <w:rFonts w:eastAsia="0" w:cs="0"/>
    </w:rPr>
  </w:style>
  <w:style w:type="paragraph" w:customStyle="1" w:styleId="GridTable3-Accent5">
    <w:name w:val="Grid Table 3 - Accent 5"/>
    <w:qFormat/>
    <w:pPr>
      <w:widowControl w:val="0"/>
    </w:pPr>
    <w:rPr>
      <w:rFonts w:eastAsia="0" w:cs="0"/>
    </w:rPr>
  </w:style>
  <w:style w:type="paragraph" w:customStyle="1" w:styleId="GridTable3-Accent6">
    <w:name w:val="Grid Table 3 - Accent 6"/>
    <w:qFormat/>
    <w:pPr>
      <w:widowControl w:val="0"/>
    </w:pPr>
    <w:rPr>
      <w:rFonts w:eastAsia="0" w:cs="0"/>
    </w:rPr>
  </w:style>
  <w:style w:type="paragraph" w:customStyle="1" w:styleId="-41">
    <w:name w:val="Таблица-сетка 41"/>
    <w:qFormat/>
    <w:pPr>
      <w:widowControl w:val="0"/>
    </w:pPr>
    <w:rPr>
      <w:rFonts w:eastAsia="0" w:cs="0"/>
    </w:rPr>
  </w:style>
  <w:style w:type="paragraph" w:customStyle="1" w:styleId="GridTable4-Accent1">
    <w:name w:val="Grid Table 4 - Accent 1"/>
    <w:qFormat/>
    <w:pPr>
      <w:widowControl w:val="0"/>
    </w:pPr>
    <w:rPr>
      <w:rFonts w:eastAsia="0" w:cs="0"/>
    </w:rPr>
  </w:style>
  <w:style w:type="paragraph" w:customStyle="1" w:styleId="GridTable4-Accent2">
    <w:name w:val="Grid Table 4 - Accent 2"/>
    <w:qFormat/>
    <w:pPr>
      <w:widowControl w:val="0"/>
    </w:pPr>
    <w:rPr>
      <w:rFonts w:eastAsia="0" w:cs="0"/>
    </w:rPr>
  </w:style>
  <w:style w:type="paragraph" w:customStyle="1" w:styleId="GridTable4-Accent3">
    <w:name w:val="Grid Table 4 - Accent 3"/>
    <w:qFormat/>
    <w:pPr>
      <w:widowControl w:val="0"/>
    </w:pPr>
    <w:rPr>
      <w:rFonts w:eastAsia="0" w:cs="0"/>
    </w:rPr>
  </w:style>
  <w:style w:type="paragraph" w:customStyle="1" w:styleId="GridTable4-Accent4">
    <w:name w:val="Grid Table 4 - Accent 4"/>
    <w:qFormat/>
    <w:pPr>
      <w:widowControl w:val="0"/>
    </w:pPr>
    <w:rPr>
      <w:rFonts w:eastAsia="0" w:cs="0"/>
    </w:rPr>
  </w:style>
  <w:style w:type="paragraph" w:customStyle="1" w:styleId="GridTable4-Accent5">
    <w:name w:val="Grid Table 4 - Accent 5"/>
    <w:qFormat/>
    <w:pPr>
      <w:widowControl w:val="0"/>
    </w:pPr>
    <w:rPr>
      <w:rFonts w:eastAsia="0" w:cs="0"/>
    </w:rPr>
  </w:style>
  <w:style w:type="paragraph" w:customStyle="1" w:styleId="GridTable4-Accent6">
    <w:name w:val="Grid Table 4 - Accent 6"/>
    <w:qFormat/>
    <w:pPr>
      <w:widowControl w:val="0"/>
    </w:pPr>
    <w:rPr>
      <w:rFonts w:eastAsia="0" w:cs="0"/>
    </w:rPr>
  </w:style>
  <w:style w:type="paragraph" w:customStyle="1" w:styleId="-51">
    <w:name w:val="Таблица-сетка 5 темная1"/>
    <w:qFormat/>
    <w:pPr>
      <w:widowControl w:val="0"/>
    </w:pPr>
    <w:rPr>
      <w:rFonts w:eastAsia="0" w:cs="0"/>
    </w:rPr>
  </w:style>
  <w:style w:type="paragraph" w:customStyle="1" w:styleId="GridTable5Dark-Accent1">
    <w:name w:val="Grid Table 5 Dark- Accent 1"/>
    <w:qFormat/>
    <w:pPr>
      <w:widowControl w:val="0"/>
    </w:pPr>
    <w:rPr>
      <w:rFonts w:eastAsia="0" w:cs="0"/>
    </w:rPr>
  </w:style>
  <w:style w:type="paragraph" w:customStyle="1" w:styleId="GridTable5Dark-Accent2">
    <w:name w:val="Grid Table 5 Dark - Accent 2"/>
    <w:qFormat/>
    <w:pPr>
      <w:widowControl w:val="0"/>
    </w:pPr>
    <w:rPr>
      <w:rFonts w:eastAsia="0" w:cs="0"/>
    </w:rPr>
  </w:style>
  <w:style w:type="paragraph" w:customStyle="1" w:styleId="GridTable5Dark-Accent3">
    <w:name w:val="Grid Table 5 Dark - Accent 3"/>
    <w:qFormat/>
    <w:pPr>
      <w:widowControl w:val="0"/>
    </w:pPr>
    <w:rPr>
      <w:rFonts w:eastAsia="0" w:cs="0"/>
    </w:rPr>
  </w:style>
  <w:style w:type="paragraph" w:customStyle="1" w:styleId="GridTable5Dark-Accent4">
    <w:name w:val="Grid Table 5 Dark- Accent 4"/>
    <w:qFormat/>
    <w:pPr>
      <w:widowControl w:val="0"/>
    </w:pPr>
    <w:rPr>
      <w:rFonts w:eastAsia="0" w:cs="0"/>
    </w:rPr>
  </w:style>
  <w:style w:type="paragraph" w:customStyle="1" w:styleId="GridTable5Dark-Accent5">
    <w:name w:val="Grid Table 5 Dark - Accent 5"/>
    <w:qFormat/>
    <w:pPr>
      <w:widowControl w:val="0"/>
    </w:pPr>
    <w:rPr>
      <w:rFonts w:eastAsia="0" w:cs="0"/>
    </w:rPr>
  </w:style>
  <w:style w:type="paragraph" w:customStyle="1" w:styleId="GridTable5Dark-Accent6">
    <w:name w:val="Grid Table 5 Dark - Accent 6"/>
    <w:qFormat/>
    <w:pPr>
      <w:widowControl w:val="0"/>
    </w:pPr>
    <w:rPr>
      <w:rFonts w:eastAsia="0" w:cs="0"/>
    </w:rPr>
  </w:style>
  <w:style w:type="paragraph" w:customStyle="1" w:styleId="-61">
    <w:name w:val="Таблица-сетка 6 цветная1"/>
    <w:qFormat/>
    <w:pPr>
      <w:widowControl w:val="0"/>
    </w:pPr>
    <w:rPr>
      <w:rFonts w:eastAsia="0" w:cs="0"/>
    </w:rPr>
  </w:style>
  <w:style w:type="paragraph" w:customStyle="1" w:styleId="GridTable6Colorful-Accent1">
    <w:name w:val="Grid Table 6 Colorful - Accent 1"/>
    <w:qFormat/>
    <w:pPr>
      <w:widowControl w:val="0"/>
    </w:pPr>
    <w:rPr>
      <w:rFonts w:eastAsia="0" w:cs="0"/>
    </w:rPr>
  </w:style>
  <w:style w:type="paragraph" w:customStyle="1" w:styleId="GridTable6Colorful-Accent2">
    <w:name w:val="Grid Table 6 Colorful - Accent 2"/>
    <w:qFormat/>
    <w:pPr>
      <w:widowControl w:val="0"/>
    </w:pPr>
    <w:rPr>
      <w:rFonts w:eastAsia="0" w:cs="0"/>
    </w:rPr>
  </w:style>
  <w:style w:type="paragraph" w:customStyle="1" w:styleId="GridTable6Colorful-Accent3">
    <w:name w:val="Grid Table 6 Colorful - Accent 3"/>
    <w:qFormat/>
    <w:pPr>
      <w:widowControl w:val="0"/>
    </w:pPr>
    <w:rPr>
      <w:rFonts w:eastAsia="0" w:cs="0"/>
    </w:rPr>
  </w:style>
  <w:style w:type="paragraph" w:customStyle="1" w:styleId="GridTable6Colorful-Accent4">
    <w:name w:val="Grid Table 6 Colorful - Accent 4"/>
    <w:qFormat/>
    <w:pPr>
      <w:widowControl w:val="0"/>
    </w:pPr>
    <w:rPr>
      <w:rFonts w:eastAsia="0" w:cs="0"/>
    </w:rPr>
  </w:style>
  <w:style w:type="paragraph" w:customStyle="1" w:styleId="GridTable6Colorful-Accent5">
    <w:name w:val="Grid Table 6 Colorful - Accent 5"/>
    <w:qFormat/>
    <w:pPr>
      <w:widowControl w:val="0"/>
    </w:pPr>
    <w:rPr>
      <w:rFonts w:eastAsia="0" w:cs="0"/>
    </w:rPr>
  </w:style>
  <w:style w:type="paragraph" w:customStyle="1" w:styleId="GridTable6Colorful-Accent6">
    <w:name w:val="Grid Table 6 Colorful - Accent 6"/>
    <w:qFormat/>
    <w:pPr>
      <w:widowControl w:val="0"/>
    </w:pPr>
    <w:rPr>
      <w:rFonts w:eastAsia="0" w:cs="0"/>
    </w:rPr>
  </w:style>
  <w:style w:type="paragraph" w:customStyle="1" w:styleId="-71">
    <w:name w:val="Таблица-сетка 7 цветная1"/>
    <w:qFormat/>
    <w:pPr>
      <w:widowControl w:val="0"/>
    </w:pPr>
    <w:rPr>
      <w:rFonts w:eastAsia="0" w:cs="0"/>
    </w:rPr>
  </w:style>
  <w:style w:type="paragraph" w:customStyle="1" w:styleId="GridTable7Colorful-Accent1">
    <w:name w:val="Grid Table 7 Colorful - Accent 1"/>
    <w:qFormat/>
    <w:pPr>
      <w:widowControl w:val="0"/>
    </w:pPr>
    <w:rPr>
      <w:rFonts w:eastAsia="0" w:cs="0"/>
    </w:rPr>
  </w:style>
  <w:style w:type="paragraph" w:customStyle="1" w:styleId="GridTable7Colorful-Accent2">
    <w:name w:val="Grid Table 7 Colorful - Accent 2"/>
    <w:qFormat/>
    <w:pPr>
      <w:widowControl w:val="0"/>
    </w:pPr>
    <w:rPr>
      <w:rFonts w:eastAsia="0" w:cs="0"/>
    </w:rPr>
  </w:style>
  <w:style w:type="paragraph" w:customStyle="1" w:styleId="GridTable7Colorful-Accent3">
    <w:name w:val="Grid Table 7 Colorful - Accent 3"/>
    <w:qFormat/>
    <w:pPr>
      <w:widowControl w:val="0"/>
    </w:pPr>
    <w:rPr>
      <w:rFonts w:eastAsia="0" w:cs="0"/>
    </w:rPr>
  </w:style>
  <w:style w:type="paragraph" w:customStyle="1" w:styleId="GridTable7Colorful-Accent4">
    <w:name w:val="Grid Table 7 Colorful - Accent 4"/>
    <w:qFormat/>
    <w:pPr>
      <w:widowControl w:val="0"/>
    </w:pPr>
    <w:rPr>
      <w:rFonts w:eastAsia="0" w:cs="0"/>
    </w:rPr>
  </w:style>
  <w:style w:type="paragraph" w:customStyle="1" w:styleId="GridTable7Colorful-Accent5">
    <w:name w:val="Grid Table 7 Colorful - Accent 5"/>
    <w:qFormat/>
    <w:pPr>
      <w:widowControl w:val="0"/>
    </w:pPr>
    <w:rPr>
      <w:rFonts w:eastAsia="0" w:cs="0"/>
    </w:rPr>
  </w:style>
  <w:style w:type="paragraph" w:customStyle="1" w:styleId="GridTable7Colorful-Accent6">
    <w:name w:val="Grid Table 7 Colorful - Accent 6"/>
    <w:qFormat/>
    <w:pPr>
      <w:widowControl w:val="0"/>
    </w:pPr>
    <w:rPr>
      <w:rFonts w:eastAsia="0" w:cs="0"/>
    </w:rPr>
  </w:style>
  <w:style w:type="paragraph" w:customStyle="1" w:styleId="-110">
    <w:name w:val="Список-таблица 1 светлая1"/>
    <w:qFormat/>
    <w:pPr>
      <w:widowControl w:val="0"/>
    </w:pPr>
    <w:rPr>
      <w:rFonts w:eastAsia="0" w:cs="0"/>
    </w:rPr>
  </w:style>
  <w:style w:type="paragraph" w:customStyle="1" w:styleId="ListTable1Light-Accent1">
    <w:name w:val="List Table 1 Light - Accent 1"/>
    <w:qFormat/>
    <w:pPr>
      <w:widowControl w:val="0"/>
    </w:pPr>
    <w:rPr>
      <w:rFonts w:eastAsia="0" w:cs="0"/>
    </w:rPr>
  </w:style>
  <w:style w:type="paragraph" w:customStyle="1" w:styleId="ListTable1Light-Accent2">
    <w:name w:val="List Table 1 Light - Accent 2"/>
    <w:qFormat/>
    <w:pPr>
      <w:widowControl w:val="0"/>
    </w:pPr>
    <w:rPr>
      <w:rFonts w:eastAsia="0" w:cs="0"/>
    </w:rPr>
  </w:style>
  <w:style w:type="paragraph" w:customStyle="1" w:styleId="ListTable1Light-Accent3">
    <w:name w:val="List Table 1 Light - Accent 3"/>
    <w:qFormat/>
    <w:pPr>
      <w:widowControl w:val="0"/>
    </w:pPr>
    <w:rPr>
      <w:rFonts w:eastAsia="0" w:cs="0"/>
    </w:rPr>
  </w:style>
  <w:style w:type="paragraph" w:customStyle="1" w:styleId="ListTable1Light-Accent4">
    <w:name w:val="List Table 1 Light - Accent 4"/>
    <w:qFormat/>
    <w:pPr>
      <w:widowControl w:val="0"/>
    </w:pPr>
    <w:rPr>
      <w:rFonts w:eastAsia="0" w:cs="0"/>
    </w:rPr>
  </w:style>
  <w:style w:type="paragraph" w:customStyle="1" w:styleId="ListTable1Light-Accent5">
    <w:name w:val="List Table 1 Light - Accent 5"/>
    <w:qFormat/>
    <w:pPr>
      <w:widowControl w:val="0"/>
    </w:pPr>
    <w:rPr>
      <w:rFonts w:eastAsia="0" w:cs="0"/>
    </w:rPr>
  </w:style>
  <w:style w:type="paragraph" w:customStyle="1" w:styleId="ListTable1Light-Accent6">
    <w:name w:val="List Table 1 Light - Accent 6"/>
    <w:qFormat/>
    <w:pPr>
      <w:widowControl w:val="0"/>
    </w:pPr>
    <w:rPr>
      <w:rFonts w:eastAsia="0" w:cs="0"/>
    </w:rPr>
  </w:style>
  <w:style w:type="paragraph" w:customStyle="1" w:styleId="-210">
    <w:name w:val="Список-таблица 21"/>
    <w:qFormat/>
    <w:pPr>
      <w:widowControl w:val="0"/>
    </w:pPr>
    <w:rPr>
      <w:rFonts w:eastAsia="0" w:cs="0"/>
    </w:rPr>
  </w:style>
  <w:style w:type="paragraph" w:customStyle="1" w:styleId="ListTable2-Accent1">
    <w:name w:val="List Table 2 - Accent 1"/>
    <w:qFormat/>
    <w:pPr>
      <w:widowControl w:val="0"/>
    </w:pPr>
    <w:rPr>
      <w:rFonts w:eastAsia="0" w:cs="0"/>
    </w:rPr>
  </w:style>
  <w:style w:type="paragraph" w:customStyle="1" w:styleId="ListTable2-Accent2">
    <w:name w:val="List Table 2 - Accent 2"/>
    <w:qFormat/>
    <w:pPr>
      <w:widowControl w:val="0"/>
    </w:pPr>
    <w:rPr>
      <w:rFonts w:eastAsia="0" w:cs="0"/>
    </w:rPr>
  </w:style>
  <w:style w:type="paragraph" w:customStyle="1" w:styleId="ListTable2-Accent3">
    <w:name w:val="List Table 2 - Accent 3"/>
    <w:qFormat/>
    <w:pPr>
      <w:widowControl w:val="0"/>
    </w:pPr>
    <w:rPr>
      <w:rFonts w:eastAsia="0" w:cs="0"/>
    </w:rPr>
  </w:style>
  <w:style w:type="paragraph" w:customStyle="1" w:styleId="ListTable2-Accent4">
    <w:name w:val="List Table 2 - Accent 4"/>
    <w:qFormat/>
    <w:pPr>
      <w:widowControl w:val="0"/>
    </w:pPr>
    <w:rPr>
      <w:rFonts w:eastAsia="0" w:cs="0"/>
    </w:rPr>
  </w:style>
  <w:style w:type="paragraph" w:customStyle="1" w:styleId="ListTable2-Accent5">
    <w:name w:val="List Table 2 - Accent 5"/>
    <w:qFormat/>
    <w:pPr>
      <w:widowControl w:val="0"/>
    </w:pPr>
    <w:rPr>
      <w:rFonts w:eastAsia="0" w:cs="0"/>
    </w:rPr>
  </w:style>
  <w:style w:type="paragraph" w:customStyle="1" w:styleId="ListTable2-Accent6">
    <w:name w:val="List Table 2 - Accent 6"/>
    <w:qFormat/>
    <w:pPr>
      <w:widowControl w:val="0"/>
    </w:pPr>
    <w:rPr>
      <w:rFonts w:eastAsia="0" w:cs="0"/>
    </w:rPr>
  </w:style>
  <w:style w:type="paragraph" w:customStyle="1" w:styleId="-310">
    <w:name w:val="Список-таблица 31"/>
    <w:qFormat/>
    <w:pPr>
      <w:widowControl w:val="0"/>
    </w:pPr>
    <w:rPr>
      <w:rFonts w:eastAsia="0" w:cs="0"/>
    </w:rPr>
  </w:style>
  <w:style w:type="paragraph" w:customStyle="1" w:styleId="ListTable3-Accent1">
    <w:name w:val="List Table 3 - Accent 1"/>
    <w:qFormat/>
    <w:pPr>
      <w:widowControl w:val="0"/>
    </w:pPr>
    <w:rPr>
      <w:rFonts w:eastAsia="0" w:cs="0"/>
    </w:rPr>
  </w:style>
  <w:style w:type="paragraph" w:customStyle="1" w:styleId="ListTable3-Accent2">
    <w:name w:val="List Table 3 - Accent 2"/>
    <w:qFormat/>
    <w:pPr>
      <w:widowControl w:val="0"/>
    </w:pPr>
    <w:rPr>
      <w:rFonts w:eastAsia="0" w:cs="0"/>
    </w:rPr>
  </w:style>
  <w:style w:type="paragraph" w:customStyle="1" w:styleId="ListTable3-Accent3">
    <w:name w:val="List Table 3 - Accent 3"/>
    <w:qFormat/>
    <w:pPr>
      <w:widowControl w:val="0"/>
    </w:pPr>
    <w:rPr>
      <w:rFonts w:eastAsia="0" w:cs="0"/>
    </w:rPr>
  </w:style>
  <w:style w:type="paragraph" w:customStyle="1" w:styleId="ListTable3-Accent4">
    <w:name w:val="List Table 3 - Accent 4"/>
    <w:qFormat/>
    <w:pPr>
      <w:widowControl w:val="0"/>
    </w:pPr>
    <w:rPr>
      <w:rFonts w:eastAsia="0" w:cs="0"/>
    </w:rPr>
  </w:style>
  <w:style w:type="paragraph" w:customStyle="1" w:styleId="ListTable3-Accent5">
    <w:name w:val="List Table 3 - Accent 5"/>
    <w:qFormat/>
    <w:pPr>
      <w:widowControl w:val="0"/>
    </w:pPr>
    <w:rPr>
      <w:rFonts w:eastAsia="0" w:cs="0"/>
    </w:rPr>
  </w:style>
  <w:style w:type="paragraph" w:customStyle="1" w:styleId="ListTable3-Accent6">
    <w:name w:val="List Table 3 - Accent 6"/>
    <w:qFormat/>
    <w:pPr>
      <w:widowControl w:val="0"/>
    </w:pPr>
    <w:rPr>
      <w:rFonts w:eastAsia="0" w:cs="0"/>
    </w:rPr>
  </w:style>
  <w:style w:type="paragraph" w:customStyle="1" w:styleId="-410">
    <w:name w:val="Список-таблица 41"/>
    <w:qFormat/>
    <w:pPr>
      <w:widowControl w:val="0"/>
    </w:pPr>
    <w:rPr>
      <w:rFonts w:eastAsia="0" w:cs="0"/>
    </w:rPr>
  </w:style>
  <w:style w:type="paragraph" w:customStyle="1" w:styleId="ListTable4-Accent1">
    <w:name w:val="List Table 4 - Accent 1"/>
    <w:qFormat/>
    <w:pPr>
      <w:widowControl w:val="0"/>
    </w:pPr>
    <w:rPr>
      <w:rFonts w:eastAsia="0" w:cs="0"/>
    </w:rPr>
  </w:style>
  <w:style w:type="paragraph" w:customStyle="1" w:styleId="ListTable4-Accent2">
    <w:name w:val="List Table 4 - Accent 2"/>
    <w:qFormat/>
    <w:pPr>
      <w:widowControl w:val="0"/>
    </w:pPr>
    <w:rPr>
      <w:rFonts w:eastAsia="0" w:cs="0"/>
    </w:rPr>
  </w:style>
  <w:style w:type="paragraph" w:customStyle="1" w:styleId="ListTable4-Accent3">
    <w:name w:val="List Table 4 - Accent 3"/>
    <w:qFormat/>
    <w:pPr>
      <w:widowControl w:val="0"/>
    </w:pPr>
    <w:rPr>
      <w:rFonts w:eastAsia="0" w:cs="0"/>
    </w:rPr>
  </w:style>
  <w:style w:type="paragraph" w:customStyle="1" w:styleId="ListTable4-Accent4">
    <w:name w:val="List Table 4 - Accent 4"/>
    <w:qFormat/>
    <w:pPr>
      <w:widowControl w:val="0"/>
    </w:pPr>
    <w:rPr>
      <w:rFonts w:eastAsia="0" w:cs="0"/>
    </w:rPr>
  </w:style>
  <w:style w:type="paragraph" w:customStyle="1" w:styleId="ListTable4-Accent5">
    <w:name w:val="List Table 4 - Accent 5"/>
    <w:qFormat/>
    <w:pPr>
      <w:widowControl w:val="0"/>
    </w:pPr>
    <w:rPr>
      <w:rFonts w:eastAsia="0" w:cs="0"/>
    </w:rPr>
  </w:style>
  <w:style w:type="paragraph" w:customStyle="1" w:styleId="ListTable4-Accent6">
    <w:name w:val="List Table 4 - Accent 6"/>
    <w:qFormat/>
    <w:pPr>
      <w:widowControl w:val="0"/>
    </w:pPr>
    <w:rPr>
      <w:rFonts w:eastAsia="0" w:cs="0"/>
    </w:rPr>
  </w:style>
  <w:style w:type="paragraph" w:customStyle="1" w:styleId="-510">
    <w:name w:val="Список-таблица 5 темная1"/>
    <w:qFormat/>
    <w:pPr>
      <w:widowControl w:val="0"/>
    </w:pPr>
    <w:rPr>
      <w:rFonts w:eastAsia="0" w:cs="0"/>
    </w:rPr>
  </w:style>
  <w:style w:type="paragraph" w:customStyle="1" w:styleId="ListTable5Dark-Accent1">
    <w:name w:val="List Table 5 Dark - Accent 1"/>
    <w:qFormat/>
    <w:pPr>
      <w:widowControl w:val="0"/>
    </w:pPr>
    <w:rPr>
      <w:rFonts w:eastAsia="0" w:cs="0"/>
    </w:rPr>
  </w:style>
  <w:style w:type="paragraph" w:customStyle="1" w:styleId="ListTable5Dark-Accent2">
    <w:name w:val="List Table 5 Dark - Accent 2"/>
    <w:qFormat/>
    <w:pPr>
      <w:widowControl w:val="0"/>
    </w:pPr>
    <w:rPr>
      <w:rFonts w:eastAsia="0" w:cs="0"/>
    </w:rPr>
  </w:style>
  <w:style w:type="paragraph" w:customStyle="1" w:styleId="ListTable5Dark-Accent3">
    <w:name w:val="List Table 5 Dark - Accent 3"/>
    <w:qFormat/>
    <w:pPr>
      <w:widowControl w:val="0"/>
    </w:pPr>
    <w:rPr>
      <w:rFonts w:eastAsia="0" w:cs="0"/>
    </w:rPr>
  </w:style>
  <w:style w:type="paragraph" w:customStyle="1" w:styleId="ListTable5Dark-Accent4">
    <w:name w:val="List Table 5 Dark - Accent 4"/>
    <w:qFormat/>
    <w:pPr>
      <w:widowControl w:val="0"/>
    </w:pPr>
    <w:rPr>
      <w:rFonts w:eastAsia="0" w:cs="0"/>
    </w:rPr>
  </w:style>
  <w:style w:type="paragraph" w:customStyle="1" w:styleId="ListTable5Dark-Accent5">
    <w:name w:val="List Table 5 Dark - Accent 5"/>
    <w:qFormat/>
    <w:pPr>
      <w:widowControl w:val="0"/>
    </w:pPr>
    <w:rPr>
      <w:rFonts w:eastAsia="0" w:cs="0"/>
    </w:rPr>
  </w:style>
  <w:style w:type="paragraph" w:customStyle="1" w:styleId="ListTable5Dark-Accent6">
    <w:name w:val="List Table 5 Dark - Accent 6"/>
    <w:qFormat/>
    <w:pPr>
      <w:widowControl w:val="0"/>
    </w:pPr>
    <w:rPr>
      <w:rFonts w:eastAsia="0" w:cs="0"/>
    </w:rPr>
  </w:style>
  <w:style w:type="paragraph" w:customStyle="1" w:styleId="-610">
    <w:name w:val="Список-таблица 6 цветная1"/>
    <w:qFormat/>
    <w:pPr>
      <w:widowControl w:val="0"/>
    </w:pPr>
    <w:rPr>
      <w:rFonts w:eastAsia="0" w:cs="0"/>
    </w:rPr>
  </w:style>
  <w:style w:type="paragraph" w:customStyle="1" w:styleId="ListTable6Colorful-Accent1">
    <w:name w:val="List Table 6 Colorful - Accent 1"/>
    <w:qFormat/>
    <w:pPr>
      <w:widowControl w:val="0"/>
    </w:pPr>
    <w:rPr>
      <w:rFonts w:eastAsia="0" w:cs="0"/>
    </w:rPr>
  </w:style>
  <w:style w:type="paragraph" w:customStyle="1" w:styleId="ListTable6Colorful-Accent2">
    <w:name w:val="List Table 6 Colorful - Accent 2"/>
    <w:qFormat/>
    <w:pPr>
      <w:widowControl w:val="0"/>
    </w:pPr>
    <w:rPr>
      <w:rFonts w:eastAsia="0" w:cs="0"/>
    </w:rPr>
  </w:style>
  <w:style w:type="paragraph" w:customStyle="1" w:styleId="ListTable6Colorful-Accent3">
    <w:name w:val="List Table 6 Colorful - Accent 3"/>
    <w:qFormat/>
    <w:pPr>
      <w:widowControl w:val="0"/>
    </w:pPr>
    <w:rPr>
      <w:rFonts w:eastAsia="0" w:cs="0"/>
    </w:rPr>
  </w:style>
  <w:style w:type="paragraph" w:customStyle="1" w:styleId="ListTable6Colorful-Accent4">
    <w:name w:val="List Table 6 Colorful - Accent 4"/>
    <w:qFormat/>
    <w:pPr>
      <w:widowControl w:val="0"/>
    </w:pPr>
    <w:rPr>
      <w:rFonts w:eastAsia="0" w:cs="0"/>
    </w:rPr>
  </w:style>
  <w:style w:type="paragraph" w:customStyle="1" w:styleId="ListTable6Colorful-Accent5">
    <w:name w:val="List Table 6 Colorful - Accent 5"/>
    <w:qFormat/>
    <w:pPr>
      <w:widowControl w:val="0"/>
    </w:pPr>
    <w:rPr>
      <w:rFonts w:eastAsia="0" w:cs="0"/>
    </w:rPr>
  </w:style>
  <w:style w:type="paragraph" w:customStyle="1" w:styleId="ListTable6Colorful-Accent6">
    <w:name w:val="List Table 6 Colorful - Accent 6"/>
    <w:qFormat/>
    <w:pPr>
      <w:widowControl w:val="0"/>
    </w:pPr>
    <w:rPr>
      <w:rFonts w:eastAsia="0" w:cs="0"/>
    </w:rPr>
  </w:style>
  <w:style w:type="paragraph" w:customStyle="1" w:styleId="-710">
    <w:name w:val="Список-таблица 7 цветная1"/>
    <w:qFormat/>
    <w:pPr>
      <w:widowControl w:val="0"/>
    </w:pPr>
    <w:rPr>
      <w:rFonts w:eastAsia="0" w:cs="0"/>
    </w:rPr>
  </w:style>
  <w:style w:type="paragraph" w:customStyle="1" w:styleId="ListTable7Colorful-Accent1">
    <w:name w:val="List Table 7 Colorful - Accent 1"/>
    <w:qFormat/>
    <w:pPr>
      <w:widowControl w:val="0"/>
    </w:pPr>
    <w:rPr>
      <w:rFonts w:eastAsia="0" w:cs="0"/>
    </w:rPr>
  </w:style>
  <w:style w:type="paragraph" w:customStyle="1" w:styleId="ListTable7Colorful-Accent2">
    <w:name w:val="List Table 7 Colorful - Accent 2"/>
    <w:qFormat/>
    <w:pPr>
      <w:widowControl w:val="0"/>
    </w:pPr>
    <w:rPr>
      <w:rFonts w:eastAsia="0" w:cs="0"/>
    </w:rPr>
  </w:style>
  <w:style w:type="paragraph" w:customStyle="1" w:styleId="ListTable7Colorful-Accent3">
    <w:name w:val="List Table 7 Colorful - Accent 3"/>
    <w:qFormat/>
    <w:pPr>
      <w:widowControl w:val="0"/>
    </w:pPr>
    <w:rPr>
      <w:rFonts w:eastAsia="0" w:cs="0"/>
    </w:rPr>
  </w:style>
  <w:style w:type="paragraph" w:customStyle="1" w:styleId="ListTable7Colorful-Accent4">
    <w:name w:val="List Table 7 Colorful - Accent 4"/>
    <w:qFormat/>
    <w:pPr>
      <w:widowControl w:val="0"/>
    </w:pPr>
    <w:rPr>
      <w:rFonts w:eastAsia="0" w:cs="0"/>
    </w:rPr>
  </w:style>
  <w:style w:type="paragraph" w:customStyle="1" w:styleId="ListTable7Colorful-Accent5">
    <w:name w:val="List Table 7 Colorful - Accent 5"/>
    <w:qFormat/>
    <w:pPr>
      <w:widowControl w:val="0"/>
    </w:pPr>
    <w:rPr>
      <w:rFonts w:eastAsia="0" w:cs="0"/>
    </w:rPr>
  </w:style>
  <w:style w:type="paragraph" w:customStyle="1" w:styleId="ListTable7Colorful-Accent6">
    <w:name w:val="List Table 7 Colorful - Accent 6"/>
    <w:qFormat/>
    <w:pPr>
      <w:widowControl w:val="0"/>
    </w:pPr>
    <w:rPr>
      <w:rFonts w:eastAsia="0" w:cs="0"/>
    </w:rPr>
  </w:style>
  <w:style w:type="paragraph" w:customStyle="1" w:styleId="Lined-Accent">
    <w:name w:val="Lined - Accent"/>
    <w:qFormat/>
    <w:pPr>
      <w:widowControl w:val="0"/>
    </w:pPr>
    <w:rPr>
      <w:rFonts w:eastAsia="0" w:cs="0"/>
      <w:color w:val="404040"/>
    </w:rPr>
  </w:style>
  <w:style w:type="paragraph" w:customStyle="1" w:styleId="Lined-Accent1">
    <w:name w:val="Lined - Accent 1"/>
    <w:qFormat/>
    <w:pPr>
      <w:widowControl w:val="0"/>
    </w:pPr>
    <w:rPr>
      <w:rFonts w:eastAsia="0" w:cs="0"/>
      <w:color w:val="404040"/>
    </w:rPr>
  </w:style>
  <w:style w:type="paragraph" w:customStyle="1" w:styleId="Lined-Accent2">
    <w:name w:val="Lined - Accent 2"/>
    <w:qFormat/>
    <w:pPr>
      <w:widowControl w:val="0"/>
    </w:pPr>
    <w:rPr>
      <w:rFonts w:eastAsia="0" w:cs="0"/>
      <w:color w:val="404040"/>
    </w:rPr>
  </w:style>
  <w:style w:type="paragraph" w:customStyle="1" w:styleId="Lined-Accent3">
    <w:name w:val="Lined - Accent 3"/>
    <w:qFormat/>
    <w:pPr>
      <w:widowControl w:val="0"/>
    </w:pPr>
    <w:rPr>
      <w:rFonts w:eastAsia="0" w:cs="0"/>
      <w:color w:val="404040"/>
    </w:rPr>
  </w:style>
  <w:style w:type="paragraph" w:customStyle="1" w:styleId="Lined-Accent4">
    <w:name w:val="Lined - Accent 4"/>
    <w:qFormat/>
    <w:pPr>
      <w:widowControl w:val="0"/>
    </w:pPr>
    <w:rPr>
      <w:rFonts w:eastAsia="0" w:cs="0"/>
      <w:color w:val="404040"/>
    </w:rPr>
  </w:style>
  <w:style w:type="paragraph" w:customStyle="1" w:styleId="Lined-Accent5">
    <w:name w:val="Lined - Accent 5"/>
    <w:qFormat/>
    <w:pPr>
      <w:widowControl w:val="0"/>
    </w:pPr>
    <w:rPr>
      <w:rFonts w:eastAsia="0" w:cs="0"/>
      <w:color w:val="404040"/>
    </w:rPr>
  </w:style>
  <w:style w:type="paragraph" w:customStyle="1" w:styleId="Lined-Accent6">
    <w:name w:val="Lined - Accent 6"/>
    <w:qFormat/>
    <w:pPr>
      <w:widowControl w:val="0"/>
    </w:pPr>
    <w:rPr>
      <w:rFonts w:eastAsia="0" w:cs="0"/>
      <w:color w:val="404040"/>
    </w:rPr>
  </w:style>
  <w:style w:type="paragraph" w:customStyle="1" w:styleId="BorderedLined-Accent">
    <w:name w:val="Bordered &amp; Lined - Accent"/>
    <w:qFormat/>
    <w:pPr>
      <w:widowControl w:val="0"/>
    </w:pPr>
    <w:rPr>
      <w:rFonts w:eastAsia="0" w:cs="0"/>
      <w:color w:val="404040"/>
    </w:rPr>
  </w:style>
  <w:style w:type="paragraph" w:customStyle="1" w:styleId="BorderedLined-Accent1">
    <w:name w:val="Bordered &amp; Lined - Accent 1"/>
    <w:qFormat/>
    <w:pPr>
      <w:widowControl w:val="0"/>
    </w:pPr>
    <w:rPr>
      <w:rFonts w:eastAsia="0" w:cs="0"/>
      <w:color w:val="404040"/>
    </w:rPr>
  </w:style>
  <w:style w:type="paragraph" w:customStyle="1" w:styleId="BorderedLined-Accent2">
    <w:name w:val="Bordered &amp; Lined - Accent 2"/>
    <w:qFormat/>
    <w:pPr>
      <w:widowControl w:val="0"/>
    </w:pPr>
    <w:rPr>
      <w:rFonts w:eastAsia="0" w:cs="0"/>
      <w:color w:val="404040"/>
    </w:rPr>
  </w:style>
  <w:style w:type="paragraph" w:customStyle="1" w:styleId="BorderedLined-Accent3">
    <w:name w:val="Bordered &amp; Lined - Accent 3"/>
    <w:qFormat/>
    <w:pPr>
      <w:widowControl w:val="0"/>
    </w:pPr>
    <w:rPr>
      <w:rFonts w:eastAsia="0" w:cs="0"/>
      <w:color w:val="404040"/>
    </w:rPr>
  </w:style>
  <w:style w:type="paragraph" w:customStyle="1" w:styleId="BorderedLined-Accent4">
    <w:name w:val="Bordered &amp; Lined - Accent 4"/>
    <w:qFormat/>
    <w:pPr>
      <w:widowControl w:val="0"/>
    </w:pPr>
    <w:rPr>
      <w:rFonts w:eastAsia="0" w:cs="0"/>
      <w:color w:val="404040"/>
    </w:rPr>
  </w:style>
  <w:style w:type="paragraph" w:customStyle="1" w:styleId="BorderedLined-Accent5">
    <w:name w:val="Bordered &amp; Lined - Accent 5"/>
    <w:qFormat/>
    <w:pPr>
      <w:widowControl w:val="0"/>
    </w:pPr>
    <w:rPr>
      <w:rFonts w:eastAsia="0" w:cs="0"/>
      <w:color w:val="404040"/>
    </w:rPr>
  </w:style>
  <w:style w:type="paragraph" w:customStyle="1" w:styleId="BorderedLined-Accent6">
    <w:name w:val="Bordered &amp; Lined - Accent 6"/>
    <w:qFormat/>
    <w:pPr>
      <w:widowControl w:val="0"/>
    </w:pPr>
    <w:rPr>
      <w:rFonts w:eastAsia="0" w:cs="0"/>
      <w:color w:val="404040"/>
    </w:rPr>
  </w:style>
  <w:style w:type="paragraph" w:customStyle="1" w:styleId="Bordered">
    <w:name w:val="Bordered"/>
    <w:qFormat/>
    <w:pPr>
      <w:widowControl w:val="0"/>
    </w:pPr>
    <w:rPr>
      <w:rFonts w:eastAsia="0" w:cs="0"/>
    </w:rPr>
  </w:style>
  <w:style w:type="paragraph" w:customStyle="1" w:styleId="Bordered-Accent1">
    <w:name w:val="Bordered - Accent 1"/>
    <w:qFormat/>
    <w:pPr>
      <w:widowControl w:val="0"/>
    </w:pPr>
    <w:rPr>
      <w:rFonts w:eastAsia="0" w:cs="0"/>
    </w:rPr>
  </w:style>
  <w:style w:type="paragraph" w:customStyle="1" w:styleId="Bordered-Accent2">
    <w:name w:val="Bordered - Accent 2"/>
    <w:qFormat/>
    <w:pPr>
      <w:widowControl w:val="0"/>
    </w:pPr>
    <w:rPr>
      <w:rFonts w:eastAsia="0" w:cs="0"/>
    </w:rPr>
  </w:style>
  <w:style w:type="paragraph" w:customStyle="1" w:styleId="Bordered-Accent3">
    <w:name w:val="Bordered - Accent 3"/>
    <w:qFormat/>
    <w:pPr>
      <w:widowControl w:val="0"/>
    </w:pPr>
    <w:rPr>
      <w:rFonts w:eastAsia="0" w:cs="0"/>
    </w:rPr>
  </w:style>
  <w:style w:type="paragraph" w:customStyle="1" w:styleId="Bordered-Accent4">
    <w:name w:val="Bordered - Accent 4"/>
    <w:qFormat/>
    <w:pPr>
      <w:widowControl w:val="0"/>
    </w:pPr>
    <w:rPr>
      <w:rFonts w:eastAsia="0" w:cs="0"/>
    </w:rPr>
  </w:style>
  <w:style w:type="paragraph" w:customStyle="1" w:styleId="Bordered-Accent5">
    <w:name w:val="Bordered - Accent 5"/>
    <w:qFormat/>
    <w:pPr>
      <w:widowControl w:val="0"/>
    </w:pPr>
    <w:rPr>
      <w:rFonts w:eastAsia="0" w:cs="0"/>
    </w:rPr>
  </w:style>
  <w:style w:type="paragraph" w:customStyle="1" w:styleId="Bordered-Accent6">
    <w:name w:val="Bordered - Accent 6"/>
    <w:qFormat/>
    <w:pPr>
      <w:widowControl w:val="0"/>
    </w:pPr>
    <w:rPr>
      <w:rFonts w:eastAsia="0" w:cs="0"/>
    </w:rPr>
  </w:style>
  <w:style w:type="paragraph" w:customStyle="1" w:styleId="4R">
    <w:name w:val="ﾑ4R�~��・鷦?瀾"/>
    <w:basedOn w:val="a"/>
    <w:qFormat/>
    <w:rPr>
      <w:sz w:val="20"/>
    </w:rPr>
  </w:style>
  <w:style w:type="paragraph" w:customStyle="1" w:styleId="4K40">
    <w:name w:val="ﾊ4K��~�・蛄?穩?瀾?…・?4�~��・?麪"/>
    <w:basedOn w:val="a"/>
    <w:qFormat/>
    <w:pPr>
      <w:spacing w:after="0" w:line="240" w:lineRule="exact"/>
    </w:pPr>
    <w:rPr>
      <w:sz w:val="20"/>
    </w:rPr>
  </w:style>
  <w:style w:type="paragraph" w:customStyle="1" w:styleId="4Ospruyu1">
    <w:name w:val="ﾎ4O�s�|�p�r�|�u�~�y�u 1"/>
    <w:basedOn w:val="4Tpxp"/>
    <w:qFormat/>
    <w:pPr>
      <w:spacing w:after="57" w:line="240" w:lineRule="exact"/>
    </w:pPr>
  </w:style>
  <w:style w:type="paragraph" w:customStyle="1" w:styleId="4Ospruyu2">
    <w:name w:val="ﾎ4O�s�|�p�r�|�u�~�y�u 2"/>
    <w:basedOn w:val="4Tpxp"/>
    <w:qFormat/>
    <w:pPr>
      <w:spacing w:after="57" w:line="240" w:lineRule="exact"/>
      <w:ind w:left="283"/>
    </w:pPr>
  </w:style>
  <w:style w:type="paragraph" w:customStyle="1" w:styleId="4Ospruyu3">
    <w:name w:val="ﾎ4O�s�|�p�r�|�u�~�y�u 3"/>
    <w:basedOn w:val="4Tpxp"/>
    <w:qFormat/>
    <w:pPr>
      <w:spacing w:after="57" w:line="240" w:lineRule="exact"/>
      <w:ind w:left="567"/>
    </w:pPr>
  </w:style>
  <w:style w:type="paragraph" w:customStyle="1" w:styleId="4Ospruyu4">
    <w:name w:val="ﾎ4O�s�|�p�r�|�u�~�y�u 4"/>
    <w:basedOn w:val="4Tpxp"/>
    <w:qFormat/>
    <w:pPr>
      <w:spacing w:after="57" w:line="240" w:lineRule="exact"/>
      <w:ind w:left="850"/>
    </w:pPr>
  </w:style>
  <w:style w:type="paragraph" w:customStyle="1" w:styleId="4Ospruyu5">
    <w:name w:val="ﾎ4O�s�|�p�r�|�u�~�y�u 5"/>
    <w:basedOn w:val="4Tpxp"/>
    <w:qFormat/>
    <w:pPr>
      <w:spacing w:after="57" w:line="240" w:lineRule="exact"/>
      <w:ind w:left="1134"/>
    </w:pPr>
  </w:style>
  <w:style w:type="paragraph" w:customStyle="1" w:styleId="4Ospruyu6">
    <w:name w:val="ﾎ4O�s�|�p�r�|�u�~�y�u 6"/>
    <w:basedOn w:val="4Tpxp"/>
    <w:qFormat/>
    <w:pPr>
      <w:spacing w:after="57" w:line="240" w:lineRule="exact"/>
      <w:ind w:left="1417"/>
    </w:pPr>
  </w:style>
  <w:style w:type="paragraph" w:customStyle="1" w:styleId="4Ospruyu7">
    <w:name w:val="ﾎ4O�s�|�p�r�|�u�~�y�u 7"/>
    <w:basedOn w:val="4Tpxp"/>
    <w:qFormat/>
    <w:pPr>
      <w:spacing w:after="57" w:line="240" w:lineRule="exact"/>
      <w:ind w:left="1701"/>
    </w:pPr>
  </w:style>
  <w:style w:type="paragraph" w:customStyle="1" w:styleId="4Ospruyu8">
    <w:name w:val="ﾎ4O�s�|�p�r�|�u�~�y�u 8"/>
    <w:basedOn w:val="4Tpxp"/>
    <w:qFormat/>
    <w:pPr>
      <w:spacing w:after="57" w:line="240" w:lineRule="exact"/>
      <w:ind w:left="1984"/>
    </w:pPr>
  </w:style>
  <w:style w:type="paragraph" w:customStyle="1" w:styleId="4Ospruyu9">
    <w:name w:val="ﾎ4O�s�|�p�r�|�u�~�y�u 9"/>
    <w:basedOn w:val="4Tpxp"/>
    <w:qFormat/>
    <w:pPr>
      <w:spacing w:after="57" w:line="240" w:lineRule="exact"/>
      <w:ind w:left="2268"/>
    </w:pPr>
  </w:style>
  <w:style w:type="paragraph" w:customStyle="1" w:styleId="4Hpsr444">
    <w:name w:val="ﾇ4H�p�s��|��r��[ �・鷦?瀾?輾?瀾?�・4�4�4…"/>
    <w:basedOn w:val="4Hpsr"/>
    <w:qFormat/>
  </w:style>
  <w:style w:type="paragraph" w:customStyle="1" w:styleId="4Hpsrspruy4">
    <w:name w:val="ﾇ4H�p�s��|��r��[ ��s�|�p�r�|�u�~�y…4・"/>
    <w:basedOn w:val="4Hpsr444"/>
    <w:qFormat/>
    <w:rPr>
      <w:sz w:val="24"/>
    </w:rPr>
  </w:style>
  <w:style w:type="paragraph" w:styleId="afb">
    <w:name w:val="table of figures"/>
    <w:basedOn w:val="a"/>
    <w:qFormat/>
    <w:pPr>
      <w:spacing w:after="0" w:line="240" w:lineRule="auto"/>
    </w:pPr>
    <w:rPr>
      <w:rFonts w:ascii="PT Astra Serif" w:hAnsi="PT Astra Serif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itle">
    <w:name w:val="ConsPlusTitle"/>
    <w:qFormat/>
    <w:pPr>
      <w:widowControl w:val="0"/>
    </w:pPr>
    <w:rPr>
      <w:rFonts w:ascii="0" w:eastAsia="0" w:hAnsi="0" w:cs="0"/>
      <w:b/>
      <w:color w:val="000000"/>
      <w:sz w:val="16"/>
    </w:rPr>
  </w:style>
  <w:style w:type="paragraph" w:customStyle="1" w:styleId="ConsPlusCell">
    <w:name w:val="ConsPlusCell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0" w:eastAsia="0" w:hAnsi="0" w:cs="0"/>
      <w:color w:val="000000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extList1">
    <w:name w:val="ConsPlusTextList1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TableParagraph">
    <w:name w:val="Table Paragraph"/>
    <w:basedOn w:val="a"/>
    <w:qFormat/>
    <w:pPr>
      <w:shd w:val="clear" w:color="auto" w:fill="FFFFFF"/>
      <w:spacing w:after="0" w:line="240" w:lineRule="exact"/>
    </w:pPr>
  </w:style>
  <w:style w:type="paragraph" w:styleId="afc">
    <w:name w:val="Normal (Web)"/>
    <w:basedOn w:val="a"/>
    <w:qFormat/>
    <w:rPr>
      <w:sz w:val="24"/>
    </w:rPr>
  </w:style>
  <w:style w:type="paragraph" w:styleId="afd">
    <w:name w:val="Balloon Text"/>
    <w:basedOn w:val="a"/>
    <w:qFormat/>
    <w:pPr>
      <w:spacing w:after="0" w:line="240" w:lineRule="exact"/>
    </w:pPr>
    <w:rPr>
      <w:sz w:val="18"/>
    </w:rPr>
  </w:style>
  <w:style w:type="paragraph" w:customStyle="1" w:styleId="4Rtu44444">
    <w:name w:val="ﾑ4R��t�u�・誣?閇?�?�?蛄 ?�・4�4�4�4�4�・"/>
    <w:basedOn w:val="a"/>
    <w:qFormat/>
  </w:style>
  <w:style w:type="paragraph" w:customStyle="1" w:styleId="4Hpsr40">
    <w:name w:val="ﾇ4H�p�s��|��r��[ �・瀾?痃?�?閇?�・4�"/>
    <w:basedOn w:val="4Rtu44444"/>
    <w:qFormat/>
    <w:pPr>
      <w:jc w:val="center"/>
    </w:pPr>
    <w:rPr>
      <w:b/>
      <w:bCs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0" w:eastAsia="0" w:hAnsi="0" w:cs="0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table" w:styleId="a5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2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2"/>
    <w:uiPriority w:val="99"/>
    <w:unhideWhenUsed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Pr>
      <w:rFonts w:eastAsia="Times New Roman"/>
      <w:color w:val="000000"/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qFormat/>
    <w:rPr>
      <w:vertAlign w:val="superscript"/>
    </w:rPr>
  </w:style>
  <w:style w:type="character" w:customStyle="1" w:styleId="10">
    <w:name w:val="Заголовок 1 Знак"/>
    <w:link w:val="1"/>
    <w:qFormat/>
    <w:rPr>
      <w:rFonts w:ascii="0" w:eastAsia="0" w:hAnsi="0"/>
      <w:sz w:val="40"/>
    </w:rPr>
  </w:style>
  <w:style w:type="character" w:customStyle="1" w:styleId="20">
    <w:name w:val="Заголовок 2 Знак"/>
    <w:link w:val="2"/>
    <w:qFormat/>
    <w:rPr>
      <w:rFonts w:ascii="0" w:eastAsia="0" w:hAnsi="0"/>
      <w:sz w:val="34"/>
    </w:rPr>
  </w:style>
  <w:style w:type="character" w:customStyle="1" w:styleId="Heading3Char">
    <w:name w:val="Heading 3 Char"/>
    <w:qFormat/>
    <w:rPr>
      <w:rFonts w:ascii="0" w:eastAsia="0" w:hAnsi="0"/>
      <w:sz w:val="30"/>
    </w:rPr>
  </w:style>
  <w:style w:type="character" w:customStyle="1" w:styleId="40">
    <w:name w:val="Заголовок 4 Знак"/>
    <w:link w:val="4"/>
    <w:qFormat/>
    <w:rPr>
      <w:rFonts w:ascii="0" w:eastAsia="0" w:hAnsi="0"/>
      <w:b/>
      <w:sz w:val="26"/>
    </w:rPr>
  </w:style>
  <w:style w:type="character" w:customStyle="1" w:styleId="50">
    <w:name w:val="Заголовок 5 Знак"/>
    <w:link w:val="5"/>
    <w:qFormat/>
    <w:rPr>
      <w:rFonts w:ascii="0" w:eastAsia="0" w:hAnsi="0"/>
      <w:b/>
    </w:rPr>
  </w:style>
  <w:style w:type="character" w:customStyle="1" w:styleId="60">
    <w:name w:val="Заголовок 6 Знак"/>
    <w:link w:val="6"/>
    <w:qFormat/>
    <w:rPr>
      <w:rFonts w:ascii="0" w:eastAsia="0" w:hAnsi="0"/>
      <w:b/>
      <w:sz w:val="22"/>
    </w:rPr>
  </w:style>
  <w:style w:type="character" w:customStyle="1" w:styleId="70">
    <w:name w:val="Заголовок 7 Знак"/>
    <w:link w:val="7"/>
    <w:qFormat/>
    <w:rPr>
      <w:rFonts w:ascii="0" w:eastAsia="0" w:hAnsi="0"/>
      <w:b/>
      <w:i/>
      <w:sz w:val="22"/>
    </w:rPr>
  </w:style>
  <w:style w:type="character" w:customStyle="1" w:styleId="80">
    <w:name w:val="Заголовок 8 Знак"/>
    <w:link w:val="8"/>
    <w:qFormat/>
    <w:rPr>
      <w:rFonts w:ascii="0" w:eastAsia="0" w:hAnsi="0"/>
      <w:i/>
      <w:sz w:val="22"/>
    </w:rPr>
  </w:style>
  <w:style w:type="character" w:customStyle="1" w:styleId="90">
    <w:name w:val="Заголовок 9 Знак"/>
    <w:link w:val="9"/>
    <w:qFormat/>
    <w:rPr>
      <w:rFonts w:ascii="0" w:eastAsia="0" w:hAnsi="0"/>
      <w:i/>
      <w:sz w:val="21"/>
    </w:rPr>
  </w:style>
  <w:style w:type="character" w:customStyle="1" w:styleId="ab">
    <w:name w:val="Название Знак"/>
    <w:link w:val="ac"/>
    <w:qFormat/>
    <w:rPr>
      <w:sz w:val="48"/>
    </w:rPr>
  </w:style>
  <w:style w:type="character" w:customStyle="1" w:styleId="ad">
    <w:name w:val="Подзаголовок Знак"/>
    <w:link w:val="ae"/>
    <w:qFormat/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4I44444p">
    <w:name w:val="ﾈ4I�~�・蛄?�・4�4�4�4・�・4�|�[�p�"/>
    <w:qFormat/>
    <w:rPr>
      <w:rFonts w:ascii="0" w:eastAsia="0" w:hAnsi="0"/>
      <w:color w:val="0000FF"/>
      <w:u w:val="single"/>
    </w:rPr>
  </w:style>
  <w:style w:type="character" w:customStyle="1" w:styleId="af">
    <w:name w:val="Текст сноски Знак"/>
    <w:link w:val="af0"/>
    <w:qFormat/>
    <w:rPr>
      <w:sz w:val="18"/>
    </w:rPr>
  </w:style>
  <w:style w:type="character" w:customStyle="1" w:styleId="4P4444">
    <w:name w:val="ﾏ4P�・閇?穩?…・4�4�4�?4�~��・?點"/>
    <w:qFormat/>
    <w:rPr>
      <w:rFonts w:ascii="0" w:eastAsia="0" w:hAnsi="0"/>
      <w:vertAlign w:val="superscript"/>
    </w:rPr>
  </w:style>
  <w:style w:type="character" w:customStyle="1" w:styleId="af1">
    <w:name w:val="Текст концевой сноски Знак"/>
    <w:link w:val="af2"/>
    <w:qFormat/>
    <w:rPr>
      <w:sz w:val="20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Hpsr24Hp">
    <w:name w:val="ﾇ4H�p�s��|��r��[ 2 ﾇ4H�~�p�["/>
    <w:qFormat/>
    <w:rPr>
      <w:rFonts w:ascii="0" w:eastAsia="0" w:hAnsi="0"/>
      <w:b/>
      <w:color w:val="000000"/>
      <w:sz w:val="36"/>
    </w:rPr>
  </w:style>
  <w:style w:type="character" w:customStyle="1" w:styleId="4Su4H">
    <w:name w:val="ﾒ4S�u�[�・�・?4�~��・?點 �H?ﾇ~?厓?濕"/>
    <w:qFormat/>
    <w:rPr>
      <w:rFonts w:ascii="0" w:eastAsia="0" w:hAnsi="0"/>
      <w:color w:val="000000"/>
      <w:sz w:val="20"/>
    </w:rPr>
  </w:style>
  <w:style w:type="character" w:customStyle="1" w:styleId="4Ryr44">
    <w:name w:val="ﾑ4R�y�]�r��| �・﨏?�?�・4�4�"/>
    <w:qFormat/>
    <w:rPr>
      <w:rFonts w:ascii="0" w:eastAsia="0" w:hAnsi="0"/>
    </w:rPr>
  </w:style>
  <w:style w:type="character" w:customStyle="1" w:styleId="4O444H">
    <w:name w:val="ﾎ4O�・﨏?�?穩?﨏?�?騷 ?�・4�4�4�・�H?ﾇ~?厓?濕"/>
    <w:qFormat/>
    <w:rPr>
      <w:rFonts w:ascii="0" w:eastAsia="0" w:hAnsi="0"/>
      <w:color w:val="000000"/>
      <w:sz w:val="28"/>
      <w:shd w:val="clear" w:color="auto" w:fill="FFFFFF"/>
    </w:rPr>
  </w:style>
  <w:style w:type="character" w:customStyle="1" w:styleId="4Su44H">
    <w:name w:val="ﾒ4S�u�[�・�・?4�4�~��・?點 �H?ﾇ~?厓?濕"/>
    <w:qFormat/>
    <w:rPr>
      <w:rFonts w:ascii="0" w:eastAsia="0" w:hAnsi="0"/>
      <w:color w:val="000000"/>
      <w:sz w:val="18"/>
    </w:rPr>
  </w:style>
  <w:style w:type="character" w:customStyle="1" w:styleId="4Bu444444444y4444">
    <w:name w:val="ﾂ4B�u�・�・4�4�4�?4�4�4�4�4�4�y�・�・4�?�?4ﾇ?4�4�"/>
    <w:qFormat/>
    <w:rPr>
      <w:rFonts w:ascii="0" w:eastAsia="0" w:hAnsi="0"/>
      <w:color w:val="000000"/>
    </w:rPr>
  </w:style>
  <w:style w:type="character" w:customStyle="1" w:styleId="4Nywyz44H4p">
    <w:name w:val="ﾍ4N�y�w�~�y�z �[��|��~�・閇?�・4�|�4Hﾇ4~�p�[�"/>
    <w:qFormat/>
    <w:rPr>
      <w:rFonts w:ascii="0" w:eastAsia="0" w:hAnsi="0"/>
      <w:color w:val="000000"/>
    </w:rPr>
  </w:style>
  <w:style w:type="character" w:customStyle="1" w:styleId="af3">
    <w:name w:val="Текст выноски Знак"/>
    <w:basedOn w:val="a2"/>
    <w:qFormat/>
    <w:rPr>
      <w:rFonts w:ascii="Tahoma" w:hAnsi="Tahoma" w:cs="Times New Roman"/>
      <w:sz w:val="1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4">
    <w:name w:val="List"/>
    <w:basedOn w:val="a1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6">
    <w:name w:val="index heading"/>
    <w:basedOn w:val="a0"/>
  </w:style>
  <w:style w:type="paragraph" w:styleId="ac">
    <w:name w:val="Title"/>
    <w:basedOn w:val="a"/>
    <w:next w:val="a"/>
    <w:link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next w:val="a"/>
    <w:link w:val="ad"/>
    <w:uiPriority w:val="11"/>
    <w:qFormat/>
    <w:pPr>
      <w:spacing w:before="200"/>
    </w:pPr>
    <w:rPr>
      <w:sz w:val="24"/>
    </w:rPr>
  </w:style>
  <w:style w:type="paragraph" w:styleId="af0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12">
    <w:name w:val="Обычная таблица1"/>
    <w:qFormat/>
    <w:rPr>
      <w:rFonts w:ascii="Calibri" w:eastAsia="Mangal" w:hAnsi="Calibri" w:cs="Calibri"/>
      <w:sz w:val="20"/>
      <w:szCs w:val="20"/>
      <w:lang w:eastAsia="ru-RU" w:bidi="ar-SA"/>
    </w:rPr>
  </w:style>
  <w:style w:type="paragraph" w:customStyle="1" w:styleId="4Hpsr1">
    <w:name w:val="ﾇ4H�p�s��|��r��[ 1"/>
    <w:qFormat/>
    <w:pPr>
      <w:keepNext/>
      <w:keepLines/>
      <w:widowControl w:val="0"/>
      <w:spacing w:before="480" w:after="120" w:line="240" w:lineRule="exact"/>
    </w:pPr>
    <w:rPr>
      <w:sz w:val="40"/>
    </w:rPr>
  </w:style>
  <w:style w:type="paragraph" w:customStyle="1" w:styleId="4Hpsr2">
    <w:name w:val="ﾇ4H�p�s��|��r��[ 2"/>
    <w:basedOn w:val="a"/>
    <w:qFormat/>
    <w:pPr>
      <w:spacing w:beforeAutospacing="1" w:afterAutospacing="1" w:line="240" w:lineRule="exact"/>
    </w:pPr>
    <w:rPr>
      <w:b/>
      <w:sz w:val="36"/>
    </w:rPr>
  </w:style>
  <w:style w:type="paragraph" w:customStyle="1" w:styleId="4Hpsr3">
    <w:name w:val="ﾇ4H�p�s��|��r��[ 3"/>
    <w:qFormat/>
    <w:pPr>
      <w:keepNext/>
      <w:keepLines/>
      <w:widowControl w:val="0"/>
      <w:spacing w:before="320" w:after="120" w:line="240" w:lineRule="exact"/>
    </w:pPr>
    <w:rPr>
      <w:sz w:val="30"/>
    </w:rPr>
  </w:style>
  <w:style w:type="paragraph" w:customStyle="1" w:styleId="4Hpsr4">
    <w:name w:val="ﾇ4H�p�s��|��r��[ 4"/>
    <w:qFormat/>
    <w:pPr>
      <w:keepNext/>
      <w:keepLines/>
      <w:widowControl w:val="0"/>
      <w:spacing w:before="320" w:after="120" w:line="240" w:lineRule="exact"/>
    </w:pPr>
    <w:rPr>
      <w:b/>
      <w:sz w:val="26"/>
    </w:rPr>
  </w:style>
  <w:style w:type="paragraph" w:customStyle="1" w:styleId="4Hpsr5">
    <w:name w:val="ﾇ4H�p�s��|��r��[ 5"/>
    <w:qFormat/>
    <w:pPr>
      <w:keepNext/>
      <w:keepLines/>
      <w:widowControl w:val="0"/>
      <w:spacing w:before="320" w:after="120" w:line="240" w:lineRule="exact"/>
    </w:pPr>
    <w:rPr>
      <w:b/>
    </w:rPr>
  </w:style>
  <w:style w:type="paragraph" w:customStyle="1" w:styleId="4Hpsr6">
    <w:name w:val="ﾇ4H�p�s��|��r��[ 6"/>
    <w:qFormat/>
    <w:pPr>
      <w:keepNext/>
      <w:keepLines/>
      <w:widowControl w:val="0"/>
      <w:spacing w:before="320" w:after="120" w:line="240" w:lineRule="exact"/>
    </w:pPr>
    <w:rPr>
      <w:b/>
      <w:sz w:val="28"/>
    </w:rPr>
  </w:style>
  <w:style w:type="paragraph" w:customStyle="1" w:styleId="4Hpsr7">
    <w:name w:val="ﾇ4H�p�s��|��r��[ 7"/>
    <w:qFormat/>
    <w:pPr>
      <w:keepNext/>
      <w:keepLines/>
      <w:widowControl w:val="0"/>
      <w:spacing w:before="320" w:after="120" w:line="240" w:lineRule="exact"/>
    </w:pPr>
    <w:rPr>
      <w:b/>
      <w:i/>
      <w:sz w:val="28"/>
    </w:rPr>
  </w:style>
  <w:style w:type="paragraph" w:customStyle="1" w:styleId="4Hpsr8">
    <w:name w:val="ﾇ4H�p�s��|��r��[ 8"/>
    <w:qFormat/>
    <w:pPr>
      <w:keepNext/>
      <w:keepLines/>
      <w:widowControl w:val="0"/>
      <w:spacing w:before="320" w:after="120" w:line="240" w:lineRule="exact"/>
    </w:pPr>
    <w:rPr>
      <w:i/>
      <w:sz w:val="28"/>
    </w:rPr>
  </w:style>
  <w:style w:type="paragraph" w:customStyle="1" w:styleId="4Hpsr9">
    <w:name w:val="ﾇ4H�p�s��|��r��[ 9"/>
    <w:qFormat/>
    <w:pPr>
      <w:keepNext/>
      <w:keepLines/>
      <w:widowControl w:val="0"/>
      <w:spacing w:before="320" w:after="120" w:line="240" w:lineRule="exact"/>
    </w:pPr>
    <w:rPr>
      <w:i/>
      <w:sz w:val="21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sz w:val="28"/>
    </w:rPr>
  </w:style>
  <w:style w:type="paragraph" w:customStyle="1" w:styleId="4O444">
    <w:name w:val="ﾎ4O�・﨏?�?穩?﨏?�?騷 ?�・4�4�4�・"/>
    <w:basedOn w:val="a"/>
    <w:qFormat/>
    <w:pPr>
      <w:shd w:val="clear" w:color="auto" w:fill="FFFFFF"/>
      <w:spacing w:after="0" w:line="240" w:lineRule="exact"/>
    </w:pPr>
    <w:rPr>
      <w:sz w:val="28"/>
    </w:rPr>
  </w:style>
  <w:style w:type="paragraph" w:customStyle="1" w:styleId="4R44">
    <w:name w:val="ﾑ4R�・閇?�・4�4�"/>
    <w:basedOn w:val="4O444"/>
    <w:qFormat/>
  </w:style>
  <w:style w:type="paragraph" w:customStyle="1" w:styleId="4Npxrpyu">
    <w:name w:val="ﾍ4N�p�x�r�p�~�y�u"/>
    <w:basedOn w:val="a"/>
    <w:qFormat/>
    <w:pPr>
      <w:spacing w:before="120" w:after="120"/>
    </w:pPr>
    <w:rPr>
      <w:i/>
      <w:sz w:val="24"/>
    </w:rPr>
  </w:style>
  <w:style w:type="paragraph" w:customStyle="1" w:styleId="4Tpxp">
    <w:name w:val="ﾓ4T�[�p�x�p�・蛄?�?�・"/>
    <w:basedOn w:val="a"/>
    <w:qFormat/>
  </w:style>
  <w:style w:type="paragraph" w:styleId="af8">
    <w:name w:val="List Paragraph"/>
    <w:basedOn w:val="a"/>
    <w:qFormat/>
    <w:pPr>
      <w:spacing w:after="0" w:line="240" w:lineRule="auto"/>
      <w:ind w:left="720"/>
      <w:contextualSpacing/>
    </w:pPr>
    <w:rPr>
      <w:rFonts w:ascii="PT Astra Serif" w:hAnsi="PT Astra Serif"/>
      <w:sz w:val="24"/>
    </w:rPr>
  </w:style>
  <w:style w:type="paragraph" w:styleId="af9">
    <w:name w:val="No Spacing"/>
    <w:qFormat/>
    <w:pPr>
      <w:widowControl w:val="0"/>
    </w:pPr>
    <w:rPr>
      <w:rFonts w:ascii="0" w:eastAsia="0" w:hAnsi="0" w:cs="0"/>
    </w:rPr>
  </w:style>
  <w:style w:type="paragraph" w:customStyle="1" w:styleId="4Hpspryu">
    <w:name w:val="ﾇ4H�p�s�|�p�r�y�u"/>
    <w:basedOn w:val="4Hpsr"/>
    <w:qFormat/>
    <w:pPr>
      <w:spacing w:before="300" w:line="240" w:lineRule="exact"/>
      <w:contextualSpacing/>
    </w:pPr>
    <w:rPr>
      <w:sz w:val="48"/>
    </w:rPr>
  </w:style>
  <w:style w:type="paragraph" w:customStyle="1" w:styleId="4Ptxpsr">
    <w:name w:val="ﾏ4P��t�x�p�s��|��r��["/>
    <w:basedOn w:val="4Hpsr"/>
    <w:qFormat/>
    <w:pPr>
      <w:spacing w:before="200" w:line="240" w:lineRule="exact"/>
    </w:pPr>
    <w:rPr>
      <w:sz w:val="24"/>
    </w:rPr>
  </w:style>
  <w:style w:type="paragraph" w:styleId="22">
    <w:name w:val="Quote"/>
    <w:basedOn w:val="a"/>
    <w:qFormat/>
    <w:pPr>
      <w:spacing w:after="0" w:line="240" w:lineRule="auto"/>
      <w:ind w:left="720" w:right="720"/>
    </w:pPr>
    <w:rPr>
      <w:rFonts w:ascii="PT Astra Serif" w:hAnsi="PT Astra Serif"/>
      <w:i/>
      <w:sz w:val="24"/>
    </w:rPr>
  </w:style>
  <w:style w:type="paragraph" w:styleId="afa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PT Astra Serif" w:hAnsi="PT Astra Serif"/>
      <w:i/>
      <w:sz w:val="24"/>
    </w:rPr>
  </w:style>
  <w:style w:type="paragraph" w:customStyle="1" w:styleId="4K4">
    <w:name w:val="ﾊ4K��|��~�・閇?�・4�|�"/>
    <w:basedOn w:val="a"/>
    <w:qFormat/>
  </w:style>
  <w:style w:type="paragraph" w:customStyle="1" w:styleId="4Bu444444444y4">
    <w:name w:val="ﾂ4B�u�・�・4�4�4�?4�4�4�4�4�4�y�・�・4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4Nywyz4">
    <w:name w:val="ﾍ4N�y�w�~�y�z �[��|��~�・閇?�・4�|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13">
    <w:name w:val="Сетка таблицы1"/>
    <w:basedOn w:val="12"/>
    <w:qFormat/>
    <w:rPr>
      <w:rFonts w:cs="Times New Roman"/>
    </w:rPr>
  </w:style>
  <w:style w:type="paragraph" w:customStyle="1" w:styleId="TableGridLight">
    <w:name w:val="Table Grid Light"/>
    <w:qFormat/>
    <w:pPr>
      <w:widowControl w:val="0"/>
    </w:pPr>
    <w:rPr>
      <w:rFonts w:eastAsia="0" w:cs="0"/>
    </w:rPr>
  </w:style>
  <w:style w:type="paragraph" w:customStyle="1" w:styleId="110">
    <w:name w:val="Таблица простая 11"/>
    <w:qFormat/>
    <w:pPr>
      <w:widowControl w:val="0"/>
    </w:pPr>
    <w:rPr>
      <w:rFonts w:eastAsia="0" w:cs="0"/>
    </w:rPr>
  </w:style>
  <w:style w:type="paragraph" w:customStyle="1" w:styleId="210">
    <w:name w:val="Таблица простая 21"/>
    <w:qFormat/>
    <w:pPr>
      <w:widowControl w:val="0"/>
    </w:pPr>
    <w:rPr>
      <w:rFonts w:eastAsia="0" w:cs="0"/>
    </w:rPr>
  </w:style>
  <w:style w:type="paragraph" w:customStyle="1" w:styleId="31">
    <w:name w:val="Таблица простая 31"/>
    <w:qFormat/>
    <w:pPr>
      <w:widowControl w:val="0"/>
    </w:pPr>
    <w:rPr>
      <w:rFonts w:eastAsia="0" w:cs="0"/>
    </w:rPr>
  </w:style>
  <w:style w:type="paragraph" w:customStyle="1" w:styleId="410">
    <w:name w:val="Таблица простая 41"/>
    <w:qFormat/>
    <w:pPr>
      <w:widowControl w:val="0"/>
    </w:pPr>
    <w:rPr>
      <w:rFonts w:eastAsia="0" w:cs="0"/>
    </w:rPr>
  </w:style>
  <w:style w:type="paragraph" w:customStyle="1" w:styleId="510">
    <w:name w:val="Таблица простая 51"/>
    <w:qFormat/>
    <w:pPr>
      <w:widowControl w:val="0"/>
    </w:pPr>
    <w:rPr>
      <w:rFonts w:eastAsia="0" w:cs="0"/>
    </w:rPr>
  </w:style>
  <w:style w:type="paragraph" w:customStyle="1" w:styleId="-11">
    <w:name w:val="Таблица-сетка 1 светлая1"/>
    <w:qFormat/>
    <w:pPr>
      <w:widowControl w:val="0"/>
    </w:pPr>
    <w:rPr>
      <w:rFonts w:eastAsia="0" w:cs="0"/>
    </w:rPr>
  </w:style>
  <w:style w:type="paragraph" w:customStyle="1" w:styleId="GridTable1Light-Accent1">
    <w:name w:val="Grid Table 1 Light - Accent 1"/>
    <w:qFormat/>
    <w:pPr>
      <w:widowControl w:val="0"/>
    </w:pPr>
    <w:rPr>
      <w:rFonts w:eastAsia="0" w:cs="0"/>
    </w:rPr>
  </w:style>
  <w:style w:type="paragraph" w:customStyle="1" w:styleId="GridTable1Light-Accent2">
    <w:name w:val="Grid Table 1 Light - Accent 2"/>
    <w:qFormat/>
    <w:pPr>
      <w:widowControl w:val="0"/>
    </w:pPr>
    <w:rPr>
      <w:rFonts w:eastAsia="0" w:cs="0"/>
    </w:rPr>
  </w:style>
  <w:style w:type="paragraph" w:customStyle="1" w:styleId="GridTable1Light-Accent3">
    <w:name w:val="Grid Table 1 Light - Accent 3"/>
    <w:qFormat/>
    <w:pPr>
      <w:widowControl w:val="0"/>
    </w:pPr>
    <w:rPr>
      <w:rFonts w:eastAsia="0" w:cs="0"/>
    </w:rPr>
  </w:style>
  <w:style w:type="paragraph" w:customStyle="1" w:styleId="GridTable1Light-Accent4">
    <w:name w:val="Grid Table 1 Light - Accent 4"/>
    <w:qFormat/>
    <w:pPr>
      <w:widowControl w:val="0"/>
    </w:pPr>
    <w:rPr>
      <w:rFonts w:eastAsia="0" w:cs="0"/>
    </w:rPr>
  </w:style>
  <w:style w:type="paragraph" w:customStyle="1" w:styleId="GridTable1Light-Accent5">
    <w:name w:val="Grid Table 1 Light - Accent 5"/>
    <w:qFormat/>
    <w:pPr>
      <w:widowControl w:val="0"/>
    </w:pPr>
    <w:rPr>
      <w:rFonts w:eastAsia="0" w:cs="0"/>
    </w:rPr>
  </w:style>
  <w:style w:type="paragraph" w:customStyle="1" w:styleId="GridTable1Light-Accent6">
    <w:name w:val="Grid Table 1 Light - Accent 6"/>
    <w:qFormat/>
    <w:pPr>
      <w:widowControl w:val="0"/>
    </w:pPr>
    <w:rPr>
      <w:rFonts w:eastAsia="0" w:cs="0"/>
    </w:rPr>
  </w:style>
  <w:style w:type="paragraph" w:customStyle="1" w:styleId="-21">
    <w:name w:val="Таблица-сетка 21"/>
    <w:qFormat/>
    <w:pPr>
      <w:widowControl w:val="0"/>
    </w:pPr>
    <w:rPr>
      <w:rFonts w:eastAsia="0" w:cs="0"/>
    </w:rPr>
  </w:style>
  <w:style w:type="paragraph" w:customStyle="1" w:styleId="GridTable2-Accent1">
    <w:name w:val="Grid Table 2 - Accent 1"/>
    <w:qFormat/>
    <w:pPr>
      <w:widowControl w:val="0"/>
    </w:pPr>
    <w:rPr>
      <w:rFonts w:eastAsia="0" w:cs="0"/>
    </w:rPr>
  </w:style>
  <w:style w:type="paragraph" w:customStyle="1" w:styleId="GridTable2-Accent2">
    <w:name w:val="Grid Table 2 - Accent 2"/>
    <w:qFormat/>
    <w:pPr>
      <w:widowControl w:val="0"/>
    </w:pPr>
    <w:rPr>
      <w:rFonts w:eastAsia="0" w:cs="0"/>
    </w:rPr>
  </w:style>
  <w:style w:type="paragraph" w:customStyle="1" w:styleId="GridTable2-Accent3">
    <w:name w:val="Grid Table 2 - Accent 3"/>
    <w:qFormat/>
    <w:pPr>
      <w:widowControl w:val="0"/>
    </w:pPr>
    <w:rPr>
      <w:rFonts w:eastAsia="0" w:cs="0"/>
    </w:rPr>
  </w:style>
  <w:style w:type="paragraph" w:customStyle="1" w:styleId="GridTable2-Accent4">
    <w:name w:val="Grid Table 2 - Accent 4"/>
    <w:qFormat/>
    <w:pPr>
      <w:widowControl w:val="0"/>
    </w:pPr>
    <w:rPr>
      <w:rFonts w:eastAsia="0" w:cs="0"/>
    </w:rPr>
  </w:style>
  <w:style w:type="paragraph" w:customStyle="1" w:styleId="GridTable2-Accent5">
    <w:name w:val="Grid Table 2 - Accent 5"/>
    <w:qFormat/>
    <w:pPr>
      <w:widowControl w:val="0"/>
    </w:pPr>
    <w:rPr>
      <w:rFonts w:eastAsia="0" w:cs="0"/>
    </w:rPr>
  </w:style>
  <w:style w:type="paragraph" w:customStyle="1" w:styleId="GridTable2-Accent6">
    <w:name w:val="Grid Table 2 - Accent 6"/>
    <w:qFormat/>
    <w:pPr>
      <w:widowControl w:val="0"/>
    </w:pPr>
    <w:rPr>
      <w:rFonts w:eastAsia="0" w:cs="0"/>
    </w:rPr>
  </w:style>
  <w:style w:type="paragraph" w:customStyle="1" w:styleId="-31">
    <w:name w:val="Таблица-сетка 31"/>
    <w:qFormat/>
    <w:pPr>
      <w:widowControl w:val="0"/>
    </w:pPr>
    <w:rPr>
      <w:rFonts w:eastAsia="0" w:cs="0"/>
    </w:rPr>
  </w:style>
  <w:style w:type="paragraph" w:customStyle="1" w:styleId="GridTable3-Accent1">
    <w:name w:val="Grid Table 3 - Accent 1"/>
    <w:qFormat/>
    <w:pPr>
      <w:widowControl w:val="0"/>
    </w:pPr>
    <w:rPr>
      <w:rFonts w:eastAsia="0" w:cs="0"/>
    </w:rPr>
  </w:style>
  <w:style w:type="paragraph" w:customStyle="1" w:styleId="GridTable3-Accent2">
    <w:name w:val="Grid Table 3 - Accent 2"/>
    <w:qFormat/>
    <w:pPr>
      <w:widowControl w:val="0"/>
    </w:pPr>
    <w:rPr>
      <w:rFonts w:eastAsia="0" w:cs="0"/>
    </w:rPr>
  </w:style>
  <w:style w:type="paragraph" w:customStyle="1" w:styleId="GridTable3-Accent3">
    <w:name w:val="Grid Table 3 - Accent 3"/>
    <w:qFormat/>
    <w:pPr>
      <w:widowControl w:val="0"/>
    </w:pPr>
    <w:rPr>
      <w:rFonts w:eastAsia="0" w:cs="0"/>
    </w:rPr>
  </w:style>
  <w:style w:type="paragraph" w:customStyle="1" w:styleId="GridTable3-Accent4">
    <w:name w:val="Grid Table 3 - Accent 4"/>
    <w:qFormat/>
    <w:pPr>
      <w:widowControl w:val="0"/>
    </w:pPr>
    <w:rPr>
      <w:rFonts w:eastAsia="0" w:cs="0"/>
    </w:rPr>
  </w:style>
  <w:style w:type="paragraph" w:customStyle="1" w:styleId="GridTable3-Accent5">
    <w:name w:val="Grid Table 3 - Accent 5"/>
    <w:qFormat/>
    <w:pPr>
      <w:widowControl w:val="0"/>
    </w:pPr>
    <w:rPr>
      <w:rFonts w:eastAsia="0" w:cs="0"/>
    </w:rPr>
  </w:style>
  <w:style w:type="paragraph" w:customStyle="1" w:styleId="GridTable3-Accent6">
    <w:name w:val="Grid Table 3 - Accent 6"/>
    <w:qFormat/>
    <w:pPr>
      <w:widowControl w:val="0"/>
    </w:pPr>
    <w:rPr>
      <w:rFonts w:eastAsia="0" w:cs="0"/>
    </w:rPr>
  </w:style>
  <w:style w:type="paragraph" w:customStyle="1" w:styleId="-41">
    <w:name w:val="Таблица-сетка 41"/>
    <w:qFormat/>
    <w:pPr>
      <w:widowControl w:val="0"/>
    </w:pPr>
    <w:rPr>
      <w:rFonts w:eastAsia="0" w:cs="0"/>
    </w:rPr>
  </w:style>
  <w:style w:type="paragraph" w:customStyle="1" w:styleId="GridTable4-Accent1">
    <w:name w:val="Grid Table 4 - Accent 1"/>
    <w:qFormat/>
    <w:pPr>
      <w:widowControl w:val="0"/>
    </w:pPr>
    <w:rPr>
      <w:rFonts w:eastAsia="0" w:cs="0"/>
    </w:rPr>
  </w:style>
  <w:style w:type="paragraph" w:customStyle="1" w:styleId="GridTable4-Accent2">
    <w:name w:val="Grid Table 4 - Accent 2"/>
    <w:qFormat/>
    <w:pPr>
      <w:widowControl w:val="0"/>
    </w:pPr>
    <w:rPr>
      <w:rFonts w:eastAsia="0" w:cs="0"/>
    </w:rPr>
  </w:style>
  <w:style w:type="paragraph" w:customStyle="1" w:styleId="GridTable4-Accent3">
    <w:name w:val="Grid Table 4 - Accent 3"/>
    <w:qFormat/>
    <w:pPr>
      <w:widowControl w:val="0"/>
    </w:pPr>
    <w:rPr>
      <w:rFonts w:eastAsia="0" w:cs="0"/>
    </w:rPr>
  </w:style>
  <w:style w:type="paragraph" w:customStyle="1" w:styleId="GridTable4-Accent4">
    <w:name w:val="Grid Table 4 - Accent 4"/>
    <w:qFormat/>
    <w:pPr>
      <w:widowControl w:val="0"/>
    </w:pPr>
    <w:rPr>
      <w:rFonts w:eastAsia="0" w:cs="0"/>
    </w:rPr>
  </w:style>
  <w:style w:type="paragraph" w:customStyle="1" w:styleId="GridTable4-Accent5">
    <w:name w:val="Grid Table 4 - Accent 5"/>
    <w:qFormat/>
    <w:pPr>
      <w:widowControl w:val="0"/>
    </w:pPr>
    <w:rPr>
      <w:rFonts w:eastAsia="0" w:cs="0"/>
    </w:rPr>
  </w:style>
  <w:style w:type="paragraph" w:customStyle="1" w:styleId="GridTable4-Accent6">
    <w:name w:val="Grid Table 4 - Accent 6"/>
    <w:qFormat/>
    <w:pPr>
      <w:widowControl w:val="0"/>
    </w:pPr>
    <w:rPr>
      <w:rFonts w:eastAsia="0" w:cs="0"/>
    </w:rPr>
  </w:style>
  <w:style w:type="paragraph" w:customStyle="1" w:styleId="-51">
    <w:name w:val="Таблица-сетка 5 темная1"/>
    <w:qFormat/>
    <w:pPr>
      <w:widowControl w:val="0"/>
    </w:pPr>
    <w:rPr>
      <w:rFonts w:eastAsia="0" w:cs="0"/>
    </w:rPr>
  </w:style>
  <w:style w:type="paragraph" w:customStyle="1" w:styleId="GridTable5Dark-Accent1">
    <w:name w:val="Grid Table 5 Dark- Accent 1"/>
    <w:qFormat/>
    <w:pPr>
      <w:widowControl w:val="0"/>
    </w:pPr>
    <w:rPr>
      <w:rFonts w:eastAsia="0" w:cs="0"/>
    </w:rPr>
  </w:style>
  <w:style w:type="paragraph" w:customStyle="1" w:styleId="GridTable5Dark-Accent2">
    <w:name w:val="Grid Table 5 Dark - Accent 2"/>
    <w:qFormat/>
    <w:pPr>
      <w:widowControl w:val="0"/>
    </w:pPr>
    <w:rPr>
      <w:rFonts w:eastAsia="0" w:cs="0"/>
    </w:rPr>
  </w:style>
  <w:style w:type="paragraph" w:customStyle="1" w:styleId="GridTable5Dark-Accent3">
    <w:name w:val="Grid Table 5 Dark - Accent 3"/>
    <w:qFormat/>
    <w:pPr>
      <w:widowControl w:val="0"/>
    </w:pPr>
    <w:rPr>
      <w:rFonts w:eastAsia="0" w:cs="0"/>
    </w:rPr>
  </w:style>
  <w:style w:type="paragraph" w:customStyle="1" w:styleId="GridTable5Dark-Accent4">
    <w:name w:val="Grid Table 5 Dark- Accent 4"/>
    <w:qFormat/>
    <w:pPr>
      <w:widowControl w:val="0"/>
    </w:pPr>
    <w:rPr>
      <w:rFonts w:eastAsia="0" w:cs="0"/>
    </w:rPr>
  </w:style>
  <w:style w:type="paragraph" w:customStyle="1" w:styleId="GridTable5Dark-Accent5">
    <w:name w:val="Grid Table 5 Dark - Accent 5"/>
    <w:qFormat/>
    <w:pPr>
      <w:widowControl w:val="0"/>
    </w:pPr>
    <w:rPr>
      <w:rFonts w:eastAsia="0" w:cs="0"/>
    </w:rPr>
  </w:style>
  <w:style w:type="paragraph" w:customStyle="1" w:styleId="GridTable5Dark-Accent6">
    <w:name w:val="Grid Table 5 Dark - Accent 6"/>
    <w:qFormat/>
    <w:pPr>
      <w:widowControl w:val="0"/>
    </w:pPr>
    <w:rPr>
      <w:rFonts w:eastAsia="0" w:cs="0"/>
    </w:rPr>
  </w:style>
  <w:style w:type="paragraph" w:customStyle="1" w:styleId="-61">
    <w:name w:val="Таблица-сетка 6 цветная1"/>
    <w:qFormat/>
    <w:pPr>
      <w:widowControl w:val="0"/>
    </w:pPr>
    <w:rPr>
      <w:rFonts w:eastAsia="0" w:cs="0"/>
    </w:rPr>
  </w:style>
  <w:style w:type="paragraph" w:customStyle="1" w:styleId="GridTable6Colorful-Accent1">
    <w:name w:val="Grid Table 6 Colorful - Accent 1"/>
    <w:qFormat/>
    <w:pPr>
      <w:widowControl w:val="0"/>
    </w:pPr>
    <w:rPr>
      <w:rFonts w:eastAsia="0" w:cs="0"/>
    </w:rPr>
  </w:style>
  <w:style w:type="paragraph" w:customStyle="1" w:styleId="GridTable6Colorful-Accent2">
    <w:name w:val="Grid Table 6 Colorful - Accent 2"/>
    <w:qFormat/>
    <w:pPr>
      <w:widowControl w:val="0"/>
    </w:pPr>
    <w:rPr>
      <w:rFonts w:eastAsia="0" w:cs="0"/>
    </w:rPr>
  </w:style>
  <w:style w:type="paragraph" w:customStyle="1" w:styleId="GridTable6Colorful-Accent3">
    <w:name w:val="Grid Table 6 Colorful - Accent 3"/>
    <w:qFormat/>
    <w:pPr>
      <w:widowControl w:val="0"/>
    </w:pPr>
    <w:rPr>
      <w:rFonts w:eastAsia="0" w:cs="0"/>
    </w:rPr>
  </w:style>
  <w:style w:type="paragraph" w:customStyle="1" w:styleId="GridTable6Colorful-Accent4">
    <w:name w:val="Grid Table 6 Colorful - Accent 4"/>
    <w:qFormat/>
    <w:pPr>
      <w:widowControl w:val="0"/>
    </w:pPr>
    <w:rPr>
      <w:rFonts w:eastAsia="0" w:cs="0"/>
    </w:rPr>
  </w:style>
  <w:style w:type="paragraph" w:customStyle="1" w:styleId="GridTable6Colorful-Accent5">
    <w:name w:val="Grid Table 6 Colorful - Accent 5"/>
    <w:qFormat/>
    <w:pPr>
      <w:widowControl w:val="0"/>
    </w:pPr>
    <w:rPr>
      <w:rFonts w:eastAsia="0" w:cs="0"/>
    </w:rPr>
  </w:style>
  <w:style w:type="paragraph" w:customStyle="1" w:styleId="GridTable6Colorful-Accent6">
    <w:name w:val="Grid Table 6 Colorful - Accent 6"/>
    <w:qFormat/>
    <w:pPr>
      <w:widowControl w:val="0"/>
    </w:pPr>
    <w:rPr>
      <w:rFonts w:eastAsia="0" w:cs="0"/>
    </w:rPr>
  </w:style>
  <w:style w:type="paragraph" w:customStyle="1" w:styleId="-71">
    <w:name w:val="Таблица-сетка 7 цветная1"/>
    <w:qFormat/>
    <w:pPr>
      <w:widowControl w:val="0"/>
    </w:pPr>
    <w:rPr>
      <w:rFonts w:eastAsia="0" w:cs="0"/>
    </w:rPr>
  </w:style>
  <w:style w:type="paragraph" w:customStyle="1" w:styleId="GridTable7Colorful-Accent1">
    <w:name w:val="Grid Table 7 Colorful - Accent 1"/>
    <w:qFormat/>
    <w:pPr>
      <w:widowControl w:val="0"/>
    </w:pPr>
    <w:rPr>
      <w:rFonts w:eastAsia="0" w:cs="0"/>
    </w:rPr>
  </w:style>
  <w:style w:type="paragraph" w:customStyle="1" w:styleId="GridTable7Colorful-Accent2">
    <w:name w:val="Grid Table 7 Colorful - Accent 2"/>
    <w:qFormat/>
    <w:pPr>
      <w:widowControl w:val="0"/>
    </w:pPr>
    <w:rPr>
      <w:rFonts w:eastAsia="0" w:cs="0"/>
    </w:rPr>
  </w:style>
  <w:style w:type="paragraph" w:customStyle="1" w:styleId="GridTable7Colorful-Accent3">
    <w:name w:val="Grid Table 7 Colorful - Accent 3"/>
    <w:qFormat/>
    <w:pPr>
      <w:widowControl w:val="0"/>
    </w:pPr>
    <w:rPr>
      <w:rFonts w:eastAsia="0" w:cs="0"/>
    </w:rPr>
  </w:style>
  <w:style w:type="paragraph" w:customStyle="1" w:styleId="GridTable7Colorful-Accent4">
    <w:name w:val="Grid Table 7 Colorful - Accent 4"/>
    <w:qFormat/>
    <w:pPr>
      <w:widowControl w:val="0"/>
    </w:pPr>
    <w:rPr>
      <w:rFonts w:eastAsia="0" w:cs="0"/>
    </w:rPr>
  </w:style>
  <w:style w:type="paragraph" w:customStyle="1" w:styleId="GridTable7Colorful-Accent5">
    <w:name w:val="Grid Table 7 Colorful - Accent 5"/>
    <w:qFormat/>
    <w:pPr>
      <w:widowControl w:val="0"/>
    </w:pPr>
    <w:rPr>
      <w:rFonts w:eastAsia="0" w:cs="0"/>
    </w:rPr>
  </w:style>
  <w:style w:type="paragraph" w:customStyle="1" w:styleId="GridTable7Colorful-Accent6">
    <w:name w:val="Grid Table 7 Colorful - Accent 6"/>
    <w:qFormat/>
    <w:pPr>
      <w:widowControl w:val="0"/>
    </w:pPr>
    <w:rPr>
      <w:rFonts w:eastAsia="0" w:cs="0"/>
    </w:rPr>
  </w:style>
  <w:style w:type="paragraph" w:customStyle="1" w:styleId="-110">
    <w:name w:val="Список-таблица 1 светлая1"/>
    <w:qFormat/>
    <w:pPr>
      <w:widowControl w:val="0"/>
    </w:pPr>
    <w:rPr>
      <w:rFonts w:eastAsia="0" w:cs="0"/>
    </w:rPr>
  </w:style>
  <w:style w:type="paragraph" w:customStyle="1" w:styleId="ListTable1Light-Accent1">
    <w:name w:val="List Table 1 Light - Accent 1"/>
    <w:qFormat/>
    <w:pPr>
      <w:widowControl w:val="0"/>
    </w:pPr>
    <w:rPr>
      <w:rFonts w:eastAsia="0" w:cs="0"/>
    </w:rPr>
  </w:style>
  <w:style w:type="paragraph" w:customStyle="1" w:styleId="ListTable1Light-Accent2">
    <w:name w:val="List Table 1 Light - Accent 2"/>
    <w:qFormat/>
    <w:pPr>
      <w:widowControl w:val="0"/>
    </w:pPr>
    <w:rPr>
      <w:rFonts w:eastAsia="0" w:cs="0"/>
    </w:rPr>
  </w:style>
  <w:style w:type="paragraph" w:customStyle="1" w:styleId="ListTable1Light-Accent3">
    <w:name w:val="List Table 1 Light - Accent 3"/>
    <w:qFormat/>
    <w:pPr>
      <w:widowControl w:val="0"/>
    </w:pPr>
    <w:rPr>
      <w:rFonts w:eastAsia="0" w:cs="0"/>
    </w:rPr>
  </w:style>
  <w:style w:type="paragraph" w:customStyle="1" w:styleId="ListTable1Light-Accent4">
    <w:name w:val="List Table 1 Light - Accent 4"/>
    <w:qFormat/>
    <w:pPr>
      <w:widowControl w:val="0"/>
    </w:pPr>
    <w:rPr>
      <w:rFonts w:eastAsia="0" w:cs="0"/>
    </w:rPr>
  </w:style>
  <w:style w:type="paragraph" w:customStyle="1" w:styleId="ListTable1Light-Accent5">
    <w:name w:val="List Table 1 Light - Accent 5"/>
    <w:qFormat/>
    <w:pPr>
      <w:widowControl w:val="0"/>
    </w:pPr>
    <w:rPr>
      <w:rFonts w:eastAsia="0" w:cs="0"/>
    </w:rPr>
  </w:style>
  <w:style w:type="paragraph" w:customStyle="1" w:styleId="ListTable1Light-Accent6">
    <w:name w:val="List Table 1 Light - Accent 6"/>
    <w:qFormat/>
    <w:pPr>
      <w:widowControl w:val="0"/>
    </w:pPr>
    <w:rPr>
      <w:rFonts w:eastAsia="0" w:cs="0"/>
    </w:rPr>
  </w:style>
  <w:style w:type="paragraph" w:customStyle="1" w:styleId="-210">
    <w:name w:val="Список-таблица 21"/>
    <w:qFormat/>
    <w:pPr>
      <w:widowControl w:val="0"/>
    </w:pPr>
    <w:rPr>
      <w:rFonts w:eastAsia="0" w:cs="0"/>
    </w:rPr>
  </w:style>
  <w:style w:type="paragraph" w:customStyle="1" w:styleId="ListTable2-Accent1">
    <w:name w:val="List Table 2 - Accent 1"/>
    <w:qFormat/>
    <w:pPr>
      <w:widowControl w:val="0"/>
    </w:pPr>
    <w:rPr>
      <w:rFonts w:eastAsia="0" w:cs="0"/>
    </w:rPr>
  </w:style>
  <w:style w:type="paragraph" w:customStyle="1" w:styleId="ListTable2-Accent2">
    <w:name w:val="List Table 2 - Accent 2"/>
    <w:qFormat/>
    <w:pPr>
      <w:widowControl w:val="0"/>
    </w:pPr>
    <w:rPr>
      <w:rFonts w:eastAsia="0" w:cs="0"/>
    </w:rPr>
  </w:style>
  <w:style w:type="paragraph" w:customStyle="1" w:styleId="ListTable2-Accent3">
    <w:name w:val="List Table 2 - Accent 3"/>
    <w:qFormat/>
    <w:pPr>
      <w:widowControl w:val="0"/>
    </w:pPr>
    <w:rPr>
      <w:rFonts w:eastAsia="0" w:cs="0"/>
    </w:rPr>
  </w:style>
  <w:style w:type="paragraph" w:customStyle="1" w:styleId="ListTable2-Accent4">
    <w:name w:val="List Table 2 - Accent 4"/>
    <w:qFormat/>
    <w:pPr>
      <w:widowControl w:val="0"/>
    </w:pPr>
    <w:rPr>
      <w:rFonts w:eastAsia="0" w:cs="0"/>
    </w:rPr>
  </w:style>
  <w:style w:type="paragraph" w:customStyle="1" w:styleId="ListTable2-Accent5">
    <w:name w:val="List Table 2 - Accent 5"/>
    <w:qFormat/>
    <w:pPr>
      <w:widowControl w:val="0"/>
    </w:pPr>
    <w:rPr>
      <w:rFonts w:eastAsia="0" w:cs="0"/>
    </w:rPr>
  </w:style>
  <w:style w:type="paragraph" w:customStyle="1" w:styleId="ListTable2-Accent6">
    <w:name w:val="List Table 2 - Accent 6"/>
    <w:qFormat/>
    <w:pPr>
      <w:widowControl w:val="0"/>
    </w:pPr>
    <w:rPr>
      <w:rFonts w:eastAsia="0" w:cs="0"/>
    </w:rPr>
  </w:style>
  <w:style w:type="paragraph" w:customStyle="1" w:styleId="-310">
    <w:name w:val="Список-таблица 31"/>
    <w:qFormat/>
    <w:pPr>
      <w:widowControl w:val="0"/>
    </w:pPr>
    <w:rPr>
      <w:rFonts w:eastAsia="0" w:cs="0"/>
    </w:rPr>
  </w:style>
  <w:style w:type="paragraph" w:customStyle="1" w:styleId="ListTable3-Accent1">
    <w:name w:val="List Table 3 - Accent 1"/>
    <w:qFormat/>
    <w:pPr>
      <w:widowControl w:val="0"/>
    </w:pPr>
    <w:rPr>
      <w:rFonts w:eastAsia="0" w:cs="0"/>
    </w:rPr>
  </w:style>
  <w:style w:type="paragraph" w:customStyle="1" w:styleId="ListTable3-Accent2">
    <w:name w:val="List Table 3 - Accent 2"/>
    <w:qFormat/>
    <w:pPr>
      <w:widowControl w:val="0"/>
    </w:pPr>
    <w:rPr>
      <w:rFonts w:eastAsia="0" w:cs="0"/>
    </w:rPr>
  </w:style>
  <w:style w:type="paragraph" w:customStyle="1" w:styleId="ListTable3-Accent3">
    <w:name w:val="List Table 3 - Accent 3"/>
    <w:qFormat/>
    <w:pPr>
      <w:widowControl w:val="0"/>
    </w:pPr>
    <w:rPr>
      <w:rFonts w:eastAsia="0" w:cs="0"/>
    </w:rPr>
  </w:style>
  <w:style w:type="paragraph" w:customStyle="1" w:styleId="ListTable3-Accent4">
    <w:name w:val="List Table 3 - Accent 4"/>
    <w:qFormat/>
    <w:pPr>
      <w:widowControl w:val="0"/>
    </w:pPr>
    <w:rPr>
      <w:rFonts w:eastAsia="0" w:cs="0"/>
    </w:rPr>
  </w:style>
  <w:style w:type="paragraph" w:customStyle="1" w:styleId="ListTable3-Accent5">
    <w:name w:val="List Table 3 - Accent 5"/>
    <w:qFormat/>
    <w:pPr>
      <w:widowControl w:val="0"/>
    </w:pPr>
    <w:rPr>
      <w:rFonts w:eastAsia="0" w:cs="0"/>
    </w:rPr>
  </w:style>
  <w:style w:type="paragraph" w:customStyle="1" w:styleId="ListTable3-Accent6">
    <w:name w:val="List Table 3 - Accent 6"/>
    <w:qFormat/>
    <w:pPr>
      <w:widowControl w:val="0"/>
    </w:pPr>
    <w:rPr>
      <w:rFonts w:eastAsia="0" w:cs="0"/>
    </w:rPr>
  </w:style>
  <w:style w:type="paragraph" w:customStyle="1" w:styleId="-410">
    <w:name w:val="Список-таблица 41"/>
    <w:qFormat/>
    <w:pPr>
      <w:widowControl w:val="0"/>
    </w:pPr>
    <w:rPr>
      <w:rFonts w:eastAsia="0" w:cs="0"/>
    </w:rPr>
  </w:style>
  <w:style w:type="paragraph" w:customStyle="1" w:styleId="ListTable4-Accent1">
    <w:name w:val="List Table 4 - Accent 1"/>
    <w:qFormat/>
    <w:pPr>
      <w:widowControl w:val="0"/>
    </w:pPr>
    <w:rPr>
      <w:rFonts w:eastAsia="0" w:cs="0"/>
    </w:rPr>
  </w:style>
  <w:style w:type="paragraph" w:customStyle="1" w:styleId="ListTable4-Accent2">
    <w:name w:val="List Table 4 - Accent 2"/>
    <w:qFormat/>
    <w:pPr>
      <w:widowControl w:val="0"/>
    </w:pPr>
    <w:rPr>
      <w:rFonts w:eastAsia="0" w:cs="0"/>
    </w:rPr>
  </w:style>
  <w:style w:type="paragraph" w:customStyle="1" w:styleId="ListTable4-Accent3">
    <w:name w:val="List Table 4 - Accent 3"/>
    <w:qFormat/>
    <w:pPr>
      <w:widowControl w:val="0"/>
    </w:pPr>
    <w:rPr>
      <w:rFonts w:eastAsia="0" w:cs="0"/>
    </w:rPr>
  </w:style>
  <w:style w:type="paragraph" w:customStyle="1" w:styleId="ListTable4-Accent4">
    <w:name w:val="List Table 4 - Accent 4"/>
    <w:qFormat/>
    <w:pPr>
      <w:widowControl w:val="0"/>
    </w:pPr>
    <w:rPr>
      <w:rFonts w:eastAsia="0" w:cs="0"/>
    </w:rPr>
  </w:style>
  <w:style w:type="paragraph" w:customStyle="1" w:styleId="ListTable4-Accent5">
    <w:name w:val="List Table 4 - Accent 5"/>
    <w:qFormat/>
    <w:pPr>
      <w:widowControl w:val="0"/>
    </w:pPr>
    <w:rPr>
      <w:rFonts w:eastAsia="0" w:cs="0"/>
    </w:rPr>
  </w:style>
  <w:style w:type="paragraph" w:customStyle="1" w:styleId="ListTable4-Accent6">
    <w:name w:val="List Table 4 - Accent 6"/>
    <w:qFormat/>
    <w:pPr>
      <w:widowControl w:val="0"/>
    </w:pPr>
    <w:rPr>
      <w:rFonts w:eastAsia="0" w:cs="0"/>
    </w:rPr>
  </w:style>
  <w:style w:type="paragraph" w:customStyle="1" w:styleId="-510">
    <w:name w:val="Список-таблица 5 темная1"/>
    <w:qFormat/>
    <w:pPr>
      <w:widowControl w:val="0"/>
    </w:pPr>
    <w:rPr>
      <w:rFonts w:eastAsia="0" w:cs="0"/>
    </w:rPr>
  </w:style>
  <w:style w:type="paragraph" w:customStyle="1" w:styleId="ListTable5Dark-Accent1">
    <w:name w:val="List Table 5 Dark - Accent 1"/>
    <w:qFormat/>
    <w:pPr>
      <w:widowControl w:val="0"/>
    </w:pPr>
    <w:rPr>
      <w:rFonts w:eastAsia="0" w:cs="0"/>
    </w:rPr>
  </w:style>
  <w:style w:type="paragraph" w:customStyle="1" w:styleId="ListTable5Dark-Accent2">
    <w:name w:val="List Table 5 Dark - Accent 2"/>
    <w:qFormat/>
    <w:pPr>
      <w:widowControl w:val="0"/>
    </w:pPr>
    <w:rPr>
      <w:rFonts w:eastAsia="0" w:cs="0"/>
    </w:rPr>
  </w:style>
  <w:style w:type="paragraph" w:customStyle="1" w:styleId="ListTable5Dark-Accent3">
    <w:name w:val="List Table 5 Dark - Accent 3"/>
    <w:qFormat/>
    <w:pPr>
      <w:widowControl w:val="0"/>
    </w:pPr>
    <w:rPr>
      <w:rFonts w:eastAsia="0" w:cs="0"/>
    </w:rPr>
  </w:style>
  <w:style w:type="paragraph" w:customStyle="1" w:styleId="ListTable5Dark-Accent4">
    <w:name w:val="List Table 5 Dark - Accent 4"/>
    <w:qFormat/>
    <w:pPr>
      <w:widowControl w:val="0"/>
    </w:pPr>
    <w:rPr>
      <w:rFonts w:eastAsia="0" w:cs="0"/>
    </w:rPr>
  </w:style>
  <w:style w:type="paragraph" w:customStyle="1" w:styleId="ListTable5Dark-Accent5">
    <w:name w:val="List Table 5 Dark - Accent 5"/>
    <w:qFormat/>
    <w:pPr>
      <w:widowControl w:val="0"/>
    </w:pPr>
    <w:rPr>
      <w:rFonts w:eastAsia="0" w:cs="0"/>
    </w:rPr>
  </w:style>
  <w:style w:type="paragraph" w:customStyle="1" w:styleId="ListTable5Dark-Accent6">
    <w:name w:val="List Table 5 Dark - Accent 6"/>
    <w:qFormat/>
    <w:pPr>
      <w:widowControl w:val="0"/>
    </w:pPr>
    <w:rPr>
      <w:rFonts w:eastAsia="0" w:cs="0"/>
    </w:rPr>
  </w:style>
  <w:style w:type="paragraph" w:customStyle="1" w:styleId="-610">
    <w:name w:val="Список-таблица 6 цветная1"/>
    <w:qFormat/>
    <w:pPr>
      <w:widowControl w:val="0"/>
    </w:pPr>
    <w:rPr>
      <w:rFonts w:eastAsia="0" w:cs="0"/>
    </w:rPr>
  </w:style>
  <w:style w:type="paragraph" w:customStyle="1" w:styleId="ListTable6Colorful-Accent1">
    <w:name w:val="List Table 6 Colorful - Accent 1"/>
    <w:qFormat/>
    <w:pPr>
      <w:widowControl w:val="0"/>
    </w:pPr>
    <w:rPr>
      <w:rFonts w:eastAsia="0" w:cs="0"/>
    </w:rPr>
  </w:style>
  <w:style w:type="paragraph" w:customStyle="1" w:styleId="ListTable6Colorful-Accent2">
    <w:name w:val="List Table 6 Colorful - Accent 2"/>
    <w:qFormat/>
    <w:pPr>
      <w:widowControl w:val="0"/>
    </w:pPr>
    <w:rPr>
      <w:rFonts w:eastAsia="0" w:cs="0"/>
    </w:rPr>
  </w:style>
  <w:style w:type="paragraph" w:customStyle="1" w:styleId="ListTable6Colorful-Accent3">
    <w:name w:val="List Table 6 Colorful - Accent 3"/>
    <w:qFormat/>
    <w:pPr>
      <w:widowControl w:val="0"/>
    </w:pPr>
    <w:rPr>
      <w:rFonts w:eastAsia="0" w:cs="0"/>
    </w:rPr>
  </w:style>
  <w:style w:type="paragraph" w:customStyle="1" w:styleId="ListTable6Colorful-Accent4">
    <w:name w:val="List Table 6 Colorful - Accent 4"/>
    <w:qFormat/>
    <w:pPr>
      <w:widowControl w:val="0"/>
    </w:pPr>
    <w:rPr>
      <w:rFonts w:eastAsia="0" w:cs="0"/>
    </w:rPr>
  </w:style>
  <w:style w:type="paragraph" w:customStyle="1" w:styleId="ListTable6Colorful-Accent5">
    <w:name w:val="List Table 6 Colorful - Accent 5"/>
    <w:qFormat/>
    <w:pPr>
      <w:widowControl w:val="0"/>
    </w:pPr>
    <w:rPr>
      <w:rFonts w:eastAsia="0" w:cs="0"/>
    </w:rPr>
  </w:style>
  <w:style w:type="paragraph" w:customStyle="1" w:styleId="ListTable6Colorful-Accent6">
    <w:name w:val="List Table 6 Colorful - Accent 6"/>
    <w:qFormat/>
    <w:pPr>
      <w:widowControl w:val="0"/>
    </w:pPr>
    <w:rPr>
      <w:rFonts w:eastAsia="0" w:cs="0"/>
    </w:rPr>
  </w:style>
  <w:style w:type="paragraph" w:customStyle="1" w:styleId="-710">
    <w:name w:val="Список-таблица 7 цветная1"/>
    <w:qFormat/>
    <w:pPr>
      <w:widowControl w:val="0"/>
    </w:pPr>
    <w:rPr>
      <w:rFonts w:eastAsia="0" w:cs="0"/>
    </w:rPr>
  </w:style>
  <w:style w:type="paragraph" w:customStyle="1" w:styleId="ListTable7Colorful-Accent1">
    <w:name w:val="List Table 7 Colorful - Accent 1"/>
    <w:qFormat/>
    <w:pPr>
      <w:widowControl w:val="0"/>
    </w:pPr>
    <w:rPr>
      <w:rFonts w:eastAsia="0" w:cs="0"/>
    </w:rPr>
  </w:style>
  <w:style w:type="paragraph" w:customStyle="1" w:styleId="ListTable7Colorful-Accent2">
    <w:name w:val="List Table 7 Colorful - Accent 2"/>
    <w:qFormat/>
    <w:pPr>
      <w:widowControl w:val="0"/>
    </w:pPr>
    <w:rPr>
      <w:rFonts w:eastAsia="0" w:cs="0"/>
    </w:rPr>
  </w:style>
  <w:style w:type="paragraph" w:customStyle="1" w:styleId="ListTable7Colorful-Accent3">
    <w:name w:val="List Table 7 Colorful - Accent 3"/>
    <w:qFormat/>
    <w:pPr>
      <w:widowControl w:val="0"/>
    </w:pPr>
    <w:rPr>
      <w:rFonts w:eastAsia="0" w:cs="0"/>
    </w:rPr>
  </w:style>
  <w:style w:type="paragraph" w:customStyle="1" w:styleId="ListTable7Colorful-Accent4">
    <w:name w:val="List Table 7 Colorful - Accent 4"/>
    <w:qFormat/>
    <w:pPr>
      <w:widowControl w:val="0"/>
    </w:pPr>
    <w:rPr>
      <w:rFonts w:eastAsia="0" w:cs="0"/>
    </w:rPr>
  </w:style>
  <w:style w:type="paragraph" w:customStyle="1" w:styleId="ListTable7Colorful-Accent5">
    <w:name w:val="List Table 7 Colorful - Accent 5"/>
    <w:qFormat/>
    <w:pPr>
      <w:widowControl w:val="0"/>
    </w:pPr>
    <w:rPr>
      <w:rFonts w:eastAsia="0" w:cs="0"/>
    </w:rPr>
  </w:style>
  <w:style w:type="paragraph" w:customStyle="1" w:styleId="ListTable7Colorful-Accent6">
    <w:name w:val="List Table 7 Colorful - Accent 6"/>
    <w:qFormat/>
    <w:pPr>
      <w:widowControl w:val="0"/>
    </w:pPr>
    <w:rPr>
      <w:rFonts w:eastAsia="0" w:cs="0"/>
    </w:rPr>
  </w:style>
  <w:style w:type="paragraph" w:customStyle="1" w:styleId="Lined-Accent">
    <w:name w:val="Lined - Accent"/>
    <w:qFormat/>
    <w:pPr>
      <w:widowControl w:val="0"/>
    </w:pPr>
    <w:rPr>
      <w:rFonts w:eastAsia="0" w:cs="0"/>
      <w:color w:val="404040"/>
    </w:rPr>
  </w:style>
  <w:style w:type="paragraph" w:customStyle="1" w:styleId="Lined-Accent1">
    <w:name w:val="Lined - Accent 1"/>
    <w:qFormat/>
    <w:pPr>
      <w:widowControl w:val="0"/>
    </w:pPr>
    <w:rPr>
      <w:rFonts w:eastAsia="0" w:cs="0"/>
      <w:color w:val="404040"/>
    </w:rPr>
  </w:style>
  <w:style w:type="paragraph" w:customStyle="1" w:styleId="Lined-Accent2">
    <w:name w:val="Lined - Accent 2"/>
    <w:qFormat/>
    <w:pPr>
      <w:widowControl w:val="0"/>
    </w:pPr>
    <w:rPr>
      <w:rFonts w:eastAsia="0" w:cs="0"/>
      <w:color w:val="404040"/>
    </w:rPr>
  </w:style>
  <w:style w:type="paragraph" w:customStyle="1" w:styleId="Lined-Accent3">
    <w:name w:val="Lined - Accent 3"/>
    <w:qFormat/>
    <w:pPr>
      <w:widowControl w:val="0"/>
    </w:pPr>
    <w:rPr>
      <w:rFonts w:eastAsia="0" w:cs="0"/>
      <w:color w:val="404040"/>
    </w:rPr>
  </w:style>
  <w:style w:type="paragraph" w:customStyle="1" w:styleId="Lined-Accent4">
    <w:name w:val="Lined - Accent 4"/>
    <w:qFormat/>
    <w:pPr>
      <w:widowControl w:val="0"/>
    </w:pPr>
    <w:rPr>
      <w:rFonts w:eastAsia="0" w:cs="0"/>
      <w:color w:val="404040"/>
    </w:rPr>
  </w:style>
  <w:style w:type="paragraph" w:customStyle="1" w:styleId="Lined-Accent5">
    <w:name w:val="Lined - Accent 5"/>
    <w:qFormat/>
    <w:pPr>
      <w:widowControl w:val="0"/>
    </w:pPr>
    <w:rPr>
      <w:rFonts w:eastAsia="0" w:cs="0"/>
      <w:color w:val="404040"/>
    </w:rPr>
  </w:style>
  <w:style w:type="paragraph" w:customStyle="1" w:styleId="Lined-Accent6">
    <w:name w:val="Lined - Accent 6"/>
    <w:qFormat/>
    <w:pPr>
      <w:widowControl w:val="0"/>
    </w:pPr>
    <w:rPr>
      <w:rFonts w:eastAsia="0" w:cs="0"/>
      <w:color w:val="404040"/>
    </w:rPr>
  </w:style>
  <w:style w:type="paragraph" w:customStyle="1" w:styleId="BorderedLined-Accent">
    <w:name w:val="Bordered &amp; Lined - Accent"/>
    <w:qFormat/>
    <w:pPr>
      <w:widowControl w:val="0"/>
    </w:pPr>
    <w:rPr>
      <w:rFonts w:eastAsia="0" w:cs="0"/>
      <w:color w:val="404040"/>
    </w:rPr>
  </w:style>
  <w:style w:type="paragraph" w:customStyle="1" w:styleId="BorderedLined-Accent1">
    <w:name w:val="Bordered &amp; Lined - Accent 1"/>
    <w:qFormat/>
    <w:pPr>
      <w:widowControl w:val="0"/>
    </w:pPr>
    <w:rPr>
      <w:rFonts w:eastAsia="0" w:cs="0"/>
      <w:color w:val="404040"/>
    </w:rPr>
  </w:style>
  <w:style w:type="paragraph" w:customStyle="1" w:styleId="BorderedLined-Accent2">
    <w:name w:val="Bordered &amp; Lined - Accent 2"/>
    <w:qFormat/>
    <w:pPr>
      <w:widowControl w:val="0"/>
    </w:pPr>
    <w:rPr>
      <w:rFonts w:eastAsia="0" w:cs="0"/>
      <w:color w:val="404040"/>
    </w:rPr>
  </w:style>
  <w:style w:type="paragraph" w:customStyle="1" w:styleId="BorderedLined-Accent3">
    <w:name w:val="Bordered &amp; Lined - Accent 3"/>
    <w:qFormat/>
    <w:pPr>
      <w:widowControl w:val="0"/>
    </w:pPr>
    <w:rPr>
      <w:rFonts w:eastAsia="0" w:cs="0"/>
      <w:color w:val="404040"/>
    </w:rPr>
  </w:style>
  <w:style w:type="paragraph" w:customStyle="1" w:styleId="BorderedLined-Accent4">
    <w:name w:val="Bordered &amp; Lined - Accent 4"/>
    <w:qFormat/>
    <w:pPr>
      <w:widowControl w:val="0"/>
    </w:pPr>
    <w:rPr>
      <w:rFonts w:eastAsia="0" w:cs="0"/>
      <w:color w:val="404040"/>
    </w:rPr>
  </w:style>
  <w:style w:type="paragraph" w:customStyle="1" w:styleId="BorderedLined-Accent5">
    <w:name w:val="Bordered &amp; Lined - Accent 5"/>
    <w:qFormat/>
    <w:pPr>
      <w:widowControl w:val="0"/>
    </w:pPr>
    <w:rPr>
      <w:rFonts w:eastAsia="0" w:cs="0"/>
      <w:color w:val="404040"/>
    </w:rPr>
  </w:style>
  <w:style w:type="paragraph" w:customStyle="1" w:styleId="BorderedLined-Accent6">
    <w:name w:val="Bordered &amp; Lined - Accent 6"/>
    <w:qFormat/>
    <w:pPr>
      <w:widowControl w:val="0"/>
    </w:pPr>
    <w:rPr>
      <w:rFonts w:eastAsia="0" w:cs="0"/>
      <w:color w:val="404040"/>
    </w:rPr>
  </w:style>
  <w:style w:type="paragraph" w:customStyle="1" w:styleId="Bordered">
    <w:name w:val="Bordered"/>
    <w:qFormat/>
    <w:pPr>
      <w:widowControl w:val="0"/>
    </w:pPr>
    <w:rPr>
      <w:rFonts w:eastAsia="0" w:cs="0"/>
    </w:rPr>
  </w:style>
  <w:style w:type="paragraph" w:customStyle="1" w:styleId="Bordered-Accent1">
    <w:name w:val="Bordered - Accent 1"/>
    <w:qFormat/>
    <w:pPr>
      <w:widowControl w:val="0"/>
    </w:pPr>
    <w:rPr>
      <w:rFonts w:eastAsia="0" w:cs="0"/>
    </w:rPr>
  </w:style>
  <w:style w:type="paragraph" w:customStyle="1" w:styleId="Bordered-Accent2">
    <w:name w:val="Bordered - Accent 2"/>
    <w:qFormat/>
    <w:pPr>
      <w:widowControl w:val="0"/>
    </w:pPr>
    <w:rPr>
      <w:rFonts w:eastAsia="0" w:cs="0"/>
    </w:rPr>
  </w:style>
  <w:style w:type="paragraph" w:customStyle="1" w:styleId="Bordered-Accent3">
    <w:name w:val="Bordered - Accent 3"/>
    <w:qFormat/>
    <w:pPr>
      <w:widowControl w:val="0"/>
    </w:pPr>
    <w:rPr>
      <w:rFonts w:eastAsia="0" w:cs="0"/>
    </w:rPr>
  </w:style>
  <w:style w:type="paragraph" w:customStyle="1" w:styleId="Bordered-Accent4">
    <w:name w:val="Bordered - Accent 4"/>
    <w:qFormat/>
    <w:pPr>
      <w:widowControl w:val="0"/>
    </w:pPr>
    <w:rPr>
      <w:rFonts w:eastAsia="0" w:cs="0"/>
    </w:rPr>
  </w:style>
  <w:style w:type="paragraph" w:customStyle="1" w:styleId="Bordered-Accent5">
    <w:name w:val="Bordered - Accent 5"/>
    <w:qFormat/>
    <w:pPr>
      <w:widowControl w:val="0"/>
    </w:pPr>
    <w:rPr>
      <w:rFonts w:eastAsia="0" w:cs="0"/>
    </w:rPr>
  </w:style>
  <w:style w:type="paragraph" w:customStyle="1" w:styleId="Bordered-Accent6">
    <w:name w:val="Bordered - Accent 6"/>
    <w:qFormat/>
    <w:pPr>
      <w:widowControl w:val="0"/>
    </w:pPr>
    <w:rPr>
      <w:rFonts w:eastAsia="0" w:cs="0"/>
    </w:rPr>
  </w:style>
  <w:style w:type="paragraph" w:customStyle="1" w:styleId="4R">
    <w:name w:val="ﾑ4R�~��・鷦?瀾"/>
    <w:basedOn w:val="a"/>
    <w:qFormat/>
    <w:rPr>
      <w:sz w:val="20"/>
    </w:rPr>
  </w:style>
  <w:style w:type="paragraph" w:customStyle="1" w:styleId="4K40">
    <w:name w:val="ﾊ4K��~�・蛄?穩?瀾?…・?4�~��・?麪"/>
    <w:basedOn w:val="a"/>
    <w:qFormat/>
    <w:pPr>
      <w:spacing w:after="0" w:line="240" w:lineRule="exact"/>
    </w:pPr>
    <w:rPr>
      <w:sz w:val="20"/>
    </w:rPr>
  </w:style>
  <w:style w:type="paragraph" w:customStyle="1" w:styleId="4Ospruyu1">
    <w:name w:val="ﾎ4O�s�|�p�r�|�u�~�y�u 1"/>
    <w:basedOn w:val="4Tpxp"/>
    <w:qFormat/>
    <w:pPr>
      <w:spacing w:after="57" w:line="240" w:lineRule="exact"/>
    </w:pPr>
  </w:style>
  <w:style w:type="paragraph" w:customStyle="1" w:styleId="4Ospruyu2">
    <w:name w:val="ﾎ4O�s�|�p�r�|�u�~�y�u 2"/>
    <w:basedOn w:val="4Tpxp"/>
    <w:qFormat/>
    <w:pPr>
      <w:spacing w:after="57" w:line="240" w:lineRule="exact"/>
      <w:ind w:left="283"/>
    </w:pPr>
  </w:style>
  <w:style w:type="paragraph" w:customStyle="1" w:styleId="4Ospruyu3">
    <w:name w:val="ﾎ4O�s�|�p�r�|�u�~�y�u 3"/>
    <w:basedOn w:val="4Tpxp"/>
    <w:qFormat/>
    <w:pPr>
      <w:spacing w:after="57" w:line="240" w:lineRule="exact"/>
      <w:ind w:left="567"/>
    </w:pPr>
  </w:style>
  <w:style w:type="paragraph" w:customStyle="1" w:styleId="4Ospruyu4">
    <w:name w:val="ﾎ4O�s�|�p�r�|�u�~�y�u 4"/>
    <w:basedOn w:val="4Tpxp"/>
    <w:qFormat/>
    <w:pPr>
      <w:spacing w:after="57" w:line="240" w:lineRule="exact"/>
      <w:ind w:left="850"/>
    </w:pPr>
  </w:style>
  <w:style w:type="paragraph" w:customStyle="1" w:styleId="4Ospruyu5">
    <w:name w:val="ﾎ4O�s�|�p�r�|�u�~�y�u 5"/>
    <w:basedOn w:val="4Tpxp"/>
    <w:qFormat/>
    <w:pPr>
      <w:spacing w:after="57" w:line="240" w:lineRule="exact"/>
      <w:ind w:left="1134"/>
    </w:pPr>
  </w:style>
  <w:style w:type="paragraph" w:customStyle="1" w:styleId="4Ospruyu6">
    <w:name w:val="ﾎ4O�s�|�p�r�|�u�~�y�u 6"/>
    <w:basedOn w:val="4Tpxp"/>
    <w:qFormat/>
    <w:pPr>
      <w:spacing w:after="57" w:line="240" w:lineRule="exact"/>
      <w:ind w:left="1417"/>
    </w:pPr>
  </w:style>
  <w:style w:type="paragraph" w:customStyle="1" w:styleId="4Ospruyu7">
    <w:name w:val="ﾎ4O�s�|�p�r�|�u�~�y�u 7"/>
    <w:basedOn w:val="4Tpxp"/>
    <w:qFormat/>
    <w:pPr>
      <w:spacing w:after="57" w:line="240" w:lineRule="exact"/>
      <w:ind w:left="1701"/>
    </w:pPr>
  </w:style>
  <w:style w:type="paragraph" w:customStyle="1" w:styleId="4Ospruyu8">
    <w:name w:val="ﾎ4O�s�|�p�r�|�u�~�y�u 8"/>
    <w:basedOn w:val="4Tpxp"/>
    <w:qFormat/>
    <w:pPr>
      <w:spacing w:after="57" w:line="240" w:lineRule="exact"/>
      <w:ind w:left="1984"/>
    </w:pPr>
  </w:style>
  <w:style w:type="paragraph" w:customStyle="1" w:styleId="4Ospruyu9">
    <w:name w:val="ﾎ4O�s�|�p�r�|�u�~�y�u 9"/>
    <w:basedOn w:val="4Tpxp"/>
    <w:qFormat/>
    <w:pPr>
      <w:spacing w:after="57" w:line="240" w:lineRule="exact"/>
      <w:ind w:left="2268"/>
    </w:pPr>
  </w:style>
  <w:style w:type="paragraph" w:customStyle="1" w:styleId="4Hpsr444">
    <w:name w:val="ﾇ4H�p�s��|��r��[ �・鷦?瀾?輾?瀾?�・4�4�4…"/>
    <w:basedOn w:val="4Hpsr"/>
    <w:qFormat/>
  </w:style>
  <w:style w:type="paragraph" w:customStyle="1" w:styleId="4Hpsrspruy4">
    <w:name w:val="ﾇ4H�p�s��|��r��[ ��s�|�p�r�|�u�~�y…4・"/>
    <w:basedOn w:val="4Hpsr444"/>
    <w:qFormat/>
    <w:rPr>
      <w:sz w:val="24"/>
    </w:rPr>
  </w:style>
  <w:style w:type="paragraph" w:styleId="afb">
    <w:name w:val="table of figures"/>
    <w:basedOn w:val="a"/>
    <w:qFormat/>
    <w:pPr>
      <w:spacing w:after="0" w:line="240" w:lineRule="auto"/>
    </w:pPr>
    <w:rPr>
      <w:rFonts w:ascii="PT Astra Serif" w:hAnsi="PT Astra Serif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itle">
    <w:name w:val="ConsPlusTitle"/>
    <w:qFormat/>
    <w:pPr>
      <w:widowControl w:val="0"/>
    </w:pPr>
    <w:rPr>
      <w:rFonts w:ascii="0" w:eastAsia="0" w:hAnsi="0" w:cs="0"/>
      <w:b/>
      <w:color w:val="000000"/>
      <w:sz w:val="16"/>
    </w:rPr>
  </w:style>
  <w:style w:type="paragraph" w:customStyle="1" w:styleId="ConsPlusCell">
    <w:name w:val="ConsPlusCell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0" w:eastAsia="0" w:hAnsi="0" w:cs="0"/>
      <w:color w:val="000000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extList1">
    <w:name w:val="ConsPlusTextList1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TableParagraph">
    <w:name w:val="Table Paragraph"/>
    <w:basedOn w:val="a"/>
    <w:qFormat/>
    <w:pPr>
      <w:shd w:val="clear" w:color="auto" w:fill="FFFFFF"/>
      <w:spacing w:after="0" w:line="240" w:lineRule="exact"/>
    </w:pPr>
  </w:style>
  <w:style w:type="paragraph" w:styleId="afc">
    <w:name w:val="Normal (Web)"/>
    <w:basedOn w:val="a"/>
    <w:qFormat/>
    <w:rPr>
      <w:sz w:val="24"/>
    </w:rPr>
  </w:style>
  <w:style w:type="paragraph" w:styleId="afd">
    <w:name w:val="Balloon Text"/>
    <w:basedOn w:val="a"/>
    <w:qFormat/>
    <w:pPr>
      <w:spacing w:after="0" w:line="240" w:lineRule="exact"/>
    </w:pPr>
    <w:rPr>
      <w:sz w:val="18"/>
    </w:rPr>
  </w:style>
  <w:style w:type="paragraph" w:customStyle="1" w:styleId="4Rtu44444">
    <w:name w:val="ﾑ4R��t�u�・誣?閇?�?�?蛄 ?�・4�4�4�4�4�・"/>
    <w:basedOn w:val="a"/>
    <w:qFormat/>
  </w:style>
  <w:style w:type="paragraph" w:customStyle="1" w:styleId="4Hpsr40">
    <w:name w:val="ﾇ4H�p�s��|��r��[ �・瀾?痃?�?閇?�・4�"/>
    <w:basedOn w:val="4Rtu44444"/>
    <w:qFormat/>
    <w:pPr>
      <w:jc w:val="center"/>
    </w:pPr>
    <w:rPr>
      <w:b/>
      <w:bCs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28933&amp;date=19.10.2023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4363&amp;dst=102348&amp;field=134&amp;date=19.10.2023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10" Type="http://schemas.openxmlformats.org/officeDocument/2006/relationships/hyperlink" Target="https://login.consultant.ru/link/?req=doc&amp;base=LAW&amp;n=208437&amp;date=19.10.2023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8854&amp;date=19.10.2023" TargetMode="External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12141</Words>
  <Characters>69210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vt:lpstr>
    </vt:vector>
  </TitlesOfParts>
  <Company>SPecialiST RePack</Company>
  <LinksUpToDate>false</LinksUpToDate>
  <CharactersWithSpaces>81189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dc:title>
  <dc:creator>ОOо р жwаpк{ А@с я  ХVеuн~зxиyгs-о о л|о вrн~аp</dc:creator>
  <cp:lastModifiedBy>Грецких О.П.</cp:lastModifiedBy>
  <cp:revision>2</cp:revision>
  <cp:lastPrinted>2023-11-10T07:38:00Z</cp:lastPrinted>
  <dcterms:created xsi:type="dcterms:W3CDTF">2023-11-10T07:38:00Z</dcterms:created>
  <dcterms:modified xsi:type="dcterms:W3CDTF">2023-11-10T07:38:00Z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  <property fmtid="{D5CDD505-2E9C-101B-9397-08002B2CF9AE}" pid="3" name="Operator">
    <vt:lpwstr>Ооржак</vt:lpwstr>
  </property>
</Properties>
</file>