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8F" w:rsidRDefault="0077408F" w:rsidP="0077408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008C" w:rsidRDefault="003C008C" w:rsidP="0077408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008C" w:rsidRDefault="003C008C" w:rsidP="0077408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7408F" w:rsidRPr="0025472A" w:rsidRDefault="0077408F" w:rsidP="0077408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408F" w:rsidRPr="004C14FF" w:rsidRDefault="0077408F" w:rsidP="0077408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7408F" w:rsidRDefault="0077408F" w:rsidP="00D0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1AD" w:rsidRDefault="00D071AD" w:rsidP="00D0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1AD" w:rsidRDefault="00A175DC" w:rsidP="00A175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2022 г. № 763</w:t>
      </w:r>
    </w:p>
    <w:p w:rsidR="00D071AD" w:rsidRDefault="00A175DC" w:rsidP="00A175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D071AD" w:rsidRPr="00D071AD" w:rsidRDefault="00D071AD" w:rsidP="00D0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1AD" w:rsidRDefault="00BD0709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839D0" w:rsidRPr="00D071AD">
        <w:rPr>
          <w:rFonts w:ascii="Times New Roman" w:hAnsi="Times New Roman" w:cs="Times New Roman"/>
          <w:b/>
          <w:sz w:val="28"/>
          <w:szCs w:val="28"/>
        </w:rPr>
        <w:t xml:space="preserve">в Порядок </w:t>
      </w:r>
    </w:p>
    <w:p w:rsidR="00D071AD" w:rsidRDefault="003839D0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республиканского </w:t>
      </w:r>
    </w:p>
    <w:p w:rsidR="00D071AD" w:rsidRDefault="003839D0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Тыва на возмещение </w:t>
      </w:r>
    </w:p>
    <w:p w:rsidR="00D071AD" w:rsidRDefault="003839D0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 xml:space="preserve">недополученных доходов территориальных </w:t>
      </w:r>
    </w:p>
    <w:p w:rsidR="00D071AD" w:rsidRDefault="003839D0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 xml:space="preserve">сетевых организаций, функционирующих </w:t>
      </w:r>
    </w:p>
    <w:p w:rsidR="00D071AD" w:rsidRDefault="003839D0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 xml:space="preserve">в Республике Тыва, образованных вследствие </w:t>
      </w:r>
    </w:p>
    <w:p w:rsidR="00D071AD" w:rsidRDefault="003839D0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 xml:space="preserve">утверждения тарифов на услуги по передаче </w:t>
      </w:r>
    </w:p>
    <w:p w:rsidR="00D071AD" w:rsidRDefault="003839D0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 xml:space="preserve">электрической энергии ниже экономически </w:t>
      </w:r>
    </w:p>
    <w:p w:rsidR="00BD0709" w:rsidRPr="00D071AD" w:rsidRDefault="003839D0" w:rsidP="00D07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AD">
        <w:rPr>
          <w:rFonts w:ascii="Times New Roman" w:hAnsi="Times New Roman" w:cs="Times New Roman"/>
          <w:b/>
          <w:sz w:val="28"/>
          <w:szCs w:val="28"/>
        </w:rPr>
        <w:t>обоснованного уровня</w:t>
      </w:r>
    </w:p>
    <w:p w:rsidR="00BD0709" w:rsidRDefault="00BD0709" w:rsidP="00D0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1AD" w:rsidRPr="00D071AD" w:rsidRDefault="00D071AD" w:rsidP="00D0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E3B" w:rsidRDefault="001F6484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F7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Pr="001F64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8B161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DF7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F64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9C05A4">
        <w:rPr>
          <w:rFonts w:ascii="Times New Roman" w:hAnsi="Times New Roman" w:cs="Times New Roman"/>
          <w:sz w:val="28"/>
          <w:szCs w:val="28"/>
        </w:rPr>
        <w:t xml:space="preserve"> от 18 сентября 2020 г. </w:t>
      </w:r>
      <w:r w:rsidR="00D071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05A4">
        <w:rPr>
          <w:rFonts w:ascii="Times New Roman" w:hAnsi="Times New Roman" w:cs="Times New Roman"/>
          <w:sz w:val="28"/>
          <w:szCs w:val="28"/>
        </w:rPr>
        <w:t>№</w:t>
      </w:r>
      <w:r w:rsidR="003839D0">
        <w:rPr>
          <w:rFonts w:ascii="Times New Roman" w:hAnsi="Times New Roman" w:cs="Times New Roman"/>
          <w:sz w:val="28"/>
          <w:szCs w:val="28"/>
        </w:rPr>
        <w:t xml:space="preserve"> 1492 «</w:t>
      </w:r>
      <w:r w:rsidRPr="001F6484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071AD">
        <w:rPr>
          <w:rFonts w:ascii="Times New Roman" w:hAnsi="Times New Roman" w:cs="Times New Roman"/>
          <w:sz w:val="28"/>
          <w:szCs w:val="28"/>
        </w:rPr>
        <w:t>–</w:t>
      </w:r>
      <w:r w:rsidRPr="001F6484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3839D0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1F6484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во Республики Тыва </w:t>
      </w:r>
      <w:r w:rsidR="005F3E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05A4" w:rsidRPr="00BD0709" w:rsidRDefault="009C05A4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AF" w:rsidRPr="0040129B" w:rsidRDefault="0040129B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16F0" w:rsidRPr="0040129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39D0" w:rsidRPr="0040129B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республиканского бюджета Республики Тыва на возмещение недополученных доходов территориальных сетевых организаций, функционирующих в Республике Тыва, образованных вследствие </w:t>
      </w:r>
      <w:r w:rsidR="003839D0" w:rsidRPr="0040129B">
        <w:rPr>
          <w:rFonts w:ascii="Times New Roman" w:hAnsi="Times New Roman" w:cs="Times New Roman"/>
          <w:sz w:val="28"/>
          <w:szCs w:val="28"/>
        </w:rPr>
        <w:lastRenderedPageBreak/>
        <w:t>утверждения тарифов на услуги по передаче электрической энергии ниже экономически обоснованного уровня</w:t>
      </w:r>
      <w:r w:rsidR="00BC16F0" w:rsidRPr="0040129B">
        <w:rPr>
          <w:rFonts w:ascii="Times New Roman" w:hAnsi="Times New Roman" w:cs="Times New Roman"/>
          <w:sz w:val="28"/>
          <w:szCs w:val="28"/>
        </w:rPr>
        <w:t>,</w:t>
      </w:r>
      <w:r w:rsidR="003839D0" w:rsidRPr="0040129B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BC16F0" w:rsidRPr="0040129B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3839D0" w:rsidRPr="0040129B">
        <w:rPr>
          <w:rFonts w:ascii="Times New Roman" w:hAnsi="Times New Roman" w:cs="Times New Roman"/>
          <w:sz w:val="28"/>
          <w:szCs w:val="28"/>
        </w:rPr>
        <w:t>вительства Республики Тыва от 15 декабря 2021 г. № 703</w:t>
      </w:r>
      <w:r w:rsidR="00BC16F0" w:rsidRPr="0040129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0129B" w:rsidRDefault="00382360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60">
        <w:rPr>
          <w:rFonts w:ascii="Times New Roman" w:hAnsi="Times New Roman" w:cs="Times New Roman"/>
          <w:sz w:val="28"/>
          <w:szCs w:val="28"/>
        </w:rPr>
        <w:t>1)</w:t>
      </w:r>
      <w:r w:rsidR="009C05A4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82360">
        <w:rPr>
          <w:rFonts w:ascii="Times New Roman" w:hAnsi="Times New Roman" w:cs="Times New Roman"/>
          <w:sz w:val="28"/>
          <w:szCs w:val="28"/>
        </w:rPr>
        <w:t xml:space="preserve"> 1.7</w:t>
      </w:r>
      <w:r w:rsidR="00D8293A" w:rsidRPr="00382360">
        <w:rPr>
          <w:rFonts w:ascii="Times New Roman" w:hAnsi="Times New Roman" w:cs="Times New Roman"/>
          <w:sz w:val="28"/>
          <w:szCs w:val="28"/>
        </w:rPr>
        <w:t xml:space="preserve"> </w:t>
      </w:r>
      <w:r w:rsidR="009C05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2360" w:rsidRPr="00382360" w:rsidRDefault="0040129B" w:rsidP="00D071A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«1.7.</w:t>
      </w:r>
      <w:r w:rsidR="00D8293A" w:rsidRPr="00382360">
        <w:rPr>
          <w:rFonts w:ascii="Times New Roman" w:hAnsi="Times New Roman" w:cs="Times New Roman"/>
          <w:sz w:val="28"/>
          <w:szCs w:val="28"/>
        </w:rPr>
        <w:t xml:space="preserve"> </w:t>
      </w:r>
      <w:r w:rsidRPr="0040129B">
        <w:rPr>
          <w:rFonts w:ascii="Times New Roman" w:hAnsi="Times New Roman" w:cs="Times New Roman"/>
          <w:sz w:val="28"/>
          <w:szCs w:val="28"/>
        </w:rPr>
        <w:t>Сведения о субсидиях размещаются на</w:t>
      </w:r>
      <w:r>
        <w:rPr>
          <w:rFonts w:ascii="Times New Roman" w:hAnsi="Times New Roman" w:cs="Times New Roman"/>
          <w:sz w:val="28"/>
          <w:szCs w:val="28"/>
        </w:rPr>
        <w:t xml:space="preserve"> едином портале бюджетной систе</w:t>
      </w:r>
      <w:r w:rsidRPr="0040129B">
        <w:rPr>
          <w:rFonts w:ascii="Times New Roman" w:hAnsi="Times New Roman" w:cs="Times New Roman"/>
          <w:sz w:val="28"/>
          <w:szCs w:val="28"/>
        </w:rPr>
        <w:t>мы Российской Федерации в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о-телекоммуникационной сети «Ин</w:t>
      </w:r>
      <w:r w:rsidRPr="0040129B">
        <w:rPr>
          <w:rFonts w:ascii="Times New Roman" w:hAnsi="Times New Roman" w:cs="Times New Roman"/>
          <w:sz w:val="28"/>
          <w:szCs w:val="28"/>
        </w:rPr>
        <w:t>тернет» не позднее 15-го рабочего дня, следующего за днем принятия закона Республики Тыва о республиканском бюджете Ре</w:t>
      </w:r>
      <w:r>
        <w:rPr>
          <w:rFonts w:ascii="Times New Roman" w:hAnsi="Times New Roman" w:cs="Times New Roman"/>
          <w:sz w:val="28"/>
          <w:szCs w:val="28"/>
        </w:rPr>
        <w:t>спублики Тыва на соответству</w:t>
      </w:r>
      <w:r w:rsidRPr="0040129B">
        <w:rPr>
          <w:rFonts w:ascii="Times New Roman" w:hAnsi="Times New Roman" w:cs="Times New Roman"/>
          <w:sz w:val="28"/>
          <w:szCs w:val="28"/>
        </w:rPr>
        <w:t xml:space="preserve">ющий финансовый год и плановый период (закона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</w:t>
      </w:r>
      <w:r>
        <w:rPr>
          <w:rFonts w:ascii="Times New Roman" w:hAnsi="Times New Roman" w:cs="Times New Roman"/>
          <w:sz w:val="28"/>
          <w:szCs w:val="28"/>
        </w:rPr>
        <w:t>возможности).»;</w:t>
      </w:r>
    </w:p>
    <w:p w:rsidR="00D8293A" w:rsidRPr="00382360" w:rsidRDefault="00655997" w:rsidP="00D071AD">
      <w:pPr>
        <w:spacing w:after="0" w:line="360" w:lineRule="atLeast"/>
        <w:ind w:firstLine="709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 подпункте «а» пункта 2.3</w:t>
      </w:r>
      <w:r w:rsidR="00A57E65">
        <w:rPr>
          <w:rFonts w:ascii="Times New Roman" w:hAnsi="Times New Roman" w:cs="Times New Roman"/>
          <w:sz w:val="28"/>
          <w:szCs w:val="28"/>
        </w:rPr>
        <w:t xml:space="preserve"> слова «30-го» заменить словами «5-го»;</w:t>
      </w:r>
    </w:p>
    <w:p w:rsidR="00A545C8" w:rsidRPr="00AF7688" w:rsidRDefault="00D071AD" w:rsidP="00D071AD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997" w:rsidRPr="00AF76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9029D">
        <w:rPr>
          <w:rFonts w:ascii="Times New Roman" w:hAnsi="Times New Roman" w:cs="Times New Roman"/>
          <w:sz w:val="28"/>
          <w:szCs w:val="28"/>
        </w:rPr>
        <w:t>2.4 дополнить подпунктами «</w:t>
      </w:r>
      <w:proofErr w:type="gramStart"/>
      <w:r w:rsidR="0039029D">
        <w:rPr>
          <w:rFonts w:ascii="Times New Roman" w:hAnsi="Times New Roman" w:cs="Times New Roman"/>
          <w:sz w:val="28"/>
          <w:szCs w:val="28"/>
        </w:rPr>
        <w:t>г»-</w:t>
      </w:r>
      <w:proofErr w:type="gramEnd"/>
      <w:r w:rsidR="0039029D">
        <w:rPr>
          <w:rFonts w:ascii="Times New Roman" w:hAnsi="Times New Roman" w:cs="Times New Roman"/>
          <w:sz w:val="28"/>
          <w:szCs w:val="28"/>
        </w:rPr>
        <w:t>«з</w:t>
      </w:r>
      <w:r w:rsidR="00A545C8" w:rsidRPr="00AF7688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A545C8" w:rsidRPr="00A545C8" w:rsidRDefault="00655997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A545C8" w:rsidRPr="00A545C8">
        <w:rPr>
          <w:rFonts w:ascii="Times New Roman" w:hAnsi="Times New Roman" w:cs="Times New Roman"/>
          <w:sz w:val="28"/>
          <w:szCs w:val="28"/>
        </w:rPr>
        <w:t>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5997" w:rsidRDefault="00655997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45C8" w:rsidRPr="00A545C8">
        <w:rPr>
          <w:rFonts w:ascii="Times New Roman" w:hAnsi="Times New Roman" w:cs="Times New Roman"/>
          <w:sz w:val="28"/>
          <w:szCs w:val="28"/>
        </w:rPr>
        <w:t xml:space="preserve">) у участника отбора должна отсутствовать просроченная задолженность по возврату в </w:t>
      </w:r>
      <w:r w:rsidR="00CF52C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A545C8" w:rsidRPr="00A545C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F52C4">
        <w:rPr>
          <w:rFonts w:ascii="Times New Roman" w:hAnsi="Times New Roman" w:cs="Times New Roman"/>
          <w:sz w:val="28"/>
          <w:szCs w:val="28"/>
        </w:rPr>
        <w:t>Республики Тыва</w:t>
      </w:r>
      <w:r w:rsidR="00A545C8" w:rsidRPr="00A545C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254E96">
        <w:rPr>
          <w:rFonts w:ascii="Times New Roman" w:hAnsi="Times New Roman" w:cs="Times New Roman"/>
          <w:sz w:val="28"/>
          <w:szCs w:val="28"/>
        </w:rPr>
        <w:t xml:space="preserve">Республикой Тыва </w:t>
      </w:r>
      <w:r w:rsidR="00A545C8" w:rsidRPr="00A545C8">
        <w:rPr>
          <w:rFonts w:ascii="Times New Roman" w:hAnsi="Times New Roman" w:cs="Times New Roman"/>
          <w:sz w:val="28"/>
          <w:szCs w:val="28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</w:t>
      </w:r>
      <w:r>
        <w:rPr>
          <w:rFonts w:ascii="Times New Roman" w:hAnsi="Times New Roman" w:cs="Times New Roman"/>
          <w:sz w:val="28"/>
          <w:szCs w:val="28"/>
        </w:rPr>
        <w:t>ями субсидий физическим лицам);</w:t>
      </w:r>
    </w:p>
    <w:p w:rsidR="00AF7688" w:rsidRDefault="00AF7688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AF7688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D071AD">
        <w:rPr>
          <w:rFonts w:ascii="Times New Roman" w:hAnsi="Times New Roman" w:cs="Times New Roman"/>
          <w:sz w:val="28"/>
          <w:szCs w:val="28"/>
        </w:rPr>
        <w:t>–</w:t>
      </w:r>
      <w:r w:rsidRPr="00AF7688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 w:rsidR="00D071AD">
        <w:rPr>
          <w:rFonts w:ascii="Times New Roman" w:hAnsi="Times New Roman" w:cs="Times New Roman"/>
          <w:sz w:val="28"/>
          <w:szCs w:val="28"/>
        </w:rPr>
        <w:t>–</w:t>
      </w:r>
      <w:r w:rsidRPr="00AF7688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688" w:rsidRDefault="0039029D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7688">
        <w:rPr>
          <w:rFonts w:ascii="Times New Roman" w:hAnsi="Times New Roman" w:cs="Times New Roman"/>
          <w:sz w:val="28"/>
          <w:szCs w:val="28"/>
        </w:rPr>
        <w:t xml:space="preserve">) </w:t>
      </w:r>
      <w:r w:rsidR="00AF7688" w:rsidRPr="00AF7688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D071AD">
        <w:rPr>
          <w:rFonts w:ascii="Times New Roman" w:hAnsi="Times New Roman" w:cs="Times New Roman"/>
          <w:sz w:val="28"/>
          <w:szCs w:val="28"/>
        </w:rPr>
        <w:t>–</w:t>
      </w:r>
      <w:r w:rsidR="00AF7688" w:rsidRPr="00AF7688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</w:t>
      </w:r>
      <w:r w:rsidR="00AF7688">
        <w:rPr>
          <w:rFonts w:ascii="Times New Roman" w:hAnsi="Times New Roman" w:cs="Times New Roman"/>
          <w:sz w:val="28"/>
          <w:szCs w:val="28"/>
        </w:rPr>
        <w:t>;</w:t>
      </w:r>
    </w:p>
    <w:p w:rsidR="00AF7688" w:rsidRDefault="0039029D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F7688">
        <w:rPr>
          <w:rFonts w:ascii="Times New Roman" w:hAnsi="Times New Roman" w:cs="Times New Roman"/>
          <w:sz w:val="28"/>
          <w:szCs w:val="28"/>
        </w:rPr>
        <w:t xml:space="preserve">) </w:t>
      </w:r>
      <w:r w:rsidR="00AF7688" w:rsidRPr="00AF7688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AF7688">
        <w:rPr>
          <w:rFonts w:ascii="Times New Roman" w:hAnsi="Times New Roman" w:cs="Times New Roman"/>
          <w:sz w:val="28"/>
          <w:szCs w:val="28"/>
        </w:rPr>
        <w:t>.»;</w:t>
      </w:r>
    </w:p>
    <w:p w:rsidR="0046708B" w:rsidRPr="00AF7688" w:rsidRDefault="00887A9A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3.2 слово</w:t>
      </w:r>
      <w:r w:rsidR="0046708B">
        <w:rPr>
          <w:rFonts w:ascii="Times New Roman" w:hAnsi="Times New Roman" w:cs="Times New Roman"/>
          <w:sz w:val="28"/>
          <w:szCs w:val="28"/>
        </w:rPr>
        <w:t xml:space="preserve"> «целей,» исключить;</w:t>
      </w:r>
    </w:p>
    <w:p w:rsidR="005C685F" w:rsidRPr="00D071AD" w:rsidRDefault="00D071AD" w:rsidP="00D071AD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85F" w:rsidRPr="0046708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C685F" w:rsidRPr="00D071AD">
        <w:rPr>
          <w:rFonts w:ascii="Times New Roman" w:hAnsi="Times New Roman" w:cs="Times New Roman"/>
          <w:sz w:val="28"/>
          <w:szCs w:val="28"/>
        </w:rPr>
        <w:t>3.7:</w:t>
      </w:r>
    </w:p>
    <w:p w:rsidR="005C685F" w:rsidRPr="00D071AD" w:rsidRDefault="005C685F" w:rsidP="00D071AD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 xml:space="preserve">а) </w:t>
      </w:r>
      <w:r w:rsidR="00887A9A" w:rsidRPr="00D071AD">
        <w:rPr>
          <w:rFonts w:ascii="Times New Roman" w:hAnsi="Times New Roman" w:cs="Times New Roman"/>
          <w:sz w:val="28"/>
          <w:szCs w:val="28"/>
        </w:rPr>
        <w:t>в подпункте «а» слово</w:t>
      </w:r>
      <w:r w:rsidRPr="00D071AD">
        <w:rPr>
          <w:rFonts w:ascii="Times New Roman" w:hAnsi="Times New Roman" w:cs="Times New Roman"/>
          <w:sz w:val="28"/>
          <w:szCs w:val="28"/>
        </w:rPr>
        <w:t xml:space="preserve"> «цель,» исключить;</w:t>
      </w:r>
    </w:p>
    <w:p w:rsidR="00457899" w:rsidRPr="00D071AD" w:rsidRDefault="005C685F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>б) в подпункте «б» слова «показателей результативности предоставления субсидии» заменить словами «значений результатов предоставления субсидии и характеристик (при установлении характеристик);</w:t>
      </w:r>
      <w:r w:rsidR="00457899" w:rsidRPr="00D071AD">
        <w:rPr>
          <w:rFonts w:ascii="Times New Roman" w:hAnsi="Times New Roman" w:cs="Times New Roman"/>
          <w:sz w:val="28"/>
          <w:szCs w:val="28"/>
        </w:rPr>
        <w:t>»;</w:t>
      </w:r>
    </w:p>
    <w:p w:rsidR="00421AAA" w:rsidRPr="00D071AD" w:rsidRDefault="00457899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 xml:space="preserve">в) подпункт «е» после слова «Порядка» дополнить словами </w:t>
      </w:r>
      <w:r w:rsidR="004E365B" w:rsidRPr="00D071AD">
        <w:rPr>
          <w:rFonts w:ascii="Times New Roman" w:hAnsi="Times New Roman" w:cs="Times New Roman"/>
          <w:sz w:val="28"/>
          <w:szCs w:val="28"/>
        </w:rPr>
        <w:t xml:space="preserve">«,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9" w:history="1">
        <w:r w:rsidR="004E365B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268.1</w:t>
        </w:r>
      </w:hyperlink>
      <w:r w:rsidR="004E365B" w:rsidRPr="00D071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4E365B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269.2</w:t>
        </w:r>
      </w:hyperlink>
      <w:r w:rsidR="004E365B" w:rsidRPr="00D071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Федерации»;</w:t>
      </w:r>
    </w:p>
    <w:p w:rsidR="00421AAA" w:rsidRPr="00D071AD" w:rsidRDefault="00421AAA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>г) дополнить подпунктом «з» следующего содержания:</w:t>
      </w:r>
    </w:p>
    <w:p w:rsidR="00421AAA" w:rsidRPr="00D071AD" w:rsidRDefault="00421AAA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 xml:space="preserve">«з) 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государственных программ (при наличии в государственных программах результатов предоставления субсидии), а также при необходимости их характеристики (показатели, необходимые для достижения результатов предоставления субсидии) (далее </w:t>
      </w:r>
      <w:r w:rsidR="00D071AD">
        <w:rPr>
          <w:rFonts w:ascii="Times New Roman" w:hAnsi="Times New Roman" w:cs="Times New Roman"/>
          <w:sz w:val="28"/>
          <w:szCs w:val="28"/>
        </w:rPr>
        <w:t>–</w:t>
      </w:r>
      <w:r w:rsidRPr="00D071AD">
        <w:rPr>
          <w:rFonts w:ascii="Times New Roman" w:hAnsi="Times New Roman" w:cs="Times New Roman"/>
          <w:sz w:val="28"/>
          <w:szCs w:val="28"/>
        </w:rPr>
        <w:t xml:space="preserve"> характеристики), значения которых устанавливаются в соглашениях.</w:t>
      </w:r>
    </w:p>
    <w:p w:rsidR="005C685F" w:rsidRPr="00D071AD" w:rsidRDefault="00421AAA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 w:rsidR="00461064">
        <w:rPr>
          <w:rFonts w:ascii="Times New Roman" w:hAnsi="Times New Roman" w:cs="Times New Roman"/>
          <w:sz w:val="28"/>
          <w:szCs w:val="28"/>
        </w:rPr>
        <w:t>льтатов предоставления субсидии</w:t>
      </w:r>
      <w:r w:rsidRPr="00D071AD">
        <w:rPr>
          <w:rFonts w:ascii="Times New Roman" w:hAnsi="Times New Roman" w:cs="Times New Roman"/>
          <w:sz w:val="28"/>
          <w:szCs w:val="28"/>
        </w:rPr>
        <w:t>»;</w:t>
      </w:r>
    </w:p>
    <w:p w:rsidR="005C685F" w:rsidRPr="00D071AD" w:rsidRDefault="00D071AD" w:rsidP="00D071A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A9A" w:rsidRPr="00D071AD">
        <w:rPr>
          <w:rFonts w:ascii="Times New Roman" w:hAnsi="Times New Roman" w:cs="Times New Roman"/>
          <w:sz w:val="28"/>
          <w:szCs w:val="28"/>
        </w:rPr>
        <w:t>в пункте 3.10 слово</w:t>
      </w:r>
      <w:r w:rsidR="005447D1" w:rsidRPr="00D071AD">
        <w:rPr>
          <w:rFonts w:ascii="Times New Roman" w:hAnsi="Times New Roman" w:cs="Times New Roman"/>
          <w:sz w:val="28"/>
          <w:szCs w:val="28"/>
        </w:rPr>
        <w:t xml:space="preserve"> «, целей» исключить;</w:t>
      </w:r>
    </w:p>
    <w:p w:rsidR="00456043" w:rsidRPr="00D071AD" w:rsidRDefault="0046708B" w:rsidP="00D071AD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>7</w:t>
      </w:r>
      <w:r w:rsidR="0033777E" w:rsidRPr="00D071AD">
        <w:rPr>
          <w:rFonts w:ascii="Times New Roman" w:hAnsi="Times New Roman" w:cs="Times New Roman"/>
          <w:sz w:val="28"/>
          <w:szCs w:val="28"/>
        </w:rPr>
        <w:t xml:space="preserve">) в пункте 3.20 слова «целей, установленных при» заменить словами «условий и порядка»; </w:t>
      </w:r>
    </w:p>
    <w:p w:rsidR="008F3886" w:rsidRPr="00D071AD" w:rsidRDefault="0046708B" w:rsidP="00D071A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4C8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C2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раздела 5</w:t>
      </w:r>
      <w:r w:rsidR="00887A9A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8F3886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C4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«, целей» исключить;</w:t>
      </w:r>
    </w:p>
    <w:p w:rsidR="00204C81" w:rsidRPr="00D071AD" w:rsidRDefault="0046708B" w:rsidP="00D071A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3886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4C8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AE2C2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</w:t>
      </w:r>
      <w:r w:rsidR="00204C8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«условий, целей и порядка предоставления субсидий» заменить словами «порядка и условий предоставления субсидий, в том числе в части достижения резу</w:t>
      </w:r>
      <w:r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предоставления субсидии</w:t>
      </w:r>
      <w:r w:rsidR="00204C8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E96" w:rsidRPr="00D071AD" w:rsidRDefault="0046708B" w:rsidP="00D071A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4C8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C8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е 5.2</w:t>
      </w:r>
      <w:r w:rsidR="00204C81"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целей» исключить.</w:t>
      </w:r>
    </w:p>
    <w:p w:rsidR="005D0CC5" w:rsidRPr="00D071AD" w:rsidRDefault="0046708B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0CC5" w:rsidRPr="00D071AD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11" w:history="1">
        <w:r w:rsidR="005D0CC5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D0CC5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D0CC5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5D0CC5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D0CC5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5D0CC5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D0CC5" w:rsidRPr="00D071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D0CC5" w:rsidRPr="00D071AD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D0CC5" w:rsidRPr="00D071AD" w:rsidRDefault="0046708B" w:rsidP="00D071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D">
        <w:rPr>
          <w:rFonts w:ascii="Times New Roman" w:hAnsi="Times New Roman" w:cs="Times New Roman"/>
          <w:sz w:val="28"/>
          <w:szCs w:val="28"/>
        </w:rPr>
        <w:t>3</w:t>
      </w:r>
      <w:r w:rsidR="005D0CC5" w:rsidRPr="00D071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F3E3B" w:rsidRDefault="005F3E3B" w:rsidP="00D0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AD" w:rsidRPr="00D071AD" w:rsidRDefault="00D071AD" w:rsidP="00D0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3B" w:rsidRPr="00D071AD" w:rsidRDefault="005F3E3B" w:rsidP="00D0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09" w:rsidRPr="00BD0709" w:rsidRDefault="00D071AD" w:rsidP="00D0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</w:t>
      </w:r>
      <w:r w:rsidR="005D0C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D0CC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D0709" w:rsidRPr="00BD0709" w:rsidSect="00D071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2A" w:rsidRPr="00FE4253" w:rsidRDefault="00F11B2A" w:rsidP="00D071AD">
      <w:pPr>
        <w:spacing w:after="0" w:line="240" w:lineRule="auto"/>
      </w:pPr>
      <w:r>
        <w:separator/>
      </w:r>
    </w:p>
  </w:endnote>
  <w:endnote w:type="continuationSeparator" w:id="0">
    <w:p w:rsidR="00F11B2A" w:rsidRPr="00FE4253" w:rsidRDefault="00F11B2A" w:rsidP="00D0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5" w:rsidRDefault="00BE7A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5" w:rsidRDefault="00BE7A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5" w:rsidRDefault="00BE7A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2A" w:rsidRPr="00FE4253" w:rsidRDefault="00F11B2A" w:rsidP="00D071AD">
      <w:pPr>
        <w:spacing w:after="0" w:line="240" w:lineRule="auto"/>
      </w:pPr>
      <w:r>
        <w:separator/>
      </w:r>
    </w:p>
  </w:footnote>
  <w:footnote w:type="continuationSeparator" w:id="0">
    <w:p w:rsidR="00F11B2A" w:rsidRPr="00FE4253" w:rsidRDefault="00F11B2A" w:rsidP="00D0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5" w:rsidRDefault="00BE7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598"/>
    </w:sdtPr>
    <w:sdtEndPr>
      <w:rPr>
        <w:rFonts w:ascii="Times New Roman" w:hAnsi="Times New Roman" w:cs="Times New Roman"/>
        <w:sz w:val="24"/>
      </w:rPr>
    </w:sdtEndPr>
    <w:sdtContent>
      <w:p w:rsidR="00D071AD" w:rsidRPr="00D071AD" w:rsidRDefault="00DB24CB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D071AD">
          <w:rPr>
            <w:rFonts w:ascii="Times New Roman" w:hAnsi="Times New Roman" w:cs="Times New Roman"/>
            <w:sz w:val="24"/>
          </w:rPr>
          <w:fldChar w:fldCharType="begin"/>
        </w:r>
        <w:r w:rsidR="00D071AD" w:rsidRPr="00D071A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71AD">
          <w:rPr>
            <w:rFonts w:ascii="Times New Roman" w:hAnsi="Times New Roman" w:cs="Times New Roman"/>
            <w:sz w:val="24"/>
          </w:rPr>
          <w:fldChar w:fldCharType="separate"/>
        </w:r>
        <w:r w:rsidR="003C008C">
          <w:rPr>
            <w:rFonts w:ascii="Times New Roman" w:hAnsi="Times New Roman" w:cs="Times New Roman"/>
            <w:noProof/>
            <w:sz w:val="24"/>
          </w:rPr>
          <w:t>4</w:t>
        </w:r>
        <w:r w:rsidRPr="00D071A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5" w:rsidRDefault="00BE7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F46"/>
    <w:multiLevelType w:val="hybridMultilevel"/>
    <w:tmpl w:val="862E1608"/>
    <w:lvl w:ilvl="0" w:tplc="76B2290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E8244D"/>
    <w:multiLevelType w:val="hybridMultilevel"/>
    <w:tmpl w:val="47BE9060"/>
    <w:lvl w:ilvl="0" w:tplc="C9EE3660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173160"/>
    <w:multiLevelType w:val="hybridMultilevel"/>
    <w:tmpl w:val="1AAA4720"/>
    <w:lvl w:ilvl="0" w:tplc="F1722962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FF3E95"/>
    <w:multiLevelType w:val="hybridMultilevel"/>
    <w:tmpl w:val="196ED02E"/>
    <w:lvl w:ilvl="0" w:tplc="996E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C80E70"/>
    <w:multiLevelType w:val="hybridMultilevel"/>
    <w:tmpl w:val="1C1EFE1A"/>
    <w:lvl w:ilvl="0" w:tplc="F172296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1903A1"/>
    <w:multiLevelType w:val="hybridMultilevel"/>
    <w:tmpl w:val="C1D0FBD6"/>
    <w:lvl w:ilvl="0" w:tplc="F172296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C39F3"/>
    <w:multiLevelType w:val="hybridMultilevel"/>
    <w:tmpl w:val="C38A400A"/>
    <w:lvl w:ilvl="0" w:tplc="1F7E732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441C96"/>
    <w:multiLevelType w:val="hybridMultilevel"/>
    <w:tmpl w:val="C76E7336"/>
    <w:lvl w:ilvl="0" w:tplc="76B229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9fd52a-f6f3-4ae6-8980-21efc2f3742e"/>
  </w:docVars>
  <w:rsids>
    <w:rsidRoot w:val="007C2386"/>
    <w:rsid w:val="000A77A8"/>
    <w:rsid w:val="000F1666"/>
    <w:rsid w:val="000F66DA"/>
    <w:rsid w:val="00121F87"/>
    <w:rsid w:val="001B73C6"/>
    <w:rsid w:val="001F6484"/>
    <w:rsid w:val="00204C81"/>
    <w:rsid w:val="00206A70"/>
    <w:rsid w:val="002112C8"/>
    <w:rsid w:val="00212963"/>
    <w:rsid w:val="002542F7"/>
    <w:rsid w:val="00254E96"/>
    <w:rsid w:val="002609C8"/>
    <w:rsid w:val="0030330E"/>
    <w:rsid w:val="0033584D"/>
    <w:rsid w:val="0033777E"/>
    <w:rsid w:val="0034038A"/>
    <w:rsid w:val="00382360"/>
    <w:rsid w:val="003839D0"/>
    <w:rsid w:val="0039029D"/>
    <w:rsid w:val="003C008C"/>
    <w:rsid w:val="0040129B"/>
    <w:rsid w:val="00421AAA"/>
    <w:rsid w:val="00456043"/>
    <w:rsid w:val="00457899"/>
    <w:rsid w:val="00461064"/>
    <w:rsid w:val="0046708B"/>
    <w:rsid w:val="004E365B"/>
    <w:rsid w:val="005447D1"/>
    <w:rsid w:val="005624AF"/>
    <w:rsid w:val="00574D80"/>
    <w:rsid w:val="005959E9"/>
    <w:rsid w:val="005C685F"/>
    <w:rsid w:val="005C7711"/>
    <w:rsid w:val="005D0CC5"/>
    <w:rsid w:val="005D7CA1"/>
    <w:rsid w:val="005F3E3B"/>
    <w:rsid w:val="00655997"/>
    <w:rsid w:val="00675118"/>
    <w:rsid w:val="007271DA"/>
    <w:rsid w:val="007639D8"/>
    <w:rsid w:val="007671AE"/>
    <w:rsid w:val="0077408F"/>
    <w:rsid w:val="007C2386"/>
    <w:rsid w:val="007E658D"/>
    <w:rsid w:val="00887A9A"/>
    <w:rsid w:val="008B1617"/>
    <w:rsid w:val="008C5EAD"/>
    <w:rsid w:val="008E4943"/>
    <w:rsid w:val="008F3886"/>
    <w:rsid w:val="008F46B7"/>
    <w:rsid w:val="009120EF"/>
    <w:rsid w:val="009C05A4"/>
    <w:rsid w:val="009E63A2"/>
    <w:rsid w:val="00A066DF"/>
    <w:rsid w:val="00A175DC"/>
    <w:rsid w:val="00A545C8"/>
    <w:rsid w:val="00A57E65"/>
    <w:rsid w:val="00A63E21"/>
    <w:rsid w:val="00AC6531"/>
    <w:rsid w:val="00AE06A1"/>
    <w:rsid w:val="00AE2C21"/>
    <w:rsid w:val="00AF7688"/>
    <w:rsid w:val="00B60DE6"/>
    <w:rsid w:val="00BC16F0"/>
    <w:rsid w:val="00BD0709"/>
    <w:rsid w:val="00BE7A55"/>
    <w:rsid w:val="00BF4ED9"/>
    <w:rsid w:val="00C21648"/>
    <w:rsid w:val="00C5282B"/>
    <w:rsid w:val="00CB49FF"/>
    <w:rsid w:val="00CF2784"/>
    <w:rsid w:val="00CF52C4"/>
    <w:rsid w:val="00D071AD"/>
    <w:rsid w:val="00D1069B"/>
    <w:rsid w:val="00D8293A"/>
    <w:rsid w:val="00DB24CB"/>
    <w:rsid w:val="00DF7396"/>
    <w:rsid w:val="00E65A25"/>
    <w:rsid w:val="00EA7B3D"/>
    <w:rsid w:val="00EB0AD2"/>
    <w:rsid w:val="00F11B2A"/>
    <w:rsid w:val="00F6764B"/>
    <w:rsid w:val="00F974E5"/>
    <w:rsid w:val="00FF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F24B2-03A9-4ACE-A9A4-AEBE905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1AD"/>
  </w:style>
  <w:style w:type="paragraph" w:styleId="a7">
    <w:name w:val="footer"/>
    <w:basedOn w:val="a"/>
    <w:link w:val="a8"/>
    <w:uiPriority w:val="99"/>
    <w:semiHidden/>
    <w:unhideWhenUsed/>
    <w:rsid w:val="00D0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1AD"/>
  </w:style>
  <w:style w:type="paragraph" w:styleId="a9">
    <w:name w:val="Balloon Text"/>
    <w:basedOn w:val="a"/>
    <w:link w:val="aa"/>
    <w:uiPriority w:val="99"/>
    <w:semiHidden/>
    <w:unhideWhenUsed/>
    <w:rsid w:val="0046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4B14C9BD4613A1241F8DA9415480F5FE3394560F4531263DCDB8CA32F1B0CDB6E24B615B6605A7B13CD8ADE3119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4B14C9BD4613A1241F8DA9415480F58EA3E4B64F0531263DCDB8CA32F1B0CC96E7CBA17B27D5377069BDB984EB2F45F6729FC6F40E6353815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30626&amp;dst=3722&amp;field=134&amp;date=16.11.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0626&amp;dst=3704&amp;field=134&amp;date=16.11.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Тас-оол Оксана Всеволодовна</cp:lastModifiedBy>
  <cp:revision>4</cp:revision>
  <cp:lastPrinted>2022-11-28T08:15:00Z</cp:lastPrinted>
  <dcterms:created xsi:type="dcterms:W3CDTF">2022-11-28T08:14:00Z</dcterms:created>
  <dcterms:modified xsi:type="dcterms:W3CDTF">2022-11-28T08:15:00Z</dcterms:modified>
</cp:coreProperties>
</file>