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47" w:rsidRDefault="00BB7847" w:rsidP="00BB78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D1316" w:rsidRDefault="00CD1316" w:rsidP="00BB78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D1316" w:rsidRDefault="00CD1316" w:rsidP="00BB78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B7847" w:rsidRPr="005347C3" w:rsidRDefault="00BB7847" w:rsidP="00BB7847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B7847" w:rsidRPr="004C14FF" w:rsidRDefault="00BB7847" w:rsidP="00BB784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021AC" w:rsidRDefault="004021AC" w:rsidP="004021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1AC" w:rsidRDefault="004021AC" w:rsidP="004021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1AC" w:rsidRDefault="005032DC" w:rsidP="005032D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23 декабря 2022 г. № 738-р</w:t>
      </w:r>
    </w:p>
    <w:p w:rsidR="005032DC" w:rsidRPr="004021AC" w:rsidRDefault="005032DC" w:rsidP="005032D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Кызыл</w:t>
      </w:r>
    </w:p>
    <w:p w:rsidR="004021AC" w:rsidRPr="004021AC" w:rsidRDefault="004021AC" w:rsidP="004021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1AC" w:rsidRDefault="00BE40F3" w:rsidP="004021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возможности внесения изменений в </w:t>
      </w:r>
    </w:p>
    <w:p w:rsidR="004021AC" w:rsidRDefault="00BE40F3" w:rsidP="004021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существенные условия государственного </w:t>
      </w:r>
    </w:p>
    <w:p w:rsidR="004021AC" w:rsidRDefault="00BE40F3" w:rsidP="004021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контракта </w:t>
      </w:r>
      <w:r w:rsidR="00C64BAC" w:rsidRPr="00402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20 декабря 2022 г. № 188-22 </w:t>
      </w:r>
    </w:p>
    <w:p w:rsidR="004021AC" w:rsidRDefault="00C64BAC" w:rsidP="004021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оказание комплекса проектных работ по </w:t>
      </w:r>
    </w:p>
    <w:p w:rsidR="004021AC" w:rsidRDefault="00C64BAC" w:rsidP="004021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разработке проектной документации «Проект</w:t>
      </w:r>
    </w:p>
    <w:p w:rsidR="004021AC" w:rsidRDefault="00C64BAC" w:rsidP="004021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территории микрорайона «Иркутский» </w:t>
      </w:r>
    </w:p>
    <w:p w:rsidR="004021AC" w:rsidRDefault="00C64BAC" w:rsidP="004021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городского округа «Город Кызыл Республики </w:t>
      </w:r>
    </w:p>
    <w:p w:rsidR="00BE40F3" w:rsidRPr="004021AC" w:rsidRDefault="00C64BAC" w:rsidP="004021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Тыва» с наружными инженерными сетями»</w:t>
      </w:r>
    </w:p>
    <w:p w:rsidR="00BE40F3" w:rsidRDefault="00BE40F3" w:rsidP="004021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1AC" w:rsidRPr="004021AC" w:rsidRDefault="004021AC" w:rsidP="004021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1AC" w:rsidRDefault="00BE40F3" w:rsidP="004021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AC">
        <w:rPr>
          <w:rFonts w:ascii="Times New Roman" w:hAnsi="Times New Roman" w:cs="Times New Roman"/>
          <w:sz w:val="28"/>
          <w:szCs w:val="28"/>
        </w:rPr>
        <w:t>В соответствии с частью 65</w:t>
      </w:r>
      <w:r w:rsidR="00F93987" w:rsidRPr="004021AC">
        <w:rPr>
          <w:rFonts w:ascii="Times New Roman" w:hAnsi="Times New Roman" w:cs="Times New Roman"/>
          <w:sz w:val="28"/>
          <w:szCs w:val="28"/>
        </w:rPr>
        <w:t>.1</w:t>
      </w:r>
      <w:r w:rsidRPr="004021AC">
        <w:rPr>
          <w:rFonts w:ascii="Times New Roman" w:hAnsi="Times New Roman" w:cs="Times New Roman"/>
          <w:sz w:val="28"/>
          <w:szCs w:val="28"/>
        </w:rPr>
        <w:t xml:space="preserve"> статьи 112 Федерального закона от 5 апреля </w:t>
      </w:r>
      <w:r w:rsidR="00CD13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21AC">
        <w:rPr>
          <w:rFonts w:ascii="Times New Roman" w:hAnsi="Times New Roman" w:cs="Times New Roman"/>
          <w:sz w:val="28"/>
          <w:szCs w:val="28"/>
        </w:rPr>
        <w:t>2013 г. № 44-ФЗ «О контрактной системе в сфере закупок товаров, работ, услуг для обеспечения госуда</w:t>
      </w:r>
      <w:r w:rsidR="004021AC">
        <w:rPr>
          <w:rFonts w:ascii="Times New Roman" w:hAnsi="Times New Roman" w:cs="Times New Roman"/>
          <w:sz w:val="28"/>
          <w:szCs w:val="28"/>
        </w:rPr>
        <w:t>рственных и муниципальных нужд»,</w:t>
      </w:r>
      <w:r w:rsidRPr="004021A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A3530" w:rsidRPr="004021AC">
        <w:rPr>
          <w:rFonts w:ascii="Times New Roman" w:hAnsi="Times New Roman" w:cs="Times New Roman"/>
          <w:sz w:val="28"/>
          <w:szCs w:val="28"/>
        </w:rPr>
        <w:t>ями</w:t>
      </w:r>
      <w:r w:rsidRPr="004021AC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</w:t>
      </w:r>
      <w:r w:rsidR="004B4EB7" w:rsidRPr="004021AC">
        <w:rPr>
          <w:rFonts w:ascii="Times New Roman" w:hAnsi="Times New Roman" w:cs="Times New Roman"/>
          <w:sz w:val="28"/>
          <w:szCs w:val="28"/>
        </w:rPr>
        <w:t>от 13 апреля 2022 г. № 194 «О внесении изменений в Положение о мерах по обеспечению исполнения республиканского бюджета Республики Тыва и об установлении размеров авансовых платежей при заключении государственных (муниципальных) контрактов в 2022 году»,</w:t>
      </w:r>
      <w:r w:rsidR="004B4EB7">
        <w:rPr>
          <w:rFonts w:ascii="Times New Roman" w:hAnsi="Times New Roman" w:cs="Times New Roman"/>
          <w:sz w:val="28"/>
          <w:szCs w:val="28"/>
        </w:rPr>
        <w:t xml:space="preserve"> </w:t>
      </w:r>
      <w:r w:rsidRPr="004021AC">
        <w:rPr>
          <w:rFonts w:ascii="Times New Roman" w:hAnsi="Times New Roman" w:cs="Times New Roman"/>
          <w:sz w:val="28"/>
          <w:szCs w:val="28"/>
        </w:rPr>
        <w:t>от 13 апреля 2022 г. № 197 «Об отдельных особенностях изменения существенных условий государственных контрактов, заключенных до 1 января 2023 г</w:t>
      </w:r>
      <w:r w:rsidR="004021AC">
        <w:rPr>
          <w:rFonts w:ascii="Times New Roman" w:hAnsi="Times New Roman" w:cs="Times New Roman"/>
          <w:sz w:val="28"/>
          <w:szCs w:val="28"/>
        </w:rPr>
        <w:t>.</w:t>
      </w:r>
      <w:r w:rsidRPr="004021AC">
        <w:rPr>
          <w:rFonts w:ascii="Times New Roman" w:hAnsi="Times New Roman" w:cs="Times New Roman"/>
          <w:sz w:val="28"/>
          <w:szCs w:val="28"/>
        </w:rPr>
        <w:t>»</w:t>
      </w:r>
      <w:r w:rsidR="004021AC">
        <w:rPr>
          <w:rFonts w:ascii="Times New Roman" w:hAnsi="Times New Roman" w:cs="Times New Roman"/>
          <w:sz w:val="28"/>
          <w:szCs w:val="28"/>
        </w:rPr>
        <w:t>,</w:t>
      </w:r>
      <w:r w:rsidR="004A3530" w:rsidRPr="004021AC">
        <w:rPr>
          <w:rFonts w:ascii="Times New Roman" w:hAnsi="Times New Roman" w:cs="Times New Roman"/>
          <w:sz w:val="28"/>
          <w:szCs w:val="28"/>
        </w:rPr>
        <w:t xml:space="preserve"> </w:t>
      </w:r>
      <w:r w:rsidRPr="004021AC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267038" w:rsidRPr="004021AC">
        <w:rPr>
          <w:rFonts w:ascii="Times New Roman" w:hAnsi="Times New Roman" w:cs="Times New Roman"/>
          <w:sz w:val="28"/>
          <w:szCs w:val="28"/>
        </w:rPr>
        <w:t xml:space="preserve">Технического совета </w:t>
      </w:r>
      <w:r w:rsidR="004021AC">
        <w:rPr>
          <w:rFonts w:ascii="Times New Roman" w:hAnsi="Times New Roman" w:cs="Times New Roman"/>
          <w:sz w:val="28"/>
          <w:szCs w:val="28"/>
        </w:rPr>
        <w:t>г</w:t>
      </w:r>
      <w:r w:rsidR="00267038" w:rsidRPr="004021AC">
        <w:rPr>
          <w:rFonts w:ascii="Times New Roman" w:hAnsi="Times New Roman" w:cs="Times New Roman"/>
          <w:sz w:val="28"/>
          <w:szCs w:val="28"/>
        </w:rPr>
        <w:t>осударственного казенного учреждения Республики Тыва «</w:t>
      </w:r>
      <w:proofErr w:type="spellStart"/>
      <w:r w:rsidR="00267038" w:rsidRPr="004021AC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="00267038" w:rsidRPr="004021AC">
        <w:rPr>
          <w:rFonts w:ascii="Times New Roman" w:hAnsi="Times New Roman" w:cs="Times New Roman"/>
          <w:sz w:val="28"/>
          <w:szCs w:val="28"/>
        </w:rPr>
        <w:t xml:space="preserve">» </w:t>
      </w:r>
      <w:r w:rsidR="00C661C7" w:rsidRPr="004021AC">
        <w:rPr>
          <w:rFonts w:ascii="Times New Roman" w:hAnsi="Times New Roman" w:cs="Times New Roman"/>
          <w:sz w:val="28"/>
          <w:szCs w:val="28"/>
        </w:rPr>
        <w:t>от</w:t>
      </w:r>
      <w:r w:rsidR="004021AC">
        <w:rPr>
          <w:rFonts w:ascii="Times New Roman" w:hAnsi="Times New Roman" w:cs="Times New Roman"/>
          <w:sz w:val="28"/>
          <w:szCs w:val="28"/>
        </w:rPr>
        <w:t xml:space="preserve"> </w:t>
      </w:r>
      <w:r w:rsidR="007616E2" w:rsidRPr="004021AC"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="00EE4447" w:rsidRPr="004021AC">
        <w:rPr>
          <w:rFonts w:ascii="Times New Roman" w:hAnsi="Times New Roman" w:cs="Times New Roman"/>
          <w:sz w:val="28"/>
          <w:szCs w:val="28"/>
        </w:rPr>
        <w:t>2022 г.</w:t>
      </w:r>
      <w:r w:rsidRPr="004021AC">
        <w:rPr>
          <w:rFonts w:ascii="Times New Roman" w:hAnsi="Times New Roman" w:cs="Times New Roman"/>
          <w:sz w:val="28"/>
          <w:szCs w:val="28"/>
        </w:rPr>
        <w:t xml:space="preserve"> № </w:t>
      </w:r>
      <w:r w:rsidR="007616E2" w:rsidRPr="004021AC">
        <w:rPr>
          <w:rFonts w:ascii="Times New Roman" w:hAnsi="Times New Roman" w:cs="Times New Roman"/>
          <w:sz w:val="28"/>
          <w:szCs w:val="28"/>
        </w:rPr>
        <w:t>19</w:t>
      </w:r>
      <w:r w:rsidR="004021AC">
        <w:rPr>
          <w:rFonts w:ascii="Times New Roman" w:hAnsi="Times New Roman" w:cs="Times New Roman"/>
          <w:sz w:val="28"/>
          <w:szCs w:val="28"/>
        </w:rPr>
        <w:t xml:space="preserve"> </w:t>
      </w:r>
      <w:r w:rsidR="004A3530" w:rsidRPr="004021AC">
        <w:rPr>
          <w:rFonts w:ascii="Times New Roman" w:hAnsi="Times New Roman" w:cs="Times New Roman"/>
          <w:sz w:val="28"/>
          <w:szCs w:val="28"/>
        </w:rPr>
        <w:t xml:space="preserve">по </w:t>
      </w:r>
      <w:r w:rsidR="004021AC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4A3530" w:rsidRPr="004021AC">
        <w:rPr>
          <w:rFonts w:ascii="Times New Roman" w:hAnsi="Times New Roman" w:cs="Times New Roman"/>
          <w:sz w:val="28"/>
          <w:szCs w:val="28"/>
        </w:rPr>
        <w:t>рассмотрени</w:t>
      </w:r>
      <w:r w:rsidR="004021AC">
        <w:rPr>
          <w:rFonts w:ascii="Times New Roman" w:hAnsi="Times New Roman" w:cs="Times New Roman"/>
          <w:sz w:val="28"/>
          <w:szCs w:val="28"/>
        </w:rPr>
        <w:t>я</w:t>
      </w:r>
      <w:r w:rsidR="004A3530" w:rsidRPr="004021AC">
        <w:rPr>
          <w:rFonts w:ascii="Times New Roman" w:hAnsi="Times New Roman" w:cs="Times New Roman"/>
          <w:sz w:val="28"/>
          <w:szCs w:val="28"/>
        </w:rPr>
        <w:t xml:space="preserve"> </w:t>
      </w:r>
      <w:r w:rsidRPr="004021AC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93987" w:rsidRPr="004021AC">
        <w:rPr>
          <w:rFonts w:ascii="Times New Roman" w:hAnsi="Times New Roman" w:cs="Times New Roman"/>
          <w:sz w:val="28"/>
          <w:szCs w:val="28"/>
        </w:rPr>
        <w:t>о</w:t>
      </w:r>
      <w:r w:rsidR="00DB59AF" w:rsidRPr="004021AC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r w:rsidR="0030456A" w:rsidRPr="004021AC">
        <w:rPr>
          <w:rFonts w:ascii="Times New Roman" w:hAnsi="Times New Roman" w:cs="Times New Roman"/>
          <w:sz w:val="28"/>
          <w:szCs w:val="28"/>
        </w:rPr>
        <w:t>Модуль</w:t>
      </w:r>
      <w:r w:rsidR="00DB59AF" w:rsidRPr="004021AC">
        <w:rPr>
          <w:rFonts w:ascii="Times New Roman" w:hAnsi="Times New Roman" w:cs="Times New Roman"/>
          <w:sz w:val="28"/>
          <w:szCs w:val="28"/>
        </w:rPr>
        <w:t xml:space="preserve">» </w:t>
      </w:r>
      <w:r w:rsidRPr="004021AC">
        <w:rPr>
          <w:rFonts w:ascii="Times New Roman" w:hAnsi="Times New Roman" w:cs="Times New Roman"/>
          <w:sz w:val="28"/>
          <w:szCs w:val="28"/>
        </w:rPr>
        <w:t>от</w:t>
      </w:r>
      <w:r w:rsidR="0030456A" w:rsidRPr="004021AC">
        <w:rPr>
          <w:rFonts w:ascii="Times New Roman" w:hAnsi="Times New Roman" w:cs="Times New Roman"/>
          <w:sz w:val="28"/>
          <w:szCs w:val="28"/>
        </w:rPr>
        <w:t xml:space="preserve"> 23 декабря </w:t>
      </w:r>
      <w:r w:rsidR="00DB59AF" w:rsidRPr="004021AC">
        <w:rPr>
          <w:rFonts w:ascii="Times New Roman" w:hAnsi="Times New Roman" w:cs="Times New Roman"/>
          <w:sz w:val="28"/>
          <w:szCs w:val="28"/>
        </w:rPr>
        <w:t>2022 г.</w:t>
      </w:r>
      <w:r w:rsidRPr="004021AC">
        <w:rPr>
          <w:rFonts w:ascii="Times New Roman" w:hAnsi="Times New Roman" w:cs="Times New Roman"/>
          <w:sz w:val="28"/>
          <w:szCs w:val="28"/>
        </w:rPr>
        <w:t xml:space="preserve"> № </w:t>
      </w:r>
      <w:r w:rsidR="005601EE" w:rsidRPr="004021AC">
        <w:rPr>
          <w:rFonts w:ascii="Times New Roman" w:hAnsi="Times New Roman" w:cs="Times New Roman"/>
          <w:sz w:val="28"/>
          <w:szCs w:val="28"/>
        </w:rPr>
        <w:t>9</w:t>
      </w:r>
      <w:r w:rsidR="0030456A" w:rsidRPr="004021AC">
        <w:rPr>
          <w:rFonts w:ascii="Times New Roman" w:hAnsi="Times New Roman" w:cs="Times New Roman"/>
          <w:sz w:val="28"/>
          <w:szCs w:val="28"/>
        </w:rPr>
        <w:t>36</w:t>
      </w:r>
      <w:r w:rsidR="004021AC">
        <w:rPr>
          <w:rFonts w:ascii="Times New Roman" w:hAnsi="Times New Roman" w:cs="Times New Roman"/>
          <w:sz w:val="28"/>
          <w:szCs w:val="28"/>
        </w:rPr>
        <w:t>:</w:t>
      </w:r>
    </w:p>
    <w:p w:rsidR="004021AC" w:rsidRDefault="004021AC" w:rsidP="004021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847" w:rsidRDefault="00BB7847" w:rsidP="004021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EE" w:rsidRPr="004021AC" w:rsidRDefault="004021AC" w:rsidP="004021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601EE" w:rsidRPr="0040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E40F3" w:rsidRPr="004021AC">
        <w:rPr>
          <w:rFonts w:ascii="Times New Roman" w:hAnsi="Times New Roman" w:cs="Times New Roman"/>
          <w:sz w:val="28"/>
          <w:szCs w:val="28"/>
        </w:rPr>
        <w:t xml:space="preserve">становить возможность внесения изменений в существенные условия государственного контракта </w:t>
      </w:r>
      <w:r w:rsidR="00AC6C23" w:rsidRPr="004021AC">
        <w:rPr>
          <w:rFonts w:ascii="Times New Roman" w:hAnsi="Times New Roman" w:cs="Times New Roman"/>
          <w:sz w:val="28"/>
          <w:szCs w:val="28"/>
        </w:rPr>
        <w:t>от 20 декабря 2022 г. № 188-22 на оказание комплекса проектных работ по разработке проектной документации «Проект территории микрорайона «Иркутский» городского округа «Город Кызыл Республики Тыва» с наружными инженерными сетями» (далее – государственный контракт), заключенного между государственным казенным учреждением Ре</w:t>
      </w:r>
      <w:r w:rsidR="00F93987" w:rsidRPr="004021AC">
        <w:rPr>
          <w:rFonts w:ascii="Times New Roman" w:hAnsi="Times New Roman" w:cs="Times New Roman"/>
          <w:sz w:val="28"/>
          <w:szCs w:val="28"/>
        </w:rPr>
        <w:t>спублики Тыва «</w:t>
      </w:r>
      <w:proofErr w:type="spellStart"/>
      <w:r w:rsidR="00F93987" w:rsidRPr="004021AC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="00F93987" w:rsidRPr="004021AC">
        <w:rPr>
          <w:rFonts w:ascii="Times New Roman" w:hAnsi="Times New Roman" w:cs="Times New Roman"/>
          <w:sz w:val="28"/>
          <w:szCs w:val="28"/>
        </w:rPr>
        <w:t>» и о</w:t>
      </w:r>
      <w:r w:rsidR="00245999" w:rsidRPr="004021AC">
        <w:rPr>
          <w:rFonts w:ascii="Times New Roman" w:hAnsi="Times New Roman" w:cs="Times New Roman"/>
          <w:sz w:val="28"/>
          <w:szCs w:val="28"/>
        </w:rPr>
        <w:t>бществом</w:t>
      </w:r>
      <w:r w:rsidR="00AC6C23" w:rsidRPr="004021AC">
        <w:rPr>
          <w:rFonts w:ascii="Times New Roman" w:hAnsi="Times New Roman" w:cs="Times New Roman"/>
          <w:sz w:val="28"/>
          <w:szCs w:val="28"/>
        </w:rPr>
        <w:t xml:space="preserve"> с </w:t>
      </w:r>
      <w:r w:rsidR="00245999" w:rsidRPr="004021AC">
        <w:rPr>
          <w:rFonts w:ascii="Times New Roman" w:hAnsi="Times New Roman" w:cs="Times New Roman"/>
          <w:sz w:val="28"/>
          <w:szCs w:val="28"/>
        </w:rPr>
        <w:t>ограниченной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999" w:rsidRPr="004021AC">
        <w:rPr>
          <w:rFonts w:ascii="Times New Roman" w:hAnsi="Times New Roman" w:cs="Times New Roman"/>
          <w:sz w:val="28"/>
          <w:szCs w:val="28"/>
        </w:rPr>
        <w:t>ответственностью</w:t>
      </w:r>
      <w:r w:rsidR="00AC6C23" w:rsidRPr="004021AC">
        <w:rPr>
          <w:rFonts w:ascii="Times New Roman" w:hAnsi="Times New Roman" w:cs="Times New Roman"/>
          <w:sz w:val="28"/>
          <w:szCs w:val="28"/>
        </w:rPr>
        <w:t xml:space="preserve"> «Модуль»</w:t>
      </w:r>
      <w:r w:rsidR="004B4EB7">
        <w:rPr>
          <w:rFonts w:ascii="Times New Roman" w:hAnsi="Times New Roman" w:cs="Times New Roman"/>
          <w:sz w:val="28"/>
          <w:szCs w:val="28"/>
        </w:rPr>
        <w:t>,</w:t>
      </w:r>
      <w:r w:rsidR="00245999" w:rsidRPr="004021AC">
        <w:rPr>
          <w:rFonts w:ascii="Times New Roman" w:hAnsi="Times New Roman" w:cs="Times New Roman"/>
          <w:sz w:val="28"/>
          <w:szCs w:val="28"/>
        </w:rPr>
        <w:t xml:space="preserve"> в части и</w:t>
      </w:r>
      <w:r w:rsidR="00AC6C23" w:rsidRPr="004021AC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1D799D" w:rsidRPr="004021AC">
        <w:rPr>
          <w:rFonts w:ascii="Times New Roman" w:hAnsi="Times New Roman" w:cs="Times New Roman"/>
          <w:sz w:val="28"/>
          <w:szCs w:val="28"/>
        </w:rPr>
        <w:t xml:space="preserve">цены работ и </w:t>
      </w:r>
      <w:r w:rsidR="00AC6C23" w:rsidRPr="004021AC">
        <w:rPr>
          <w:rFonts w:ascii="Times New Roman" w:hAnsi="Times New Roman" w:cs="Times New Roman"/>
          <w:sz w:val="28"/>
          <w:szCs w:val="28"/>
        </w:rPr>
        <w:t xml:space="preserve">порядка расчетов, путем </w:t>
      </w:r>
      <w:r w:rsidR="00245999" w:rsidRPr="004021AC">
        <w:rPr>
          <w:rFonts w:ascii="Times New Roman" w:hAnsi="Times New Roman" w:cs="Times New Roman"/>
          <w:sz w:val="28"/>
          <w:szCs w:val="28"/>
        </w:rPr>
        <w:t>установления</w:t>
      </w:r>
      <w:r w:rsidR="00AC6C23" w:rsidRPr="004021AC">
        <w:rPr>
          <w:rFonts w:ascii="Times New Roman" w:hAnsi="Times New Roman" w:cs="Times New Roman"/>
          <w:sz w:val="28"/>
          <w:szCs w:val="28"/>
        </w:rPr>
        <w:t xml:space="preserve"> авансового платежа в размере 90 процентов</w:t>
      </w:r>
      <w:r w:rsidR="004B4EB7">
        <w:rPr>
          <w:rFonts w:ascii="Times New Roman" w:hAnsi="Times New Roman" w:cs="Times New Roman"/>
          <w:sz w:val="28"/>
          <w:szCs w:val="28"/>
        </w:rPr>
        <w:t>,</w:t>
      </w:r>
      <w:r w:rsidR="00245999" w:rsidRPr="004021AC">
        <w:rPr>
          <w:rFonts w:ascii="Times New Roman" w:hAnsi="Times New Roman" w:cs="Times New Roman"/>
          <w:sz w:val="28"/>
          <w:szCs w:val="28"/>
        </w:rPr>
        <w:t xml:space="preserve"> дополнив государственный контракт дополнительным разделом о казначейском сопровождении расчетов по нему, а также по контрактам и договорам, </w:t>
      </w:r>
      <w:r w:rsidR="004E4153" w:rsidRPr="004021AC">
        <w:rPr>
          <w:rFonts w:ascii="Times New Roman" w:hAnsi="Times New Roman" w:cs="Times New Roman"/>
          <w:sz w:val="28"/>
          <w:szCs w:val="28"/>
        </w:rPr>
        <w:t>заключаемым</w:t>
      </w:r>
      <w:r w:rsidR="00245999" w:rsidRPr="004021AC">
        <w:rPr>
          <w:rFonts w:ascii="Times New Roman" w:hAnsi="Times New Roman" w:cs="Times New Roman"/>
          <w:sz w:val="28"/>
          <w:szCs w:val="28"/>
        </w:rPr>
        <w:t xml:space="preserve"> во исполн</w:t>
      </w:r>
      <w:r w:rsidR="00241775" w:rsidRPr="004021AC">
        <w:rPr>
          <w:rFonts w:ascii="Times New Roman" w:hAnsi="Times New Roman" w:cs="Times New Roman"/>
          <w:sz w:val="28"/>
          <w:szCs w:val="28"/>
        </w:rPr>
        <w:t>ение государственного контракта.</w:t>
      </w:r>
    </w:p>
    <w:p w:rsidR="00BE40F3" w:rsidRPr="004021AC" w:rsidRDefault="005601EE" w:rsidP="004021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AC">
        <w:rPr>
          <w:rFonts w:ascii="Times New Roman" w:hAnsi="Times New Roman" w:cs="Times New Roman"/>
          <w:sz w:val="28"/>
          <w:szCs w:val="28"/>
        </w:rPr>
        <w:t>2. 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E40F3" w:rsidRDefault="00BE40F3" w:rsidP="004021A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021AC" w:rsidRPr="004021AC" w:rsidRDefault="004021AC" w:rsidP="004021A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41775" w:rsidRPr="004021AC" w:rsidRDefault="00241775" w:rsidP="004021A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BE40F3" w:rsidRPr="004021AC" w:rsidTr="004021AC">
        <w:tc>
          <w:tcPr>
            <w:tcW w:w="4361" w:type="dxa"/>
          </w:tcPr>
          <w:p w:rsidR="004021AC" w:rsidRDefault="00F93987" w:rsidP="004021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1AC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BE40F3" w:rsidRPr="004021A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  <w:p w:rsidR="00BE40F3" w:rsidRPr="004021AC" w:rsidRDefault="00BE40F3" w:rsidP="004021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1AC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5953" w:type="dxa"/>
          </w:tcPr>
          <w:p w:rsidR="00F93987" w:rsidRPr="004021AC" w:rsidRDefault="00F93987" w:rsidP="004021AC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0F3" w:rsidRPr="004021AC" w:rsidRDefault="00F93987" w:rsidP="004021AC">
            <w:pPr>
              <w:spacing w:line="36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1AC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BE40F3" w:rsidRPr="004021AC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BE40F3" w:rsidRPr="004021AC" w:rsidRDefault="00BE40F3" w:rsidP="004021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40F3" w:rsidRPr="004021AC" w:rsidSect="00357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134" w:right="567" w:bottom="1134" w:left="1134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06" w:rsidRDefault="00040006" w:rsidP="00105366">
      <w:pPr>
        <w:spacing w:after="0" w:line="240" w:lineRule="auto"/>
      </w:pPr>
      <w:r>
        <w:separator/>
      </w:r>
    </w:p>
  </w:endnote>
  <w:endnote w:type="continuationSeparator" w:id="0">
    <w:p w:rsidR="00040006" w:rsidRDefault="00040006" w:rsidP="0010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A3" w:rsidRDefault="003577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A3" w:rsidRDefault="003577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A3" w:rsidRDefault="003577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06" w:rsidRDefault="00040006" w:rsidP="00105366">
      <w:pPr>
        <w:spacing w:after="0" w:line="240" w:lineRule="auto"/>
      </w:pPr>
      <w:r>
        <w:separator/>
      </w:r>
    </w:p>
  </w:footnote>
  <w:footnote w:type="continuationSeparator" w:id="0">
    <w:p w:rsidR="00040006" w:rsidRDefault="00040006" w:rsidP="0010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A3" w:rsidRDefault="003577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824"/>
    </w:sdtPr>
    <w:sdtEndPr>
      <w:rPr>
        <w:rFonts w:ascii="Times New Roman" w:hAnsi="Times New Roman" w:cs="Times New Roman"/>
        <w:sz w:val="24"/>
      </w:rPr>
    </w:sdtEndPr>
    <w:sdtContent>
      <w:p w:rsidR="003577A3" w:rsidRPr="003577A3" w:rsidRDefault="00F8254B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3577A3">
          <w:rPr>
            <w:rFonts w:ascii="Times New Roman" w:hAnsi="Times New Roman" w:cs="Times New Roman"/>
            <w:sz w:val="24"/>
          </w:rPr>
          <w:fldChar w:fldCharType="begin"/>
        </w:r>
        <w:r w:rsidR="003577A3" w:rsidRPr="003577A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577A3">
          <w:rPr>
            <w:rFonts w:ascii="Times New Roman" w:hAnsi="Times New Roman" w:cs="Times New Roman"/>
            <w:sz w:val="24"/>
          </w:rPr>
          <w:fldChar w:fldCharType="separate"/>
        </w:r>
        <w:r w:rsidR="00CD1316">
          <w:rPr>
            <w:rFonts w:ascii="Times New Roman" w:hAnsi="Times New Roman" w:cs="Times New Roman"/>
            <w:noProof/>
            <w:sz w:val="24"/>
          </w:rPr>
          <w:t>2</w:t>
        </w:r>
        <w:r w:rsidRPr="003577A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A3" w:rsidRDefault="003577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1b7ee37-813d-40cb-9cf5-2fa8f318abb0"/>
  </w:docVars>
  <w:rsids>
    <w:rsidRoot w:val="003E2DAD"/>
    <w:rsid w:val="00040006"/>
    <w:rsid w:val="000B150C"/>
    <w:rsid w:val="000C6228"/>
    <w:rsid w:val="00105366"/>
    <w:rsid w:val="001D799D"/>
    <w:rsid w:val="00241775"/>
    <w:rsid w:val="00245999"/>
    <w:rsid w:val="00267038"/>
    <w:rsid w:val="0030456A"/>
    <w:rsid w:val="003577A3"/>
    <w:rsid w:val="00396AFD"/>
    <w:rsid w:val="003E2DAD"/>
    <w:rsid w:val="004021AC"/>
    <w:rsid w:val="004A3530"/>
    <w:rsid w:val="004B4EB7"/>
    <w:rsid w:val="004E0DBC"/>
    <w:rsid w:val="004E4153"/>
    <w:rsid w:val="005032DC"/>
    <w:rsid w:val="005601EE"/>
    <w:rsid w:val="005E0FF8"/>
    <w:rsid w:val="005F6F7A"/>
    <w:rsid w:val="0060165A"/>
    <w:rsid w:val="006116DA"/>
    <w:rsid w:val="006B20F1"/>
    <w:rsid w:val="006E6BB1"/>
    <w:rsid w:val="007616E2"/>
    <w:rsid w:val="00767760"/>
    <w:rsid w:val="00771987"/>
    <w:rsid w:val="007E1CDF"/>
    <w:rsid w:val="00801271"/>
    <w:rsid w:val="008C3D86"/>
    <w:rsid w:val="008F4450"/>
    <w:rsid w:val="008F7CD1"/>
    <w:rsid w:val="009A7552"/>
    <w:rsid w:val="00A53695"/>
    <w:rsid w:val="00AB1ECB"/>
    <w:rsid w:val="00AB3A59"/>
    <w:rsid w:val="00AC6C23"/>
    <w:rsid w:val="00AF3387"/>
    <w:rsid w:val="00B05971"/>
    <w:rsid w:val="00B85715"/>
    <w:rsid w:val="00BA0B6F"/>
    <w:rsid w:val="00BB7847"/>
    <w:rsid w:val="00BE40F3"/>
    <w:rsid w:val="00C64BAC"/>
    <w:rsid w:val="00C661C7"/>
    <w:rsid w:val="00CD1316"/>
    <w:rsid w:val="00DB59AF"/>
    <w:rsid w:val="00E05006"/>
    <w:rsid w:val="00E84654"/>
    <w:rsid w:val="00EB4AEC"/>
    <w:rsid w:val="00EE4447"/>
    <w:rsid w:val="00EF148A"/>
    <w:rsid w:val="00F8254B"/>
    <w:rsid w:val="00F8540B"/>
    <w:rsid w:val="00F9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2CB00-A954-464D-8695-E179D72B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0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366"/>
  </w:style>
  <w:style w:type="paragraph" w:styleId="a8">
    <w:name w:val="footer"/>
    <w:basedOn w:val="a"/>
    <w:link w:val="a9"/>
    <w:uiPriority w:val="99"/>
    <w:semiHidden/>
    <w:unhideWhenUsed/>
    <w:rsid w:val="0010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Соян Азияна Арсеновна</dc:creator>
  <cp:lastModifiedBy>Тас-оол Оксана Всеволодовна</cp:lastModifiedBy>
  <cp:revision>3</cp:revision>
  <cp:lastPrinted>2022-12-26T03:27:00Z</cp:lastPrinted>
  <dcterms:created xsi:type="dcterms:W3CDTF">2022-12-26T03:27:00Z</dcterms:created>
  <dcterms:modified xsi:type="dcterms:W3CDTF">2022-12-26T03:27:00Z</dcterms:modified>
</cp:coreProperties>
</file>