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1D" w:rsidRDefault="0064191D" w:rsidP="0064191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91D" w:rsidRPr="0064191D" w:rsidRDefault="0064191D" w:rsidP="0064191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620200099/27795(6)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64191D" w:rsidRPr="0064191D" w:rsidRDefault="0064191D" w:rsidP="0064191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620200099/27795(6)</w:t>
                      </w:r>
                    </w:p>
                  </w:txbxContent>
                </v:textbox>
              </v:rect>
            </w:pict>
          </mc:Fallback>
        </mc:AlternateContent>
      </w:r>
    </w:p>
    <w:p w:rsidR="0064191D" w:rsidRDefault="0064191D" w:rsidP="0064191D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4191D" w:rsidRPr="0064191D" w:rsidRDefault="0064191D" w:rsidP="0064191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4191D" w:rsidRPr="0064191D" w:rsidRDefault="0064191D" w:rsidP="0064191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4191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4191D">
        <w:rPr>
          <w:rFonts w:ascii="Times New Roman" w:eastAsia="Calibri" w:hAnsi="Times New Roman" w:cs="Times New Roman"/>
          <w:sz w:val="36"/>
          <w:szCs w:val="36"/>
        </w:rPr>
        <w:br/>
      </w:r>
      <w:r w:rsidRPr="0064191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4191D" w:rsidRPr="0064191D" w:rsidRDefault="0064191D" w:rsidP="0064191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4191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4191D">
        <w:rPr>
          <w:rFonts w:ascii="Times New Roman" w:eastAsia="Calibri" w:hAnsi="Times New Roman" w:cs="Times New Roman"/>
          <w:sz w:val="36"/>
          <w:szCs w:val="36"/>
        </w:rPr>
        <w:br/>
      </w:r>
      <w:r w:rsidRPr="0064191D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64191D" w:rsidRDefault="0064191D" w:rsidP="00A617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930" w:rsidRDefault="00A61790" w:rsidP="00A617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октября 2023 г. № 732</w:t>
      </w:r>
    </w:p>
    <w:p w:rsidR="00A61790" w:rsidRPr="00A61790" w:rsidRDefault="00A61790" w:rsidP="00A617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40930" w:rsidRPr="00340930" w:rsidRDefault="00340930" w:rsidP="00340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529" w:rsidRPr="00340930" w:rsidRDefault="00E03529" w:rsidP="0034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30">
        <w:rPr>
          <w:rFonts w:ascii="Times New Roman" w:hAnsi="Times New Roman" w:cs="Times New Roman"/>
          <w:b/>
          <w:sz w:val="28"/>
          <w:szCs w:val="28"/>
        </w:rPr>
        <w:t>О проект</w:t>
      </w:r>
      <w:r w:rsidR="00AD5364">
        <w:rPr>
          <w:rFonts w:ascii="Times New Roman" w:hAnsi="Times New Roman" w:cs="Times New Roman"/>
          <w:b/>
          <w:sz w:val="28"/>
          <w:szCs w:val="28"/>
        </w:rPr>
        <w:t>ах</w:t>
      </w:r>
      <w:r w:rsidRPr="00340930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9B0480" w:rsidRPr="00340930">
        <w:rPr>
          <w:rFonts w:ascii="Times New Roman" w:hAnsi="Times New Roman" w:cs="Times New Roman"/>
          <w:b/>
          <w:sz w:val="28"/>
          <w:szCs w:val="28"/>
        </w:rPr>
        <w:t>й</w:t>
      </w:r>
      <w:r w:rsidRPr="00340930">
        <w:rPr>
          <w:rFonts w:ascii="Times New Roman" w:hAnsi="Times New Roman" w:cs="Times New Roman"/>
          <w:b/>
          <w:sz w:val="28"/>
          <w:szCs w:val="28"/>
        </w:rPr>
        <w:t xml:space="preserve"> о сотрудничестве</w:t>
      </w:r>
    </w:p>
    <w:p w:rsidR="00340930" w:rsidRDefault="00E03529" w:rsidP="0034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30">
        <w:rPr>
          <w:rFonts w:ascii="Times New Roman" w:hAnsi="Times New Roman" w:cs="Times New Roman"/>
          <w:b/>
          <w:sz w:val="28"/>
          <w:szCs w:val="28"/>
        </w:rPr>
        <w:t>между Правительством Республики Тыва</w:t>
      </w:r>
      <w:r w:rsidR="00985F19" w:rsidRPr="0034093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40930" w:rsidRDefault="00985F19" w:rsidP="0034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30">
        <w:rPr>
          <w:rFonts w:ascii="Times New Roman" w:hAnsi="Times New Roman" w:cs="Times New Roman"/>
          <w:b/>
          <w:sz w:val="28"/>
          <w:szCs w:val="28"/>
        </w:rPr>
        <w:t>п</w:t>
      </w:r>
      <w:r w:rsidR="00E03529" w:rsidRPr="00340930">
        <w:rPr>
          <w:rFonts w:ascii="Times New Roman" w:hAnsi="Times New Roman" w:cs="Times New Roman"/>
          <w:b/>
          <w:sz w:val="28"/>
          <w:szCs w:val="28"/>
        </w:rPr>
        <w:t xml:space="preserve">убличным акционерным обществом </w:t>
      </w:r>
    </w:p>
    <w:p w:rsidR="00340930" w:rsidRDefault="0066349A" w:rsidP="0034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03529" w:rsidRPr="00340930">
        <w:rPr>
          <w:rFonts w:ascii="Times New Roman" w:hAnsi="Times New Roman" w:cs="Times New Roman"/>
          <w:b/>
          <w:sz w:val="28"/>
          <w:szCs w:val="28"/>
        </w:rPr>
        <w:t>Сбербанк</w:t>
      </w:r>
      <w:r w:rsidR="000C615D" w:rsidRPr="00340930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03529" w:rsidRPr="0034093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85F19" w:rsidRPr="0034093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E03529" w:rsidRPr="00340930">
        <w:rPr>
          <w:rFonts w:ascii="Times New Roman" w:hAnsi="Times New Roman" w:cs="Times New Roman"/>
          <w:b/>
          <w:sz w:val="28"/>
          <w:szCs w:val="28"/>
        </w:rPr>
        <w:t xml:space="preserve">бществом </w:t>
      </w:r>
      <w:proofErr w:type="gramStart"/>
      <w:r w:rsidR="00E03529" w:rsidRPr="003409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03529" w:rsidRPr="00340930">
        <w:rPr>
          <w:rFonts w:ascii="Times New Roman" w:hAnsi="Times New Roman" w:cs="Times New Roman"/>
          <w:b/>
          <w:sz w:val="28"/>
          <w:szCs w:val="28"/>
        </w:rPr>
        <w:t xml:space="preserve"> ограниченной</w:t>
      </w:r>
    </w:p>
    <w:p w:rsidR="00340930" w:rsidRDefault="00E03529" w:rsidP="0034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30">
        <w:rPr>
          <w:rFonts w:ascii="Times New Roman" w:hAnsi="Times New Roman" w:cs="Times New Roman"/>
          <w:b/>
          <w:sz w:val="28"/>
          <w:szCs w:val="28"/>
        </w:rPr>
        <w:t xml:space="preserve"> ответственностью </w:t>
      </w:r>
      <w:r w:rsidR="0066349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40930">
        <w:rPr>
          <w:rFonts w:ascii="Times New Roman" w:hAnsi="Times New Roman" w:cs="Times New Roman"/>
          <w:b/>
          <w:sz w:val="28"/>
          <w:szCs w:val="28"/>
        </w:rPr>
        <w:t>Специализированный</w:t>
      </w:r>
      <w:proofErr w:type="gramEnd"/>
      <w:r w:rsidRPr="00340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529" w:rsidRPr="00340930" w:rsidRDefault="00E03529" w:rsidP="00340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930">
        <w:rPr>
          <w:rFonts w:ascii="Times New Roman" w:hAnsi="Times New Roman" w:cs="Times New Roman"/>
          <w:b/>
          <w:sz w:val="28"/>
          <w:szCs w:val="28"/>
        </w:rPr>
        <w:t xml:space="preserve">застройщик </w:t>
      </w:r>
      <w:r w:rsidR="006634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B0480" w:rsidRPr="00340930">
        <w:rPr>
          <w:rFonts w:ascii="Times New Roman" w:hAnsi="Times New Roman" w:cs="Times New Roman"/>
          <w:b/>
          <w:sz w:val="28"/>
          <w:szCs w:val="28"/>
        </w:rPr>
        <w:t>Олчей</w:t>
      </w:r>
      <w:proofErr w:type="spellEnd"/>
      <w:r w:rsidR="0066349A">
        <w:rPr>
          <w:rFonts w:ascii="Times New Roman" w:hAnsi="Times New Roman" w:cs="Times New Roman"/>
          <w:b/>
          <w:sz w:val="28"/>
          <w:szCs w:val="28"/>
        </w:rPr>
        <w:t>»</w:t>
      </w:r>
    </w:p>
    <w:p w:rsidR="00E03529" w:rsidRDefault="00E03529" w:rsidP="00340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35D" w:rsidRPr="00340930" w:rsidRDefault="004A335D" w:rsidP="00340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529" w:rsidRPr="00340930" w:rsidRDefault="00E03529" w:rsidP="004A33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>В целях эффективного взаимодействия по реализации масштабного инвест</w:t>
      </w:r>
      <w:r w:rsidRPr="00340930">
        <w:rPr>
          <w:rFonts w:ascii="Times New Roman" w:hAnsi="Times New Roman" w:cs="Times New Roman"/>
          <w:sz w:val="28"/>
          <w:szCs w:val="28"/>
        </w:rPr>
        <w:t>и</w:t>
      </w:r>
      <w:r w:rsidRPr="00340930">
        <w:rPr>
          <w:rFonts w:ascii="Times New Roman" w:hAnsi="Times New Roman" w:cs="Times New Roman"/>
          <w:sz w:val="28"/>
          <w:szCs w:val="28"/>
        </w:rPr>
        <w:t xml:space="preserve">ционного </w:t>
      </w:r>
      <w:r w:rsidR="00B542AD" w:rsidRPr="00340930">
        <w:rPr>
          <w:rFonts w:ascii="Times New Roman" w:hAnsi="Times New Roman" w:cs="Times New Roman"/>
          <w:sz w:val="28"/>
          <w:szCs w:val="28"/>
        </w:rPr>
        <w:t xml:space="preserve">проекта комплексного строительства жилых многоквартирных домов с обозначенными номерами </w:t>
      </w:r>
      <w:r w:rsidR="00AD5364" w:rsidRPr="00340930">
        <w:rPr>
          <w:rFonts w:ascii="Times New Roman" w:hAnsi="Times New Roman" w:cs="Times New Roman"/>
          <w:sz w:val="28"/>
          <w:szCs w:val="28"/>
        </w:rPr>
        <w:t>12</w:t>
      </w:r>
      <w:r w:rsidR="00AD5364">
        <w:rPr>
          <w:rFonts w:ascii="Times New Roman" w:hAnsi="Times New Roman" w:cs="Times New Roman"/>
          <w:sz w:val="28"/>
          <w:szCs w:val="28"/>
        </w:rPr>
        <w:t xml:space="preserve">, </w:t>
      </w:r>
      <w:r w:rsidR="00B542AD" w:rsidRPr="00340930">
        <w:rPr>
          <w:rFonts w:ascii="Times New Roman" w:hAnsi="Times New Roman" w:cs="Times New Roman"/>
          <w:sz w:val="28"/>
          <w:szCs w:val="28"/>
        </w:rPr>
        <w:t>14,</w:t>
      </w:r>
      <w:r w:rsidR="00AD5364" w:rsidRPr="00AD5364">
        <w:rPr>
          <w:rFonts w:ascii="Times New Roman" w:hAnsi="Times New Roman" w:cs="Times New Roman"/>
          <w:sz w:val="28"/>
          <w:szCs w:val="28"/>
        </w:rPr>
        <w:t xml:space="preserve"> </w:t>
      </w:r>
      <w:r w:rsidR="00AD5364" w:rsidRPr="00340930">
        <w:rPr>
          <w:rFonts w:ascii="Times New Roman" w:hAnsi="Times New Roman" w:cs="Times New Roman"/>
          <w:sz w:val="28"/>
          <w:szCs w:val="28"/>
        </w:rPr>
        <w:t>16</w:t>
      </w:r>
      <w:r w:rsidR="00B542AD" w:rsidRPr="00340930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проектом пл</w:t>
      </w:r>
      <w:r w:rsidR="00B542AD" w:rsidRPr="00340930">
        <w:rPr>
          <w:rFonts w:ascii="Times New Roman" w:hAnsi="Times New Roman" w:cs="Times New Roman"/>
          <w:sz w:val="28"/>
          <w:szCs w:val="28"/>
        </w:rPr>
        <w:t>а</w:t>
      </w:r>
      <w:r w:rsidR="00B542AD" w:rsidRPr="00340930">
        <w:rPr>
          <w:rFonts w:ascii="Times New Roman" w:hAnsi="Times New Roman" w:cs="Times New Roman"/>
          <w:sz w:val="28"/>
          <w:szCs w:val="28"/>
        </w:rPr>
        <w:t xml:space="preserve">нировки и проектом межевания территории </w:t>
      </w:r>
      <w:proofErr w:type="spellStart"/>
      <w:r w:rsidR="00B542AD" w:rsidRPr="00340930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="00B542AD" w:rsidRPr="00340930">
        <w:rPr>
          <w:rFonts w:ascii="Times New Roman" w:hAnsi="Times New Roman" w:cs="Times New Roman"/>
          <w:sz w:val="28"/>
          <w:szCs w:val="28"/>
        </w:rPr>
        <w:t>. Спутник 3, 4 кварталы г. Кызыла Республики Тыва</w:t>
      </w:r>
      <w:r w:rsidRPr="00340930">
        <w:rPr>
          <w:rFonts w:ascii="Times New Roman" w:hAnsi="Times New Roman" w:cs="Times New Roman"/>
          <w:sz w:val="28"/>
          <w:szCs w:val="28"/>
        </w:rPr>
        <w:t xml:space="preserve"> между Правительством Республики Тыва,</w:t>
      </w:r>
      <w:r w:rsidRPr="00340930">
        <w:t xml:space="preserve"> </w:t>
      </w:r>
      <w:r w:rsidR="00985F19" w:rsidRPr="00340930">
        <w:rPr>
          <w:rFonts w:ascii="Times New Roman" w:hAnsi="Times New Roman" w:cs="Times New Roman"/>
          <w:sz w:val="28"/>
          <w:szCs w:val="28"/>
        </w:rPr>
        <w:t>п</w:t>
      </w:r>
      <w:r w:rsidRPr="00340930">
        <w:rPr>
          <w:rFonts w:ascii="Times New Roman" w:hAnsi="Times New Roman" w:cs="Times New Roman"/>
          <w:sz w:val="28"/>
          <w:szCs w:val="28"/>
        </w:rPr>
        <w:t>убличным акци</w:t>
      </w:r>
      <w:r w:rsidR="00985F19" w:rsidRPr="00340930">
        <w:rPr>
          <w:rFonts w:ascii="Times New Roman" w:hAnsi="Times New Roman" w:cs="Times New Roman"/>
          <w:sz w:val="28"/>
          <w:szCs w:val="28"/>
        </w:rPr>
        <w:t>оне</w:t>
      </w:r>
      <w:r w:rsidR="00985F19" w:rsidRPr="00340930">
        <w:rPr>
          <w:rFonts w:ascii="Times New Roman" w:hAnsi="Times New Roman" w:cs="Times New Roman"/>
          <w:sz w:val="28"/>
          <w:szCs w:val="28"/>
        </w:rPr>
        <w:t>р</w:t>
      </w:r>
      <w:r w:rsidR="00985F19" w:rsidRPr="00340930">
        <w:rPr>
          <w:rFonts w:ascii="Times New Roman" w:hAnsi="Times New Roman" w:cs="Times New Roman"/>
          <w:sz w:val="28"/>
          <w:szCs w:val="28"/>
        </w:rPr>
        <w:t xml:space="preserve">ным обществом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="00985F19" w:rsidRPr="00340930">
        <w:rPr>
          <w:rFonts w:ascii="Times New Roman" w:hAnsi="Times New Roman" w:cs="Times New Roman"/>
          <w:sz w:val="28"/>
          <w:szCs w:val="28"/>
        </w:rPr>
        <w:t>Сбербанк</w:t>
      </w:r>
      <w:r w:rsidR="000C615D" w:rsidRPr="0034093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="00985F19" w:rsidRPr="00340930">
        <w:rPr>
          <w:rFonts w:ascii="Times New Roman" w:hAnsi="Times New Roman" w:cs="Times New Roman"/>
          <w:sz w:val="28"/>
          <w:szCs w:val="28"/>
        </w:rPr>
        <w:t xml:space="preserve"> и о</w:t>
      </w:r>
      <w:r w:rsidRPr="00340930">
        <w:rPr>
          <w:rFonts w:ascii="Times New Roman" w:hAnsi="Times New Roman" w:cs="Times New Roman"/>
          <w:sz w:val="28"/>
          <w:szCs w:val="28"/>
        </w:rPr>
        <w:t xml:space="preserve">бществом с ограниченной ответственностью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340930">
        <w:rPr>
          <w:rFonts w:ascii="Times New Roman" w:hAnsi="Times New Roman" w:cs="Times New Roman"/>
          <w:sz w:val="28"/>
          <w:szCs w:val="28"/>
        </w:rPr>
        <w:t xml:space="preserve">Специализированный застройщик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0480" w:rsidRPr="00340930"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340930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4A33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09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3529" w:rsidRPr="00340930" w:rsidRDefault="00E03529" w:rsidP="004A33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480" w:rsidRPr="00340930" w:rsidRDefault="00E03529" w:rsidP="004A33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>1. Одобрить прилагаемы</w:t>
      </w:r>
      <w:r w:rsidR="009B0480" w:rsidRPr="00340930">
        <w:rPr>
          <w:rFonts w:ascii="Times New Roman" w:hAnsi="Times New Roman" w:cs="Times New Roman"/>
          <w:sz w:val="28"/>
          <w:szCs w:val="28"/>
        </w:rPr>
        <w:t>е</w:t>
      </w:r>
      <w:r w:rsidRPr="0034093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B0480" w:rsidRPr="00340930">
        <w:rPr>
          <w:rFonts w:ascii="Times New Roman" w:hAnsi="Times New Roman" w:cs="Times New Roman"/>
          <w:sz w:val="28"/>
          <w:szCs w:val="28"/>
        </w:rPr>
        <w:t>ы</w:t>
      </w:r>
      <w:r w:rsidRPr="0034093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A335D">
        <w:rPr>
          <w:rFonts w:ascii="Times New Roman" w:hAnsi="Times New Roman" w:cs="Times New Roman"/>
          <w:sz w:val="28"/>
          <w:szCs w:val="28"/>
        </w:rPr>
        <w:t>й (далее –</w:t>
      </w:r>
      <w:r w:rsidR="009B0480" w:rsidRPr="00340930">
        <w:rPr>
          <w:rFonts w:ascii="Times New Roman" w:hAnsi="Times New Roman" w:cs="Times New Roman"/>
          <w:sz w:val="28"/>
          <w:szCs w:val="28"/>
        </w:rPr>
        <w:t xml:space="preserve"> соглашения):</w:t>
      </w:r>
    </w:p>
    <w:p w:rsidR="00E03529" w:rsidRPr="00340930" w:rsidRDefault="009B0480" w:rsidP="004A33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>1)</w:t>
      </w:r>
      <w:r w:rsidR="00E03529" w:rsidRPr="00340930">
        <w:rPr>
          <w:rFonts w:ascii="Times New Roman" w:hAnsi="Times New Roman" w:cs="Times New Roman"/>
          <w:sz w:val="28"/>
          <w:szCs w:val="28"/>
        </w:rPr>
        <w:t xml:space="preserve"> о сотрудничестве между Правительством Республики Тыва,</w:t>
      </w:r>
      <w:r w:rsidR="00E03529" w:rsidRPr="00340930">
        <w:t xml:space="preserve"> </w:t>
      </w:r>
      <w:r w:rsidR="001331E1" w:rsidRPr="00340930">
        <w:rPr>
          <w:rFonts w:ascii="Times New Roman" w:hAnsi="Times New Roman" w:cs="Times New Roman"/>
          <w:sz w:val="28"/>
          <w:szCs w:val="28"/>
        </w:rPr>
        <w:t>п</w:t>
      </w:r>
      <w:r w:rsidR="00E03529" w:rsidRPr="00340930">
        <w:rPr>
          <w:rFonts w:ascii="Times New Roman" w:hAnsi="Times New Roman" w:cs="Times New Roman"/>
          <w:sz w:val="28"/>
          <w:szCs w:val="28"/>
        </w:rPr>
        <w:t>убличным а</w:t>
      </w:r>
      <w:r w:rsidR="00E03529" w:rsidRPr="00340930">
        <w:rPr>
          <w:rFonts w:ascii="Times New Roman" w:hAnsi="Times New Roman" w:cs="Times New Roman"/>
          <w:sz w:val="28"/>
          <w:szCs w:val="28"/>
        </w:rPr>
        <w:t>к</w:t>
      </w:r>
      <w:r w:rsidR="00E03529" w:rsidRPr="00340930">
        <w:rPr>
          <w:rFonts w:ascii="Times New Roman" w:hAnsi="Times New Roman" w:cs="Times New Roman"/>
          <w:sz w:val="28"/>
          <w:szCs w:val="28"/>
        </w:rPr>
        <w:t xml:space="preserve">ционерным обществом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="00E03529" w:rsidRPr="00340930">
        <w:rPr>
          <w:rFonts w:ascii="Times New Roman" w:hAnsi="Times New Roman" w:cs="Times New Roman"/>
          <w:sz w:val="28"/>
          <w:szCs w:val="28"/>
        </w:rPr>
        <w:t>Сбербанк</w:t>
      </w:r>
      <w:r w:rsidR="000C615D" w:rsidRPr="0034093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="00E03529" w:rsidRPr="00340930">
        <w:rPr>
          <w:rFonts w:ascii="Times New Roman" w:hAnsi="Times New Roman" w:cs="Times New Roman"/>
          <w:sz w:val="28"/>
          <w:szCs w:val="28"/>
        </w:rPr>
        <w:t xml:space="preserve"> и </w:t>
      </w:r>
      <w:r w:rsidR="001331E1" w:rsidRPr="00340930">
        <w:rPr>
          <w:rFonts w:ascii="Times New Roman" w:hAnsi="Times New Roman" w:cs="Times New Roman"/>
          <w:sz w:val="28"/>
          <w:szCs w:val="28"/>
        </w:rPr>
        <w:t>о</w:t>
      </w:r>
      <w:r w:rsidR="00E03529" w:rsidRPr="00340930">
        <w:rPr>
          <w:rFonts w:ascii="Times New Roman" w:hAnsi="Times New Roman" w:cs="Times New Roman"/>
          <w:sz w:val="28"/>
          <w:szCs w:val="28"/>
        </w:rPr>
        <w:t>бществом с ограниченной отве</w:t>
      </w:r>
      <w:r w:rsidR="00E03529" w:rsidRPr="00340930">
        <w:rPr>
          <w:rFonts w:ascii="Times New Roman" w:hAnsi="Times New Roman" w:cs="Times New Roman"/>
          <w:sz w:val="28"/>
          <w:szCs w:val="28"/>
        </w:rPr>
        <w:t>т</w:t>
      </w:r>
      <w:r w:rsidR="00E03529" w:rsidRPr="00340930">
        <w:rPr>
          <w:rFonts w:ascii="Times New Roman" w:hAnsi="Times New Roman" w:cs="Times New Roman"/>
          <w:sz w:val="28"/>
          <w:szCs w:val="28"/>
        </w:rPr>
        <w:t xml:space="preserve">ственностью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="00E03529" w:rsidRPr="00340930">
        <w:rPr>
          <w:rFonts w:ascii="Times New Roman" w:hAnsi="Times New Roman" w:cs="Times New Roman"/>
          <w:sz w:val="28"/>
          <w:szCs w:val="28"/>
        </w:rPr>
        <w:t xml:space="preserve">Специализированный застройщик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0930"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340930">
        <w:rPr>
          <w:rFonts w:ascii="Times New Roman" w:hAnsi="Times New Roman" w:cs="Times New Roman"/>
          <w:sz w:val="28"/>
          <w:szCs w:val="28"/>
        </w:rPr>
        <w:t>;</w:t>
      </w:r>
    </w:p>
    <w:p w:rsidR="0064191D" w:rsidRDefault="009B0480" w:rsidP="004A33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 xml:space="preserve">2) о взаимодействии в рамках подпрограммы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340930">
        <w:rPr>
          <w:rFonts w:ascii="Times New Roman" w:hAnsi="Times New Roman" w:cs="Times New Roman"/>
          <w:sz w:val="28"/>
          <w:szCs w:val="28"/>
        </w:rPr>
        <w:t>Развитие ипотечного жилищн</w:t>
      </w:r>
      <w:r w:rsidRPr="00340930">
        <w:rPr>
          <w:rFonts w:ascii="Times New Roman" w:hAnsi="Times New Roman" w:cs="Times New Roman"/>
          <w:sz w:val="28"/>
          <w:szCs w:val="28"/>
        </w:rPr>
        <w:t>о</w:t>
      </w:r>
      <w:r w:rsidRPr="00340930">
        <w:rPr>
          <w:rFonts w:ascii="Times New Roman" w:hAnsi="Times New Roman" w:cs="Times New Roman"/>
          <w:sz w:val="28"/>
          <w:szCs w:val="28"/>
        </w:rPr>
        <w:t>го кредитования в Республике Тыва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340930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Тыва </w:t>
      </w:r>
    </w:p>
    <w:p w:rsidR="0064191D" w:rsidRDefault="0064191D" w:rsidP="0064191D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0480" w:rsidRPr="00340930" w:rsidRDefault="0066349A" w:rsidP="0064191D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B0480" w:rsidRPr="00340930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доступным и комфортным жильем на 2021-2025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0480" w:rsidRPr="00340930">
        <w:rPr>
          <w:rFonts w:ascii="Times New Roman" w:hAnsi="Times New Roman" w:cs="Times New Roman"/>
          <w:sz w:val="28"/>
          <w:szCs w:val="28"/>
        </w:rPr>
        <w:t>.</w:t>
      </w:r>
    </w:p>
    <w:p w:rsidR="00E03529" w:rsidRPr="00340930" w:rsidRDefault="00E03529" w:rsidP="004A33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>2. Определить Министерство строительств</w:t>
      </w:r>
      <w:r w:rsidR="00CA3265" w:rsidRPr="00340930">
        <w:rPr>
          <w:rFonts w:ascii="Times New Roman" w:hAnsi="Times New Roman" w:cs="Times New Roman"/>
          <w:sz w:val="28"/>
          <w:szCs w:val="28"/>
        </w:rPr>
        <w:t>а</w:t>
      </w:r>
      <w:r w:rsidRPr="00340930">
        <w:rPr>
          <w:rFonts w:ascii="Times New Roman" w:hAnsi="Times New Roman" w:cs="Times New Roman"/>
          <w:sz w:val="28"/>
          <w:szCs w:val="28"/>
        </w:rPr>
        <w:t xml:space="preserve"> Республики Тыва уполномоче</w:t>
      </w:r>
      <w:r w:rsidRPr="00340930">
        <w:rPr>
          <w:rFonts w:ascii="Times New Roman" w:hAnsi="Times New Roman" w:cs="Times New Roman"/>
          <w:sz w:val="28"/>
          <w:szCs w:val="28"/>
        </w:rPr>
        <w:t>н</w:t>
      </w:r>
      <w:r w:rsidRPr="00340930">
        <w:rPr>
          <w:rFonts w:ascii="Times New Roman" w:hAnsi="Times New Roman" w:cs="Times New Roman"/>
          <w:sz w:val="28"/>
          <w:szCs w:val="28"/>
        </w:rPr>
        <w:t>ным орган</w:t>
      </w:r>
      <w:r w:rsidR="00784C0F" w:rsidRPr="00340930">
        <w:rPr>
          <w:rFonts w:ascii="Times New Roman" w:hAnsi="Times New Roman" w:cs="Times New Roman"/>
          <w:sz w:val="28"/>
          <w:szCs w:val="28"/>
        </w:rPr>
        <w:t>ом</w:t>
      </w:r>
      <w:r w:rsidRPr="00340930">
        <w:rPr>
          <w:rFonts w:ascii="Times New Roman" w:hAnsi="Times New Roman" w:cs="Times New Roman"/>
          <w:sz w:val="28"/>
          <w:szCs w:val="28"/>
        </w:rPr>
        <w:t xml:space="preserve"> по взаимодействию с </w:t>
      </w:r>
      <w:r w:rsidR="0069289D" w:rsidRPr="00340930">
        <w:rPr>
          <w:rFonts w:ascii="Times New Roman" w:hAnsi="Times New Roman" w:cs="Times New Roman"/>
          <w:sz w:val="28"/>
          <w:szCs w:val="28"/>
        </w:rPr>
        <w:t xml:space="preserve">публичным </w:t>
      </w:r>
      <w:r w:rsidRPr="00340930">
        <w:rPr>
          <w:rFonts w:ascii="Times New Roman" w:hAnsi="Times New Roman" w:cs="Times New Roman"/>
          <w:sz w:val="28"/>
          <w:szCs w:val="28"/>
        </w:rPr>
        <w:t xml:space="preserve">акционерным обществом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="00315B9C" w:rsidRPr="00340930">
        <w:rPr>
          <w:rFonts w:ascii="Times New Roman" w:hAnsi="Times New Roman" w:cs="Times New Roman"/>
          <w:sz w:val="28"/>
          <w:szCs w:val="28"/>
        </w:rPr>
        <w:t>Сбербанк</w:t>
      </w:r>
      <w:r w:rsidR="000C615D" w:rsidRPr="0034093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340930">
        <w:rPr>
          <w:rFonts w:ascii="Times New Roman" w:hAnsi="Times New Roman" w:cs="Times New Roman"/>
          <w:sz w:val="28"/>
          <w:szCs w:val="28"/>
        </w:rPr>
        <w:t xml:space="preserve"> при реализации соглашени</w:t>
      </w:r>
      <w:r w:rsidR="009B0480" w:rsidRPr="00340930">
        <w:rPr>
          <w:rFonts w:ascii="Times New Roman" w:hAnsi="Times New Roman" w:cs="Times New Roman"/>
          <w:sz w:val="28"/>
          <w:szCs w:val="28"/>
        </w:rPr>
        <w:t>й</w:t>
      </w:r>
      <w:r w:rsidRPr="00340930">
        <w:rPr>
          <w:rFonts w:ascii="Times New Roman" w:hAnsi="Times New Roman" w:cs="Times New Roman"/>
          <w:sz w:val="28"/>
          <w:szCs w:val="28"/>
        </w:rPr>
        <w:t>.</w:t>
      </w:r>
    </w:p>
    <w:p w:rsidR="00E03529" w:rsidRPr="00340930" w:rsidRDefault="00E03529" w:rsidP="004A33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3409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0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480" w:rsidRPr="00340930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9B0480" w:rsidRPr="00340930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9B0480" w:rsidRPr="00340930">
        <w:rPr>
          <w:rFonts w:ascii="Times New Roman" w:hAnsi="Times New Roman" w:cs="Times New Roman"/>
          <w:sz w:val="28"/>
          <w:szCs w:val="28"/>
        </w:rPr>
        <w:t xml:space="preserve">. </w:t>
      </w:r>
      <w:r w:rsidRPr="00340930">
        <w:rPr>
          <w:rFonts w:ascii="Times New Roman" w:hAnsi="Times New Roman" w:cs="Times New Roman"/>
          <w:sz w:val="28"/>
          <w:szCs w:val="28"/>
        </w:rPr>
        <w:t>з</w:t>
      </w:r>
      <w:r w:rsidRPr="00340930">
        <w:rPr>
          <w:rFonts w:ascii="Times New Roman" w:hAnsi="Times New Roman" w:cs="Times New Roman"/>
          <w:sz w:val="28"/>
          <w:szCs w:val="28"/>
        </w:rPr>
        <w:t>а</w:t>
      </w:r>
      <w:r w:rsidRPr="00340930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r w:rsidR="009B0480" w:rsidRPr="00340930">
        <w:rPr>
          <w:rFonts w:ascii="Times New Roman" w:hAnsi="Times New Roman" w:cs="Times New Roman"/>
          <w:sz w:val="28"/>
          <w:szCs w:val="28"/>
        </w:rPr>
        <w:t>Лукина</w:t>
      </w:r>
      <w:r w:rsidR="004A335D" w:rsidRPr="004A335D">
        <w:rPr>
          <w:rFonts w:ascii="Times New Roman" w:hAnsi="Times New Roman" w:cs="Times New Roman"/>
          <w:sz w:val="28"/>
          <w:szCs w:val="28"/>
        </w:rPr>
        <w:t xml:space="preserve"> </w:t>
      </w:r>
      <w:r w:rsidR="004A335D" w:rsidRPr="00340930">
        <w:rPr>
          <w:rFonts w:ascii="Times New Roman" w:hAnsi="Times New Roman" w:cs="Times New Roman"/>
          <w:sz w:val="28"/>
          <w:szCs w:val="28"/>
        </w:rPr>
        <w:t>О.Н.</w:t>
      </w:r>
    </w:p>
    <w:p w:rsidR="00E03529" w:rsidRPr="00340930" w:rsidRDefault="00E03529" w:rsidP="004A33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34093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34093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340930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34093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340930">
        <w:rPr>
          <w:rFonts w:ascii="Times New Roman" w:hAnsi="Times New Roman" w:cs="Times New Roman"/>
          <w:sz w:val="28"/>
          <w:szCs w:val="28"/>
        </w:rPr>
        <w:t>Интернет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340930">
        <w:rPr>
          <w:rFonts w:ascii="Times New Roman" w:hAnsi="Times New Roman" w:cs="Times New Roman"/>
          <w:sz w:val="28"/>
          <w:szCs w:val="28"/>
        </w:rPr>
        <w:t>.</w:t>
      </w:r>
    </w:p>
    <w:p w:rsidR="00E03529" w:rsidRPr="00340930" w:rsidRDefault="00E03529" w:rsidP="004A33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</w:t>
      </w:r>
      <w:r w:rsidRPr="00340930">
        <w:rPr>
          <w:rFonts w:ascii="Times New Roman" w:hAnsi="Times New Roman" w:cs="Times New Roman"/>
          <w:sz w:val="28"/>
          <w:szCs w:val="28"/>
        </w:rPr>
        <w:t>и</w:t>
      </w:r>
      <w:r w:rsidRPr="00340930">
        <w:rPr>
          <w:rFonts w:ascii="Times New Roman" w:hAnsi="Times New Roman" w:cs="Times New Roman"/>
          <w:sz w:val="28"/>
          <w:szCs w:val="28"/>
        </w:rPr>
        <w:t>кования.</w:t>
      </w:r>
    </w:p>
    <w:p w:rsidR="00E03529" w:rsidRDefault="00E03529" w:rsidP="004A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35D" w:rsidRPr="00340930" w:rsidRDefault="004A335D" w:rsidP="004A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29" w:rsidRPr="00340930" w:rsidRDefault="00E03529" w:rsidP="004A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29" w:rsidRPr="00340930" w:rsidRDefault="00E03529" w:rsidP="004A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</w:t>
      </w:r>
      <w:r w:rsidR="004A33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40930">
        <w:rPr>
          <w:rFonts w:ascii="Times New Roman" w:hAnsi="Times New Roman" w:cs="Times New Roman"/>
          <w:sz w:val="28"/>
          <w:szCs w:val="28"/>
        </w:rPr>
        <w:t xml:space="preserve">         В. </w:t>
      </w:r>
      <w:proofErr w:type="spellStart"/>
      <w:r w:rsidRPr="0034093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7D7DD1" w:rsidRPr="00340930" w:rsidRDefault="007D7DD1" w:rsidP="004A3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35D" w:rsidRDefault="004A335D" w:rsidP="00CA3265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335D" w:rsidSect="000430C6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D7DD1" w:rsidRPr="004A335D" w:rsidRDefault="007D7DD1" w:rsidP="002940B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A335D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7D7DD1" w:rsidRPr="004A335D" w:rsidRDefault="007D7DD1" w:rsidP="002940B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A335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D7DD1" w:rsidRPr="004A335D" w:rsidRDefault="007D7DD1" w:rsidP="002940B0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A335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61790" w:rsidRDefault="00A61790" w:rsidP="00A61790">
      <w:pPr>
        <w:spacing w:after="0" w:line="360" w:lineRule="auto"/>
        <w:ind w:left="5529" w:firstLine="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4 октября 2023 г. № 732</w:t>
      </w:r>
    </w:p>
    <w:p w:rsidR="007D7DD1" w:rsidRPr="004A335D" w:rsidRDefault="007D7DD1" w:rsidP="002940B0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6237"/>
        <w:jc w:val="right"/>
        <w:rPr>
          <w:b/>
          <w:color w:val="auto"/>
          <w:sz w:val="28"/>
          <w:szCs w:val="28"/>
        </w:rPr>
      </w:pPr>
      <w:r w:rsidRPr="004A335D">
        <w:rPr>
          <w:sz w:val="28"/>
          <w:szCs w:val="28"/>
        </w:rPr>
        <w:t>Проект</w:t>
      </w:r>
    </w:p>
    <w:p w:rsidR="007D7DD1" w:rsidRPr="004A335D" w:rsidRDefault="007D7DD1" w:rsidP="004A335D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b/>
          <w:color w:val="auto"/>
          <w:sz w:val="28"/>
          <w:szCs w:val="28"/>
        </w:rPr>
      </w:pPr>
      <w:r w:rsidRPr="004A335D">
        <w:rPr>
          <w:b/>
          <w:color w:val="auto"/>
          <w:sz w:val="28"/>
          <w:szCs w:val="28"/>
        </w:rPr>
        <w:t>С</w:t>
      </w:r>
      <w:r w:rsidR="002940B0">
        <w:rPr>
          <w:b/>
          <w:color w:val="auto"/>
          <w:sz w:val="28"/>
          <w:szCs w:val="28"/>
        </w:rPr>
        <w:t xml:space="preserve"> </w:t>
      </w:r>
      <w:r w:rsidRPr="004A335D">
        <w:rPr>
          <w:b/>
          <w:color w:val="auto"/>
          <w:sz w:val="28"/>
          <w:szCs w:val="28"/>
        </w:rPr>
        <w:t>О</w:t>
      </w:r>
      <w:r w:rsidR="002940B0">
        <w:rPr>
          <w:b/>
          <w:color w:val="auto"/>
          <w:sz w:val="28"/>
          <w:szCs w:val="28"/>
        </w:rPr>
        <w:t xml:space="preserve"> </w:t>
      </w:r>
      <w:r w:rsidRPr="004A335D">
        <w:rPr>
          <w:b/>
          <w:color w:val="auto"/>
          <w:sz w:val="28"/>
          <w:szCs w:val="28"/>
        </w:rPr>
        <w:t>Г</w:t>
      </w:r>
      <w:r w:rsidR="002940B0">
        <w:rPr>
          <w:b/>
          <w:color w:val="auto"/>
          <w:sz w:val="28"/>
          <w:szCs w:val="28"/>
        </w:rPr>
        <w:t xml:space="preserve"> </w:t>
      </w:r>
      <w:r w:rsidRPr="004A335D">
        <w:rPr>
          <w:b/>
          <w:color w:val="auto"/>
          <w:sz w:val="28"/>
          <w:szCs w:val="28"/>
        </w:rPr>
        <w:t>Л</w:t>
      </w:r>
      <w:r w:rsidR="002940B0">
        <w:rPr>
          <w:b/>
          <w:color w:val="auto"/>
          <w:sz w:val="28"/>
          <w:szCs w:val="28"/>
        </w:rPr>
        <w:t xml:space="preserve"> </w:t>
      </w:r>
      <w:r w:rsidRPr="004A335D">
        <w:rPr>
          <w:b/>
          <w:color w:val="auto"/>
          <w:sz w:val="28"/>
          <w:szCs w:val="28"/>
        </w:rPr>
        <w:t>А</w:t>
      </w:r>
      <w:r w:rsidR="002940B0">
        <w:rPr>
          <w:b/>
          <w:color w:val="auto"/>
          <w:sz w:val="28"/>
          <w:szCs w:val="28"/>
        </w:rPr>
        <w:t xml:space="preserve"> </w:t>
      </w:r>
      <w:proofErr w:type="gramStart"/>
      <w:r w:rsidRPr="004A335D">
        <w:rPr>
          <w:b/>
          <w:color w:val="auto"/>
          <w:sz w:val="28"/>
          <w:szCs w:val="28"/>
        </w:rPr>
        <w:t>Ш</w:t>
      </w:r>
      <w:proofErr w:type="gramEnd"/>
      <w:r w:rsidR="002940B0">
        <w:rPr>
          <w:b/>
          <w:color w:val="auto"/>
          <w:sz w:val="28"/>
          <w:szCs w:val="28"/>
        </w:rPr>
        <w:t xml:space="preserve"> </w:t>
      </w:r>
      <w:r w:rsidRPr="004A335D">
        <w:rPr>
          <w:b/>
          <w:color w:val="auto"/>
          <w:sz w:val="28"/>
          <w:szCs w:val="28"/>
        </w:rPr>
        <w:t>Е</w:t>
      </w:r>
      <w:r w:rsidR="002940B0">
        <w:rPr>
          <w:b/>
          <w:color w:val="auto"/>
          <w:sz w:val="28"/>
          <w:szCs w:val="28"/>
        </w:rPr>
        <w:t xml:space="preserve"> </w:t>
      </w:r>
      <w:r w:rsidRPr="004A335D">
        <w:rPr>
          <w:b/>
          <w:color w:val="auto"/>
          <w:sz w:val="28"/>
          <w:szCs w:val="28"/>
        </w:rPr>
        <w:t>Н</w:t>
      </w:r>
      <w:r w:rsidR="002940B0">
        <w:rPr>
          <w:b/>
          <w:color w:val="auto"/>
          <w:sz w:val="28"/>
          <w:szCs w:val="28"/>
        </w:rPr>
        <w:t xml:space="preserve"> </w:t>
      </w:r>
      <w:r w:rsidRPr="004A335D">
        <w:rPr>
          <w:b/>
          <w:color w:val="auto"/>
          <w:sz w:val="28"/>
          <w:szCs w:val="28"/>
        </w:rPr>
        <w:t>И</w:t>
      </w:r>
      <w:r w:rsidR="002940B0">
        <w:rPr>
          <w:b/>
          <w:color w:val="auto"/>
          <w:sz w:val="28"/>
          <w:szCs w:val="28"/>
        </w:rPr>
        <w:t xml:space="preserve"> </w:t>
      </w:r>
      <w:r w:rsidRPr="004A335D">
        <w:rPr>
          <w:b/>
          <w:color w:val="auto"/>
          <w:sz w:val="28"/>
          <w:szCs w:val="28"/>
        </w:rPr>
        <w:t>Е</w:t>
      </w:r>
    </w:p>
    <w:p w:rsidR="002940B0" w:rsidRDefault="007D7DD1" w:rsidP="004A335D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о сотрудничестве между Правительством </w:t>
      </w:r>
    </w:p>
    <w:p w:rsidR="002940B0" w:rsidRDefault="007D7DD1" w:rsidP="004A335D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sz w:val="28"/>
          <w:szCs w:val="28"/>
        </w:rPr>
      </w:pPr>
      <w:r w:rsidRPr="002940B0">
        <w:rPr>
          <w:color w:val="auto"/>
          <w:sz w:val="28"/>
          <w:szCs w:val="28"/>
        </w:rPr>
        <w:t>Республики Тыва,</w:t>
      </w:r>
      <w:r w:rsidR="002940B0">
        <w:rPr>
          <w:color w:val="auto"/>
          <w:sz w:val="28"/>
          <w:szCs w:val="28"/>
        </w:rPr>
        <w:t xml:space="preserve"> </w:t>
      </w:r>
      <w:proofErr w:type="gramStart"/>
      <w:r w:rsidR="0069289D" w:rsidRPr="002940B0">
        <w:rPr>
          <w:sz w:val="28"/>
          <w:szCs w:val="28"/>
        </w:rPr>
        <w:t>п</w:t>
      </w:r>
      <w:r w:rsidRPr="002940B0">
        <w:rPr>
          <w:sz w:val="28"/>
          <w:szCs w:val="28"/>
        </w:rPr>
        <w:t>убличным</w:t>
      </w:r>
      <w:proofErr w:type="gramEnd"/>
      <w:r w:rsidRPr="002940B0">
        <w:rPr>
          <w:sz w:val="28"/>
          <w:szCs w:val="28"/>
        </w:rPr>
        <w:t xml:space="preserve"> акционерным</w:t>
      </w:r>
    </w:p>
    <w:p w:rsidR="002940B0" w:rsidRDefault="007D7DD1" w:rsidP="004A335D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color w:val="auto"/>
          <w:sz w:val="28"/>
          <w:szCs w:val="28"/>
        </w:rPr>
      </w:pPr>
      <w:r w:rsidRPr="002940B0">
        <w:rPr>
          <w:sz w:val="28"/>
          <w:szCs w:val="28"/>
        </w:rPr>
        <w:t xml:space="preserve"> обществом </w:t>
      </w:r>
      <w:r w:rsidR="0066349A">
        <w:rPr>
          <w:sz w:val="28"/>
          <w:szCs w:val="28"/>
        </w:rPr>
        <w:t>«</w:t>
      </w:r>
      <w:r w:rsidRPr="002940B0">
        <w:rPr>
          <w:sz w:val="28"/>
          <w:szCs w:val="28"/>
        </w:rPr>
        <w:t>Сбербанк России</w:t>
      </w:r>
      <w:r w:rsidR="0066349A">
        <w:rPr>
          <w:sz w:val="28"/>
          <w:szCs w:val="28"/>
        </w:rPr>
        <w:t>»</w:t>
      </w:r>
      <w:r w:rsidRPr="002940B0">
        <w:rPr>
          <w:sz w:val="28"/>
          <w:szCs w:val="28"/>
        </w:rPr>
        <w:t xml:space="preserve"> </w:t>
      </w:r>
      <w:r w:rsidRPr="002940B0">
        <w:rPr>
          <w:color w:val="auto"/>
          <w:sz w:val="28"/>
          <w:szCs w:val="28"/>
        </w:rPr>
        <w:t>и</w:t>
      </w:r>
      <w:r w:rsidR="002940B0">
        <w:rPr>
          <w:color w:val="auto"/>
          <w:sz w:val="28"/>
          <w:szCs w:val="28"/>
        </w:rPr>
        <w:t xml:space="preserve"> </w:t>
      </w:r>
      <w:r w:rsidR="0069289D" w:rsidRPr="002940B0">
        <w:rPr>
          <w:color w:val="auto"/>
          <w:sz w:val="28"/>
          <w:szCs w:val="28"/>
        </w:rPr>
        <w:t>о</w:t>
      </w:r>
      <w:r w:rsidRPr="002940B0">
        <w:rPr>
          <w:color w:val="auto"/>
          <w:sz w:val="28"/>
          <w:szCs w:val="28"/>
        </w:rPr>
        <w:t xml:space="preserve">бществом </w:t>
      </w:r>
    </w:p>
    <w:p w:rsidR="002940B0" w:rsidRDefault="007D7DD1" w:rsidP="004A335D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с ограниченной ответственностью </w:t>
      </w:r>
    </w:p>
    <w:p w:rsidR="007D7DD1" w:rsidRPr="002940B0" w:rsidRDefault="0066349A" w:rsidP="004A335D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7D7DD1" w:rsidRPr="002940B0">
        <w:rPr>
          <w:color w:val="auto"/>
          <w:sz w:val="28"/>
          <w:szCs w:val="28"/>
        </w:rPr>
        <w:t xml:space="preserve">Специализированный застройщик </w:t>
      </w:r>
      <w:r>
        <w:rPr>
          <w:color w:val="auto"/>
          <w:sz w:val="28"/>
          <w:szCs w:val="28"/>
        </w:rPr>
        <w:t>«</w:t>
      </w:r>
      <w:proofErr w:type="spellStart"/>
      <w:r w:rsidR="00AD5364">
        <w:rPr>
          <w:color w:val="auto"/>
          <w:sz w:val="28"/>
          <w:szCs w:val="28"/>
        </w:rPr>
        <w:t>Олчей</w:t>
      </w:r>
      <w:proofErr w:type="spellEnd"/>
      <w:r>
        <w:rPr>
          <w:color w:val="auto"/>
          <w:sz w:val="28"/>
          <w:szCs w:val="28"/>
        </w:rPr>
        <w:t>»</w:t>
      </w:r>
    </w:p>
    <w:p w:rsidR="007D7DD1" w:rsidRPr="002940B0" w:rsidRDefault="007D7DD1" w:rsidP="004A335D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color w:val="auto"/>
          <w:sz w:val="28"/>
          <w:szCs w:val="28"/>
        </w:rPr>
      </w:pPr>
    </w:p>
    <w:p w:rsidR="007D7DD1" w:rsidRPr="004A335D" w:rsidRDefault="007D7DD1" w:rsidP="004A335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color w:val="auto"/>
          <w:sz w:val="28"/>
          <w:szCs w:val="28"/>
        </w:rPr>
      </w:pPr>
      <w:r w:rsidRPr="004A335D">
        <w:rPr>
          <w:color w:val="auto"/>
          <w:sz w:val="28"/>
          <w:szCs w:val="28"/>
        </w:rPr>
        <w:t xml:space="preserve">г. Кызыл                                                    </w:t>
      </w:r>
      <w:r w:rsidR="002940B0">
        <w:rPr>
          <w:color w:val="auto"/>
          <w:sz w:val="28"/>
          <w:szCs w:val="28"/>
        </w:rPr>
        <w:t xml:space="preserve">   </w:t>
      </w:r>
      <w:r w:rsidRPr="004A335D">
        <w:rPr>
          <w:color w:val="auto"/>
          <w:sz w:val="28"/>
          <w:szCs w:val="28"/>
        </w:rPr>
        <w:t xml:space="preserve">                             </w:t>
      </w:r>
      <w:r w:rsidR="0066349A">
        <w:rPr>
          <w:color w:val="auto"/>
          <w:sz w:val="28"/>
          <w:szCs w:val="28"/>
        </w:rPr>
        <w:t>«</w:t>
      </w:r>
      <w:r w:rsidRPr="004A335D">
        <w:rPr>
          <w:color w:val="auto"/>
          <w:sz w:val="28"/>
          <w:szCs w:val="28"/>
        </w:rPr>
        <w:t>___</w:t>
      </w:r>
      <w:r w:rsidR="0066349A">
        <w:rPr>
          <w:color w:val="auto"/>
          <w:sz w:val="28"/>
          <w:szCs w:val="28"/>
        </w:rPr>
        <w:t>»</w:t>
      </w:r>
      <w:r w:rsidRPr="004A335D">
        <w:rPr>
          <w:color w:val="auto"/>
          <w:sz w:val="28"/>
          <w:szCs w:val="28"/>
        </w:rPr>
        <w:t xml:space="preserve"> ___________ 2023 г.</w:t>
      </w:r>
    </w:p>
    <w:p w:rsidR="007D7DD1" w:rsidRPr="002940B0" w:rsidRDefault="007D7DD1" w:rsidP="004A335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color w:val="auto"/>
          <w:sz w:val="28"/>
          <w:szCs w:val="28"/>
        </w:rPr>
      </w:pPr>
    </w:p>
    <w:p w:rsidR="007D7DD1" w:rsidRPr="002940B0" w:rsidRDefault="007D7DD1" w:rsidP="002940B0">
      <w:pPr>
        <w:pStyle w:val="1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2940B0">
        <w:rPr>
          <w:color w:val="auto"/>
          <w:sz w:val="28"/>
          <w:szCs w:val="28"/>
        </w:rPr>
        <w:t xml:space="preserve">Правительство Республики Тыва, именуемое в дальнейшем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>Правительство</w:t>
      </w:r>
      <w:r w:rsidR="0066349A">
        <w:rPr>
          <w:color w:val="auto"/>
          <w:sz w:val="28"/>
          <w:szCs w:val="28"/>
        </w:rPr>
        <w:t>»</w:t>
      </w:r>
      <w:r w:rsidRPr="002940B0">
        <w:rPr>
          <w:color w:val="auto"/>
          <w:sz w:val="28"/>
          <w:szCs w:val="28"/>
        </w:rPr>
        <w:t xml:space="preserve">, в лице Главы Республики Тыва </w:t>
      </w:r>
      <w:proofErr w:type="spellStart"/>
      <w:r w:rsidRPr="002940B0">
        <w:rPr>
          <w:color w:val="auto"/>
          <w:sz w:val="28"/>
          <w:szCs w:val="28"/>
        </w:rPr>
        <w:t>Ховалыга</w:t>
      </w:r>
      <w:proofErr w:type="spellEnd"/>
      <w:r w:rsidRPr="002940B0">
        <w:rPr>
          <w:color w:val="auto"/>
          <w:sz w:val="28"/>
          <w:szCs w:val="28"/>
        </w:rPr>
        <w:t xml:space="preserve"> Владислава </w:t>
      </w:r>
      <w:proofErr w:type="spellStart"/>
      <w:r w:rsidRPr="002940B0">
        <w:rPr>
          <w:color w:val="auto"/>
          <w:sz w:val="28"/>
          <w:szCs w:val="28"/>
        </w:rPr>
        <w:t>Товарищтайовича</w:t>
      </w:r>
      <w:proofErr w:type="spellEnd"/>
      <w:r w:rsidRPr="002940B0">
        <w:rPr>
          <w:color w:val="auto"/>
          <w:sz w:val="28"/>
          <w:szCs w:val="28"/>
        </w:rPr>
        <w:t>, действу</w:t>
      </w:r>
      <w:r w:rsidRPr="002940B0">
        <w:rPr>
          <w:color w:val="auto"/>
          <w:sz w:val="28"/>
          <w:szCs w:val="28"/>
        </w:rPr>
        <w:t>ю</w:t>
      </w:r>
      <w:r w:rsidRPr="002940B0">
        <w:rPr>
          <w:color w:val="auto"/>
          <w:sz w:val="28"/>
          <w:szCs w:val="28"/>
        </w:rPr>
        <w:t>щего на основании Конституции Республики Тыва, с одной стороны, публичное а</w:t>
      </w:r>
      <w:r w:rsidRPr="002940B0">
        <w:rPr>
          <w:color w:val="auto"/>
          <w:sz w:val="28"/>
          <w:szCs w:val="28"/>
        </w:rPr>
        <w:t>к</w:t>
      </w:r>
      <w:r w:rsidRPr="002940B0">
        <w:rPr>
          <w:color w:val="auto"/>
          <w:sz w:val="28"/>
          <w:szCs w:val="28"/>
        </w:rPr>
        <w:t xml:space="preserve">ционерное общество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>Сбербанк России</w:t>
      </w:r>
      <w:r w:rsidR="0066349A">
        <w:rPr>
          <w:color w:val="auto"/>
          <w:sz w:val="28"/>
          <w:szCs w:val="28"/>
        </w:rPr>
        <w:t>»</w:t>
      </w:r>
      <w:r w:rsidRPr="002940B0">
        <w:rPr>
          <w:color w:val="auto"/>
          <w:sz w:val="28"/>
          <w:szCs w:val="28"/>
        </w:rPr>
        <w:t>, именуем</w:t>
      </w:r>
      <w:r w:rsidR="00AD5364">
        <w:rPr>
          <w:color w:val="auto"/>
          <w:sz w:val="28"/>
          <w:szCs w:val="28"/>
        </w:rPr>
        <w:t>ое</w:t>
      </w:r>
      <w:r w:rsidRPr="002940B0">
        <w:rPr>
          <w:color w:val="auto"/>
          <w:sz w:val="28"/>
          <w:szCs w:val="28"/>
        </w:rPr>
        <w:t xml:space="preserve"> в дальнейшем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>Банк</w:t>
      </w:r>
      <w:r w:rsidR="0066349A">
        <w:rPr>
          <w:color w:val="auto"/>
          <w:sz w:val="28"/>
          <w:szCs w:val="28"/>
        </w:rPr>
        <w:t>»</w:t>
      </w:r>
      <w:r w:rsidR="00AD5364">
        <w:rPr>
          <w:color w:val="auto"/>
          <w:sz w:val="28"/>
          <w:szCs w:val="28"/>
        </w:rPr>
        <w:t>, в лице у</w:t>
      </w:r>
      <w:r w:rsidRPr="002940B0">
        <w:rPr>
          <w:color w:val="auto"/>
          <w:sz w:val="28"/>
          <w:szCs w:val="28"/>
        </w:rPr>
        <w:t>правляющего Красноярского отделения №</w:t>
      </w:r>
      <w:r w:rsidR="00895F50">
        <w:rPr>
          <w:color w:val="auto"/>
          <w:sz w:val="28"/>
          <w:szCs w:val="28"/>
        </w:rPr>
        <w:t xml:space="preserve"> </w:t>
      </w:r>
      <w:r w:rsidRPr="002940B0">
        <w:rPr>
          <w:color w:val="auto"/>
          <w:sz w:val="28"/>
          <w:szCs w:val="28"/>
        </w:rPr>
        <w:t xml:space="preserve">8646 Сибирского банка Милютина </w:t>
      </w:r>
      <w:r w:rsidR="00895F50">
        <w:rPr>
          <w:color w:val="auto"/>
          <w:sz w:val="28"/>
          <w:szCs w:val="28"/>
        </w:rPr>
        <w:t xml:space="preserve">                        </w:t>
      </w:r>
      <w:r w:rsidRPr="002940B0">
        <w:rPr>
          <w:color w:val="auto"/>
          <w:sz w:val="28"/>
          <w:szCs w:val="28"/>
        </w:rPr>
        <w:t xml:space="preserve">Антона Юрьевича, действующего на основании Устава ПАО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>Сбербан</w:t>
      </w:r>
      <w:r w:rsidR="0069289D" w:rsidRPr="002940B0">
        <w:rPr>
          <w:color w:val="auto"/>
          <w:sz w:val="28"/>
          <w:szCs w:val="28"/>
        </w:rPr>
        <w:t>к России</w:t>
      </w:r>
      <w:r w:rsidR="0066349A">
        <w:rPr>
          <w:color w:val="auto"/>
          <w:sz w:val="28"/>
          <w:szCs w:val="28"/>
        </w:rPr>
        <w:t>»</w:t>
      </w:r>
      <w:r w:rsidR="0069289D" w:rsidRPr="002940B0">
        <w:rPr>
          <w:color w:val="auto"/>
          <w:sz w:val="28"/>
          <w:szCs w:val="28"/>
        </w:rPr>
        <w:t>, Положения о филиале п</w:t>
      </w:r>
      <w:r w:rsidRPr="002940B0">
        <w:rPr>
          <w:color w:val="auto"/>
          <w:sz w:val="28"/>
          <w:szCs w:val="28"/>
        </w:rPr>
        <w:t xml:space="preserve">убличного акционерного общества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>Сбербанк России</w:t>
      </w:r>
      <w:r w:rsidR="0066349A">
        <w:rPr>
          <w:color w:val="auto"/>
          <w:sz w:val="28"/>
          <w:szCs w:val="28"/>
        </w:rPr>
        <w:t>»</w:t>
      </w:r>
      <w:r w:rsidR="00AD5364">
        <w:rPr>
          <w:color w:val="auto"/>
          <w:sz w:val="28"/>
          <w:szCs w:val="28"/>
        </w:rPr>
        <w:t xml:space="preserve"> – Сибирском</w:t>
      </w:r>
      <w:proofErr w:type="gramEnd"/>
      <w:r w:rsidR="00AD5364">
        <w:rPr>
          <w:color w:val="auto"/>
          <w:sz w:val="28"/>
          <w:szCs w:val="28"/>
        </w:rPr>
        <w:t xml:space="preserve"> </w:t>
      </w:r>
      <w:proofErr w:type="gramStart"/>
      <w:r w:rsidR="00AD5364">
        <w:rPr>
          <w:color w:val="auto"/>
          <w:sz w:val="28"/>
          <w:szCs w:val="28"/>
        </w:rPr>
        <w:t>банке, г</w:t>
      </w:r>
      <w:r w:rsidRPr="002940B0">
        <w:rPr>
          <w:color w:val="auto"/>
          <w:sz w:val="28"/>
          <w:szCs w:val="28"/>
        </w:rPr>
        <w:t>енеральной доверенности от 6 июня 2022 г. № 4-ДГ, с другой стороны</w:t>
      </w:r>
      <w:r w:rsidR="0069289D" w:rsidRPr="002940B0">
        <w:rPr>
          <w:color w:val="auto"/>
          <w:sz w:val="28"/>
          <w:szCs w:val="28"/>
        </w:rPr>
        <w:t>,</w:t>
      </w:r>
      <w:r w:rsidRPr="002940B0">
        <w:rPr>
          <w:color w:val="auto"/>
          <w:sz w:val="28"/>
          <w:szCs w:val="28"/>
        </w:rPr>
        <w:t xml:space="preserve"> и общество с ограниченной ответственностью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>Специализированный з</w:t>
      </w:r>
      <w:r w:rsidRPr="002940B0">
        <w:rPr>
          <w:color w:val="auto"/>
          <w:sz w:val="28"/>
          <w:szCs w:val="28"/>
        </w:rPr>
        <w:t>а</w:t>
      </w:r>
      <w:r w:rsidRPr="002940B0">
        <w:rPr>
          <w:color w:val="auto"/>
          <w:sz w:val="28"/>
          <w:szCs w:val="28"/>
        </w:rPr>
        <w:t xml:space="preserve">стройщик </w:t>
      </w:r>
      <w:r w:rsidR="0066349A">
        <w:rPr>
          <w:color w:val="auto"/>
          <w:sz w:val="28"/>
          <w:szCs w:val="28"/>
        </w:rPr>
        <w:t>«</w:t>
      </w:r>
      <w:proofErr w:type="spellStart"/>
      <w:r w:rsidR="00AD5364">
        <w:rPr>
          <w:color w:val="auto"/>
          <w:sz w:val="28"/>
          <w:szCs w:val="28"/>
        </w:rPr>
        <w:t>Олчей</w:t>
      </w:r>
      <w:proofErr w:type="spellEnd"/>
      <w:r w:rsidR="0066349A">
        <w:rPr>
          <w:color w:val="auto"/>
          <w:sz w:val="28"/>
          <w:szCs w:val="28"/>
        </w:rPr>
        <w:t>»</w:t>
      </w:r>
      <w:r w:rsidRPr="002940B0">
        <w:rPr>
          <w:color w:val="auto"/>
          <w:sz w:val="28"/>
          <w:szCs w:val="28"/>
        </w:rPr>
        <w:t xml:space="preserve">, именуемое в дальнейшем ООО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 xml:space="preserve">СЗ </w:t>
      </w:r>
      <w:r w:rsidR="0066349A">
        <w:rPr>
          <w:color w:val="auto"/>
          <w:sz w:val="28"/>
          <w:szCs w:val="28"/>
        </w:rPr>
        <w:t>«</w:t>
      </w:r>
      <w:proofErr w:type="spellStart"/>
      <w:r w:rsidRPr="002940B0">
        <w:rPr>
          <w:color w:val="auto"/>
          <w:sz w:val="28"/>
          <w:szCs w:val="28"/>
        </w:rPr>
        <w:t>Олчей</w:t>
      </w:r>
      <w:proofErr w:type="spellEnd"/>
      <w:r w:rsidR="0066349A">
        <w:rPr>
          <w:color w:val="auto"/>
          <w:sz w:val="28"/>
          <w:szCs w:val="28"/>
        </w:rPr>
        <w:t>»</w:t>
      </w:r>
      <w:r w:rsidRPr="002940B0">
        <w:rPr>
          <w:color w:val="auto"/>
          <w:sz w:val="28"/>
          <w:szCs w:val="28"/>
        </w:rPr>
        <w:t xml:space="preserve">, в лице </w:t>
      </w:r>
      <w:r w:rsidR="00AD5364">
        <w:rPr>
          <w:color w:val="auto"/>
          <w:sz w:val="28"/>
          <w:szCs w:val="28"/>
        </w:rPr>
        <w:t>г</w:t>
      </w:r>
      <w:r w:rsidRPr="002940B0">
        <w:rPr>
          <w:color w:val="auto"/>
          <w:sz w:val="28"/>
          <w:szCs w:val="28"/>
        </w:rPr>
        <w:t>енерал</w:t>
      </w:r>
      <w:r w:rsidRPr="002940B0">
        <w:rPr>
          <w:color w:val="auto"/>
          <w:sz w:val="28"/>
          <w:szCs w:val="28"/>
        </w:rPr>
        <w:t>ь</w:t>
      </w:r>
      <w:r w:rsidRPr="002940B0">
        <w:rPr>
          <w:color w:val="auto"/>
          <w:sz w:val="28"/>
          <w:szCs w:val="28"/>
        </w:rPr>
        <w:t xml:space="preserve">ного директора </w:t>
      </w:r>
      <w:proofErr w:type="spellStart"/>
      <w:r w:rsidRPr="002940B0">
        <w:rPr>
          <w:color w:val="auto"/>
          <w:sz w:val="28"/>
          <w:szCs w:val="28"/>
        </w:rPr>
        <w:t>Кысыгбай</w:t>
      </w:r>
      <w:proofErr w:type="spellEnd"/>
      <w:r w:rsidRPr="002940B0">
        <w:rPr>
          <w:color w:val="auto"/>
          <w:sz w:val="28"/>
          <w:szCs w:val="28"/>
        </w:rPr>
        <w:t xml:space="preserve"> Оскал-</w:t>
      </w:r>
      <w:proofErr w:type="spellStart"/>
      <w:r w:rsidRPr="002940B0">
        <w:rPr>
          <w:color w:val="auto"/>
          <w:sz w:val="28"/>
          <w:szCs w:val="28"/>
        </w:rPr>
        <w:t>оола</w:t>
      </w:r>
      <w:proofErr w:type="spellEnd"/>
      <w:r w:rsidRPr="002940B0">
        <w:rPr>
          <w:color w:val="auto"/>
          <w:sz w:val="28"/>
          <w:szCs w:val="28"/>
        </w:rPr>
        <w:t xml:space="preserve"> Ивановича, действующего на основании Устава, с третьей стороны, совместно в дальнейшем именуемые </w:t>
      </w:r>
      <w:r w:rsidR="0066349A">
        <w:rPr>
          <w:color w:val="auto"/>
          <w:spacing w:val="-2"/>
          <w:sz w:val="28"/>
          <w:szCs w:val="28"/>
        </w:rPr>
        <w:t>«</w:t>
      </w:r>
      <w:r w:rsidRPr="002940B0">
        <w:rPr>
          <w:color w:val="auto"/>
          <w:spacing w:val="-2"/>
          <w:sz w:val="28"/>
          <w:szCs w:val="28"/>
        </w:rPr>
        <w:t>Стороны</w:t>
      </w:r>
      <w:r w:rsidR="0066349A">
        <w:rPr>
          <w:color w:val="auto"/>
          <w:spacing w:val="-2"/>
          <w:sz w:val="28"/>
          <w:szCs w:val="28"/>
        </w:rPr>
        <w:t>»</w:t>
      </w:r>
      <w:r w:rsidRPr="002940B0">
        <w:rPr>
          <w:color w:val="auto"/>
          <w:sz w:val="28"/>
          <w:szCs w:val="28"/>
        </w:rPr>
        <w:t>, закл</w:t>
      </w:r>
      <w:r w:rsidRPr="002940B0">
        <w:rPr>
          <w:color w:val="auto"/>
          <w:sz w:val="28"/>
          <w:szCs w:val="28"/>
        </w:rPr>
        <w:t>ю</w:t>
      </w:r>
      <w:r w:rsidRPr="002940B0">
        <w:rPr>
          <w:color w:val="auto"/>
          <w:sz w:val="28"/>
          <w:szCs w:val="28"/>
        </w:rPr>
        <w:t>чили настоящее инвестиционное соглашение (далее – Соглашение) о нижеследу</w:t>
      </w:r>
      <w:r w:rsidRPr="002940B0">
        <w:rPr>
          <w:color w:val="auto"/>
          <w:sz w:val="28"/>
          <w:szCs w:val="28"/>
        </w:rPr>
        <w:t>ю</w:t>
      </w:r>
      <w:r w:rsidRPr="002940B0">
        <w:rPr>
          <w:color w:val="auto"/>
          <w:sz w:val="28"/>
          <w:szCs w:val="28"/>
        </w:rPr>
        <w:t>щем.</w:t>
      </w:r>
      <w:proofErr w:type="gramEnd"/>
    </w:p>
    <w:p w:rsidR="007D7DD1" w:rsidRPr="002940B0" w:rsidRDefault="007D7DD1" w:rsidP="00895F50">
      <w:pPr>
        <w:pStyle w:val="1"/>
        <w:tabs>
          <w:tab w:val="left" w:pos="426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color w:val="auto"/>
          <w:sz w:val="28"/>
          <w:szCs w:val="28"/>
        </w:rPr>
      </w:pPr>
    </w:p>
    <w:p w:rsidR="007D7DD1" w:rsidRPr="002940B0" w:rsidRDefault="007D7DD1" w:rsidP="00895F50">
      <w:pPr>
        <w:pStyle w:val="a3"/>
        <w:numPr>
          <w:ilvl w:val="0"/>
          <w:numId w:val="1"/>
        </w:numPr>
        <w:tabs>
          <w:tab w:val="left" w:pos="426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0"/>
        <w:jc w:val="center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Предмет Соглашения</w:t>
      </w:r>
    </w:p>
    <w:p w:rsidR="007D7DD1" w:rsidRPr="002940B0" w:rsidRDefault="007D7DD1" w:rsidP="00895F50">
      <w:pPr>
        <w:pStyle w:val="a3"/>
        <w:tabs>
          <w:tab w:val="left" w:pos="426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/>
        <w:jc w:val="center"/>
        <w:rPr>
          <w:color w:val="auto"/>
          <w:sz w:val="28"/>
          <w:szCs w:val="28"/>
        </w:rPr>
      </w:pPr>
    </w:p>
    <w:p w:rsidR="007D7DD1" w:rsidRPr="002940B0" w:rsidRDefault="007D7DD1" w:rsidP="002940B0">
      <w:pPr>
        <w:pStyle w:val="a3"/>
        <w:tabs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1.1. Предметом настоящего Соглашения является сотрудничество и взаим</w:t>
      </w:r>
      <w:r w:rsidRPr="002940B0">
        <w:rPr>
          <w:color w:val="auto"/>
          <w:sz w:val="28"/>
          <w:szCs w:val="28"/>
        </w:rPr>
        <w:t>о</w:t>
      </w:r>
      <w:r w:rsidRPr="002940B0">
        <w:rPr>
          <w:color w:val="auto"/>
          <w:sz w:val="28"/>
          <w:szCs w:val="28"/>
        </w:rPr>
        <w:t>действие Сторон, направленное на добровольное безвозмездное объединение ус</w:t>
      </w:r>
      <w:r w:rsidRPr="002940B0">
        <w:rPr>
          <w:color w:val="auto"/>
          <w:sz w:val="28"/>
          <w:szCs w:val="28"/>
        </w:rPr>
        <w:t>и</w:t>
      </w:r>
      <w:r w:rsidRPr="002940B0">
        <w:rPr>
          <w:color w:val="auto"/>
          <w:sz w:val="28"/>
          <w:szCs w:val="28"/>
        </w:rPr>
        <w:t xml:space="preserve">лий по развитию экономического и социального потенциала Республики Тыва, в рамках реализации масштабного инвестиционного проекта </w:t>
      </w:r>
      <w:r w:rsidR="00E22DFA" w:rsidRPr="002940B0">
        <w:rPr>
          <w:color w:val="auto"/>
          <w:sz w:val="28"/>
          <w:szCs w:val="28"/>
        </w:rPr>
        <w:t>комплексного стро</w:t>
      </w:r>
      <w:r w:rsidR="00E22DFA" w:rsidRPr="002940B0">
        <w:rPr>
          <w:color w:val="auto"/>
          <w:sz w:val="28"/>
          <w:szCs w:val="28"/>
        </w:rPr>
        <w:t>и</w:t>
      </w:r>
      <w:r w:rsidR="00E22DFA" w:rsidRPr="002940B0">
        <w:rPr>
          <w:color w:val="auto"/>
          <w:sz w:val="28"/>
          <w:szCs w:val="28"/>
        </w:rPr>
        <w:t xml:space="preserve">тельства жилых многоквартирных домов с обозначенными номерами </w:t>
      </w:r>
      <w:r w:rsidR="00AD5364" w:rsidRPr="00340930">
        <w:rPr>
          <w:sz w:val="28"/>
          <w:szCs w:val="28"/>
        </w:rPr>
        <w:t>12</w:t>
      </w:r>
      <w:r w:rsidR="00AD5364">
        <w:rPr>
          <w:sz w:val="28"/>
          <w:szCs w:val="28"/>
        </w:rPr>
        <w:t xml:space="preserve">, </w:t>
      </w:r>
      <w:r w:rsidR="00AD5364" w:rsidRPr="00340930">
        <w:rPr>
          <w:sz w:val="28"/>
          <w:szCs w:val="28"/>
        </w:rPr>
        <w:t>14,</w:t>
      </w:r>
      <w:r w:rsidR="00AD5364" w:rsidRPr="00AD5364">
        <w:rPr>
          <w:sz w:val="28"/>
          <w:szCs w:val="28"/>
        </w:rPr>
        <w:t xml:space="preserve"> </w:t>
      </w:r>
      <w:r w:rsidR="00AD5364" w:rsidRPr="00340930">
        <w:rPr>
          <w:sz w:val="28"/>
          <w:szCs w:val="28"/>
        </w:rPr>
        <w:t xml:space="preserve">16 </w:t>
      </w:r>
      <w:r w:rsidR="00E22DFA" w:rsidRPr="002940B0">
        <w:rPr>
          <w:color w:val="auto"/>
          <w:sz w:val="28"/>
          <w:szCs w:val="28"/>
        </w:rPr>
        <w:t>в с</w:t>
      </w:r>
      <w:r w:rsidR="00E22DFA" w:rsidRPr="002940B0">
        <w:rPr>
          <w:color w:val="auto"/>
          <w:sz w:val="28"/>
          <w:szCs w:val="28"/>
        </w:rPr>
        <w:t>о</w:t>
      </w:r>
      <w:r w:rsidR="00E22DFA" w:rsidRPr="002940B0">
        <w:rPr>
          <w:color w:val="auto"/>
          <w:sz w:val="28"/>
          <w:szCs w:val="28"/>
        </w:rPr>
        <w:t>ответствии с утвержденным проектом планировки и проектом межевания террит</w:t>
      </w:r>
      <w:r w:rsidR="00E22DFA" w:rsidRPr="002940B0">
        <w:rPr>
          <w:color w:val="auto"/>
          <w:sz w:val="28"/>
          <w:szCs w:val="28"/>
        </w:rPr>
        <w:t>о</w:t>
      </w:r>
      <w:r w:rsidR="00E22DFA" w:rsidRPr="002940B0">
        <w:rPr>
          <w:color w:val="auto"/>
          <w:sz w:val="28"/>
          <w:szCs w:val="28"/>
        </w:rPr>
        <w:t xml:space="preserve">рии </w:t>
      </w:r>
      <w:proofErr w:type="spellStart"/>
      <w:r w:rsidR="00E22DFA" w:rsidRPr="002940B0">
        <w:rPr>
          <w:color w:val="auto"/>
          <w:sz w:val="28"/>
          <w:szCs w:val="28"/>
        </w:rPr>
        <w:t>мкрн</w:t>
      </w:r>
      <w:proofErr w:type="spellEnd"/>
      <w:r w:rsidR="00E22DFA" w:rsidRPr="002940B0">
        <w:rPr>
          <w:color w:val="auto"/>
          <w:sz w:val="28"/>
          <w:szCs w:val="28"/>
        </w:rPr>
        <w:t xml:space="preserve">. Спутник 3, 4 кварталы г. Кызыла Республики Тыва </w:t>
      </w:r>
      <w:r w:rsidRPr="002940B0">
        <w:rPr>
          <w:color w:val="auto"/>
          <w:sz w:val="28"/>
          <w:szCs w:val="28"/>
        </w:rPr>
        <w:t xml:space="preserve">(далее – Проект). </w:t>
      </w:r>
    </w:p>
    <w:p w:rsidR="007D7DD1" w:rsidRPr="002940B0" w:rsidRDefault="007D7DD1" w:rsidP="002940B0">
      <w:pPr>
        <w:pStyle w:val="a3"/>
        <w:tabs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1.2. Основными целями сотрудничества в рамках настоящего Соглашения я</w:t>
      </w:r>
      <w:r w:rsidRPr="002940B0">
        <w:rPr>
          <w:color w:val="auto"/>
          <w:sz w:val="28"/>
          <w:szCs w:val="28"/>
        </w:rPr>
        <w:t>в</w:t>
      </w:r>
      <w:r w:rsidRPr="002940B0">
        <w:rPr>
          <w:color w:val="auto"/>
          <w:sz w:val="28"/>
          <w:szCs w:val="28"/>
        </w:rPr>
        <w:t>ляются:</w:t>
      </w:r>
    </w:p>
    <w:p w:rsidR="007D7DD1" w:rsidRPr="002940B0" w:rsidRDefault="007D7DD1" w:rsidP="002940B0">
      <w:pPr>
        <w:pStyle w:val="a3"/>
        <w:tabs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bCs/>
          <w:sz w:val="28"/>
          <w:szCs w:val="28"/>
        </w:rPr>
      </w:pPr>
      <w:r w:rsidRPr="002940B0">
        <w:rPr>
          <w:bCs/>
          <w:sz w:val="28"/>
          <w:szCs w:val="28"/>
        </w:rPr>
        <w:t>- комплексный подход при развитии территорий города и их благоустройстве;</w:t>
      </w:r>
    </w:p>
    <w:p w:rsidR="007D7DD1" w:rsidRPr="002940B0" w:rsidRDefault="007D7DD1" w:rsidP="002940B0">
      <w:pPr>
        <w:tabs>
          <w:tab w:val="left" w:pos="851"/>
          <w:tab w:val="left" w:pos="993"/>
        </w:tabs>
        <w:spacing w:after="0" w:line="240" w:lineRule="auto"/>
        <w:ind w:firstLine="709"/>
        <w:rPr>
          <w:rStyle w:val="FontStyle11"/>
          <w:color w:val="auto"/>
          <w:sz w:val="28"/>
          <w:szCs w:val="28"/>
        </w:rPr>
      </w:pPr>
      <w:r w:rsidRPr="002940B0">
        <w:rPr>
          <w:rStyle w:val="FontStyle11"/>
          <w:color w:val="auto"/>
          <w:sz w:val="28"/>
          <w:szCs w:val="28"/>
        </w:rPr>
        <w:t>- содействие комплексному развитию инфраструктуры города;</w:t>
      </w:r>
    </w:p>
    <w:p w:rsidR="007D7DD1" w:rsidRPr="002940B0" w:rsidRDefault="007D7DD1" w:rsidP="002940B0">
      <w:pPr>
        <w:tabs>
          <w:tab w:val="left" w:pos="851"/>
          <w:tab w:val="left" w:pos="993"/>
        </w:tabs>
        <w:spacing w:after="0" w:line="240" w:lineRule="auto"/>
        <w:ind w:firstLine="709"/>
        <w:rPr>
          <w:rStyle w:val="FontStyle11"/>
          <w:color w:val="auto"/>
          <w:sz w:val="28"/>
          <w:szCs w:val="28"/>
        </w:rPr>
      </w:pPr>
      <w:r w:rsidRPr="002940B0">
        <w:rPr>
          <w:rStyle w:val="FontStyle11"/>
          <w:color w:val="auto"/>
          <w:sz w:val="28"/>
          <w:szCs w:val="28"/>
        </w:rPr>
        <w:t>- улучшение качества городской среды;</w:t>
      </w:r>
    </w:p>
    <w:p w:rsidR="007D7DD1" w:rsidRPr="002940B0" w:rsidRDefault="007D7DD1" w:rsidP="002940B0">
      <w:pPr>
        <w:tabs>
          <w:tab w:val="left" w:pos="851"/>
          <w:tab w:val="left" w:pos="993"/>
        </w:tabs>
        <w:spacing w:after="0" w:line="240" w:lineRule="auto"/>
        <w:ind w:firstLine="709"/>
        <w:rPr>
          <w:rStyle w:val="FontStyle11"/>
          <w:color w:val="auto"/>
          <w:sz w:val="28"/>
          <w:szCs w:val="28"/>
        </w:rPr>
      </w:pPr>
      <w:r w:rsidRPr="002940B0">
        <w:rPr>
          <w:rStyle w:val="FontStyle11"/>
          <w:color w:val="auto"/>
          <w:sz w:val="28"/>
          <w:szCs w:val="28"/>
        </w:rPr>
        <w:t>- стимулирование создания новых рабочих мест;</w:t>
      </w:r>
    </w:p>
    <w:p w:rsidR="007D7DD1" w:rsidRPr="002940B0" w:rsidRDefault="007D7DD1" w:rsidP="00895F50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0"/>
        <w:jc w:val="center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lastRenderedPageBreak/>
        <w:t>Принципы и условия реализации Соглашения</w:t>
      </w:r>
    </w:p>
    <w:p w:rsidR="007D7DD1" w:rsidRPr="002940B0" w:rsidRDefault="007D7DD1" w:rsidP="00895F50">
      <w:pPr>
        <w:pStyle w:val="a3"/>
        <w:widowControl w:val="0"/>
        <w:tabs>
          <w:tab w:val="left" w:pos="142"/>
          <w:tab w:val="left" w:pos="284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/>
        <w:jc w:val="center"/>
        <w:rPr>
          <w:color w:val="auto"/>
          <w:sz w:val="28"/>
          <w:szCs w:val="28"/>
        </w:rPr>
      </w:pPr>
    </w:p>
    <w:p w:rsidR="007D7DD1" w:rsidRPr="002940B0" w:rsidRDefault="007D7DD1" w:rsidP="002940B0">
      <w:pPr>
        <w:pStyle w:val="Style6"/>
        <w:tabs>
          <w:tab w:val="left" w:pos="851"/>
          <w:tab w:val="left" w:pos="993"/>
          <w:tab w:val="left" w:pos="12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40" w:lineRule="auto"/>
        <w:ind w:firstLine="709"/>
        <w:jc w:val="both"/>
        <w:rPr>
          <w:rStyle w:val="FontStyle11"/>
          <w:color w:val="auto"/>
          <w:sz w:val="28"/>
          <w:szCs w:val="28"/>
        </w:rPr>
      </w:pPr>
      <w:r w:rsidRPr="002940B0">
        <w:rPr>
          <w:rStyle w:val="FontStyle11"/>
          <w:color w:val="auto"/>
          <w:sz w:val="28"/>
          <w:szCs w:val="28"/>
        </w:rPr>
        <w:t>2.1. Стороны договорились оказывать взаимную организационную, экспер</w:t>
      </w:r>
      <w:r w:rsidRPr="002940B0">
        <w:rPr>
          <w:rStyle w:val="FontStyle11"/>
          <w:color w:val="auto"/>
          <w:sz w:val="28"/>
          <w:szCs w:val="28"/>
        </w:rPr>
        <w:t>т</w:t>
      </w:r>
      <w:r w:rsidRPr="002940B0">
        <w:rPr>
          <w:rStyle w:val="FontStyle11"/>
          <w:color w:val="auto"/>
          <w:sz w:val="28"/>
          <w:szCs w:val="28"/>
        </w:rPr>
        <w:t>ную, техническую и информационную поддержку на условиях добровольности, равноправия в процессе принятия решений и осуществления совместных действий в соответствии с действующим законодательством.</w:t>
      </w:r>
    </w:p>
    <w:p w:rsidR="007D7DD1" w:rsidRPr="002940B0" w:rsidRDefault="007D7DD1" w:rsidP="002940B0">
      <w:pPr>
        <w:pStyle w:val="Style6"/>
        <w:tabs>
          <w:tab w:val="left" w:pos="851"/>
          <w:tab w:val="left" w:pos="993"/>
          <w:tab w:val="left" w:pos="12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40" w:lineRule="auto"/>
        <w:ind w:firstLine="709"/>
        <w:jc w:val="both"/>
        <w:rPr>
          <w:rStyle w:val="FontStyle11"/>
          <w:color w:val="auto"/>
          <w:sz w:val="28"/>
          <w:szCs w:val="28"/>
        </w:rPr>
      </w:pPr>
      <w:r w:rsidRPr="002940B0">
        <w:rPr>
          <w:rStyle w:val="FontStyle11"/>
          <w:color w:val="auto"/>
          <w:sz w:val="28"/>
          <w:szCs w:val="28"/>
        </w:rPr>
        <w:t>2.2. В процессе сотрудничества по настоящему Соглашению Стороны догов</w:t>
      </w:r>
      <w:r w:rsidRPr="002940B0">
        <w:rPr>
          <w:rStyle w:val="FontStyle11"/>
          <w:color w:val="auto"/>
          <w:sz w:val="28"/>
          <w:szCs w:val="28"/>
        </w:rPr>
        <w:t>о</w:t>
      </w:r>
      <w:r w:rsidRPr="002940B0">
        <w:rPr>
          <w:rStyle w:val="FontStyle11"/>
          <w:color w:val="auto"/>
          <w:sz w:val="28"/>
          <w:szCs w:val="28"/>
        </w:rPr>
        <w:t>рились исходить из необходимости обеспечения сбалансированного учета общ</w:t>
      </w:r>
      <w:r w:rsidRPr="002940B0">
        <w:rPr>
          <w:rStyle w:val="FontStyle11"/>
          <w:color w:val="auto"/>
          <w:sz w:val="28"/>
          <w:szCs w:val="28"/>
        </w:rPr>
        <w:t>е</w:t>
      </w:r>
      <w:r w:rsidRPr="002940B0">
        <w:rPr>
          <w:rStyle w:val="FontStyle11"/>
          <w:color w:val="auto"/>
          <w:sz w:val="28"/>
          <w:szCs w:val="28"/>
        </w:rPr>
        <w:t xml:space="preserve">ственных, экономических и социальных интересов. </w:t>
      </w:r>
    </w:p>
    <w:p w:rsidR="007D7DD1" w:rsidRPr="002940B0" w:rsidRDefault="007D7DD1" w:rsidP="002940B0">
      <w:pPr>
        <w:pStyle w:val="Style6"/>
        <w:tabs>
          <w:tab w:val="left" w:pos="851"/>
          <w:tab w:val="left" w:pos="993"/>
          <w:tab w:val="left" w:pos="12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2940B0">
        <w:rPr>
          <w:rStyle w:val="FontStyle11"/>
          <w:color w:val="auto"/>
          <w:sz w:val="28"/>
          <w:szCs w:val="28"/>
        </w:rPr>
        <w:t>2.3. </w:t>
      </w:r>
      <w:r w:rsidRPr="002940B0">
        <w:rPr>
          <w:color w:val="auto"/>
          <w:sz w:val="28"/>
          <w:szCs w:val="28"/>
        </w:rPr>
        <w:t>По всем вопросам, имеющим отношение к планированию и реализации мероприятий в рамках перечисленных в Соглашении целей сотрудничества, Стор</w:t>
      </w:r>
      <w:r w:rsidRPr="002940B0">
        <w:rPr>
          <w:color w:val="auto"/>
          <w:sz w:val="28"/>
          <w:szCs w:val="28"/>
        </w:rPr>
        <w:t>о</w:t>
      </w:r>
      <w:r w:rsidRPr="002940B0">
        <w:rPr>
          <w:color w:val="auto"/>
          <w:sz w:val="28"/>
          <w:szCs w:val="28"/>
        </w:rPr>
        <w:t xml:space="preserve">ны договорились поддерживать постоянные </w:t>
      </w:r>
      <w:proofErr w:type="gramStart"/>
      <w:r w:rsidRPr="002940B0">
        <w:rPr>
          <w:color w:val="auto"/>
          <w:sz w:val="28"/>
          <w:szCs w:val="28"/>
        </w:rPr>
        <w:t>контакты</w:t>
      </w:r>
      <w:proofErr w:type="gramEnd"/>
      <w:r w:rsidRPr="002940B0">
        <w:rPr>
          <w:color w:val="auto"/>
          <w:sz w:val="28"/>
          <w:szCs w:val="28"/>
        </w:rPr>
        <w:t xml:space="preserve"> как на уровне руководителей, так и посредством взаимодействия ответственных за осуществление указанных м</w:t>
      </w:r>
      <w:r w:rsidRPr="002940B0">
        <w:rPr>
          <w:color w:val="auto"/>
          <w:sz w:val="28"/>
          <w:szCs w:val="28"/>
        </w:rPr>
        <w:t>е</w:t>
      </w:r>
      <w:r w:rsidRPr="002940B0">
        <w:rPr>
          <w:color w:val="auto"/>
          <w:sz w:val="28"/>
          <w:szCs w:val="28"/>
        </w:rPr>
        <w:t>роприятий лиц.</w:t>
      </w:r>
    </w:p>
    <w:p w:rsidR="007D7DD1" w:rsidRPr="002940B0" w:rsidRDefault="007D7DD1" w:rsidP="00895F50">
      <w:pPr>
        <w:pStyle w:val="Style6"/>
        <w:tabs>
          <w:tab w:val="left" w:pos="142"/>
          <w:tab w:val="left" w:pos="284"/>
          <w:tab w:val="left" w:pos="426"/>
          <w:tab w:val="left" w:pos="851"/>
          <w:tab w:val="left" w:pos="993"/>
          <w:tab w:val="left" w:pos="12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40" w:lineRule="auto"/>
        <w:ind w:firstLine="0"/>
        <w:jc w:val="center"/>
        <w:rPr>
          <w:rStyle w:val="FontStyle11"/>
          <w:color w:val="auto"/>
          <w:sz w:val="28"/>
          <w:szCs w:val="28"/>
        </w:rPr>
      </w:pPr>
    </w:p>
    <w:p w:rsidR="007D7DD1" w:rsidRPr="002940B0" w:rsidRDefault="007D7DD1" w:rsidP="00895F50">
      <w:pPr>
        <w:pStyle w:val="Style6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51"/>
          <w:tab w:val="left" w:pos="993"/>
          <w:tab w:val="left" w:pos="12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40" w:lineRule="auto"/>
        <w:ind w:left="0" w:firstLine="0"/>
        <w:jc w:val="center"/>
        <w:rPr>
          <w:rStyle w:val="FontStyle11"/>
          <w:color w:val="auto"/>
          <w:sz w:val="28"/>
          <w:szCs w:val="28"/>
        </w:rPr>
      </w:pPr>
      <w:r w:rsidRPr="002940B0">
        <w:rPr>
          <w:rStyle w:val="FontStyle11"/>
          <w:color w:val="auto"/>
          <w:sz w:val="28"/>
          <w:szCs w:val="28"/>
        </w:rPr>
        <w:t>Формы сотрудничества Сторон</w:t>
      </w:r>
    </w:p>
    <w:p w:rsidR="007D7DD1" w:rsidRPr="002940B0" w:rsidRDefault="007D7DD1" w:rsidP="00895F50">
      <w:pPr>
        <w:pStyle w:val="Style6"/>
        <w:tabs>
          <w:tab w:val="left" w:pos="142"/>
          <w:tab w:val="left" w:pos="284"/>
          <w:tab w:val="left" w:pos="426"/>
          <w:tab w:val="left" w:pos="851"/>
          <w:tab w:val="left" w:pos="993"/>
          <w:tab w:val="left" w:pos="12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40" w:lineRule="auto"/>
        <w:ind w:firstLine="0"/>
        <w:jc w:val="center"/>
        <w:rPr>
          <w:rStyle w:val="FontStyle11"/>
          <w:color w:val="auto"/>
          <w:sz w:val="28"/>
          <w:szCs w:val="28"/>
        </w:rPr>
      </w:pPr>
    </w:p>
    <w:p w:rsidR="007D7DD1" w:rsidRPr="002940B0" w:rsidRDefault="007D7DD1" w:rsidP="002940B0">
      <w:pPr>
        <w:pStyle w:val="Style6"/>
        <w:tabs>
          <w:tab w:val="left" w:pos="851"/>
          <w:tab w:val="left" w:pos="993"/>
          <w:tab w:val="left" w:pos="12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line="240" w:lineRule="auto"/>
        <w:ind w:firstLine="709"/>
        <w:jc w:val="both"/>
        <w:rPr>
          <w:rStyle w:val="FontStyle11"/>
          <w:color w:val="auto"/>
          <w:sz w:val="28"/>
          <w:szCs w:val="28"/>
        </w:rPr>
      </w:pPr>
      <w:r w:rsidRPr="002940B0">
        <w:rPr>
          <w:rStyle w:val="FontStyle11"/>
          <w:color w:val="auto"/>
          <w:sz w:val="28"/>
          <w:szCs w:val="28"/>
        </w:rPr>
        <w:t xml:space="preserve">3.1. Правительство </w:t>
      </w:r>
      <w:r w:rsidRPr="002940B0">
        <w:rPr>
          <w:rStyle w:val="FontStyle11"/>
          <w:sz w:val="28"/>
          <w:szCs w:val="28"/>
        </w:rPr>
        <w:t>в соответствии с имеющимися полномочиями в рамках действующего законодательства осуществляет: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rStyle w:val="FontStyle11"/>
          <w:color w:val="auto"/>
          <w:sz w:val="28"/>
          <w:szCs w:val="28"/>
        </w:rPr>
        <w:t>3.1.1. </w:t>
      </w:r>
      <w:r w:rsidRPr="002940B0">
        <w:rPr>
          <w:color w:val="auto"/>
          <w:sz w:val="28"/>
          <w:szCs w:val="28"/>
        </w:rPr>
        <w:t>Организацию информационной, методической поддержки, необходимой для осуществления деятельности по реализации соглашения в рамках действующего законодательства Российской Федерации.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3.1.2. Оказание содействия ООО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 xml:space="preserve">СЗ </w:t>
      </w:r>
      <w:r w:rsidR="0066349A">
        <w:rPr>
          <w:color w:val="auto"/>
          <w:sz w:val="28"/>
          <w:szCs w:val="28"/>
        </w:rPr>
        <w:t>«</w:t>
      </w:r>
      <w:proofErr w:type="spellStart"/>
      <w:r w:rsidRPr="002940B0">
        <w:rPr>
          <w:color w:val="auto"/>
          <w:sz w:val="28"/>
          <w:szCs w:val="28"/>
        </w:rPr>
        <w:t>Олчей</w:t>
      </w:r>
      <w:proofErr w:type="spellEnd"/>
      <w:r w:rsidR="0066349A">
        <w:rPr>
          <w:color w:val="auto"/>
          <w:sz w:val="28"/>
          <w:szCs w:val="28"/>
        </w:rPr>
        <w:t>»</w:t>
      </w:r>
      <w:r w:rsidRPr="002940B0">
        <w:rPr>
          <w:color w:val="auto"/>
          <w:sz w:val="28"/>
          <w:szCs w:val="28"/>
        </w:rPr>
        <w:t xml:space="preserve"> в реализации Проекта при условии соблюдения ООО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 xml:space="preserve">СЗ </w:t>
      </w:r>
      <w:r w:rsidR="0066349A">
        <w:rPr>
          <w:color w:val="auto"/>
          <w:sz w:val="28"/>
          <w:szCs w:val="28"/>
        </w:rPr>
        <w:t>«</w:t>
      </w:r>
      <w:proofErr w:type="spellStart"/>
      <w:r w:rsidRPr="002940B0">
        <w:rPr>
          <w:color w:val="auto"/>
          <w:sz w:val="28"/>
          <w:szCs w:val="28"/>
        </w:rPr>
        <w:t>Олчей</w:t>
      </w:r>
      <w:proofErr w:type="spellEnd"/>
      <w:r w:rsidR="0066349A">
        <w:rPr>
          <w:color w:val="auto"/>
          <w:sz w:val="28"/>
          <w:szCs w:val="28"/>
        </w:rPr>
        <w:t>»</w:t>
      </w:r>
      <w:r w:rsidRPr="002940B0">
        <w:rPr>
          <w:color w:val="auto"/>
          <w:sz w:val="28"/>
          <w:szCs w:val="28"/>
        </w:rPr>
        <w:t xml:space="preserve"> градостроительного, земельного и иного з</w:t>
      </w:r>
      <w:r w:rsidRPr="002940B0">
        <w:rPr>
          <w:color w:val="auto"/>
          <w:sz w:val="28"/>
          <w:szCs w:val="28"/>
        </w:rPr>
        <w:t>а</w:t>
      </w:r>
      <w:r w:rsidRPr="002940B0">
        <w:rPr>
          <w:color w:val="auto"/>
          <w:sz w:val="28"/>
          <w:szCs w:val="28"/>
        </w:rPr>
        <w:t>конодательства Р</w:t>
      </w:r>
      <w:r w:rsidR="002473EC">
        <w:rPr>
          <w:color w:val="auto"/>
          <w:sz w:val="28"/>
          <w:szCs w:val="28"/>
        </w:rPr>
        <w:t xml:space="preserve">оссийской </w:t>
      </w:r>
      <w:r w:rsidRPr="002940B0">
        <w:rPr>
          <w:color w:val="auto"/>
          <w:sz w:val="28"/>
          <w:szCs w:val="28"/>
        </w:rPr>
        <w:t>Ф</w:t>
      </w:r>
      <w:r w:rsidR="002473EC">
        <w:rPr>
          <w:color w:val="auto"/>
          <w:sz w:val="28"/>
          <w:szCs w:val="28"/>
        </w:rPr>
        <w:t>едерации</w:t>
      </w:r>
      <w:r w:rsidRPr="002940B0">
        <w:rPr>
          <w:color w:val="auto"/>
          <w:sz w:val="28"/>
          <w:szCs w:val="28"/>
        </w:rPr>
        <w:t>.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3.2. В целях реализации Проект</w:t>
      </w:r>
      <w:proofErr w:type="gramStart"/>
      <w:r w:rsidRPr="002940B0">
        <w:rPr>
          <w:color w:val="auto"/>
          <w:sz w:val="28"/>
          <w:szCs w:val="28"/>
        </w:rPr>
        <w:t>а ООО</w:t>
      </w:r>
      <w:proofErr w:type="gramEnd"/>
      <w:r w:rsidRPr="002940B0">
        <w:rPr>
          <w:color w:val="auto"/>
          <w:sz w:val="28"/>
          <w:szCs w:val="28"/>
        </w:rPr>
        <w:t xml:space="preserve">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 xml:space="preserve">СЗ </w:t>
      </w:r>
      <w:r w:rsidR="0066349A">
        <w:rPr>
          <w:color w:val="auto"/>
          <w:sz w:val="28"/>
          <w:szCs w:val="28"/>
        </w:rPr>
        <w:t>«</w:t>
      </w:r>
      <w:proofErr w:type="spellStart"/>
      <w:r w:rsidRPr="002940B0">
        <w:rPr>
          <w:color w:val="auto"/>
          <w:sz w:val="28"/>
          <w:szCs w:val="28"/>
        </w:rPr>
        <w:t>Олчей</w:t>
      </w:r>
      <w:proofErr w:type="spellEnd"/>
      <w:r w:rsidR="0066349A">
        <w:rPr>
          <w:color w:val="auto"/>
          <w:sz w:val="28"/>
          <w:szCs w:val="28"/>
        </w:rPr>
        <w:t>»</w:t>
      </w:r>
      <w:r w:rsidRPr="002940B0">
        <w:rPr>
          <w:color w:val="auto"/>
          <w:sz w:val="28"/>
          <w:szCs w:val="28"/>
        </w:rPr>
        <w:t xml:space="preserve"> осуществляет: 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3.2.1. Проектирование, строительство, ввод в эксплуатацию объектов Проекта и благоустройство прилегающих территорий за счет собственных и (или) иных средств. Объем инвестиций по Проекту ориентировочно составит 10 млрд. рублей. 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3.2.2. Ориентировочные сроки реализации Проекта в рамках настоящего С</w:t>
      </w:r>
      <w:r w:rsidRPr="002940B0">
        <w:rPr>
          <w:color w:val="auto"/>
          <w:sz w:val="28"/>
          <w:szCs w:val="28"/>
        </w:rPr>
        <w:t>о</w:t>
      </w:r>
      <w:r w:rsidRPr="002940B0">
        <w:rPr>
          <w:color w:val="auto"/>
          <w:sz w:val="28"/>
          <w:szCs w:val="28"/>
        </w:rPr>
        <w:t>глашения</w:t>
      </w:r>
      <w:r w:rsidR="002473EC">
        <w:rPr>
          <w:color w:val="auto"/>
          <w:sz w:val="28"/>
          <w:szCs w:val="28"/>
        </w:rPr>
        <w:t xml:space="preserve"> –</w:t>
      </w:r>
      <w:r w:rsidRPr="002940B0">
        <w:rPr>
          <w:color w:val="auto"/>
          <w:sz w:val="28"/>
          <w:szCs w:val="28"/>
        </w:rPr>
        <w:t xml:space="preserve"> в течение 2023</w:t>
      </w:r>
      <w:r w:rsidR="00A5577F">
        <w:rPr>
          <w:color w:val="auto"/>
          <w:sz w:val="28"/>
          <w:szCs w:val="28"/>
        </w:rPr>
        <w:t>-</w:t>
      </w:r>
      <w:r w:rsidRPr="002940B0">
        <w:rPr>
          <w:color w:val="auto"/>
          <w:sz w:val="28"/>
          <w:szCs w:val="28"/>
        </w:rPr>
        <w:t xml:space="preserve">2029 годов. 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rFonts w:eastAsia="Calibri"/>
          <w:color w:val="auto"/>
          <w:sz w:val="28"/>
          <w:szCs w:val="28"/>
          <w:lang w:eastAsia="en-US"/>
        </w:rPr>
        <w:t xml:space="preserve">3.2.3. </w:t>
      </w:r>
      <w:r w:rsidRPr="002940B0">
        <w:rPr>
          <w:color w:val="auto"/>
          <w:sz w:val="28"/>
          <w:szCs w:val="28"/>
        </w:rPr>
        <w:t>Обязательный учет замечаний и предложений Правительства в ходе ре</w:t>
      </w:r>
      <w:r w:rsidRPr="002940B0">
        <w:rPr>
          <w:color w:val="auto"/>
          <w:sz w:val="28"/>
          <w:szCs w:val="28"/>
        </w:rPr>
        <w:t>а</w:t>
      </w:r>
      <w:r w:rsidRPr="002940B0">
        <w:rPr>
          <w:color w:val="auto"/>
          <w:sz w:val="28"/>
          <w:szCs w:val="28"/>
        </w:rPr>
        <w:t>лизации мероприятий, предусмотренных настоящим Соглашением.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3.3. </w:t>
      </w:r>
      <w:r w:rsidRPr="002940B0">
        <w:rPr>
          <w:sz w:val="28"/>
          <w:szCs w:val="28"/>
        </w:rPr>
        <w:t xml:space="preserve">Банк, в случае обращения </w:t>
      </w:r>
      <w:r w:rsidRPr="002940B0">
        <w:rPr>
          <w:color w:val="auto"/>
          <w:sz w:val="28"/>
          <w:szCs w:val="28"/>
        </w:rPr>
        <w:t xml:space="preserve">ООО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 xml:space="preserve">СЗ </w:t>
      </w:r>
      <w:r w:rsidR="0066349A">
        <w:rPr>
          <w:color w:val="auto"/>
          <w:sz w:val="28"/>
          <w:szCs w:val="28"/>
        </w:rPr>
        <w:t>«</w:t>
      </w:r>
      <w:proofErr w:type="spellStart"/>
      <w:r w:rsidRPr="002940B0">
        <w:rPr>
          <w:color w:val="auto"/>
          <w:sz w:val="28"/>
          <w:szCs w:val="28"/>
        </w:rPr>
        <w:t>Олчей</w:t>
      </w:r>
      <w:proofErr w:type="spellEnd"/>
      <w:r w:rsidR="0066349A">
        <w:rPr>
          <w:color w:val="auto"/>
          <w:sz w:val="28"/>
          <w:szCs w:val="28"/>
        </w:rPr>
        <w:t>»</w:t>
      </w:r>
      <w:r w:rsidRPr="002940B0">
        <w:rPr>
          <w:sz w:val="28"/>
          <w:szCs w:val="28"/>
        </w:rPr>
        <w:t xml:space="preserve"> за финансированием Прое</w:t>
      </w:r>
      <w:r w:rsidRPr="002940B0">
        <w:rPr>
          <w:sz w:val="28"/>
          <w:szCs w:val="28"/>
        </w:rPr>
        <w:t>к</w:t>
      </w:r>
      <w:r w:rsidRPr="002940B0">
        <w:rPr>
          <w:sz w:val="28"/>
          <w:szCs w:val="28"/>
        </w:rPr>
        <w:t>та, осуществляет</w:t>
      </w:r>
      <w:r w:rsidRPr="002940B0">
        <w:rPr>
          <w:color w:val="auto"/>
          <w:sz w:val="28"/>
          <w:szCs w:val="28"/>
        </w:rPr>
        <w:t>: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3.3.1. Оказание содействия ООО </w:t>
      </w:r>
      <w:r w:rsidR="0066349A">
        <w:rPr>
          <w:color w:val="auto"/>
          <w:sz w:val="28"/>
          <w:szCs w:val="28"/>
        </w:rPr>
        <w:t>«</w:t>
      </w:r>
      <w:r w:rsidRPr="002940B0">
        <w:rPr>
          <w:color w:val="auto"/>
          <w:sz w:val="28"/>
          <w:szCs w:val="28"/>
        </w:rPr>
        <w:t xml:space="preserve">СЗ </w:t>
      </w:r>
      <w:r w:rsidR="0066349A">
        <w:rPr>
          <w:color w:val="auto"/>
          <w:sz w:val="28"/>
          <w:szCs w:val="28"/>
        </w:rPr>
        <w:t>«</w:t>
      </w:r>
      <w:proofErr w:type="spellStart"/>
      <w:r w:rsidRPr="002940B0">
        <w:rPr>
          <w:color w:val="auto"/>
          <w:sz w:val="28"/>
          <w:szCs w:val="28"/>
        </w:rPr>
        <w:t>Олчей</w:t>
      </w:r>
      <w:proofErr w:type="spellEnd"/>
      <w:r w:rsidR="0066349A">
        <w:rPr>
          <w:color w:val="auto"/>
          <w:sz w:val="28"/>
          <w:szCs w:val="28"/>
        </w:rPr>
        <w:t>»</w:t>
      </w:r>
      <w:r w:rsidRPr="002940B0">
        <w:rPr>
          <w:color w:val="auto"/>
          <w:sz w:val="28"/>
          <w:szCs w:val="28"/>
        </w:rPr>
        <w:t xml:space="preserve"> при определении оптимальной структуры финансирования Проекта на различных этапах; 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3.3.2. </w:t>
      </w:r>
      <w:proofErr w:type="gramStart"/>
      <w:r w:rsidRPr="002940B0">
        <w:rPr>
          <w:color w:val="auto"/>
          <w:sz w:val="28"/>
          <w:szCs w:val="28"/>
        </w:rPr>
        <w:t>Рассмотрение вопроса финансирования Проекта коллегиальным органом Банка возможно при выполнении определенных условий, в том числе, но не искл</w:t>
      </w:r>
      <w:r w:rsidRPr="002940B0">
        <w:rPr>
          <w:color w:val="auto"/>
          <w:sz w:val="28"/>
          <w:szCs w:val="28"/>
        </w:rPr>
        <w:t>ю</w:t>
      </w:r>
      <w:r w:rsidRPr="002940B0">
        <w:rPr>
          <w:color w:val="auto"/>
          <w:sz w:val="28"/>
          <w:szCs w:val="28"/>
        </w:rPr>
        <w:t>чительно: достаточная экономическая эффективность проекта, вложение собстве</w:t>
      </w:r>
      <w:r w:rsidRPr="002940B0">
        <w:rPr>
          <w:color w:val="auto"/>
          <w:sz w:val="28"/>
          <w:szCs w:val="28"/>
        </w:rPr>
        <w:t>н</w:t>
      </w:r>
      <w:r w:rsidRPr="002940B0">
        <w:rPr>
          <w:color w:val="auto"/>
          <w:sz w:val="28"/>
          <w:szCs w:val="28"/>
        </w:rPr>
        <w:t>ных средств до заемных, наличие</w:t>
      </w:r>
      <w:r w:rsidR="0069289D" w:rsidRPr="002940B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исходно-разрешительн</w:t>
      </w:r>
      <w:r w:rsidR="002473EC">
        <w:rPr>
          <w:rFonts w:ascii="Roboto" w:hAnsi="Roboto"/>
          <w:color w:val="222222"/>
          <w:sz w:val="28"/>
          <w:szCs w:val="28"/>
          <w:shd w:val="clear" w:color="auto" w:fill="FFFFFF"/>
        </w:rPr>
        <w:t>ой</w:t>
      </w:r>
      <w:r w:rsidR="0069289D" w:rsidRPr="002940B0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документаци</w:t>
      </w:r>
      <w:r w:rsidR="002473EC">
        <w:rPr>
          <w:rFonts w:ascii="Roboto" w:hAnsi="Roboto"/>
          <w:color w:val="222222"/>
          <w:sz w:val="28"/>
          <w:szCs w:val="28"/>
          <w:shd w:val="clear" w:color="auto" w:fill="FFFFFF"/>
        </w:rPr>
        <w:t>и</w:t>
      </w:r>
      <w:r w:rsidRPr="002940B0">
        <w:rPr>
          <w:color w:val="auto"/>
          <w:sz w:val="28"/>
          <w:szCs w:val="28"/>
        </w:rPr>
        <w:t xml:space="preserve"> по Прое</w:t>
      </w:r>
      <w:r w:rsidRPr="002940B0">
        <w:rPr>
          <w:color w:val="auto"/>
          <w:sz w:val="28"/>
          <w:szCs w:val="28"/>
        </w:rPr>
        <w:t>к</w:t>
      </w:r>
      <w:r w:rsidRPr="002940B0">
        <w:rPr>
          <w:color w:val="auto"/>
          <w:sz w:val="28"/>
          <w:szCs w:val="28"/>
        </w:rPr>
        <w:t>ту, соответствующ</w:t>
      </w:r>
      <w:r w:rsidR="002473EC">
        <w:rPr>
          <w:color w:val="auto"/>
          <w:sz w:val="28"/>
          <w:szCs w:val="28"/>
        </w:rPr>
        <w:t>ей</w:t>
      </w:r>
      <w:r w:rsidRPr="002940B0">
        <w:rPr>
          <w:color w:val="auto"/>
          <w:sz w:val="28"/>
          <w:szCs w:val="28"/>
        </w:rPr>
        <w:t xml:space="preserve"> законодательству Российской Федерации, наличие обеспеч</w:t>
      </w:r>
      <w:r w:rsidRPr="002940B0">
        <w:rPr>
          <w:color w:val="auto"/>
          <w:sz w:val="28"/>
          <w:szCs w:val="28"/>
        </w:rPr>
        <w:t>е</w:t>
      </w:r>
      <w:r w:rsidRPr="002940B0">
        <w:rPr>
          <w:color w:val="auto"/>
          <w:sz w:val="28"/>
          <w:szCs w:val="28"/>
        </w:rPr>
        <w:t>ния по кредитам</w:t>
      </w:r>
      <w:r w:rsidR="00D93296">
        <w:rPr>
          <w:color w:val="auto"/>
          <w:sz w:val="28"/>
          <w:szCs w:val="28"/>
        </w:rPr>
        <w:t>,</w:t>
      </w:r>
      <w:r w:rsidRPr="002940B0">
        <w:rPr>
          <w:color w:val="auto"/>
          <w:sz w:val="28"/>
          <w:szCs w:val="28"/>
        </w:rPr>
        <w:t xml:space="preserve"> включая залог прав на земельные участки под Проект.</w:t>
      </w:r>
      <w:proofErr w:type="gramEnd"/>
    </w:p>
    <w:p w:rsidR="007D7DD1" w:rsidRDefault="007D7DD1" w:rsidP="002940B0">
      <w:pPr>
        <w:pStyle w:val="a3"/>
        <w:tabs>
          <w:tab w:val="left" w:pos="851"/>
          <w:tab w:val="left" w:pos="993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</w:p>
    <w:p w:rsidR="00A5577F" w:rsidRPr="002940B0" w:rsidRDefault="00A5577F" w:rsidP="002940B0">
      <w:pPr>
        <w:pStyle w:val="a3"/>
        <w:tabs>
          <w:tab w:val="left" w:pos="851"/>
          <w:tab w:val="left" w:pos="993"/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</w:p>
    <w:p w:rsidR="007D7DD1" w:rsidRPr="002940B0" w:rsidRDefault="007D7DD1" w:rsidP="00A5577F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0"/>
        <w:jc w:val="center"/>
        <w:rPr>
          <w:color w:val="auto"/>
          <w:sz w:val="28"/>
          <w:szCs w:val="28"/>
        </w:rPr>
      </w:pPr>
      <w:proofErr w:type="gramStart"/>
      <w:r w:rsidRPr="002940B0">
        <w:rPr>
          <w:color w:val="auto"/>
          <w:sz w:val="28"/>
          <w:szCs w:val="28"/>
        </w:rPr>
        <w:lastRenderedPageBreak/>
        <w:t>Контроль за</w:t>
      </w:r>
      <w:proofErr w:type="gramEnd"/>
      <w:r w:rsidRPr="002940B0">
        <w:rPr>
          <w:color w:val="auto"/>
          <w:sz w:val="28"/>
          <w:szCs w:val="28"/>
        </w:rPr>
        <w:t xml:space="preserve"> ходом выполнения Соглашения</w:t>
      </w:r>
    </w:p>
    <w:p w:rsidR="007D7DD1" w:rsidRPr="002940B0" w:rsidRDefault="007D7DD1" w:rsidP="00A5577F">
      <w:pPr>
        <w:pStyle w:val="a3"/>
        <w:widowControl w:val="0"/>
        <w:tabs>
          <w:tab w:val="left" w:pos="142"/>
          <w:tab w:val="left" w:pos="284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/>
        <w:jc w:val="center"/>
        <w:rPr>
          <w:color w:val="auto"/>
          <w:sz w:val="28"/>
          <w:szCs w:val="28"/>
        </w:rPr>
      </w:pPr>
    </w:p>
    <w:p w:rsidR="007D7DD1" w:rsidRPr="002940B0" w:rsidRDefault="007D7DD1" w:rsidP="002940B0">
      <w:pPr>
        <w:pStyle w:val="a3"/>
        <w:widowControl w:val="0"/>
        <w:tabs>
          <w:tab w:val="left" w:pos="709"/>
          <w:tab w:val="left" w:pos="851"/>
          <w:tab w:val="left" w:pos="993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4.1. Для реализации </w:t>
      </w:r>
      <w:proofErr w:type="gramStart"/>
      <w:r w:rsidRPr="002940B0">
        <w:rPr>
          <w:color w:val="auto"/>
          <w:sz w:val="28"/>
          <w:szCs w:val="28"/>
        </w:rPr>
        <w:t>контроля за</w:t>
      </w:r>
      <w:proofErr w:type="gramEnd"/>
      <w:r w:rsidRPr="002940B0">
        <w:rPr>
          <w:color w:val="auto"/>
          <w:sz w:val="28"/>
          <w:szCs w:val="28"/>
        </w:rPr>
        <w:t xml:space="preserve"> ходом выполнения настоящего Соглашения Стороны назначают уполномоченных лиц и руководителей, организуют обмен и</w:t>
      </w:r>
      <w:r w:rsidRPr="002940B0">
        <w:rPr>
          <w:color w:val="auto"/>
          <w:sz w:val="28"/>
          <w:szCs w:val="28"/>
        </w:rPr>
        <w:t>н</w:t>
      </w:r>
      <w:r w:rsidRPr="002940B0">
        <w:rPr>
          <w:color w:val="auto"/>
          <w:sz w:val="28"/>
          <w:szCs w:val="28"/>
        </w:rPr>
        <w:t xml:space="preserve">формацией по выполнению Соглашения и обращениям Сторон. </w:t>
      </w:r>
    </w:p>
    <w:p w:rsidR="007D7DD1" w:rsidRDefault="007D7DD1" w:rsidP="002940B0">
      <w:pPr>
        <w:pStyle w:val="1"/>
        <w:widowControl w:val="0"/>
        <w:tabs>
          <w:tab w:val="left" w:pos="709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4.2. В рамках исполнения настоящего Соглашения Стороны обязуются ос</w:t>
      </w:r>
      <w:r w:rsidRPr="002940B0">
        <w:rPr>
          <w:color w:val="auto"/>
          <w:sz w:val="28"/>
          <w:szCs w:val="28"/>
        </w:rPr>
        <w:t>у</w:t>
      </w:r>
      <w:r w:rsidRPr="002940B0">
        <w:rPr>
          <w:color w:val="auto"/>
          <w:sz w:val="28"/>
          <w:szCs w:val="28"/>
        </w:rPr>
        <w:t>ществлять информационный обмен по вопросам, с</w:t>
      </w:r>
      <w:r w:rsidR="00A5577F">
        <w:rPr>
          <w:color w:val="auto"/>
          <w:sz w:val="28"/>
          <w:szCs w:val="28"/>
        </w:rPr>
        <w:t>вязанным с реализацией Проекта.</w:t>
      </w:r>
    </w:p>
    <w:p w:rsidR="00A5577F" w:rsidRPr="002940B0" w:rsidRDefault="00A5577F" w:rsidP="00A5577F">
      <w:pPr>
        <w:pStyle w:val="1"/>
        <w:widowControl w:val="0"/>
        <w:tabs>
          <w:tab w:val="left" w:pos="142"/>
          <w:tab w:val="left" w:pos="284"/>
          <w:tab w:val="left" w:pos="709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jc w:val="center"/>
        <w:rPr>
          <w:color w:val="auto"/>
          <w:sz w:val="28"/>
          <w:szCs w:val="28"/>
        </w:rPr>
      </w:pPr>
    </w:p>
    <w:p w:rsidR="007D7DD1" w:rsidRPr="002940B0" w:rsidRDefault="007D7DD1" w:rsidP="00A5577F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708"/>
          <w:tab w:val="left" w:pos="851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0"/>
        <w:jc w:val="center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Срок, порядок изменения, расторжения и продления Соглашения</w:t>
      </w:r>
    </w:p>
    <w:p w:rsidR="007D7DD1" w:rsidRPr="002940B0" w:rsidRDefault="007D7DD1" w:rsidP="00A5577F">
      <w:pPr>
        <w:pStyle w:val="a3"/>
        <w:widowControl w:val="0"/>
        <w:tabs>
          <w:tab w:val="left" w:pos="142"/>
          <w:tab w:val="left" w:pos="284"/>
          <w:tab w:val="left" w:pos="708"/>
          <w:tab w:val="left" w:pos="851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/>
        <w:jc w:val="center"/>
        <w:rPr>
          <w:color w:val="auto"/>
          <w:sz w:val="28"/>
          <w:szCs w:val="28"/>
        </w:rPr>
      </w:pP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5.1. Настоящее Соглашение вступает в силу </w:t>
      </w:r>
      <w:proofErr w:type="gramStart"/>
      <w:r w:rsidRPr="002940B0">
        <w:rPr>
          <w:color w:val="auto"/>
          <w:sz w:val="28"/>
          <w:szCs w:val="28"/>
        </w:rPr>
        <w:t>с даты</w:t>
      </w:r>
      <w:proofErr w:type="gramEnd"/>
      <w:r w:rsidRPr="002940B0">
        <w:rPr>
          <w:color w:val="auto"/>
          <w:sz w:val="28"/>
          <w:szCs w:val="28"/>
        </w:rPr>
        <w:t xml:space="preserve"> его подписания и действ</w:t>
      </w:r>
      <w:r w:rsidRPr="002940B0">
        <w:rPr>
          <w:color w:val="auto"/>
          <w:sz w:val="28"/>
          <w:szCs w:val="28"/>
        </w:rPr>
        <w:t>у</w:t>
      </w:r>
      <w:r w:rsidRPr="002940B0">
        <w:rPr>
          <w:color w:val="auto"/>
          <w:sz w:val="28"/>
          <w:szCs w:val="28"/>
        </w:rPr>
        <w:t>ет до выполнения предусмотренных в нем мероприятий и достижения целей с</w:t>
      </w:r>
      <w:r w:rsidRPr="002940B0">
        <w:rPr>
          <w:color w:val="auto"/>
          <w:sz w:val="28"/>
          <w:szCs w:val="28"/>
        </w:rPr>
        <w:t>о</w:t>
      </w:r>
      <w:r w:rsidRPr="002940B0">
        <w:rPr>
          <w:color w:val="auto"/>
          <w:sz w:val="28"/>
          <w:szCs w:val="28"/>
        </w:rPr>
        <w:t>трудничества.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 xml:space="preserve">5.2. Настоящее Соглашение может быть расторгнуто досрочно по соглашению Сторон. Любая из Сторон вправе отказаться </w:t>
      </w:r>
      <w:proofErr w:type="gramStart"/>
      <w:r w:rsidRPr="002940B0">
        <w:rPr>
          <w:color w:val="auto"/>
          <w:sz w:val="28"/>
          <w:szCs w:val="28"/>
        </w:rPr>
        <w:t>от Соглашения в одностороннем поря</w:t>
      </w:r>
      <w:r w:rsidRPr="002940B0">
        <w:rPr>
          <w:color w:val="auto"/>
          <w:sz w:val="28"/>
          <w:szCs w:val="28"/>
        </w:rPr>
        <w:t>д</w:t>
      </w:r>
      <w:r w:rsidRPr="002940B0">
        <w:rPr>
          <w:color w:val="auto"/>
          <w:sz w:val="28"/>
          <w:szCs w:val="28"/>
        </w:rPr>
        <w:t>ке с письменным предупреждением других Сторон об отказе от настоящего Согл</w:t>
      </w:r>
      <w:r w:rsidRPr="002940B0">
        <w:rPr>
          <w:color w:val="auto"/>
          <w:sz w:val="28"/>
          <w:szCs w:val="28"/>
        </w:rPr>
        <w:t>а</w:t>
      </w:r>
      <w:r w:rsidRPr="002940B0">
        <w:rPr>
          <w:color w:val="auto"/>
          <w:sz w:val="28"/>
          <w:szCs w:val="28"/>
        </w:rPr>
        <w:t>шения</w:t>
      </w:r>
      <w:proofErr w:type="gramEnd"/>
      <w:r w:rsidRPr="002940B0">
        <w:rPr>
          <w:color w:val="auto"/>
          <w:sz w:val="28"/>
          <w:szCs w:val="28"/>
        </w:rPr>
        <w:t xml:space="preserve"> за два месяца до предполагаемой даты отказа.</w:t>
      </w:r>
    </w:p>
    <w:p w:rsidR="007D7DD1" w:rsidRPr="002940B0" w:rsidRDefault="007D7DD1" w:rsidP="00A5577F">
      <w:pPr>
        <w:pStyle w:val="a3"/>
        <w:widowControl w:val="0"/>
        <w:tabs>
          <w:tab w:val="left" w:pos="142"/>
          <w:tab w:val="left" w:pos="284"/>
          <w:tab w:val="left" w:pos="708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/>
        <w:jc w:val="center"/>
        <w:rPr>
          <w:color w:val="auto"/>
          <w:sz w:val="28"/>
          <w:szCs w:val="28"/>
        </w:rPr>
      </w:pPr>
    </w:p>
    <w:p w:rsidR="007D7DD1" w:rsidRPr="002940B0" w:rsidRDefault="007D7DD1" w:rsidP="00A5577F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0"/>
        <w:jc w:val="center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Особые условия</w:t>
      </w:r>
    </w:p>
    <w:p w:rsidR="007D7DD1" w:rsidRPr="002940B0" w:rsidRDefault="007D7DD1" w:rsidP="00A5577F">
      <w:pPr>
        <w:pStyle w:val="a3"/>
        <w:widowControl w:val="0"/>
        <w:tabs>
          <w:tab w:val="left" w:pos="142"/>
          <w:tab w:val="left" w:pos="284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/>
        <w:jc w:val="center"/>
        <w:rPr>
          <w:color w:val="auto"/>
          <w:sz w:val="28"/>
          <w:szCs w:val="28"/>
        </w:rPr>
      </w:pP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6.1. При реализации настоящего Соглашения Стороны руководствуются Ко</w:t>
      </w:r>
      <w:r w:rsidRPr="002940B0">
        <w:rPr>
          <w:color w:val="auto"/>
          <w:sz w:val="28"/>
          <w:szCs w:val="28"/>
        </w:rPr>
        <w:t>н</w:t>
      </w:r>
      <w:r w:rsidRPr="002940B0">
        <w:rPr>
          <w:color w:val="auto"/>
          <w:sz w:val="28"/>
          <w:szCs w:val="28"/>
        </w:rPr>
        <w:t>ституцией Российской Федерации, федеральными законами, указами и распоряж</w:t>
      </w:r>
      <w:r w:rsidRPr="002940B0">
        <w:rPr>
          <w:color w:val="auto"/>
          <w:sz w:val="28"/>
          <w:szCs w:val="28"/>
        </w:rPr>
        <w:t>е</w:t>
      </w:r>
      <w:r w:rsidRPr="002940B0">
        <w:rPr>
          <w:color w:val="auto"/>
          <w:sz w:val="28"/>
          <w:szCs w:val="28"/>
        </w:rPr>
        <w:t>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Республики Тыва и гор</w:t>
      </w:r>
      <w:r w:rsidRPr="002940B0">
        <w:rPr>
          <w:color w:val="auto"/>
          <w:sz w:val="28"/>
          <w:szCs w:val="28"/>
        </w:rPr>
        <w:t>о</w:t>
      </w:r>
      <w:r w:rsidRPr="002940B0">
        <w:rPr>
          <w:color w:val="auto"/>
          <w:sz w:val="28"/>
          <w:szCs w:val="28"/>
        </w:rPr>
        <w:t xml:space="preserve">да Кызыла. 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6.2. Настоящее Соглашение не является предварительным. Стороны не пр</w:t>
      </w:r>
      <w:r w:rsidRPr="002940B0">
        <w:rPr>
          <w:color w:val="auto"/>
          <w:sz w:val="28"/>
          <w:szCs w:val="28"/>
        </w:rPr>
        <w:t>и</w:t>
      </w:r>
      <w:r w:rsidRPr="002940B0">
        <w:rPr>
          <w:color w:val="auto"/>
          <w:sz w:val="28"/>
          <w:szCs w:val="28"/>
        </w:rPr>
        <w:t>нимают на себя обязанности на основании него заключать в дальнейшем другие д</w:t>
      </w:r>
      <w:r w:rsidRPr="002940B0">
        <w:rPr>
          <w:color w:val="auto"/>
          <w:sz w:val="28"/>
          <w:szCs w:val="28"/>
        </w:rPr>
        <w:t>о</w:t>
      </w:r>
      <w:r w:rsidRPr="002940B0">
        <w:rPr>
          <w:color w:val="auto"/>
          <w:sz w:val="28"/>
          <w:szCs w:val="28"/>
        </w:rPr>
        <w:t>говоры (соглашения) и не вправе понуждать к этому друг друга в судебном порядке.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color w:val="auto"/>
          <w:sz w:val="28"/>
          <w:szCs w:val="28"/>
        </w:rPr>
      </w:pPr>
      <w:r w:rsidRPr="002940B0">
        <w:rPr>
          <w:color w:val="auto"/>
          <w:sz w:val="28"/>
          <w:szCs w:val="28"/>
        </w:rPr>
        <w:t>6.3. В случае изменения юридического статуса или адреса какой-либо из Ст</w:t>
      </w:r>
      <w:r w:rsidRPr="002940B0">
        <w:rPr>
          <w:color w:val="auto"/>
          <w:sz w:val="28"/>
          <w:szCs w:val="28"/>
        </w:rPr>
        <w:t>о</w:t>
      </w:r>
      <w:r w:rsidRPr="002940B0">
        <w:rPr>
          <w:color w:val="auto"/>
          <w:sz w:val="28"/>
          <w:szCs w:val="28"/>
        </w:rPr>
        <w:t>рон она обязана в течение 5 (пяти) календарных дней со дня возникновения измен</w:t>
      </w:r>
      <w:r w:rsidRPr="002940B0">
        <w:rPr>
          <w:color w:val="auto"/>
          <w:sz w:val="28"/>
          <w:szCs w:val="28"/>
        </w:rPr>
        <w:t>е</w:t>
      </w:r>
      <w:r w:rsidRPr="002940B0">
        <w:rPr>
          <w:color w:val="auto"/>
          <w:sz w:val="28"/>
          <w:szCs w:val="28"/>
        </w:rPr>
        <w:t>ний известить об этом другие Стороны.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sz w:val="28"/>
          <w:szCs w:val="28"/>
        </w:rPr>
      </w:pPr>
      <w:r w:rsidRPr="002940B0">
        <w:rPr>
          <w:sz w:val="28"/>
          <w:szCs w:val="28"/>
        </w:rPr>
        <w:t>6.4. Любые изменения и дополнения к настоящему Соглашению действител</w:t>
      </w:r>
      <w:r w:rsidRPr="002940B0">
        <w:rPr>
          <w:sz w:val="28"/>
          <w:szCs w:val="28"/>
        </w:rPr>
        <w:t>ь</w:t>
      </w:r>
      <w:r w:rsidRPr="002940B0">
        <w:rPr>
          <w:sz w:val="28"/>
          <w:szCs w:val="28"/>
        </w:rPr>
        <w:t>ны при условии, если они совершены в письменной форме и подписаны Сторонами.</w:t>
      </w:r>
    </w:p>
    <w:p w:rsidR="007D7DD1" w:rsidRPr="002940B0" w:rsidRDefault="007D7DD1" w:rsidP="002940B0">
      <w:pPr>
        <w:pStyle w:val="a3"/>
        <w:widowControl w:val="0"/>
        <w:tabs>
          <w:tab w:val="left" w:pos="851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sz w:val="28"/>
          <w:szCs w:val="28"/>
        </w:rPr>
      </w:pPr>
      <w:r w:rsidRPr="002940B0">
        <w:rPr>
          <w:sz w:val="28"/>
          <w:szCs w:val="28"/>
        </w:rPr>
        <w:t>6.5. Стороны не вправе передавать свои права и обязанности по настоящему Соглашению третьим лицам без предварительного письменного согласия других Сторон Соглашения.</w:t>
      </w:r>
    </w:p>
    <w:p w:rsidR="007D7DD1" w:rsidRPr="002940B0" w:rsidRDefault="007D7DD1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sz w:val="28"/>
          <w:szCs w:val="28"/>
        </w:rPr>
      </w:pPr>
      <w:r w:rsidRPr="002940B0">
        <w:rPr>
          <w:sz w:val="28"/>
          <w:szCs w:val="28"/>
        </w:rPr>
        <w:t>6.6. Настоящее Соглашение составлено в трех экземплярах, имеющих равную юридическую силу, по одному для каждой из Сторон.</w:t>
      </w:r>
    </w:p>
    <w:p w:rsidR="00A5577F" w:rsidRDefault="00A5577F" w:rsidP="002940B0">
      <w:pPr>
        <w:pStyle w:val="a3"/>
        <w:widowControl w:val="0"/>
        <w:tabs>
          <w:tab w:val="left" w:pos="708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7DD1" w:rsidRDefault="007D7DD1" w:rsidP="00576766">
      <w:pPr>
        <w:pStyle w:val="10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2940B0">
        <w:rPr>
          <w:rFonts w:ascii="Times New Roman" w:hAnsi="Times New Roman"/>
          <w:sz w:val="28"/>
          <w:szCs w:val="28"/>
          <w:lang w:val="ru-RU"/>
        </w:rPr>
        <w:lastRenderedPageBreak/>
        <w:t>Адреса и подписи Сторон</w:t>
      </w:r>
    </w:p>
    <w:p w:rsidR="00576766" w:rsidRDefault="00576766" w:rsidP="00576766">
      <w:pPr>
        <w:pStyle w:val="10"/>
        <w:widowControl w:val="0"/>
        <w:tabs>
          <w:tab w:val="left" w:pos="142"/>
          <w:tab w:val="left" w:pos="426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76766" w:rsidRPr="00576766" w:rsidTr="00924B87">
        <w:tc>
          <w:tcPr>
            <w:tcW w:w="3473" w:type="dxa"/>
          </w:tcPr>
          <w:p w:rsidR="00742C8C" w:rsidRDefault="00576766" w:rsidP="00742C8C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Правительство </w:t>
            </w:r>
          </w:p>
          <w:p w:rsidR="00576766" w:rsidRPr="00576766" w:rsidRDefault="00576766" w:rsidP="00742C8C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Республики Тыва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Адрес: 667000, Республика Тыва</w:t>
            </w:r>
            <w:r w:rsidR="00D93296">
              <w:rPr>
                <w:sz w:val="27"/>
                <w:szCs w:val="27"/>
              </w:rPr>
              <w:t>,</w:t>
            </w:r>
            <w:r w:rsidRPr="00576766">
              <w:rPr>
                <w:sz w:val="27"/>
                <w:szCs w:val="27"/>
              </w:rPr>
              <w:t xml:space="preserve"> г. Кызыл,</w:t>
            </w:r>
            <w:r>
              <w:rPr>
                <w:sz w:val="27"/>
                <w:szCs w:val="27"/>
              </w:rPr>
              <w:t xml:space="preserve"> </w:t>
            </w:r>
            <w:r w:rsidRPr="00576766">
              <w:rPr>
                <w:sz w:val="27"/>
                <w:szCs w:val="27"/>
              </w:rPr>
              <w:t xml:space="preserve">ул. </w:t>
            </w:r>
            <w:proofErr w:type="spellStart"/>
            <w:r w:rsidRPr="00576766">
              <w:rPr>
                <w:sz w:val="27"/>
                <w:szCs w:val="27"/>
              </w:rPr>
              <w:t>Чул</w:t>
            </w:r>
            <w:r w:rsidRPr="00576766">
              <w:rPr>
                <w:sz w:val="27"/>
                <w:szCs w:val="27"/>
              </w:rPr>
              <w:t>ь</w:t>
            </w:r>
            <w:r w:rsidRPr="00576766">
              <w:rPr>
                <w:sz w:val="27"/>
                <w:szCs w:val="27"/>
              </w:rPr>
              <w:t>дум</w:t>
            </w:r>
            <w:r w:rsidR="00963D69">
              <w:rPr>
                <w:sz w:val="27"/>
                <w:szCs w:val="27"/>
              </w:rPr>
              <w:t>а</w:t>
            </w:r>
            <w:proofErr w:type="spellEnd"/>
            <w:r w:rsidRPr="00576766">
              <w:rPr>
                <w:sz w:val="27"/>
                <w:szCs w:val="27"/>
              </w:rPr>
              <w:t>, д. 18</w:t>
            </w:r>
          </w:p>
          <w:p w:rsidR="00742C8C" w:rsidRDefault="00742C8C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742C8C" w:rsidRDefault="00742C8C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ИНН/КПП 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1701051260/170101001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Глава Республики Тыва </w:t>
            </w:r>
          </w:p>
          <w:p w:rsid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924B87" w:rsidRDefault="00924B87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924B87" w:rsidRPr="00576766" w:rsidRDefault="00924B87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___________</w:t>
            </w:r>
            <w:r w:rsidR="00924B87">
              <w:rPr>
                <w:sz w:val="27"/>
                <w:szCs w:val="27"/>
              </w:rPr>
              <w:t>__</w:t>
            </w:r>
            <w:r w:rsidRPr="00576766">
              <w:rPr>
                <w:sz w:val="27"/>
                <w:szCs w:val="27"/>
              </w:rPr>
              <w:t>____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В.Т. </w:t>
            </w:r>
            <w:proofErr w:type="spellStart"/>
            <w:r w:rsidRPr="00576766">
              <w:rPr>
                <w:sz w:val="27"/>
                <w:szCs w:val="27"/>
              </w:rPr>
              <w:t>Ховалыг</w:t>
            </w:r>
            <w:proofErr w:type="spellEnd"/>
          </w:p>
          <w:p w:rsidR="00576766" w:rsidRPr="00576766" w:rsidRDefault="00963D69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</w:t>
            </w:r>
            <w:r w:rsidR="00576766" w:rsidRPr="00576766">
              <w:rPr>
                <w:sz w:val="27"/>
                <w:szCs w:val="27"/>
              </w:rPr>
              <w:t>П.</w:t>
            </w:r>
          </w:p>
        </w:tc>
        <w:tc>
          <w:tcPr>
            <w:tcW w:w="3473" w:type="dxa"/>
          </w:tcPr>
          <w:p w:rsidR="00576766" w:rsidRPr="00576766" w:rsidRDefault="00576766" w:rsidP="00742C8C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ООО </w:t>
            </w:r>
            <w:r w:rsidR="0066349A">
              <w:rPr>
                <w:sz w:val="27"/>
                <w:szCs w:val="27"/>
              </w:rPr>
              <w:t>«</w:t>
            </w:r>
            <w:r w:rsidRPr="00576766">
              <w:rPr>
                <w:color w:val="auto"/>
                <w:sz w:val="27"/>
                <w:szCs w:val="27"/>
              </w:rPr>
              <w:t xml:space="preserve">СЗ </w:t>
            </w:r>
            <w:r w:rsidR="0066349A">
              <w:rPr>
                <w:color w:val="auto"/>
                <w:sz w:val="27"/>
                <w:szCs w:val="27"/>
              </w:rPr>
              <w:t>«</w:t>
            </w:r>
            <w:proofErr w:type="spellStart"/>
            <w:r w:rsidRPr="00576766">
              <w:rPr>
                <w:color w:val="auto"/>
                <w:sz w:val="27"/>
                <w:szCs w:val="27"/>
              </w:rPr>
              <w:t>Олчей</w:t>
            </w:r>
            <w:proofErr w:type="spellEnd"/>
            <w:r w:rsidR="00D93296">
              <w:rPr>
                <w:color w:val="auto"/>
                <w:sz w:val="27"/>
                <w:szCs w:val="27"/>
              </w:rPr>
              <w:t>»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924B87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Адрес: 667010, Республи</w:t>
            </w:r>
            <w:r w:rsidR="00963D69">
              <w:rPr>
                <w:sz w:val="27"/>
                <w:szCs w:val="27"/>
              </w:rPr>
              <w:t xml:space="preserve">ка Тыва, г. </w:t>
            </w:r>
            <w:r w:rsidRPr="00576766">
              <w:rPr>
                <w:sz w:val="27"/>
                <w:szCs w:val="27"/>
              </w:rPr>
              <w:t>Кызыл, ул. Энерг</w:t>
            </w:r>
            <w:r w:rsidRPr="00576766">
              <w:rPr>
                <w:sz w:val="27"/>
                <w:szCs w:val="27"/>
              </w:rPr>
              <w:t>е</w:t>
            </w:r>
            <w:r w:rsidRPr="00576766">
              <w:rPr>
                <w:sz w:val="27"/>
                <w:szCs w:val="27"/>
              </w:rPr>
              <w:t xml:space="preserve">тиков, д. 6Г, </w:t>
            </w:r>
          </w:p>
          <w:p w:rsidR="00742C8C" w:rsidRDefault="00742C8C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742C8C" w:rsidRDefault="00742C8C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ИНН/КПП 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1717009383/170101001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7"/>
                <w:szCs w:val="27"/>
              </w:rPr>
            </w:pP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Генеральный директор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7"/>
                <w:szCs w:val="27"/>
              </w:rPr>
            </w:pPr>
          </w:p>
          <w:p w:rsid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7"/>
                <w:szCs w:val="27"/>
              </w:rPr>
            </w:pPr>
          </w:p>
          <w:p w:rsidR="00924B87" w:rsidRPr="00576766" w:rsidRDefault="00924B87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7"/>
                <w:szCs w:val="27"/>
              </w:rPr>
            </w:pPr>
          </w:p>
          <w:p w:rsidR="00924B87" w:rsidRPr="00576766" w:rsidRDefault="00924B87" w:rsidP="00924B87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___________</w:t>
            </w:r>
            <w:r>
              <w:rPr>
                <w:sz w:val="27"/>
                <w:szCs w:val="27"/>
              </w:rPr>
              <w:t>__</w:t>
            </w:r>
            <w:r w:rsidRPr="00576766">
              <w:rPr>
                <w:sz w:val="27"/>
                <w:szCs w:val="27"/>
              </w:rPr>
              <w:t>____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О.И. </w:t>
            </w:r>
            <w:proofErr w:type="spellStart"/>
            <w:r w:rsidRPr="00576766">
              <w:rPr>
                <w:sz w:val="27"/>
                <w:szCs w:val="27"/>
              </w:rPr>
              <w:t>Кысыгбай</w:t>
            </w:r>
            <w:proofErr w:type="spellEnd"/>
          </w:p>
          <w:p w:rsidR="00576766" w:rsidRPr="00576766" w:rsidRDefault="00963D69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</w:t>
            </w:r>
            <w:r w:rsidR="00576766" w:rsidRPr="00576766">
              <w:rPr>
                <w:sz w:val="27"/>
                <w:szCs w:val="27"/>
              </w:rPr>
              <w:t>П.</w:t>
            </w:r>
          </w:p>
        </w:tc>
        <w:tc>
          <w:tcPr>
            <w:tcW w:w="3473" w:type="dxa"/>
          </w:tcPr>
          <w:p w:rsidR="00576766" w:rsidRPr="00576766" w:rsidRDefault="00576766" w:rsidP="00742C8C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ПАО </w:t>
            </w:r>
            <w:r w:rsidR="0066349A">
              <w:rPr>
                <w:sz w:val="27"/>
                <w:szCs w:val="27"/>
              </w:rPr>
              <w:t>«</w:t>
            </w:r>
            <w:r w:rsidRPr="00576766">
              <w:rPr>
                <w:sz w:val="27"/>
                <w:szCs w:val="27"/>
              </w:rPr>
              <w:t>Сбербанк России</w:t>
            </w:r>
            <w:r w:rsidR="0066349A">
              <w:rPr>
                <w:sz w:val="27"/>
                <w:szCs w:val="27"/>
              </w:rPr>
              <w:t>»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Адрес: 117997, г. Москва, </w:t>
            </w:r>
          </w:p>
          <w:p w:rsidR="00576766" w:rsidRPr="00576766" w:rsidRDefault="00924B87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Вавилова, д.</w:t>
            </w:r>
            <w:r w:rsidR="00576766" w:rsidRPr="00576766">
              <w:rPr>
                <w:sz w:val="27"/>
                <w:szCs w:val="27"/>
              </w:rPr>
              <w:t xml:space="preserve"> 19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Почтовый адрес: 660028,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г. Красноярск, 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пр. Свободный, </w:t>
            </w:r>
            <w:r w:rsidR="00D93296">
              <w:rPr>
                <w:sz w:val="27"/>
                <w:szCs w:val="27"/>
              </w:rPr>
              <w:t xml:space="preserve">д. </w:t>
            </w:r>
            <w:r w:rsidRPr="00576766">
              <w:rPr>
                <w:sz w:val="27"/>
                <w:szCs w:val="27"/>
              </w:rPr>
              <w:t>46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ИНН/КПП 7707083893/773601001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Управляющий Красноя</w:t>
            </w:r>
            <w:r w:rsidRPr="00576766">
              <w:rPr>
                <w:sz w:val="27"/>
                <w:szCs w:val="27"/>
              </w:rPr>
              <w:t>р</w:t>
            </w:r>
            <w:r w:rsidRPr="00576766">
              <w:rPr>
                <w:sz w:val="27"/>
                <w:szCs w:val="27"/>
              </w:rPr>
              <w:t>ского отделения №</w:t>
            </w:r>
            <w:r w:rsidR="00924B87">
              <w:rPr>
                <w:sz w:val="27"/>
                <w:szCs w:val="27"/>
              </w:rPr>
              <w:t xml:space="preserve"> </w:t>
            </w:r>
            <w:r w:rsidRPr="00576766">
              <w:rPr>
                <w:sz w:val="27"/>
                <w:szCs w:val="27"/>
              </w:rPr>
              <w:t>8646 Сибирского банка ПАО Сбербанк</w:t>
            </w:r>
          </w:p>
          <w:p w:rsidR="00924B87" w:rsidRPr="00576766" w:rsidRDefault="00924B87" w:rsidP="00924B87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>___________</w:t>
            </w:r>
            <w:r>
              <w:rPr>
                <w:sz w:val="27"/>
                <w:szCs w:val="27"/>
              </w:rPr>
              <w:t>__</w:t>
            </w:r>
            <w:r w:rsidRPr="00576766">
              <w:rPr>
                <w:sz w:val="27"/>
                <w:szCs w:val="27"/>
              </w:rPr>
              <w:t>____</w:t>
            </w:r>
          </w:p>
          <w:p w:rsidR="00576766" w:rsidRPr="00576766" w:rsidRDefault="00576766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 w:rsidRPr="00576766">
              <w:rPr>
                <w:sz w:val="27"/>
                <w:szCs w:val="27"/>
              </w:rPr>
              <w:t xml:space="preserve">А.Ю. </w:t>
            </w:r>
            <w:proofErr w:type="spellStart"/>
            <w:r w:rsidRPr="00576766">
              <w:rPr>
                <w:sz w:val="27"/>
                <w:szCs w:val="27"/>
              </w:rPr>
              <w:t>Милютин</w:t>
            </w:r>
            <w:proofErr w:type="spellEnd"/>
          </w:p>
          <w:p w:rsidR="00576766" w:rsidRPr="00576766" w:rsidRDefault="00963D69" w:rsidP="00576766">
            <w:pPr>
              <w:pStyle w:val="1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</w:t>
            </w:r>
            <w:r w:rsidR="00576766" w:rsidRPr="00576766">
              <w:rPr>
                <w:sz w:val="27"/>
                <w:szCs w:val="27"/>
              </w:rPr>
              <w:t>П.</w:t>
            </w:r>
          </w:p>
        </w:tc>
      </w:tr>
    </w:tbl>
    <w:p w:rsidR="00576766" w:rsidRDefault="00576766" w:rsidP="00576766">
      <w:pPr>
        <w:pStyle w:val="10"/>
        <w:widowControl w:val="0"/>
        <w:tabs>
          <w:tab w:val="left" w:pos="142"/>
          <w:tab w:val="left" w:pos="426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6766" w:rsidRDefault="00576766" w:rsidP="00576766">
      <w:pPr>
        <w:pStyle w:val="10"/>
        <w:widowControl w:val="0"/>
        <w:tabs>
          <w:tab w:val="left" w:pos="142"/>
          <w:tab w:val="left" w:pos="426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76766" w:rsidRPr="002940B0" w:rsidRDefault="00576766" w:rsidP="00576766">
      <w:pPr>
        <w:pStyle w:val="10"/>
        <w:widowControl w:val="0"/>
        <w:tabs>
          <w:tab w:val="left" w:pos="142"/>
          <w:tab w:val="left" w:pos="426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5577F" w:rsidRDefault="00A5577F" w:rsidP="00A55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77F" w:rsidRDefault="00A5577F" w:rsidP="00A557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5577F" w:rsidSect="00963D69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462EA" w:rsidRPr="002940B0" w:rsidRDefault="002462EA" w:rsidP="00742C8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2940B0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2462EA" w:rsidRPr="002940B0" w:rsidRDefault="002462EA" w:rsidP="00742C8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2940B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462EA" w:rsidRPr="002940B0" w:rsidRDefault="002462EA" w:rsidP="00742C8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2940B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61790" w:rsidRDefault="00A61790" w:rsidP="00A61790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4 октября 2023 г. № 732</w:t>
      </w:r>
    </w:p>
    <w:p w:rsidR="002462EA" w:rsidRPr="002940B0" w:rsidRDefault="002462EA" w:rsidP="00742C8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2940B0">
        <w:rPr>
          <w:rFonts w:ascii="Times New Roman" w:hAnsi="Times New Roman" w:cs="Times New Roman"/>
          <w:sz w:val="28"/>
          <w:szCs w:val="28"/>
        </w:rPr>
        <w:t>Проект</w:t>
      </w:r>
    </w:p>
    <w:p w:rsidR="002462EA" w:rsidRPr="002940B0" w:rsidRDefault="002462EA" w:rsidP="00742C8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42C8C" w:rsidRDefault="00742C8C" w:rsidP="0074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0B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B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B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B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40B0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B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B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B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B0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742C8C" w:rsidRDefault="002462EA" w:rsidP="0074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C8C">
        <w:rPr>
          <w:rFonts w:ascii="Times New Roman" w:hAnsi="Times New Roman" w:cs="Times New Roman"/>
          <w:sz w:val="28"/>
          <w:szCs w:val="28"/>
        </w:rPr>
        <w:t>о взаимодействии</w:t>
      </w:r>
      <w:r w:rsidR="00742C8C" w:rsidRPr="00742C8C">
        <w:rPr>
          <w:rFonts w:ascii="Times New Roman" w:hAnsi="Times New Roman" w:cs="Times New Roman"/>
          <w:sz w:val="28"/>
          <w:szCs w:val="28"/>
        </w:rPr>
        <w:t xml:space="preserve"> </w:t>
      </w:r>
      <w:r w:rsidRPr="00742C8C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</w:p>
    <w:p w:rsidR="00742C8C" w:rsidRDefault="0066349A" w:rsidP="0074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62EA" w:rsidRPr="00742C8C">
        <w:rPr>
          <w:rFonts w:ascii="Times New Roman" w:hAnsi="Times New Roman" w:cs="Times New Roman"/>
          <w:sz w:val="28"/>
          <w:szCs w:val="28"/>
        </w:rPr>
        <w:t xml:space="preserve">Развитие ипотечного жилищного кредитования </w:t>
      </w:r>
    </w:p>
    <w:p w:rsidR="00742C8C" w:rsidRDefault="002462EA" w:rsidP="0074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C8C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742C8C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</w:p>
    <w:p w:rsidR="00742C8C" w:rsidRDefault="002462EA" w:rsidP="0074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C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742C8C"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</w:p>
    <w:p w:rsidR="00742C8C" w:rsidRDefault="00742C8C" w:rsidP="0074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62EA" w:rsidRPr="00742C8C">
        <w:rPr>
          <w:rFonts w:ascii="Times New Roman" w:hAnsi="Times New Roman" w:cs="Times New Roman"/>
          <w:sz w:val="28"/>
          <w:szCs w:val="28"/>
        </w:rPr>
        <w:t xml:space="preserve">еспублики Тыва </w:t>
      </w:r>
      <w:proofErr w:type="gramStart"/>
      <w:r w:rsidR="002462EA" w:rsidRPr="00742C8C">
        <w:rPr>
          <w:rFonts w:ascii="Times New Roman" w:hAnsi="Times New Roman" w:cs="Times New Roman"/>
          <w:sz w:val="28"/>
          <w:szCs w:val="28"/>
        </w:rPr>
        <w:t>доступным</w:t>
      </w:r>
      <w:proofErr w:type="gramEnd"/>
      <w:r w:rsidR="002462EA" w:rsidRPr="00742C8C">
        <w:rPr>
          <w:rFonts w:ascii="Times New Roman" w:hAnsi="Times New Roman" w:cs="Times New Roman"/>
          <w:sz w:val="28"/>
          <w:szCs w:val="28"/>
        </w:rPr>
        <w:t xml:space="preserve"> и комфортным </w:t>
      </w:r>
    </w:p>
    <w:p w:rsidR="002462EA" w:rsidRPr="00742C8C" w:rsidRDefault="002462EA" w:rsidP="0074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C8C">
        <w:rPr>
          <w:rFonts w:ascii="Times New Roman" w:hAnsi="Times New Roman" w:cs="Times New Roman"/>
          <w:sz w:val="28"/>
          <w:szCs w:val="28"/>
        </w:rPr>
        <w:t>жильем</w:t>
      </w:r>
      <w:r w:rsidR="009D417F">
        <w:rPr>
          <w:rFonts w:ascii="Times New Roman" w:hAnsi="Times New Roman" w:cs="Times New Roman"/>
          <w:sz w:val="28"/>
          <w:szCs w:val="28"/>
        </w:rPr>
        <w:t xml:space="preserve"> </w:t>
      </w:r>
      <w:r w:rsidRPr="00742C8C">
        <w:rPr>
          <w:rFonts w:ascii="Times New Roman" w:hAnsi="Times New Roman" w:cs="Times New Roman"/>
          <w:sz w:val="28"/>
          <w:szCs w:val="28"/>
        </w:rPr>
        <w:t>на 2021-2025 годы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</w:p>
    <w:p w:rsidR="002462EA" w:rsidRPr="00742C8C" w:rsidRDefault="002462EA" w:rsidP="0074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2EA" w:rsidRPr="002940B0" w:rsidRDefault="002462EA" w:rsidP="009D4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B0">
        <w:rPr>
          <w:rFonts w:ascii="Times New Roman" w:hAnsi="Times New Roman" w:cs="Times New Roman"/>
          <w:sz w:val="28"/>
          <w:szCs w:val="28"/>
        </w:rPr>
        <w:t xml:space="preserve">г. Кызыл                                                                 </w:t>
      </w:r>
      <w:r w:rsidR="00A25D2F" w:rsidRPr="002940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40B0">
        <w:rPr>
          <w:rFonts w:ascii="Times New Roman" w:hAnsi="Times New Roman" w:cs="Times New Roman"/>
          <w:sz w:val="28"/>
          <w:szCs w:val="28"/>
        </w:rPr>
        <w:t xml:space="preserve">     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2940B0">
        <w:rPr>
          <w:rFonts w:ascii="Times New Roman" w:hAnsi="Times New Roman" w:cs="Times New Roman"/>
          <w:sz w:val="28"/>
          <w:szCs w:val="28"/>
        </w:rPr>
        <w:t>___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2940B0">
        <w:rPr>
          <w:rFonts w:ascii="Times New Roman" w:hAnsi="Times New Roman" w:cs="Times New Roman"/>
          <w:sz w:val="28"/>
          <w:szCs w:val="28"/>
        </w:rPr>
        <w:t>________2023 г.</w:t>
      </w:r>
    </w:p>
    <w:p w:rsidR="002462EA" w:rsidRPr="002940B0" w:rsidRDefault="002462EA" w:rsidP="0074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2EA" w:rsidRPr="002940B0" w:rsidRDefault="002462EA" w:rsidP="009D41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0B0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Тыва, именуемое в дальнейшем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2940B0">
        <w:rPr>
          <w:rFonts w:ascii="Times New Roman" w:hAnsi="Times New Roman" w:cs="Times New Roman"/>
          <w:sz w:val="28"/>
          <w:szCs w:val="28"/>
        </w:rPr>
        <w:t>Правительство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2940B0">
        <w:rPr>
          <w:rFonts w:ascii="Times New Roman" w:hAnsi="Times New Roman" w:cs="Times New Roman"/>
          <w:sz w:val="28"/>
          <w:szCs w:val="28"/>
        </w:rPr>
        <w:t xml:space="preserve">, в лице главы Республики Тыва </w:t>
      </w:r>
      <w:proofErr w:type="spellStart"/>
      <w:r w:rsidRPr="002940B0">
        <w:rPr>
          <w:rFonts w:ascii="Times New Roman" w:hAnsi="Times New Roman" w:cs="Times New Roman"/>
          <w:sz w:val="28"/>
          <w:szCs w:val="28"/>
        </w:rPr>
        <w:t>Ховалыга</w:t>
      </w:r>
      <w:proofErr w:type="spellEnd"/>
      <w:r w:rsidRPr="002940B0">
        <w:rPr>
          <w:rFonts w:ascii="Times New Roman" w:hAnsi="Times New Roman" w:cs="Times New Roman"/>
          <w:sz w:val="28"/>
          <w:szCs w:val="28"/>
        </w:rPr>
        <w:t xml:space="preserve"> Владислава </w:t>
      </w:r>
      <w:proofErr w:type="spellStart"/>
      <w:r w:rsidRPr="002940B0">
        <w:rPr>
          <w:rFonts w:ascii="Times New Roman" w:hAnsi="Times New Roman" w:cs="Times New Roman"/>
          <w:sz w:val="28"/>
          <w:szCs w:val="28"/>
        </w:rPr>
        <w:t>Товарищтайовича</w:t>
      </w:r>
      <w:proofErr w:type="spellEnd"/>
      <w:r w:rsidRPr="002940B0">
        <w:rPr>
          <w:rFonts w:ascii="Times New Roman" w:hAnsi="Times New Roman" w:cs="Times New Roman"/>
          <w:sz w:val="28"/>
          <w:szCs w:val="28"/>
        </w:rPr>
        <w:t>, действу</w:t>
      </w:r>
      <w:r w:rsidRPr="002940B0">
        <w:rPr>
          <w:rFonts w:ascii="Times New Roman" w:hAnsi="Times New Roman" w:cs="Times New Roman"/>
          <w:sz w:val="28"/>
          <w:szCs w:val="28"/>
        </w:rPr>
        <w:t>ю</w:t>
      </w:r>
      <w:r w:rsidRPr="002940B0">
        <w:rPr>
          <w:rFonts w:ascii="Times New Roman" w:hAnsi="Times New Roman" w:cs="Times New Roman"/>
          <w:sz w:val="28"/>
          <w:szCs w:val="28"/>
        </w:rPr>
        <w:t xml:space="preserve">щего на основании Конституции Республики Тыва, с одной стороны, </w:t>
      </w:r>
      <w:r w:rsidR="00CA3265" w:rsidRPr="002940B0">
        <w:rPr>
          <w:rFonts w:ascii="Times New Roman" w:hAnsi="Times New Roman" w:cs="Times New Roman"/>
          <w:sz w:val="28"/>
          <w:szCs w:val="28"/>
        </w:rPr>
        <w:t>публичное а</w:t>
      </w:r>
      <w:r w:rsidR="00CA3265" w:rsidRPr="002940B0">
        <w:rPr>
          <w:rFonts w:ascii="Times New Roman" w:hAnsi="Times New Roman" w:cs="Times New Roman"/>
          <w:sz w:val="28"/>
          <w:szCs w:val="28"/>
        </w:rPr>
        <w:t>к</w:t>
      </w:r>
      <w:r w:rsidR="00CA3265" w:rsidRPr="002940B0">
        <w:rPr>
          <w:rFonts w:ascii="Times New Roman" w:hAnsi="Times New Roman" w:cs="Times New Roman"/>
          <w:sz w:val="28"/>
          <w:szCs w:val="28"/>
        </w:rPr>
        <w:t xml:space="preserve">ционерное общество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2940B0">
        <w:rPr>
          <w:rFonts w:ascii="Times New Roman" w:hAnsi="Times New Roman" w:cs="Times New Roman"/>
          <w:sz w:val="28"/>
          <w:szCs w:val="28"/>
        </w:rPr>
        <w:t>Сбербанк</w:t>
      </w:r>
      <w:r w:rsidR="000C615D" w:rsidRPr="002940B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2940B0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2940B0">
        <w:rPr>
          <w:rFonts w:ascii="Times New Roman" w:hAnsi="Times New Roman" w:cs="Times New Roman"/>
          <w:sz w:val="28"/>
          <w:szCs w:val="28"/>
        </w:rPr>
        <w:t>Банк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2940B0">
        <w:rPr>
          <w:rFonts w:ascii="Times New Roman" w:hAnsi="Times New Roman" w:cs="Times New Roman"/>
          <w:sz w:val="28"/>
          <w:szCs w:val="28"/>
        </w:rPr>
        <w:t>, в лице управляющего Красноярским отделением № 8646 Милютина Антона Юрьевича, действующего на основан</w:t>
      </w:r>
      <w:r w:rsidR="00D93296">
        <w:rPr>
          <w:rFonts w:ascii="Times New Roman" w:hAnsi="Times New Roman" w:cs="Times New Roman"/>
          <w:sz w:val="28"/>
          <w:szCs w:val="28"/>
        </w:rPr>
        <w:t>ии г</w:t>
      </w:r>
      <w:r w:rsidR="00CA3265" w:rsidRPr="002940B0">
        <w:rPr>
          <w:rFonts w:ascii="Times New Roman" w:hAnsi="Times New Roman" w:cs="Times New Roman"/>
          <w:sz w:val="28"/>
          <w:szCs w:val="28"/>
        </w:rPr>
        <w:t xml:space="preserve">енеральной доверенности от </w:t>
      </w:r>
      <w:r w:rsidRPr="002940B0">
        <w:rPr>
          <w:rFonts w:ascii="Times New Roman" w:hAnsi="Times New Roman" w:cs="Times New Roman"/>
          <w:sz w:val="28"/>
          <w:szCs w:val="28"/>
        </w:rPr>
        <w:t>6 июня 2022 г. № 4-ДГ</w:t>
      </w:r>
      <w:r w:rsidR="00CA3265" w:rsidRPr="002940B0">
        <w:rPr>
          <w:rFonts w:ascii="Times New Roman" w:hAnsi="Times New Roman" w:cs="Times New Roman"/>
          <w:sz w:val="28"/>
          <w:szCs w:val="28"/>
        </w:rPr>
        <w:t>,</w:t>
      </w:r>
      <w:r w:rsidRPr="002940B0">
        <w:rPr>
          <w:rFonts w:ascii="Times New Roman" w:hAnsi="Times New Roman" w:cs="Times New Roman"/>
          <w:sz w:val="28"/>
          <w:szCs w:val="28"/>
        </w:rPr>
        <w:t xml:space="preserve"> с другой стороны, далее совместно именуемые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2940B0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2940B0">
        <w:rPr>
          <w:rFonts w:ascii="Times New Roman" w:hAnsi="Times New Roman" w:cs="Times New Roman"/>
          <w:sz w:val="28"/>
          <w:szCs w:val="28"/>
        </w:rPr>
        <w:t>, заключили настоящее С</w:t>
      </w:r>
      <w:r w:rsidRPr="002940B0">
        <w:rPr>
          <w:rFonts w:ascii="Times New Roman" w:hAnsi="Times New Roman" w:cs="Times New Roman"/>
          <w:sz w:val="28"/>
          <w:szCs w:val="28"/>
        </w:rPr>
        <w:t>о</w:t>
      </w:r>
      <w:r w:rsidRPr="002940B0">
        <w:rPr>
          <w:rFonts w:ascii="Times New Roman" w:hAnsi="Times New Roman" w:cs="Times New Roman"/>
          <w:sz w:val="28"/>
          <w:szCs w:val="28"/>
        </w:rPr>
        <w:t>глашение о нижеследующем:</w:t>
      </w:r>
    </w:p>
    <w:p w:rsidR="002462EA" w:rsidRPr="002940B0" w:rsidRDefault="002462EA" w:rsidP="009D417F">
      <w:p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2EA" w:rsidRPr="002940B0" w:rsidRDefault="009D417F" w:rsidP="009D417F">
      <w:p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3296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2462EA" w:rsidRPr="002940B0" w:rsidRDefault="002462EA" w:rsidP="009D417F">
      <w:p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2EA" w:rsidRPr="002940B0" w:rsidRDefault="002462EA" w:rsidP="009D41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B0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сотрудничество Сторон, напра</w:t>
      </w:r>
      <w:r w:rsidRPr="002940B0">
        <w:rPr>
          <w:rFonts w:ascii="Times New Roman" w:hAnsi="Times New Roman" w:cs="Times New Roman"/>
          <w:sz w:val="28"/>
          <w:szCs w:val="28"/>
        </w:rPr>
        <w:t>в</w:t>
      </w:r>
      <w:r w:rsidRPr="002940B0">
        <w:rPr>
          <w:rFonts w:ascii="Times New Roman" w:hAnsi="Times New Roman" w:cs="Times New Roman"/>
          <w:sz w:val="28"/>
          <w:szCs w:val="28"/>
        </w:rPr>
        <w:t xml:space="preserve">ленное на реализацию подпрограммы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2940B0">
        <w:rPr>
          <w:rFonts w:ascii="Times New Roman" w:hAnsi="Times New Roman" w:cs="Times New Roman"/>
          <w:sz w:val="28"/>
          <w:szCs w:val="28"/>
        </w:rPr>
        <w:t>Развитие ипотечного жилищного кредитов</w:t>
      </w:r>
      <w:r w:rsidRPr="002940B0">
        <w:rPr>
          <w:rFonts w:ascii="Times New Roman" w:hAnsi="Times New Roman" w:cs="Times New Roman"/>
          <w:sz w:val="28"/>
          <w:szCs w:val="28"/>
        </w:rPr>
        <w:t>а</w:t>
      </w:r>
      <w:r w:rsidRPr="002940B0">
        <w:rPr>
          <w:rFonts w:ascii="Times New Roman" w:hAnsi="Times New Roman" w:cs="Times New Roman"/>
          <w:sz w:val="28"/>
          <w:szCs w:val="28"/>
        </w:rPr>
        <w:t>ния в Республике Тыва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2940B0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Тыва </w:t>
      </w:r>
      <w:r w:rsidR="0066349A">
        <w:rPr>
          <w:rFonts w:ascii="Times New Roman" w:hAnsi="Times New Roman" w:cs="Times New Roman"/>
          <w:sz w:val="28"/>
          <w:szCs w:val="28"/>
        </w:rPr>
        <w:t>«</w:t>
      </w:r>
      <w:r w:rsidRPr="002940B0">
        <w:rPr>
          <w:rFonts w:ascii="Times New Roman" w:hAnsi="Times New Roman" w:cs="Times New Roman"/>
          <w:sz w:val="28"/>
          <w:szCs w:val="28"/>
        </w:rPr>
        <w:t>Обеспеч</w:t>
      </w:r>
      <w:r w:rsidRPr="002940B0">
        <w:rPr>
          <w:rFonts w:ascii="Times New Roman" w:hAnsi="Times New Roman" w:cs="Times New Roman"/>
          <w:sz w:val="28"/>
          <w:szCs w:val="28"/>
        </w:rPr>
        <w:t>е</w:t>
      </w:r>
      <w:r w:rsidRPr="002940B0">
        <w:rPr>
          <w:rFonts w:ascii="Times New Roman" w:hAnsi="Times New Roman" w:cs="Times New Roman"/>
          <w:sz w:val="28"/>
          <w:szCs w:val="28"/>
        </w:rPr>
        <w:t>ние жителей Республики Тыва доступны</w:t>
      </w:r>
      <w:r w:rsidR="0066349A">
        <w:rPr>
          <w:rFonts w:ascii="Times New Roman" w:hAnsi="Times New Roman" w:cs="Times New Roman"/>
          <w:sz w:val="28"/>
          <w:szCs w:val="28"/>
        </w:rPr>
        <w:t>м и комфортным жильем на 2021-</w:t>
      </w:r>
      <w:r w:rsidRPr="002940B0">
        <w:rPr>
          <w:rFonts w:ascii="Times New Roman" w:hAnsi="Times New Roman" w:cs="Times New Roman"/>
          <w:sz w:val="28"/>
          <w:szCs w:val="28"/>
        </w:rPr>
        <w:t>2025 г</w:t>
      </w:r>
      <w:r w:rsidRPr="002940B0">
        <w:rPr>
          <w:rFonts w:ascii="Times New Roman" w:hAnsi="Times New Roman" w:cs="Times New Roman"/>
          <w:sz w:val="28"/>
          <w:szCs w:val="28"/>
        </w:rPr>
        <w:t>о</w:t>
      </w:r>
      <w:r w:rsidRPr="002940B0">
        <w:rPr>
          <w:rFonts w:ascii="Times New Roman" w:hAnsi="Times New Roman" w:cs="Times New Roman"/>
          <w:sz w:val="28"/>
          <w:szCs w:val="28"/>
        </w:rPr>
        <w:t>ды</w:t>
      </w:r>
      <w:r w:rsidR="0066349A">
        <w:rPr>
          <w:rFonts w:ascii="Times New Roman" w:hAnsi="Times New Roman" w:cs="Times New Roman"/>
          <w:sz w:val="28"/>
          <w:szCs w:val="28"/>
        </w:rPr>
        <w:t>»</w:t>
      </w:r>
      <w:r w:rsidRPr="002940B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Республики Тыва от 9 декабря 2020 г. № 616</w:t>
      </w:r>
      <w:r w:rsidR="00D93296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Pr="002940B0">
        <w:rPr>
          <w:rFonts w:ascii="Times New Roman" w:hAnsi="Times New Roman" w:cs="Times New Roman"/>
          <w:sz w:val="28"/>
          <w:szCs w:val="28"/>
        </w:rPr>
        <w:t>.</w:t>
      </w:r>
    </w:p>
    <w:p w:rsidR="002462EA" w:rsidRPr="002940B0" w:rsidRDefault="002462EA" w:rsidP="009D417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2EA" w:rsidRPr="002940B0" w:rsidRDefault="009D417F" w:rsidP="009D417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3296">
        <w:rPr>
          <w:rFonts w:ascii="Times New Roman" w:hAnsi="Times New Roman" w:cs="Times New Roman"/>
          <w:sz w:val="28"/>
          <w:szCs w:val="28"/>
        </w:rPr>
        <w:t>Взаимодействие сторон</w:t>
      </w:r>
    </w:p>
    <w:p w:rsidR="002462EA" w:rsidRPr="002940B0" w:rsidRDefault="002462EA" w:rsidP="009D417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2EA" w:rsidRPr="00340930" w:rsidRDefault="002462EA" w:rsidP="009D41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B0">
        <w:rPr>
          <w:rFonts w:ascii="Times New Roman" w:hAnsi="Times New Roman" w:cs="Times New Roman"/>
          <w:sz w:val="28"/>
          <w:szCs w:val="28"/>
        </w:rPr>
        <w:t>2.1. Стороны будут прилагать все усилия к тому, чтобы не допускать возни</w:t>
      </w:r>
      <w:r w:rsidRPr="002940B0">
        <w:rPr>
          <w:rFonts w:ascii="Times New Roman" w:hAnsi="Times New Roman" w:cs="Times New Roman"/>
          <w:sz w:val="28"/>
          <w:szCs w:val="28"/>
        </w:rPr>
        <w:t>к</w:t>
      </w:r>
      <w:r w:rsidRPr="002940B0">
        <w:rPr>
          <w:rFonts w:ascii="Times New Roman" w:hAnsi="Times New Roman" w:cs="Times New Roman"/>
          <w:sz w:val="28"/>
          <w:szCs w:val="28"/>
        </w:rPr>
        <w:t>новение разногласий. Все проблемные вопросы, которые могут возникать при то</w:t>
      </w:r>
      <w:r w:rsidRPr="002940B0">
        <w:rPr>
          <w:rFonts w:ascii="Times New Roman" w:hAnsi="Times New Roman" w:cs="Times New Roman"/>
          <w:sz w:val="28"/>
          <w:szCs w:val="28"/>
        </w:rPr>
        <w:t>л</w:t>
      </w:r>
      <w:r w:rsidRPr="002940B0">
        <w:rPr>
          <w:rFonts w:ascii="Times New Roman" w:hAnsi="Times New Roman" w:cs="Times New Roman"/>
          <w:sz w:val="28"/>
          <w:szCs w:val="28"/>
        </w:rPr>
        <w:t>ковании или применении настоящего Соглашения, будут разрешаться на основе доброжелательности и уважения друг к другу и осознания общности интересов Ст</w:t>
      </w:r>
      <w:r w:rsidRPr="002940B0">
        <w:rPr>
          <w:rFonts w:ascii="Times New Roman" w:hAnsi="Times New Roman" w:cs="Times New Roman"/>
          <w:sz w:val="28"/>
          <w:szCs w:val="28"/>
        </w:rPr>
        <w:t>о</w:t>
      </w:r>
      <w:r w:rsidRPr="002940B0">
        <w:rPr>
          <w:rFonts w:ascii="Times New Roman" w:hAnsi="Times New Roman" w:cs="Times New Roman"/>
          <w:sz w:val="28"/>
          <w:szCs w:val="28"/>
        </w:rPr>
        <w:t>рон</w:t>
      </w:r>
      <w:r w:rsidRPr="00340930">
        <w:rPr>
          <w:rFonts w:ascii="Times New Roman" w:hAnsi="Times New Roman" w:cs="Times New Roman"/>
          <w:sz w:val="28"/>
          <w:szCs w:val="28"/>
        </w:rPr>
        <w:t>.</w:t>
      </w:r>
    </w:p>
    <w:p w:rsidR="002462EA" w:rsidRPr="00340930" w:rsidRDefault="002462EA" w:rsidP="009D41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>2.2. За неисполнение или ненадлежащее исполнение обязательств по насто</w:t>
      </w:r>
      <w:r w:rsidRPr="00340930">
        <w:rPr>
          <w:rFonts w:ascii="Times New Roman" w:hAnsi="Times New Roman" w:cs="Times New Roman"/>
          <w:sz w:val="28"/>
          <w:szCs w:val="28"/>
        </w:rPr>
        <w:t>я</w:t>
      </w:r>
      <w:r w:rsidRPr="00340930">
        <w:rPr>
          <w:rFonts w:ascii="Times New Roman" w:hAnsi="Times New Roman" w:cs="Times New Roman"/>
          <w:sz w:val="28"/>
          <w:szCs w:val="28"/>
        </w:rPr>
        <w:t>щему Соглашению Стороны несут ответственность в соответствии с законодател</w:t>
      </w:r>
      <w:r w:rsidRPr="00340930">
        <w:rPr>
          <w:rFonts w:ascii="Times New Roman" w:hAnsi="Times New Roman" w:cs="Times New Roman"/>
          <w:sz w:val="28"/>
          <w:szCs w:val="28"/>
        </w:rPr>
        <w:t>ь</w:t>
      </w:r>
      <w:r w:rsidRPr="00340930">
        <w:rPr>
          <w:rFonts w:ascii="Times New Roman" w:hAnsi="Times New Roman" w:cs="Times New Roman"/>
          <w:sz w:val="28"/>
          <w:szCs w:val="28"/>
        </w:rPr>
        <w:t>ством Российской Федерации и настоящим Соглашением.</w:t>
      </w:r>
    </w:p>
    <w:p w:rsidR="002462EA" w:rsidRPr="0066349A" w:rsidRDefault="002462EA" w:rsidP="0066349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49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6349A">
        <w:rPr>
          <w:rFonts w:ascii="Times New Roman" w:hAnsi="Times New Roman" w:cs="Times New Roman"/>
          <w:bCs/>
          <w:spacing w:val="-7"/>
          <w:sz w:val="28"/>
          <w:szCs w:val="28"/>
        </w:rPr>
        <w:t>П</w:t>
      </w:r>
      <w:r w:rsidR="008721C8">
        <w:rPr>
          <w:rFonts w:ascii="Times New Roman" w:hAnsi="Times New Roman" w:cs="Times New Roman"/>
          <w:bCs/>
          <w:spacing w:val="-7"/>
          <w:sz w:val="28"/>
          <w:szCs w:val="28"/>
        </w:rPr>
        <w:t>орядок изменения и расторжения С</w:t>
      </w:r>
      <w:r w:rsidRPr="0066349A">
        <w:rPr>
          <w:rFonts w:ascii="Times New Roman" w:hAnsi="Times New Roman" w:cs="Times New Roman"/>
          <w:bCs/>
          <w:spacing w:val="-7"/>
          <w:sz w:val="28"/>
          <w:szCs w:val="28"/>
        </w:rPr>
        <w:t>оглашения</w:t>
      </w:r>
    </w:p>
    <w:p w:rsidR="002462EA" w:rsidRPr="0066349A" w:rsidRDefault="002462EA" w:rsidP="0066349A">
      <w:pPr>
        <w:shd w:val="clear" w:color="auto" w:fill="FFFFFF"/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2462EA" w:rsidRPr="00340930" w:rsidRDefault="002462EA" w:rsidP="009D417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40930">
        <w:rPr>
          <w:rFonts w:ascii="Times New Roman" w:hAnsi="Times New Roman" w:cs="Times New Roman"/>
          <w:spacing w:val="-6"/>
          <w:sz w:val="28"/>
          <w:szCs w:val="28"/>
        </w:rPr>
        <w:t>3.1. По взаимному согласию Сторон и в соответствии с законодательством Ро</w:t>
      </w:r>
      <w:r w:rsidRPr="0034093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340930">
        <w:rPr>
          <w:rFonts w:ascii="Times New Roman" w:hAnsi="Times New Roman" w:cs="Times New Roman"/>
          <w:spacing w:val="-6"/>
          <w:sz w:val="28"/>
          <w:szCs w:val="28"/>
        </w:rPr>
        <w:t>сийской Федерации в настоящее Соглашение могут быть внесены изменения (дополн</w:t>
      </w:r>
      <w:r w:rsidRPr="0034093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340930">
        <w:rPr>
          <w:rFonts w:ascii="Times New Roman" w:hAnsi="Times New Roman" w:cs="Times New Roman"/>
          <w:spacing w:val="-6"/>
          <w:sz w:val="28"/>
          <w:szCs w:val="28"/>
        </w:rPr>
        <w:t xml:space="preserve">ния), являющиеся </w:t>
      </w:r>
      <w:r w:rsidR="00EE5808">
        <w:rPr>
          <w:rFonts w:ascii="Times New Roman" w:hAnsi="Times New Roman" w:cs="Times New Roman"/>
          <w:spacing w:val="-7"/>
          <w:sz w:val="28"/>
          <w:szCs w:val="28"/>
        </w:rPr>
        <w:t>неотъемлемой частью настоящего</w:t>
      </w:r>
      <w:r w:rsidRPr="00340930">
        <w:rPr>
          <w:rFonts w:ascii="Times New Roman" w:hAnsi="Times New Roman" w:cs="Times New Roman"/>
          <w:spacing w:val="-7"/>
          <w:sz w:val="28"/>
          <w:szCs w:val="28"/>
        </w:rPr>
        <w:t xml:space="preserve"> Соглашения с момента их подпис</w:t>
      </w:r>
      <w:r w:rsidRPr="00340930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Pr="00340930">
        <w:rPr>
          <w:rFonts w:ascii="Times New Roman" w:hAnsi="Times New Roman" w:cs="Times New Roman"/>
          <w:spacing w:val="-7"/>
          <w:sz w:val="28"/>
          <w:szCs w:val="28"/>
        </w:rPr>
        <w:t>ния.</w:t>
      </w:r>
    </w:p>
    <w:p w:rsidR="002462EA" w:rsidRPr="00340930" w:rsidRDefault="002462EA" w:rsidP="009D417F">
      <w:pPr>
        <w:shd w:val="clear" w:color="auto" w:fill="FFFFFF"/>
        <w:tabs>
          <w:tab w:val="left" w:pos="851"/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40930">
        <w:rPr>
          <w:rFonts w:ascii="Times New Roman" w:hAnsi="Times New Roman" w:cs="Times New Roman"/>
          <w:spacing w:val="-3"/>
          <w:sz w:val="28"/>
          <w:szCs w:val="28"/>
        </w:rPr>
        <w:t xml:space="preserve">3.2. Настоящее Соглашение может быть расторгнуто по инициативе любой из Сторон </w:t>
      </w:r>
      <w:r w:rsidRPr="00340930">
        <w:rPr>
          <w:rFonts w:ascii="Times New Roman" w:hAnsi="Times New Roman" w:cs="Times New Roman"/>
          <w:spacing w:val="5"/>
          <w:sz w:val="28"/>
          <w:szCs w:val="28"/>
        </w:rPr>
        <w:t xml:space="preserve">при условии предупреждения об этом не позднее, </w:t>
      </w:r>
      <w:r w:rsidRPr="00340930">
        <w:rPr>
          <w:rFonts w:ascii="Times New Roman" w:hAnsi="Times New Roman" w:cs="Times New Roman"/>
          <w:spacing w:val="-3"/>
          <w:sz w:val="28"/>
          <w:szCs w:val="28"/>
        </w:rPr>
        <w:t xml:space="preserve">чем за 30 календарных дней до предполагаемой даты его расторжения. </w:t>
      </w:r>
    </w:p>
    <w:p w:rsidR="002462EA" w:rsidRPr="00340930" w:rsidRDefault="002462EA" w:rsidP="009D417F">
      <w:pPr>
        <w:shd w:val="clear" w:color="auto" w:fill="FFFFFF"/>
        <w:tabs>
          <w:tab w:val="left" w:pos="851"/>
          <w:tab w:val="left" w:pos="993"/>
          <w:tab w:val="left" w:pos="1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40930">
        <w:rPr>
          <w:rFonts w:ascii="Times New Roman" w:hAnsi="Times New Roman" w:cs="Times New Roman"/>
          <w:spacing w:val="-3"/>
          <w:sz w:val="28"/>
          <w:szCs w:val="28"/>
        </w:rPr>
        <w:t>3.3. В случае расторжения настоящего Соглашения Стороны обязаны исполнить свои обязательства, возникшие до даты его расторжения.</w:t>
      </w:r>
    </w:p>
    <w:p w:rsidR="002462EA" w:rsidRPr="00340930" w:rsidRDefault="002462EA" w:rsidP="0066349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2EA" w:rsidRPr="00340930" w:rsidRDefault="0066349A" w:rsidP="0066349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462EA" w:rsidRPr="00340930">
        <w:rPr>
          <w:rFonts w:ascii="Times New Roman" w:hAnsi="Times New Roman" w:cs="Times New Roman"/>
          <w:sz w:val="28"/>
          <w:szCs w:val="28"/>
        </w:rPr>
        <w:t>Разрешение споров</w:t>
      </w:r>
    </w:p>
    <w:p w:rsidR="002462EA" w:rsidRPr="00340930" w:rsidRDefault="002462EA" w:rsidP="0066349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2EA" w:rsidRPr="00340930" w:rsidRDefault="002462EA" w:rsidP="009D41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40930">
        <w:rPr>
          <w:rFonts w:ascii="Times New Roman" w:hAnsi="Times New Roman" w:cs="Times New Roman"/>
          <w:spacing w:val="-7"/>
          <w:sz w:val="28"/>
          <w:szCs w:val="28"/>
        </w:rPr>
        <w:t>4.1. Неурегулированные Сторонами споры и разногласия, возникающие при и</w:t>
      </w:r>
      <w:r w:rsidRPr="00340930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340930">
        <w:rPr>
          <w:rFonts w:ascii="Times New Roman" w:hAnsi="Times New Roman" w:cs="Times New Roman"/>
          <w:spacing w:val="-7"/>
          <w:sz w:val="28"/>
          <w:szCs w:val="28"/>
        </w:rPr>
        <w:t>полнении настоящего Соглашения или в связи с ним, рассматриваются в предусмотре</w:t>
      </w:r>
      <w:r w:rsidRPr="00340930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340930">
        <w:rPr>
          <w:rFonts w:ascii="Times New Roman" w:hAnsi="Times New Roman" w:cs="Times New Roman"/>
          <w:spacing w:val="-7"/>
          <w:sz w:val="28"/>
          <w:szCs w:val="28"/>
        </w:rPr>
        <w:t>ном действующим законодательством порядке путем переговоров с оформлением прот</w:t>
      </w:r>
      <w:r w:rsidRPr="00340930"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340930">
        <w:rPr>
          <w:rFonts w:ascii="Times New Roman" w:hAnsi="Times New Roman" w:cs="Times New Roman"/>
          <w:spacing w:val="-7"/>
          <w:sz w:val="28"/>
          <w:szCs w:val="28"/>
        </w:rPr>
        <w:t>кола разногласий.</w:t>
      </w:r>
    </w:p>
    <w:p w:rsidR="002462EA" w:rsidRPr="00340930" w:rsidRDefault="002462EA" w:rsidP="009D417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pacing w:val="-7"/>
          <w:sz w:val="28"/>
          <w:szCs w:val="28"/>
        </w:rPr>
        <w:t>4.2. Неурегулированные споры передаются на разрешение в Арбитражный суд Республики Тыва только после принятия мер по их досудебному урегулированию. Срок досудебного урегулирования – не более 14 дней.</w:t>
      </w:r>
    </w:p>
    <w:p w:rsidR="002462EA" w:rsidRPr="00340930" w:rsidRDefault="002462EA" w:rsidP="0066349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2EA" w:rsidRPr="00340930" w:rsidRDefault="0066349A" w:rsidP="0066349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462EA" w:rsidRPr="00340930">
        <w:rPr>
          <w:rFonts w:ascii="Times New Roman" w:hAnsi="Times New Roman" w:cs="Times New Roman"/>
          <w:sz w:val="28"/>
          <w:szCs w:val="28"/>
        </w:rPr>
        <w:t xml:space="preserve">Срок действие </w:t>
      </w:r>
      <w:r w:rsidR="00EE5808">
        <w:rPr>
          <w:rFonts w:ascii="Times New Roman" w:hAnsi="Times New Roman" w:cs="Times New Roman"/>
          <w:sz w:val="28"/>
          <w:szCs w:val="28"/>
        </w:rPr>
        <w:t>Соглашения</w:t>
      </w:r>
    </w:p>
    <w:p w:rsidR="002462EA" w:rsidRPr="00340930" w:rsidRDefault="002462EA" w:rsidP="0066349A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2EA" w:rsidRPr="00340930" w:rsidRDefault="002462EA" w:rsidP="0066349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pacing w:val="-3"/>
          <w:sz w:val="28"/>
          <w:szCs w:val="28"/>
        </w:rPr>
        <w:t>5.1. Настоящее Соглашение вступает в силу с момента его подписания Стор</w:t>
      </w:r>
      <w:r w:rsidRPr="00340930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340930">
        <w:rPr>
          <w:rFonts w:ascii="Times New Roman" w:hAnsi="Times New Roman" w:cs="Times New Roman"/>
          <w:spacing w:val="-3"/>
          <w:sz w:val="28"/>
          <w:szCs w:val="28"/>
        </w:rPr>
        <w:t>нами и действует до полного исполнения Сторонами своих обязательств по реализ</w:t>
      </w:r>
      <w:r w:rsidRPr="00340930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340930">
        <w:rPr>
          <w:rFonts w:ascii="Times New Roman" w:hAnsi="Times New Roman" w:cs="Times New Roman"/>
          <w:spacing w:val="-3"/>
          <w:sz w:val="28"/>
          <w:szCs w:val="28"/>
        </w:rPr>
        <w:t xml:space="preserve">ции </w:t>
      </w:r>
      <w:r w:rsidR="00EE5808">
        <w:rPr>
          <w:rFonts w:ascii="Times New Roman" w:hAnsi="Times New Roman" w:cs="Times New Roman"/>
          <w:spacing w:val="-3"/>
          <w:sz w:val="28"/>
          <w:szCs w:val="28"/>
        </w:rPr>
        <w:t>под</w:t>
      </w:r>
      <w:r w:rsidRPr="00340930">
        <w:rPr>
          <w:rFonts w:ascii="Times New Roman" w:hAnsi="Times New Roman" w:cs="Times New Roman"/>
          <w:spacing w:val="-3"/>
          <w:sz w:val="28"/>
          <w:szCs w:val="28"/>
        </w:rPr>
        <w:t>программы</w:t>
      </w:r>
      <w:r w:rsidRPr="003409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2EA" w:rsidRPr="00340930" w:rsidRDefault="002462EA" w:rsidP="0066349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pacing w:val="-3"/>
          <w:sz w:val="28"/>
          <w:szCs w:val="28"/>
        </w:rPr>
        <w:t>5.2. Соглашение продлевается на следующий календарный год в случае, если ни одна из сторон не заявит о своем намерении его расторгнуть.</w:t>
      </w:r>
    </w:p>
    <w:p w:rsidR="002462EA" w:rsidRPr="00340930" w:rsidRDefault="002462EA" w:rsidP="0066349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t xml:space="preserve"> 5.3. Настоящее Соглашение составлено в двух экземплярах (по одному для каждой из Сторон), каждый из которых имеет равную юридическую силу.</w:t>
      </w:r>
    </w:p>
    <w:p w:rsidR="003C2D53" w:rsidRDefault="003C2D53" w:rsidP="009D417F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62EA" w:rsidRPr="00340930" w:rsidRDefault="002462EA" w:rsidP="009D417F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0930">
        <w:rPr>
          <w:rFonts w:ascii="Times New Roman" w:hAnsi="Times New Roman" w:cs="Times New Roman"/>
          <w:sz w:val="28"/>
          <w:szCs w:val="28"/>
        </w:rPr>
        <w:lastRenderedPageBreak/>
        <w:t>6. Адреса и реквизиты сторон</w:t>
      </w:r>
    </w:p>
    <w:p w:rsidR="002462EA" w:rsidRPr="00340930" w:rsidRDefault="002462EA" w:rsidP="009D417F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31"/>
        <w:gridCol w:w="5075"/>
      </w:tblGrid>
      <w:tr w:rsidR="002462EA" w:rsidRPr="000430C6" w:rsidTr="00053CF4">
        <w:trPr>
          <w:trHeight w:val="3032"/>
        </w:trPr>
        <w:tc>
          <w:tcPr>
            <w:tcW w:w="5131" w:type="dxa"/>
          </w:tcPr>
          <w:p w:rsidR="002462EA" w:rsidRPr="000430C6" w:rsidRDefault="002462EA" w:rsidP="008A006C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Правительство Республики </w:t>
            </w:r>
            <w:r w:rsidR="00B56B58" w:rsidRPr="000430C6">
              <w:rPr>
                <w:rFonts w:ascii="Times New Roman" w:hAnsi="Times New Roman" w:cs="Times New Roman"/>
                <w:bCs/>
                <w:sz w:val="28"/>
                <w:szCs w:val="28"/>
              </w:rPr>
              <w:t>Тыва</w:t>
            </w:r>
            <w:r w:rsidRPr="000430C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821CE" w:rsidRPr="000430C6" w:rsidRDefault="002462EA" w:rsidP="00EE5808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Местонахождение:</w:t>
            </w:r>
            <w:r w:rsidR="000430C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821CE" w:rsidRPr="000430C6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  <w:r w:rsidR="000430C6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</w:t>
            </w:r>
            <w:r w:rsidR="00A821CE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 г. Кызыл,</w:t>
            </w:r>
            <w:r w:rsidR="000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CE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A821CE" w:rsidRPr="000430C6">
              <w:rPr>
                <w:rFonts w:ascii="Times New Roman" w:hAnsi="Times New Roman" w:cs="Times New Roman"/>
                <w:sz w:val="28"/>
                <w:szCs w:val="28"/>
              </w:rPr>
              <w:t>Чульдум</w:t>
            </w:r>
            <w:r w:rsidR="003C2D53" w:rsidRPr="000430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A821CE" w:rsidRPr="000430C6"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  <w:p w:rsidR="003C2D53" w:rsidRPr="000430C6" w:rsidRDefault="002462EA" w:rsidP="00EE5808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 w:rsidR="003C2D53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667000, Республика </w:t>
            </w:r>
            <w:r w:rsidR="00EE5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D53" w:rsidRPr="000430C6">
              <w:rPr>
                <w:rFonts w:ascii="Times New Roman" w:hAnsi="Times New Roman" w:cs="Times New Roman"/>
                <w:sz w:val="28"/>
                <w:szCs w:val="28"/>
              </w:rPr>
              <w:t>Тыва</w:t>
            </w:r>
            <w:r w:rsidR="000430C6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2D53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г. Кызыл, ул. </w:t>
            </w:r>
            <w:proofErr w:type="spellStart"/>
            <w:r w:rsidR="003C2D53" w:rsidRPr="000430C6">
              <w:rPr>
                <w:rFonts w:ascii="Times New Roman" w:hAnsi="Times New Roman" w:cs="Times New Roman"/>
                <w:sz w:val="28"/>
                <w:szCs w:val="28"/>
              </w:rPr>
              <w:t>Чульдума</w:t>
            </w:r>
            <w:proofErr w:type="spellEnd"/>
            <w:r w:rsidR="003C2D53" w:rsidRPr="000430C6"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  <w:p w:rsidR="00A821CE" w:rsidRPr="000430C6" w:rsidRDefault="00A821CE" w:rsidP="00EE5808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Адрес: Республика Тыва г. Кызыл,</w:t>
            </w:r>
            <w:r w:rsidR="000430C6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BB5EA3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Чульдум</w:t>
            </w:r>
            <w:r w:rsidR="00BB5EA3" w:rsidRPr="000430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, д. 18 </w:t>
            </w:r>
          </w:p>
          <w:p w:rsidR="00A821CE" w:rsidRPr="000430C6" w:rsidRDefault="00A821CE" w:rsidP="00CA32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ИНН/КПП 17010</w:t>
            </w:r>
            <w:r w:rsidR="005B65A0" w:rsidRPr="000430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51260</w:t>
            </w:r>
            <w:r w:rsidRPr="000430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/170101001</w:t>
            </w:r>
          </w:p>
          <w:p w:rsidR="005B65A0" w:rsidRPr="000430C6" w:rsidRDefault="005B65A0" w:rsidP="00CA32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ОГРН 1121719001700</w:t>
            </w:r>
          </w:p>
          <w:p w:rsidR="005B65A0" w:rsidRPr="000430C6" w:rsidRDefault="005B65A0" w:rsidP="00CA32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ОКТМО 93701000001</w:t>
            </w:r>
          </w:p>
          <w:p w:rsidR="002462EA" w:rsidRPr="000430C6" w:rsidRDefault="002462EA" w:rsidP="00CA3265">
            <w:pPr>
              <w:pStyle w:val="a5"/>
              <w:spacing w:after="0"/>
              <w:rPr>
                <w:color w:val="FFFF00"/>
                <w:sz w:val="28"/>
                <w:szCs w:val="28"/>
                <w:lang w:val="ru-RU" w:eastAsia="ru-RU"/>
              </w:rPr>
            </w:pPr>
          </w:p>
        </w:tc>
        <w:tc>
          <w:tcPr>
            <w:tcW w:w="5075" w:type="dxa"/>
          </w:tcPr>
          <w:p w:rsidR="002462EA" w:rsidRPr="000430C6" w:rsidRDefault="000C615D" w:rsidP="008A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="0066349A" w:rsidRPr="000430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Сбербанк России</w:t>
            </w:r>
            <w:r w:rsidR="0066349A" w:rsidRPr="000430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62EA" w:rsidRPr="000430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117997 г. Москва, </w:t>
            </w:r>
            <w:r w:rsidR="008A006C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ул. Вавилова,</w:t>
            </w:r>
            <w:r w:rsidR="008A006C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г. Красноярск, </w:t>
            </w:r>
            <w:r w:rsidR="000430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A006C" w:rsidRPr="000430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л. Сбербанка России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BB5EA3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ИНН 7707083893, 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КПП 041102001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К/с 30101810200000000602, 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БИК 04</w:t>
            </w:r>
            <w:r w:rsidR="00BB5EA3" w:rsidRPr="000430C6">
              <w:rPr>
                <w:rFonts w:ascii="Times New Roman" w:hAnsi="Times New Roman" w:cs="Times New Roman"/>
                <w:sz w:val="28"/>
                <w:szCs w:val="28"/>
              </w:rPr>
              <w:t>8405602</w:t>
            </w:r>
          </w:p>
          <w:p w:rsidR="003C2D53" w:rsidRPr="000430C6" w:rsidRDefault="003C2D53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2EA" w:rsidRPr="000430C6" w:rsidTr="00053CF4">
        <w:tc>
          <w:tcPr>
            <w:tcW w:w="5131" w:type="dxa"/>
          </w:tcPr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От имени Правительства: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Глава Республики Тыва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__________________/ В.Т.</w:t>
            </w:r>
            <w:r w:rsidR="000430C6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="000430C6" w:rsidRPr="00F135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EA" w:rsidRPr="000430C6" w:rsidRDefault="00BB5EA3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«____» ________________2023 г.</w:t>
            </w:r>
          </w:p>
          <w:p w:rsidR="003C2D53" w:rsidRPr="000430C6" w:rsidRDefault="003C2D53" w:rsidP="00BB5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A3" w:rsidRPr="000430C6" w:rsidRDefault="003C2D53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3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3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5" w:type="dxa"/>
          </w:tcPr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От имени Банка: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Красноярским отделением № 8646 ПАО Сбербанк </w:t>
            </w: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EA" w:rsidRPr="000430C6" w:rsidRDefault="002462EA" w:rsidP="00CA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 w:rsidR="00BB5EA3"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Милютин</w:t>
            </w:r>
            <w:proofErr w:type="spellEnd"/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C2D53" w:rsidRPr="000430C6" w:rsidRDefault="003C2D53" w:rsidP="003C2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D53" w:rsidRPr="000430C6" w:rsidRDefault="003C2D53" w:rsidP="003C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«____» ________________2023 г.</w:t>
            </w:r>
          </w:p>
          <w:p w:rsidR="003C2D53" w:rsidRPr="000430C6" w:rsidRDefault="003C2D53" w:rsidP="003C2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2EA" w:rsidRPr="000430C6" w:rsidRDefault="003C2D53" w:rsidP="003C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13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3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3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92302" w:rsidRPr="002462EA" w:rsidRDefault="00492302" w:rsidP="003C2D53">
      <w:pPr>
        <w:spacing w:after="0"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2302" w:rsidRPr="002462EA" w:rsidSect="00963D69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1C" w:rsidRDefault="0036361C" w:rsidP="000430C6">
      <w:pPr>
        <w:spacing w:after="0" w:line="240" w:lineRule="auto"/>
      </w:pPr>
      <w:r>
        <w:separator/>
      </w:r>
    </w:p>
  </w:endnote>
  <w:endnote w:type="continuationSeparator" w:id="0">
    <w:p w:rsidR="0036361C" w:rsidRDefault="0036361C" w:rsidP="0004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stem Font Bold">
    <w:altName w:val="Times New Roman"/>
    <w:charset w:val="00"/>
    <w:family w:val="roman"/>
    <w:pitch w:val="default"/>
  </w:font>
  <w:font w:name="System Font Regular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1C" w:rsidRDefault="0036361C" w:rsidP="000430C6">
      <w:pPr>
        <w:spacing w:after="0" w:line="240" w:lineRule="auto"/>
      </w:pPr>
      <w:r>
        <w:separator/>
      </w:r>
    </w:p>
  </w:footnote>
  <w:footnote w:type="continuationSeparator" w:id="0">
    <w:p w:rsidR="0036361C" w:rsidRDefault="0036361C" w:rsidP="0004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760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30C6" w:rsidRPr="000430C6" w:rsidRDefault="0064191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191D" w:rsidRPr="0064191D" w:rsidRDefault="0064191D" w:rsidP="0064191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620200099/27795(6)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64191D" w:rsidRPr="0064191D" w:rsidRDefault="0064191D" w:rsidP="0064191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620200099/27795(6)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430C6" w:rsidRPr="000430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30C6" w:rsidRPr="000430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430C6" w:rsidRPr="000430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0430C6" w:rsidRPr="000430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411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3D69" w:rsidRPr="00963D69" w:rsidRDefault="00963D69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963D69">
          <w:rPr>
            <w:rFonts w:ascii="Times New Roman" w:hAnsi="Times New Roman" w:cs="Times New Roman"/>
            <w:sz w:val="24"/>
          </w:rPr>
          <w:fldChar w:fldCharType="begin"/>
        </w:r>
        <w:r w:rsidRPr="00963D69">
          <w:rPr>
            <w:rFonts w:ascii="Times New Roman" w:hAnsi="Times New Roman" w:cs="Times New Roman"/>
            <w:sz w:val="24"/>
          </w:rPr>
          <w:instrText>PAGE   \* MERGEFORMAT</w:instrText>
        </w:r>
        <w:r w:rsidRPr="00963D69">
          <w:rPr>
            <w:rFonts w:ascii="Times New Roman" w:hAnsi="Times New Roman" w:cs="Times New Roman"/>
            <w:sz w:val="24"/>
          </w:rPr>
          <w:fldChar w:fldCharType="separate"/>
        </w:r>
        <w:r w:rsidR="0064191D">
          <w:rPr>
            <w:rFonts w:ascii="Times New Roman" w:hAnsi="Times New Roman" w:cs="Times New Roman"/>
            <w:noProof/>
            <w:sz w:val="24"/>
          </w:rPr>
          <w:t>2</w:t>
        </w:r>
        <w:r w:rsidRPr="00963D6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FF7"/>
    <w:multiLevelType w:val="hybridMultilevel"/>
    <w:tmpl w:val="9F2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633B"/>
    <w:multiLevelType w:val="hybridMultilevel"/>
    <w:tmpl w:val="40DE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08FE"/>
    <w:multiLevelType w:val="hybridMultilevel"/>
    <w:tmpl w:val="03EE2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7412b01-46f4-436d-a5a8-9716b4ff97f7"/>
  </w:docVars>
  <w:rsids>
    <w:rsidRoot w:val="00555999"/>
    <w:rsid w:val="0000213A"/>
    <w:rsid w:val="000430C6"/>
    <w:rsid w:val="00053CF4"/>
    <w:rsid w:val="000C615D"/>
    <w:rsid w:val="001331E1"/>
    <w:rsid w:val="00137BBF"/>
    <w:rsid w:val="00140FAD"/>
    <w:rsid w:val="002462EA"/>
    <w:rsid w:val="002473EC"/>
    <w:rsid w:val="002940B0"/>
    <w:rsid w:val="002B702B"/>
    <w:rsid w:val="002E7385"/>
    <w:rsid w:val="00306FEE"/>
    <w:rsid w:val="00315B9C"/>
    <w:rsid w:val="00340930"/>
    <w:rsid w:val="0036361C"/>
    <w:rsid w:val="003C2D53"/>
    <w:rsid w:val="003C3E64"/>
    <w:rsid w:val="00471F89"/>
    <w:rsid w:val="00481843"/>
    <w:rsid w:val="00492302"/>
    <w:rsid w:val="004A335D"/>
    <w:rsid w:val="00555999"/>
    <w:rsid w:val="00576766"/>
    <w:rsid w:val="005A5416"/>
    <w:rsid w:val="005B65A0"/>
    <w:rsid w:val="005C3923"/>
    <w:rsid w:val="0064191D"/>
    <w:rsid w:val="00643402"/>
    <w:rsid w:val="0066349A"/>
    <w:rsid w:val="0069289D"/>
    <w:rsid w:val="00742C8C"/>
    <w:rsid w:val="00784C0F"/>
    <w:rsid w:val="007D7DD1"/>
    <w:rsid w:val="00825E6B"/>
    <w:rsid w:val="008721C8"/>
    <w:rsid w:val="00895F50"/>
    <w:rsid w:val="008A006C"/>
    <w:rsid w:val="008C6EAC"/>
    <w:rsid w:val="00924B87"/>
    <w:rsid w:val="00963D69"/>
    <w:rsid w:val="00985F19"/>
    <w:rsid w:val="00986686"/>
    <w:rsid w:val="009B0480"/>
    <w:rsid w:val="009D417F"/>
    <w:rsid w:val="009D747D"/>
    <w:rsid w:val="00A04251"/>
    <w:rsid w:val="00A25D2F"/>
    <w:rsid w:val="00A5577F"/>
    <w:rsid w:val="00A61790"/>
    <w:rsid w:val="00A64660"/>
    <w:rsid w:val="00A821CE"/>
    <w:rsid w:val="00AD5364"/>
    <w:rsid w:val="00B542AD"/>
    <w:rsid w:val="00B56B58"/>
    <w:rsid w:val="00BB5EA3"/>
    <w:rsid w:val="00C07882"/>
    <w:rsid w:val="00CA3265"/>
    <w:rsid w:val="00CB08AD"/>
    <w:rsid w:val="00CB3C08"/>
    <w:rsid w:val="00D86684"/>
    <w:rsid w:val="00D93296"/>
    <w:rsid w:val="00DD765A"/>
    <w:rsid w:val="00DE3E14"/>
    <w:rsid w:val="00E03529"/>
    <w:rsid w:val="00E22DFA"/>
    <w:rsid w:val="00E5576B"/>
    <w:rsid w:val="00E823AA"/>
    <w:rsid w:val="00EC24DA"/>
    <w:rsid w:val="00EE5808"/>
    <w:rsid w:val="00EF2C6D"/>
    <w:rsid w:val="00F135F8"/>
    <w:rsid w:val="00F8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576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,1,Нумерованный список_ФТ,Абзац 1,Indention_list,1. Абзац списка,Список_Ав,List1"/>
    <w:link w:val="a4"/>
    <w:qFormat/>
    <w:rsid w:val="00E5576B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Style6">
    <w:name w:val="Style6"/>
    <w:rsid w:val="00E5576B"/>
    <w:pPr>
      <w:widowControl w:val="0"/>
      <w:spacing w:after="0" w:line="322" w:lineRule="exact"/>
      <w:ind w:firstLine="60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11">
    <w:name w:val="Font Style11"/>
    <w:rsid w:val="00E5576B"/>
    <w:rPr>
      <w:rFonts w:ascii="System Font Bold" w:eastAsia="ヒラギノ角ゴ Pro W3" w:hAnsi="System Font Bold"/>
      <w:b w:val="0"/>
      <w:i w:val="0"/>
      <w:color w:val="000000"/>
      <w:sz w:val="26"/>
    </w:rPr>
  </w:style>
  <w:style w:type="paragraph" w:customStyle="1" w:styleId="10">
    <w:name w:val="Абзац списка1"/>
    <w:rsid w:val="00E5576B"/>
    <w:pPr>
      <w:spacing w:after="200" w:line="276" w:lineRule="auto"/>
      <w:ind w:left="720"/>
    </w:pPr>
    <w:rPr>
      <w:rFonts w:ascii="System Font Regular" w:eastAsia="ヒラギノ角ゴ Pro W3" w:hAnsi="System Font Regular" w:cs="Times New Roman"/>
      <w:color w:val="000000"/>
      <w:szCs w:val="20"/>
      <w:lang w:val="en-US" w:eastAsia="ru-RU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1 Знак,Абзац 1 Знак"/>
    <w:link w:val="a3"/>
    <w:qFormat/>
    <w:locked/>
    <w:rsid w:val="00E5576B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2462EA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462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7">
    <w:name w:val="Таблицы (моноширинный)"/>
    <w:basedOn w:val="a"/>
    <w:next w:val="a"/>
    <w:rsid w:val="002462E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39"/>
    <w:rsid w:val="0057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0C6"/>
  </w:style>
  <w:style w:type="paragraph" w:styleId="ab">
    <w:name w:val="footer"/>
    <w:basedOn w:val="a"/>
    <w:link w:val="ac"/>
    <w:uiPriority w:val="99"/>
    <w:unhideWhenUsed/>
    <w:rsid w:val="0004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0C6"/>
  </w:style>
  <w:style w:type="paragraph" w:styleId="ad">
    <w:name w:val="Balloon Text"/>
    <w:basedOn w:val="a"/>
    <w:link w:val="ae"/>
    <w:uiPriority w:val="99"/>
    <w:semiHidden/>
    <w:unhideWhenUsed/>
    <w:rsid w:val="0087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5576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aliases w:val="Абзац маркированнный,UL,Шаг процесса,Table-Normal,RSHB_Table-Normal,Предусловия,Bullet List,FooterText,numbered,Bullet Number,Индексы,Num Bullet 1,1,Нумерованный список_ФТ,Абзац 1,Indention_list,1. Абзац списка,Список_Ав,List1"/>
    <w:link w:val="a4"/>
    <w:qFormat/>
    <w:rsid w:val="00E5576B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Style6">
    <w:name w:val="Style6"/>
    <w:rsid w:val="00E5576B"/>
    <w:pPr>
      <w:widowControl w:val="0"/>
      <w:spacing w:after="0" w:line="322" w:lineRule="exact"/>
      <w:ind w:firstLine="600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FontStyle11">
    <w:name w:val="Font Style11"/>
    <w:rsid w:val="00E5576B"/>
    <w:rPr>
      <w:rFonts w:ascii="System Font Bold" w:eastAsia="ヒラギノ角ゴ Pro W3" w:hAnsi="System Font Bold"/>
      <w:b w:val="0"/>
      <w:i w:val="0"/>
      <w:color w:val="000000"/>
      <w:sz w:val="26"/>
    </w:rPr>
  </w:style>
  <w:style w:type="paragraph" w:customStyle="1" w:styleId="10">
    <w:name w:val="Абзац списка1"/>
    <w:rsid w:val="00E5576B"/>
    <w:pPr>
      <w:spacing w:after="200" w:line="276" w:lineRule="auto"/>
      <w:ind w:left="720"/>
    </w:pPr>
    <w:rPr>
      <w:rFonts w:ascii="System Font Regular" w:eastAsia="ヒラギノ角ゴ Pro W3" w:hAnsi="System Font Regular" w:cs="Times New Roman"/>
      <w:color w:val="000000"/>
      <w:szCs w:val="20"/>
      <w:lang w:val="en-US" w:eastAsia="ru-RU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1 Знак,Абзац 1 Знак"/>
    <w:link w:val="a3"/>
    <w:qFormat/>
    <w:locked/>
    <w:rsid w:val="00E5576B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2462EA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2462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7">
    <w:name w:val="Таблицы (моноширинный)"/>
    <w:basedOn w:val="a"/>
    <w:next w:val="a"/>
    <w:rsid w:val="002462EA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39"/>
    <w:rsid w:val="0057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0C6"/>
  </w:style>
  <w:style w:type="paragraph" w:styleId="ab">
    <w:name w:val="footer"/>
    <w:basedOn w:val="a"/>
    <w:link w:val="ac"/>
    <w:uiPriority w:val="99"/>
    <w:unhideWhenUsed/>
    <w:rsid w:val="0004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0C6"/>
  </w:style>
  <w:style w:type="paragraph" w:styleId="ad">
    <w:name w:val="Balloon Text"/>
    <w:basedOn w:val="a"/>
    <w:link w:val="ae"/>
    <w:uiPriority w:val="99"/>
    <w:semiHidden/>
    <w:unhideWhenUsed/>
    <w:rsid w:val="0087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647E-A60A-481C-B642-3E544176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2023-10-04T10:19:00Z</cp:lastPrinted>
  <dcterms:created xsi:type="dcterms:W3CDTF">2023-10-04T10:19:00Z</dcterms:created>
  <dcterms:modified xsi:type="dcterms:W3CDTF">2023-10-04T10:19:00Z</dcterms:modified>
</cp:coreProperties>
</file>