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70" w:rsidRDefault="00787170" w:rsidP="007871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59EC" w:rsidRDefault="003D59EC" w:rsidP="007871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59EC" w:rsidRDefault="003D59EC" w:rsidP="00787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7170" w:rsidRPr="004C14FF" w:rsidRDefault="00787170" w:rsidP="007871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87170" w:rsidRPr="0025472A" w:rsidRDefault="00787170" w:rsidP="00787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7170" w:rsidRDefault="00787170" w:rsidP="00B156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70" w:rsidRDefault="00787170" w:rsidP="00B156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74" w:rsidRPr="00787170" w:rsidRDefault="00787170" w:rsidP="007871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от 3 марта 2020 г. № 71</w:t>
      </w:r>
    </w:p>
    <w:p w:rsidR="00787170" w:rsidRPr="00787170" w:rsidRDefault="00787170" w:rsidP="007871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71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7170">
        <w:rPr>
          <w:rFonts w:ascii="Times New Roman" w:hAnsi="Times New Roman" w:cs="Times New Roman"/>
          <w:sz w:val="28"/>
          <w:szCs w:val="28"/>
        </w:rPr>
        <w:t>ызыл</w:t>
      </w:r>
    </w:p>
    <w:p w:rsidR="00787170" w:rsidRPr="00787170" w:rsidRDefault="00787170" w:rsidP="00B156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74" w:rsidRPr="00B90F03" w:rsidRDefault="00B15674" w:rsidP="00B15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15674" w:rsidRPr="00B15674" w:rsidRDefault="00B15674" w:rsidP="00B15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B15674" w:rsidRPr="00B15674" w:rsidRDefault="00B15674" w:rsidP="00B15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4">
        <w:rPr>
          <w:rFonts w:ascii="Times New Roman" w:hAnsi="Times New Roman" w:cs="Times New Roman"/>
          <w:b/>
          <w:sz w:val="28"/>
          <w:szCs w:val="28"/>
        </w:rPr>
        <w:t>от 8 ноября 2019 г. № 531</w:t>
      </w:r>
    </w:p>
    <w:p w:rsidR="00B15674" w:rsidRPr="00B15674" w:rsidRDefault="00B15674" w:rsidP="00B15674">
      <w:pPr>
        <w:spacing w:after="0" w:line="7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5674" w:rsidRPr="001938A1" w:rsidRDefault="00B15674" w:rsidP="00B15674">
      <w:pPr>
        <w:spacing w:after="0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9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1938A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90F03">
        <w:rPr>
          <w:rFonts w:ascii="Times New Roman" w:hAnsi="Times New Roman" w:cs="Times New Roman"/>
          <w:sz w:val="28"/>
          <w:szCs w:val="28"/>
        </w:rPr>
        <w:t>ПОСТАНОВЛЯЕТ</w:t>
      </w:r>
      <w:r w:rsidR="00B90F03" w:rsidRPr="001938A1">
        <w:rPr>
          <w:rFonts w:ascii="Times New Roman" w:hAnsi="Times New Roman" w:cs="Times New Roman"/>
          <w:sz w:val="28"/>
          <w:szCs w:val="28"/>
        </w:rPr>
        <w:t>:</w:t>
      </w:r>
    </w:p>
    <w:p w:rsidR="00B15674" w:rsidRPr="001938A1" w:rsidRDefault="00B15674" w:rsidP="00B15674">
      <w:pPr>
        <w:spacing w:after="0" w:line="48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674" w:rsidRPr="001938A1" w:rsidRDefault="00B15674" w:rsidP="00B1567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938A1">
        <w:rPr>
          <w:rFonts w:ascii="Times New Roman" w:hAnsi="Times New Roman" w:cs="Times New Roman"/>
          <w:sz w:val="28"/>
          <w:szCs w:val="28"/>
        </w:rPr>
        <w:t xml:space="preserve"> </w:t>
      </w:r>
      <w:r w:rsidRPr="00B156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8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38A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1938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вида фактического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зданий (строений, сооружений) и нежилых помещений, в отношении которых налоговая база по налогу на имущество организаций определяется как кадастровая стоимость</w:t>
      </w:r>
      <w:r w:rsidRPr="001938A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15674" w:rsidRPr="001938A1" w:rsidRDefault="00B15674" w:rsidP="00B15674">
      <w:pPr>
        <w:tabs>
          <w:tab w:val="left" w:pos="540"/>
        </w:tabs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  <w:t xml:space="preserve">1) в преамбуле </w:t>
      </w:r>
      <w:r w:rsidR="00B90F0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цифры «378.2»</w:t>
      </w:r>
      <w:r w:rsidRPr="001938A1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Pr="001938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8A1">
        <w:rPr>
          <w:rFonts w:ascii="Times New Roman" w:hAnsi="Times New Roman" w:cs="Times New Roman"/>
          <w:sz w:val="28"/>
          <w:szCs w:val="28"/>
        </w:rPr>
        <w:t>»;</w:t>
      </w:r>
    </w:p>
    <w:p w:rsidR="00B15674" w:rsidRPr="001938A1" w:rsidRDefault="00B15674" w:rsidP="00B15674">
      <w:pPr>
        <w:tabs>
          <w:tab w:val="left" w:pos="540"/>
        </w:tabs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Порядке определения вида фактического использования зданий (строений, сооружений) и нежилых помещений, в отношении которых налоговая база по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 на имущество организаций определяется как кадастровая стоимость</w:t>
      </w:r>
      <w:r w:rsidRPr="001938A1">
        <w:rPr>
          <w:rFonts w:ascii="Times New Roman" w:hAnsi="Times New Roman" w:cs="Times New Roman"/>
          <w:sz w:val="28"/>
          <w:szCs w:val="28"/>
        </w:rPr>
        <w:t>:</w:t>
      </w:r>
    </w:p>
    <w:p w:rsidR="00B15674" w:rsidRPr="001938A1" w:rsidRDefault="00B15674" w:rsidP="00B15674">
      <w:pPr>
        <w:tabs>
          <w:tab w:val="left" w:pos="540"/>
        </w:tabs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938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9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«378.2»</w:t>
      </w:r>
      <w:r w:rsidRPr="001938A1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Pr="001938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», цифры «2002»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цифрами «2003»;</w:t>
      </w:r>
    </w:p>
    <w:p w:rsidR="00B15674" w:rsidRDefault="00B15674" w:rsidP="00B15674">
      <w:pPr>
        <w:autoSpaceDE w:val="0"/>
        <w:autoSpaceDN w:val="0"/>
        <w:adjustRightInd w:val="0"/>
        <w:spacing w:after="0"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пункт 14 дополнить абзацем следующего содержания:</w:t>
      </w:r>
    </w:p>
    <w:p w:rsidR="00B15674" w:rsidRPr="001938A1" w:rsidRDefault="00B15674" w:rsidP="00B15674">
      <w:pPr>
        <w:autoSpaceDE w:val="0"/>
        <w:autoSpaceDN w:val="0"/>
        <w:adjustRightInd w:val="0"/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случае, если объект недвижимого имущества образован в результате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 перечень по состоянию на 1 января налогового периода, указанный вновь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образованный объект недвижимого имущества при условии соответствия его крит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риям, предусмотренным статьей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 включения его в перечень подлежит налогообложению по кадастровой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определенной на день внесения в Единый государственный реестр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сведений, являющихся основанием для определения кадастровой стоимости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 объекта</w:t>
      </w:r>
      <w:r w:rsidR="00B90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5674" w:rsidRPr="001938A1" w:rsidRDefault="00B15674" w:rsidP="00B15674">
      <w:pPr>
        <w:tabs>
          <w:tab w:val="left" w:pos="540"/>
        </w:tabs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38A1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1938A1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</w:t>
      </w:r>
      <w:hyperlink r:id="rId6" w:history="1"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5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938A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B15674" w:rsidRPr="001938A1" w:rsidRDefault="00B15674" w:rsidP="00B15674">
      <w:pPr>
        <w:spacing w:after="0" w:line="7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674" w:rsidRPr="001938A1" w:rsidRDefault="00B15674" w:rsidP="00B15674">
      <w:pPr>
        <w:tabs>
          <w:tab w:val="left" w:pos="540"/>
        </w:tabs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938A1">
        <w:rPr>
          <w:rFonts w:ascii="Times New Roman" w:hAnsi="Times New Roman" w:cs="Times New Roman"/>
          <w:sz w:val="28"/>
          <w:szCs w:val="28"/>
        </w:rPr>
        <w:t>Глава</w:t>
      </w:r>
      <w:r w:rsidRPr="00B15674">
        <w:rPr>
          <w:rFonts w:ascii="Times New Roman" w:hAnsi="Times New Roman" w:cs="Times New Roman"/>
          <w:sz w:val="28"/>
          <w:szCs w:val="28"/>
        </w:rPr>
        <w:t xml:space="preserve"> </w:t>
      </w:r>
      <w:r w:rsidRPr="001938A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1938A1">
        <w:rPr>
          <w:rFonts w:ascii="Times New Roman" w:hAnsi="Times New Roman" w:cs="Times New Roman"/>
          <w:sz w:val="28"/>
          <w:szCs w:val="28"/>
        </w:rPr>
        <w:tab/>
      </w:r>
      <w:r w:rsidRPr="00B156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38A1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1938A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B15674" w:rsidRDefault="00B15674" w:rsidP="00B15674">
      <w:pPr>
        <w:contextualSpacing/>
      </w:pPr>
    </w:p>
    <w:p w:rsidR="00B15674" w:rsidRDefault="00B15674" w:rsidP="00B1567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674" w:rsidRDefault="00B15674" w:rsidP="00B15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30BB" w:rsidRDefault="007C30BB"/>
    <w:sectPr w:rsidR="007C30BB" w:rsidSect="00B1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88" w:rsidRDefault="002B3188" w:rsidP="00B15674">
      <w:pPr>
        <w:spacing w:after="0" w:line="240" w:lineRule="auto"/>
      </w:pPr>
      <w:r>
        <w:separator/>
      </w:r>
    </w:p>
  </w:endnote>
  <w:endnote w:type="continuationSeparator" w:id="0">
    <w:p w:rsidR="002B3188" w:rsidRDefault="002B3188" w:rsidP="00B1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6" w:rsidRDefault="002E54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6" w:rsidRDefault="002E54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6" w:rsidRDefault="002E54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88" w:rsidRDefault="002B3188" w:rsidP="00B15674">
      <w:pPr>
        <w:spacing w:after="0" w:line="240" w:lineRule="auto"/>
      </w:pPr>
      <w:r>
        <w:separator/>
      </w:r>
    </w:p>
  </w:footnote>
  <w:footnote w:type="continuationSeparator" w:id="0">
    <w:p w:rsidR="002B3188" w:rsidRDefault="002B3188" w:rsidP="00B1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6" w:rsidRDefault="002E54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358"/>
    </w:sdtPr>
    <w:sdtEndPr>
      <w:rPr>
        <w:rFonts w:ascii="Times New Roman" w:hAnsi="Times New Roman" w:cs="Times New Roman"/>
        <w:sz w:val="24"/>
        <w:szCs w:val="24"/>
      </w:rPr>
    </w:sdtEndPr>
    <w:sdtContent>
      <w:p w:rsidR="00B15674" w:rsidRPr="00B90F03" w:rsidRDefault="0006285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0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0418" w:rsidRPr="00B90F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0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9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0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674" w:rsidRDefault="00B156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6" w:rsidRDefault="002E54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a0dcb6-989d-48a5-a83d-b34752e2a78d"/>
  </w:docVars>
  <w:rsids>
    <w:rsidRoot w:val="00B15674"/>
    <w:rsid w:val="000460EA"/>
    <w:rsid w:val="00062856"/>
    <w:rsid w:val="002B3188"/>
    <w:rsid w:val="002E54F6"/>
    <w:rsid w:val="002F6D9D"/>
    <w:rsid w:val="00337003"/>
    <w:rsid w:val="00345F5B"/>
    <w:rsid w:val="003534B3"/>
    <w:rsid w:val="003D59EC"/>
    <w:rsid w:val="007647BA"/>
    <w:rsid w:val="00787170"/>
    <w:rsid w:val="007C30BB"/>
    <w:rsid w:val="007D7490"/>
    <w:rsid w:val="00860AC0"/>
    <w:rsid w:val="00A01EE4"/>
    <w:rsid w:val="00B15674"/>
    <w:rsid w:val="00B90F03"/>
    <w:rsid w:val="00E67189"/>
    <w:rsid w:val="00EA18D3"/>
    <w:rsid w:val="00E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6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674"/>
  </w:style>
  <w:style w:type="paragraph" w:styleId="a6">
    <w:name w:val="footer"/>
    <w:basedOn w:val="a"/>
    <w:link w:val="a7"/>
    <w:uiPriority w:val="99"/>
    <w:semiHidden/>
    <w:unhideWhenUsed/>
    <w:rsid w:val="00B1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674"/>
  </w:style>
  <w:style w:type="paragraph" w:styleId="a8">
    <w:name w:val="Balloon Text"/>
    <w:basedOn w:val="a"/>
    <w:link w:val="a9"/>
    <w:uiPriority w:val="99"/>
    <w:semiHidden/>
    <w:unhideWhenUsed/>
    <w:rsid w:val="00B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2020-02-27T08:53:00Z</cp:lastPrinted>
  <dcterms:created xsi:type="dcterms:W3CDTF">2020-03-03T09:46:00Z</dcterms:created>
  <dcterms:modified xsi:type="dcterms:W3CDTF">2020-03-03T09:48:00Z</dcterms:modified>
</cp:coreProperties>
</file>