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B5" w:rsidRDefault="000C26B5" w:rsidP="000C26B5">
      <w:pPr>
        <w:spacing w:after="200" w:line="276" w:lineRule="auto"/>
        <w:jc w:val="center"/>
        <w:rPr>
          <w:noProof/>
        </w:rPr>
      </w:pPr>
    </w:p>
    <w:p w:rsidR="00743479" w:rsidRDefault="00743479" w:rsidP="000C26B5">
      <w:pPr>
        <w:spacing w:after="200" w:line="276" w:lineRule="auto"/>
        <w:jc w:val="center"/>
        <w:rPr>
          <w:noProof/>
        </w:rPr>
      </w:pPr>
    </w:p>
    <w:p w:rsidR="00743479" w:rsidRDefault="00743479" w:rsidP="000C26B5">
      <w:pPr>
        <w:spacing w:after="200" w:line="276" w:lineRule="auto"/>
        <w:jc w:val="center"/>
        <w:rPr>
          <w:lang w:val="en-US"/>
        </w:rPr>
      </w:pPr>
    </w:p>
    <w:p w:rsidR="000C26B5" w:rsidRPr="004C14FF" w:rsidRDefault="000C26B5" w:rsidP="000C26B5">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0C26B5" w:rsidRPr="0025472A" w:rsidRDefault="000C26B5" w:rsidP="000C26B5">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0A5376" w:rsidRDefault="000A5376" w:rsidP="000A5376">
      <w:pPr>
        <w:widowControl w:val="0"/>
        <w:autoSpaceDE w:val="0"/>
        <w:autoSpaceDN w:val="0"/>
        <w:adjustRightInd w:val="0"/>
        <w:jc w:val="center"/>
        <w:rPr>
          <w:bCs/>
          <w:sz w:val="28"/>
          <w:szCs w:val="28"/>
          <w:lang w:eastAsia="en-US"/>
        </w:rPr>
      </w:pPr>
    </w:p>
    <w:p w:rsidR="000A5376" w:rsidRDefault="009627C1" w:rsidP="000C26B5">
      <w:pPr>
        <w:widowControl w:val="0"/>
        <w:autoSpaceDE w:val="0"/>
        <w:autoSpaceDN w:val="0"/>
        <w:adjustRightInd w:val="0"/>
        <w:spacing w:line="360" w:lineRule="auto"/>
        <w:jc w:val="center"/>
        <w:rPr>
          <w:bCs/>
          <w:sz w:val="28"/>
          <w:szCs w:val="28"/>
          <w:lang w:eastAsia="en-US"/>
        </w:rPr>
      </w:pPr>
      <w:r>
        <w:rPr>
          <w:bCs/>
          <w:sz w:val="28"/>
          <w:szCs w:val="28"/>
          <w:lang w:eastAsia="en-US"/>
        </w:rPr>
        <w:t>от 31 января 2019 г. № 65</w:t>
      </w:r>
    </w:p>
    <w:p w:rsidR="000A5376" w:rsidRDefault="009627C1" w:rsidP="000C26B5">
      <w:pPr>
        <w:widowControl w:val="0"/>
        <w:autoSpaceDE w:val="0"/>
        <w:autoSpaceDN w:val="0"/>
        <w:adjustRightInd w:val="0"/>
        <w:spacing w:line="360" w:lineRule="auto"/>
        <w:jc w:val="center"/>
        <w:rPr>
          <w:bCs/>
          <w:sz w:val="28"/>
          <w:szCs w:val="28"/>
          <w:lang w:eastAsia="en-US"/>
        </w:rPr>
      </w:pPr>
      <w:r>
        <w:rPr>
          <w:bCs/>
          <w:sz w:val="28"/>
          <w:szCs w:val="28"/>
          <w:lang w:eastAsia="en-US"/>
        </w:rPr>
        <w:t>г</w:t>
      </w:r>
      <w:proofErr w:type="gramStart"/>
      <w:r>
        <w:rPr>
          <w:bCs/>
          <w:sz w:val="28"/>
          <w:szCs w:val="28"/>
          <w:lang w:eastAsia="en-US"/>
        </w:rPr>
        <w:t>.К</w:t>
      </w:r>
      <w:proofErr w:type="gramEnd"/>
      <w:r>
        <w:rPr>
          <w:bCs/>
          <w:sz w:val="28"/>
          <w:szCs w:val="28"/>
          <w:lang w:eastAsia="en-US"/>
        </w:rPr>
        <w:t>ызыл</w:t>
      </w:r>
    </w:p>
    <w:p w:rsidR="000A5376" w:rsidRDefault="000A5376" w:rsidP="000A5376">
      <w:pPr>
        <w:widowControl w:val="0"/>
        <w:autoSpaceDE w:val="0"/>
        <w:autoSpaceDN w:val="0"/>
        <w:adjustRightInd w:val="0"/>
        <w:jc w:val="center"/>
        <w:rPr>
          <w:bCs/>
          <w:sz w:val="28"/>
          <w:szCs w:val="28"/>
          <w:lang w:eastAsia="en-US"/>
        </w:rPr>
      </w:pPr>
    </w:p>
    <w:p w:rsidR="00E17142" w:rsidRDefault="00A12EB8" w:rsidP="000A5376">
      <w:pPr>
        <w:widowControl w:val="0"/>
        <w:autoSpaceDE w:val="0"/>
        <w:autoSpaceDN w:val="0"/>
        <w:adjustRightInd w:val="0"/>
        <w:jc w:val="center"/>
        <w:rPr>
          <w:b/>
          <w:bCs/>
          <w:sz w:val="28"/>
          <w:szCs w:val="28"/>
          <w:lang w:eastAsia="en-US"/>
        </w:rPr>
      </w:pPr>
      <w:r w:rsidRPr="000A5376">
        <w:rPr>
          <w:b/>
          <w:bCs/>
          <w:sz w:val="28"/>
          <w:szCs w:val="28"/>
          <w:lang w:eastAsia="en-US"/>
        </w:rPr>
        <w:t xml:space="preserve">О внесении изменений в </w:t>
      </w:r>
      <w:proofErr w:type="gramStart"/>
      <w:r w:rsidRPr="000A5376">
        <w:rPr>
          <w:b/>
          <w:bCs/>
          <w:sz w:val="28"/>
          <w:szCs w:val="28"/>
          <w:lang w:eastAsia="en-US"/>
        </w:rPr>
        <w:t>государственную</w:t>
      </w:r>
      <w:proofErr w:type="gramEnd"/>
      <w:r w:rsidRPr="000A5376">
        <w:rPr>
          <w:b/>
          <w:bCs/>
          <w:sz w:val="28"/>
          <w:szCs w:val="28"/>
          <w:lang w:eastAsia="en-US"/>
        </w:rPr>
        <w:t xml:space="preserve"> </w:t>
      </w:r>
    </w:p>
    <w:p w:rsidR="00A12EB8" w:rsidRPr="000A5376" w:rsidRDefault="00A12EB8" w:rsidP="000A5376">
      <w:pPr>
        <w:widowControl w:val="0"/>
        <w:autoSpaceDE w:val="0"/>
        <w:autoSpaceDN w:val="0"/>
        <w:adjustRightInd w:val="0"/>
        <w:jc w:val="center"/>
        <w:rPr>
          <w:b/>
          <w:bCs/>
          <w:sz w:val="28"/>
          <w:szCs w:val="28"/>
          <w:lang w:eastAsia="en-US"/>
        </w:rPr>
      </w:pPr>
      <w:r w:rsidRPr="000A5376">
        <w:rPr>
          <w:b/>
          <w:bCs/>
          <w:sz w:val="28"/>
          <w:szCs w:val="28"/>
          <w:lang w:eastAsia="en-US"/>
        </w:rPr>
        <w:t xml:space="preserve">программу Республики Тыва </w:t>
      </w:r>
    </w:p>
    <w:p w:rsidR="00A12EB8" w:rsidRPr="000A5376" w:rsidRDefault="00A12EB8" w:rsidP="000A5376">
      <w:pPr>
        <w:widowControl w:val="0"/>
        <w:autoSpaceDE w:val="0"/>
        <w:autoSpaceDN w:val="0"/>
        <w:adjustRightInd w:val="0"/>
        <w:jc w:val="center"/>
        <w:rPr>
          <w:b/>
          <w:bCs/>
          <w:sz w:val="28"/>
          <w:szCs w:val="28"/>
          <w:lang w:eastAsia="en-US"/>
        </w:rPr>
      </w:pPr>
      <w:r w:rsidRPr="000A5376">
        <w:rPr>
          <w:b/>
          <w:bCs/>
          <w:sz w:val="28"/>
          <w:szCs w:val="28"/>
          <w:lang w:eastAsia="en-US"/>
        </w:rPr>
        <w:t>«Труд и занятость на 2017-2019 годы</w:t>
      </w:r>
      <w:r w:rsidR="00B36F4C">
        <w:rPr>
          <w:b/>
          <w:bCs/>
          <w:sz w:val="28"/>
          <w:szCs w:val="28"/>
          <w:lang w:eastAsia="en-US"/>
        </w:rPr>
        <w:t>»</w:t>
      </w:r>
    </w:p>
    <w:p w:rsidR="00E17142" w:rsidRDefault="00E17142" w:rsidP="000A5376">
      <w:pPr>
        <w:widowControl w:val="0"/>
        <w:autoSpaceDE w:val="0"/>
        <w:autoSpaceDN w:val="0"/>
        <w:adjustRightInd w:val="0"/>
        <w:ind w:firstLine="709"/>
        <w:jc w:val="both"/>
        <w:rPr>
          <w:bCs/>
          <w:sz w:val="28"/>
          <w:szCs w:val="28"/>
          <w:lang w:eastAsia="en-US"/>
        </w:rPr>
      </w:pPr>
    </w:p>
    <w:p w:rsidR="00E17142" w:rsidRDefault="00E17142" w:rsidP="000A5376">
      <w:pPr>
        <w:widowControl w:val="0"/>
        <w:autoSpaceDE w:val="0"/>
        <w:autoSpaceDN w:val="0"/>
        <w:adjustRightInd w:val="0"/>
        <w:ind w:firstLine="709"/>
        <w:jc w:val="both"/>
        <w:rPr>
          <w:bCs/>
          <w:sz w:val="28"/>
          <w:szCs w:val="28"/>
          <w:lang w:eastAsia="en-US"/>
        </w:rPr>
      </w:pPr>
    </w:p>
    <w:p w:rsidR="00A12EB8" w:rsidRPr="00A12EB8" w:rsidRDefault="00A12EB8" w:rsidP="00E17142">
      <w:pPr>
        <w:widowControl w:val="0"/>
        <w:autoSpaceDE w:val="0"/>
        <w:autoSpaceDN w:val="0"/>
        <w:adjustRightInd w:val="0"/>
        <w:spacing w:line="360" w:lineRule="atLeast"/>
        <w:ind w:firstLine="709"/>
        <w:jc w:val="both"/>
        <w:rPr>
          <w:sz w:val="28"/>
          <w:szCs w:val="28"/>
          <w:lang w:eastAsia="en-US"/>
        </w:rPr>
      </w:pPr>
      <w:r w:rsidRPr="00A12EB8">
        <w:rPr>
          <w:sz w:val="28"/>
          <w:szCs w:val="28"/>
          <w:lang w:eastAsia="en-US"/>
        </w:rPr>
        <w:t>Правительство Республики Тыва ПОСТАНОВЛЯЕТ:</w:t>
      </w:r>
    </w:p>
    <w:p w:rsidR="00A12EB8" w:rsidRPr="00A12EB8" w:rsidRDefault="00A12EB8" w:rsidP="00E17142">
      <w:pPr>
        <w:widowControl w:val="0"/>
        <w:autoSpaceDE w:val="0"/>
        <w:autoSpaceDN w:val="0"/>
        <w:adjustRightInd w:val="0"/>
        <w:spacing w:line="360" w:lineRule="atLeast"/>
        <w:ind w:firstLine="709"/>
        <w:jc w:val="both"/>
        <w:rPr>
          <w:sz w:val="28"/>
          <w:szCs w:val="28"/>
          <w:lang w:eastAsia="en-US"/>
        </w:rPr>
      </w:pPr>
    </w:p>
    <w:p w:rsidR="00A12EB8" w:rsidRPr="00A12EB8" w:rsidRDefault="00A12EB8" w:rsidP="00E17142">
      <w:pPr>
        <w:widowControl w:val="0"/>
        <w:autoSpaceDE w:val="0"/>
        <w:autoSpaceDN w:val="0"/>
        <w:adjustRightInd w:val="0"/>
        <w:spacing w:line="360" w:lineRule="atLeast"/>
        <w:ind w:firstLine="709"/>
        <w:jc w:val="both"/>
        <w:rPr>
          <w:sz w:val="28"/>
          <w:szCs w:val="28"/>
          <w:lang w:eastAsia="en-US"/>
        </w:rPr>
      </w:pPr>
      <w:r w:rsidRPr="00A12EB8">
        <w:rPr>
          <w:sz w:val="28"/>
          <w:szCs w:val="28"/>
          <w:lang w:eastAsia="en-US"/>
        </w:rPr>
        <w:t xml:space="preserve">1. Внести в государственную </w:t>
      </w:r>
      <w:hyperlink r:id="rId8" w:anchor="Par43" w:history="1">
        <w:r w:rsidRPr="00A12EB8">
          <w:rPr>
            <w:rStyle w:val="a5"/>
            <w:color w:val="auto"/>
            <w:sz w:val="28"/>
            <w:szCs w:val="28"/>
            <w:u w:val="none"/>
            <w:lang w:eastAsia="en-US"/>
          </w:rPr>
          <w:t>программу</w:t>
        </w:r>
      </w:hyperlink>
      <w:r w:rsidRPr="00A12EB8">
        <w:rPr>
          <w:sz w:val="28"/>
          <w:szCs w:val="28"/>
          <w:lang w:eastAsia="en-US"/>
        </w:rPr>
        <w:t xml:space="preserve"> Республики Тыва «Труд и занятость на 2017-2019 годы», утвержденную постановлением Правительства Республики Т</w:t>
      </w:r>
      <w:r w:rsidRPr="00A12EB8">
        <w:rPr>
          <w:sz w:val="28"/>
          <w:szCs w:val="28"/>
          <w:lang w:eastAsia="en-US"/>
        </w:rPr>
        <w:t>ы</w:t>
      </w:r>
      <w:r w:rsidRPr="00A12EB8">
        <w:rPr>
          <w:sz w:val="28"/>
          <w:szCs w:val="28"/>
          <w:lang w:eastAsia="en-US"/>
        </w:rPr>
        <w:t>ва от 17 ноября 2016 г. № 479 (далее – Программа), следующие изменения:</w:t>
      </w:r>
    </w:p>
    <w:p w:rsidR="00A12EB8" w:rsidRPr="00A12EB8" w:rsidRDefault="00A12EB8" w:rsidP="00E17142">
      <w:pPr>
        <w:numPr>
          <w:ilvl w:val="0"/>
          <w:numId w:val="23"/>
        </w:numPr>
        <w:tabs>
          <w:tab w:val="left" w:pos="993"/>
        </w:tabs>
        <w:autoSpaceDE w:val="0"/>
        <w:autoSpaceDN w:val="0"/>
        <w:adjustRightInd w:val="0"/>
        <w:spacing w:line="360" w:lineRule="atLeast"/>
        <w:ind w:left="0" w:firstLine="709"/>
        <w:jc w:val="both"/>
        <w:rPr>
          <w:sz w:val="28"/>
          <w:szCs w:val="28"/>
        </w:rPr>
      </w:pPr>
      <w:proofErr w:type="gramStart"/>
      <w:r w:rsidRPr="00A12EB8">
        <w:rPr>
          <w:sz w:val="28"/>
          <w:szCs w:val="28"/>
        </w:rPr>
        <w:t>в позиции «Объемы бюджетных ассигнований Программы»</w:t>
      </w:r>
      <w:r w:rsidR="00B36F4C">
        <w:rPr>
          <w:sz w:val="28"/>
          <w:szCs w:val="28"/>
        </w:rPr>
        <w:t xml:space="preserve"> </w:t>
      </w:r>
      <w:r w:rsidR="00B36F4C" w:rsidRPr="00A12EB8">
        <w:rPr>
          <w:sz w:val="28"/>
          <w:szCs w:val="28"/>
        </w:rPr>
        <w:t>паспорт</w:t>
      </w:r>
      <w:r w:rsidR="000D257C">
        <w:rPr>
          <w:sz w:val="28"/>
          <w:szCs w:val="28"/>
        </w:rPr>
        <w:t>а</w:t>
      </w:r>
      <w:r w:rsidR="00B36F4C" w:rsidRPr="00A12EB8">
        <w:rPr>
          <w:sz w:val="28"/>
          <w:szCs w:val="28"/>
        </w:rPr>
        <w:t xml:space="preserve"> Пр</w:t>
      </w:r>
      <w:r w:rsidR="00B36F4C" w:rsidRPr="00A12EB8">
        <w:rPr>
          <w:sz w:val="28"/>
          <w:szCs w:val="28"/>
        </w:rPr>
        <w:t>о</w:t>
      </w:r>
      <w:r w:rsidR="00B36F4C" w:rsidRPr="00A12EB8">
        <w:rPr>
          <w:sz w:val="28"/>
          <w:szCs w:val="28"/>
        </w:rPr>
        <w:t>граммы</w:t>
      </w:r>
      <w:r w:rsidR="00B36F4C">
        <w:rPr>
          <w:sz w:val="28"/>
          <w:szCs w:val="28"/>
        </w:rPr>
        <w:t xml:space="preserve"> </w:t>
      </w:r>
      <w:r w:rsidRPr="00A12EB8">
        <w:rPr>
          <w:sz w:val="28"/>
          <w:szCs w:val="28"/>
        </w:rPr>
        <w:t>цифры «864406,1» заменить цифрами «1004881,6», цифры «300869,6» за</w:t>
      </w:r>
      <w:r w:rsidR="00E17142">
        <w:rPr>
          <w:sz w:val="28"/>
          <w:szCs w:val="28"/>
        </w:rPr>
        <w:t>м</w:t>
      </w:r>
      <w:r w:rsidR="00E17142">
        <w:rPr>
          <w:sz w:val="28"/>
          <w:szCs w:val="28"/>
        </w:rPr>
        <w:t>е</w:t>
      </w:r>
      <w:r w:rsidR="00E17142">
        <w:rPr>
          <w:sz w:val="28"/>
          <w:szCs w:val="28"/>
        </w:rPr>
        <w:t xml:space="preserve">нить цифрами «308352,8», </w:t>
      </w:r>
      <w:r w:rsidRPr="00A12EB8">
        <w:rPr>
          <w:sz w:val="28"/>
          <w:szCs w:val="28"/>
        </w:rPr>
        <w:t>цифры «267485,2» заменить цифрами «407965,9», цифры «520091,6» заменить цифрами «650328,6», цифры «158488,2» заменить цифрами «288725,2», цифры «281514,5» заменить цифрами «292753,0»,</w:t>
      </w:r>
      <w:r w:rsidR="00B36F4C">
        <w:rPr>
          <w:sz w:val="28"/>
          <w:szCs w:val="28"/>
        </w:rPr>
        <w:t xml:space="preserve"> </w:t>
      </w:r>
      <w:r w:rsidRPr="00A12EB8">
        <w:rPr>
          <w:sz w:val="28"/>
          <w:szCs w:val="28"/>
        </w:rPr>
        <w:t>цифры «87397,0» з</w:t>
      </w:r>
      <w:r w:rsidRPr="00A12EB8">
        <w:rPr>
          <w:sz w:val="28"/>
          <w:szCs w:val="28"/>
        </w:rPr>
        <w:t>а</w:t>
      </w:r>
      <w:r w:rsidRPr="00A12EB8">
        <w:rPr>
          <w:sz w:val="28"/>
          <w:szCs w:val="28"/>
        </w:rPr>
        <w:t>менить цифрами «98640,7», цифры «64032,3» заменить цифрами «64100,0»,</w:t>
      </w:r>
      <w:r w:rsidR="00B36F4C">
        <w:rPr>
          <w:sz w:val="28"/>
          <w:szCs w:val="28"/>
        </w:rPr>
        <w:t xml:space="preserve"> </w:t>
      </w:r>
      <w:r w:rsidRPr="00A12EB8">
        <w:rPr>
          <w:sz w:val="28"/>
          <w:szCs w:val="28"/>
        </w:rPr>
        <w:t>цифры «21132,3» заменить цифрами «21200,0», цифры «2232,3» заменить цифрами «2300»,</w:t>
      </w:r>
      <w:r w:rsidR="00B36F4C">
        <w:rPr>
          <w:sz w:val="28"/>
          <w:szCs w:val="28"/>
        </w:rPr>
        <w:t xml:space="preserve"> </w:t>
      </w:r>
      <w:r w:rsidRPr="00A12EB8">
        <w:rPr>
          <w:sz w:val="28"/>
          <w:szCs w:val="28"/>
        </w:rPr>
        <w:t>цифры «532,3</w:t>
      </w:r>
      <w:proofErr w:type="gramEnd"/>
      <w:r w:rsidRPr="00A12EB8">
        <w:rPr>
          <w:sz w:val="28"/>
          <w:szCs w:val="28"/>
        </w:rPr>
        <w:t>» заменить цифрами «600,0», цифры «18595,0» заменить цифрами «18405,1»,</w:t>
      </w:r>
      <w:r w:rsidR="00B36F4C">
        <w:rPr>
          <w:sz w:val="28"/>
          <w:szCs w:val="28"/>
        </w:rPr>
        <w:t xml:space="preserve"> </w:t>
      </w:r>
      <w:r w:rsidRPr="00A12EB8">
        <w:rPr>
          <w:sz w:val="28"/>
          <w:szCs w:val="28"/>
        </w:rPr>
        <w:t>слова «2019 год – 6372,9 тыс.</w:t>
      </w:r>
      <w:r w:rsidR="005979B3">
        <w:rPr>
          <w:sz w:val="28"/>
          <w:szCs w:val="28"/>
        </w:rPr>
        <w:t xml:space="preserve"> </w:t>
      </w:r>
      <w:r w:rsidRPr="00A12EB8">
        <w:rPr>
          <w:sz w:val="28"/>
          <w:szCs w:val="28"/>
        </w:rPr>
        <w:t>рублей» заменить словами «2019 год – 6183,0 тыс</w:t>
      </w:r>
      <w:proofErr w:type="gramStart"/>
      <w:r w:rsidRPr="00A12EB8">
        <w:rPr>
          <w:sz w:val="28"/>
          <w:szCs w:val="28"/>
        </w:rPr>
        <w:t>.р</w:t>
      </w:r>
      <w:proofErr w:type="gramEnd"/>
      <w:r w:rsidRPr="00A12EB8">
        <w:rPr>
          <w:sz w:val="28"/>
          <w:szCs w:val="28"/>
        </w:rPr>
        <w:t>ублей», цифры «47413,2» заменить цифрами «50018,4»,</w:t>
      </w:r>
      <w:r w:rsidR="00B36F4C">
        <w:rPr>
          <w:sz w:val="28"/>
          <w:szCs w:val="28"/>
        </w:rPr>
        <w:t xml:space="preserve"> </w:t>
      </w:r>
      <w:r w:rsidRPr="00A12EB8">
        <w:rPr>
          <w:sz w:val="28"/>
          <w:szCs w:val="28"/>
        </w:rPr>
        <w:t>цифры «14967,8» заменить цифрами «21270,6», цифры «520091,6» заменить цифрами «647040,9», слова «2019 год – 158488,2 тыс.рублей» заменить словами «2019 год – 285437,5 тыс.рублей», цифры «212274,0» заменить цифрами «220034,7», цифры «65524,0» заменить цифрами «73284,7»;</w:t>
      </w:r>
    </w:p>
    <w:p w:rsidR="00A12EB8" w:rsidRPr="00E17142" w:rsidRDefault="00E17142" w:rsidP="00E17142">
      <w:pPr>
        <w:autoSpaceDE w:val="0"/>
        <w:autoSpaceDN w:val="0"/>
        <w:adjustRightInd w:val="0"/>
        <w:spacing w:line="360" w:lineRule="atLeast"/>
        <w:ind w:firstLine="708"/>
        <w:jc w:val="both"/>
        <w:rPr>
          <w:sz w:val="28"/>
          <w:szCs w:val="28"/>
        </w:rPr>
      </w:pPr>
      <w:proofErr w:type="gramStart"/>
      <w:r>
        <w:rPr>
          <w:sz w:val="28"/>
          <w:szCs w:val="28"/>
        </w:rPr>
        <w:t xml:space="preserve">2) </w:t>
      </w:r>
      <w:r w:rsidR="00A12EB8" w:rsidRPr="00E17142">
        <w:rPr>
          <w:sz w:val="28"/>
          <w:szCs w:val="28"/>
        </w:rPr>
        <w:t xml:space="preserve">в разделе </w:t>
      </w:r>
      <w:r w:rsidR="00A12EB8" w:rsidRPr="00E17142">
        <w:rPr>
          <w:sz w:val="28"/>
          <w:szCs w:val="28"/>
          <w:lang w:val="en-US"/>
        </w:rPr>
        <w:t>IV</w:t>
      </w:r>
      <w:r w:rsidR="000D257C">
        <w:rPr>
          <w:sz w:val="28"/>
          <w:szCs w:val="28"/>
        </w:rPr>
        <w:t xml:space="preserve"> </w:t>
      </w:r>
      <w:r w:rsidR="00A12EB8" w:rsidRPr="00E17142">
        <w:rPr>
          <w:sz w:val="28"/>
          <w:szCs w:val="28"/>
        </w:rPr>
        <w:t xml:space="preserve">цифры «864406,1» заменить цифрами «1004881,6», цифры «300869,6» заменить цифрами «308352,8»,  цифры « 267485,2» заменить цифрами </w:t>
      </w:r>
      <w:r w:rsidR="00A12EB8" w:rsidRPr="00E17142">
        <w:rPr>
          <w:sz w:val="28"/>
          <w:szCs w:val="28"/>
        </w:rPr>
        <w:lastRenderedPageBreak/>
        <w:t>«407965,9», цифры «520091,6» заменить цифрами «650328,6», цифры «158488,2» заменить цифрами «288725,2», цифры «281514,5» заменить цифрами «292753,0», цифры «87397,0» заменить цифрами «98640,7», цифры «64032,3» заменить цифрами «64100,0», цифры «21132,3» заменить цифрами «21200,0», цифры «2232,3» заменить цифрами «2300», цифры «532,3» заменить цифрами «600,0», цифры</w:t>
      </w:r>
      <w:proofErr w:type="gramEnd"/>
      <w:r w:rsidR="00A12EB8" w:rsidRPr="00E17142">
        <w:rPr>
          <w:sz w:val="28"/>
          <w:szCs w:val="28"/>
        </w:rPr>
        <w:t xml:space="preserve"> «</w:t>
      </w:r>
      <w:proofErr w:type="gramStart"/>
      <w:r w:rsidR="00A12EB8" w:rsidRPr="00E17142">
        <w:rPr>
          <w:sz w:val="28"/>
          <w:szCs w:val="28"/>
        </w:rPr>
        <w:t>18595,0» зам</w:t>
      </w:r>
      <w:r w:rsidR="00A12EB8" w:rsidRPr="00E17142">
        <w:rPr>
          <w:sz w:val="28"/>
          <w:szCs w:val="28"/>
        </w:rPr>
        <w:t>е</w:t>
      </w:r>
      <w:r w:rsidR="00A12EB8" w:rsidRPr="00E17142">
        <w:rPr>
          <w:sz w:val="28"/>
          <w:szCs w:val="28"/>
        </w:rPr>
        <w:t>нить цифрами «18405,1», слова «2019 год – 6372,9 тыс. рублей» заменить словами «2019 год – 6183,0 тыс. рублей», цифры «47413,2» заменить цифрами «50018,4», цифры «14967,8» заменить цифрами «21270,6», цифры «520091,6» заменить цифр</w:t>
      </w:r>
      <w:r w:rsidR="00A12EB8" w:rsidRPr="00E17142">
        <w:rPr>
          <w:sz w:val="28"/>
          <w:szCs w:val="28"/>
        </w:rPr>
        <w:t>а</w:t>
      </w:r>
      <w:r w:rsidR="00A12EB8" w:rsidRPr="00E17142">
        <w:rPr>
          <w:sz w:val="28"/>
          <w:szCs w:val="28"/>
        </w:rPr>
        <w:t>ми «647040,9», слова «2019 год – 158488,2 тыс. рублей» заменить словами «2019 год – 285437,5 тыс. рублей», цифры «212274,0» заменить цифрами «220034,7», цифры «65524,0» заменить цифрами «73284,7»;</w:t>
      </w:r>
      <w:proofErr w:type="gramEnd"/>
    </w:p>
    <w:p w:rsidR="00A12EB8" w:rsidRPr="00A12EB8" w:rsidRDefault="00A12EB8" w:rsidP="00E17142">
      <w:pPr>
        <w:autoSpaceDE w:val="0"/>
        <w:autoSpaceDN w:val="0"/>
        <w:adjustRightInd w:val="0"/>
        <w:spacing w:line="360" w:lineRule="atLeast"/>
        <w:ind w:firstLine="709"/>
        <w:jc w:val="both"/>
        <w:rPr>
          <w:rFonts w:eastAsia="Calibri"/>
          <w:sz w:val="28"/>
          <w:szCs w:val="28"/>
          <w:lang w:eastAsia="en-US"/>
        </w:rPr>
      </w:pPr>
      <w:r w:rsidRPr="00A12EB8">
        <w:rPr>
          <w:sz w:val="28"/>
          <w:szCs w:val="28"/>
        </w:rPr>
        <w:t>3</w:t>
      </w:r>
      <w:r w:rsidRPr="00A12EB8">
        <w:rPr>
          <w:rFonts w:eastAsia="Calibri"/>
          <w:sz w:val="28"/>
          <w:szCs w:val="28"/>
          <w:lang w:eastAsia="en-US"/>
        </w:rPr>
        <w:t>) в подпрограмме 1 «Улучшение условий и охраны труда в Республике Т</w:t>
      </w:r>
      <w:r w:rsidRPr="00A12EB8">
        <w:rPr>
          <w:rFonts w:eastAsia="Calibri"/>
          <w:sz w:val="28"/>
          <w:szCs w:val="28"/>
          <w:lang w:eastAsia="en-US"/>
        </w:rPr>
        <w:t>ы</w:t>
      </w:r>
      <w:r w:rsidRPr="00A12EB8">
        <w:rPr>
          <w:rFonts w:eastAsia="Calibri"/>
          <w:sz w:val="28"/>
          <w:szCs w:val="28"/>
          <w:lang w:eastAsia="en-US"/>
        </w:rPr>
        <w:t>ва»</w:t>
      </w:r>
      <w:r w:rsidR="000D257C">
        <w:rPr>
          <w:rFonts w:eastAsia="Calibri"/>
          <w:sz w:val="28"/>
          <w:szCs w:val="28"/>
          <w:lang w:eastAsia="en-US"/>
        </w:rPr>
        <w:t>:</w:t>
      </w:r>
    </w:p>
    <w:p w:rsidR="00A12EB8" w:rsidRPr="00A12EB8" w:rsidRDefault="00A12EB8" w:rsidP="00E17142">
      <w:pPr>
        <w:autoSpaceDE w:val="0"/>
        <w:autoSpaceDN w:val="0"/>
        <w:adjustRightInd w:val="0"/>
        <w:spacing w:line="360" w:lineRule="atLeast"/>
        <w:ind w:firstLine="709"/>
        <w:jc w:val="both"/>
        <w:rPr>
          <w:sz w:val="28"/>
          <w:szCs w:val="28"/>
        </w:rPr>
      </w:pPr>
      <w:r w:rsidRPr="00A12EB8">
        <w:rPr>
          <w:rFonts w:eastAsia="Calibri"/>
          <w:sz w:val="28"/>
          <w:szCs w:val="28"/>
          <w:lang w:eastAsia="en-US"/>
        </w:rPr>
        <w:t>а) в позиции «Объемы бюджетных ассигнований Подпрограммы»</w:t>
      </w:r>
      <w:r w:rsidR="00E85FC4">
        <w:rPr>
          <w:rFonts w:eastAsia="Calibri"/>
          <w:sz w:val="28"/>
          <w:szCs w:val="28"/>
          <w:lang w:eastAsia="en-US"/>
        </w:rPr>
        <w:t xml:space="preserve"> </w:t>
      </w:r>
      <w:r w:rsidR="000D257C" w:rsidRPr="00A12EB8">
        <w:rPr>
          <w:rFonts w:eastAsia="Calibri"/>
          <w:sz w:val="28"/>
          <w:szCs w:val="28"/>
          <w:lang w:eastAsia="en-US"/>
        </w:rPr>
        <w:t>паспорт</w:t>
      </w:r>
      <w:r w:rsidR="000D257C">
        <w:rPr>
          <w:rFonts w:eastAsia="Calibri"/>
          <w:sz w:val="28"/>
          <w:szCs w:val="28"/>
          <w:lang w:eastAsia="en-US"/>
        </w:rPr>
        <w:t>а</w:t>
      </w:r>
      <w:r w:rsidR="000D257C" w:rsidRPr="00A12EB8">
        <w:rPr>
          <w:sz w:val="28"/>
          <w:szCs w:val="28"/>
        </w:rPr>
        <w:t xml:space="preserve"> </w:t>
      </w:r>
      <w:r w:rsidR="00E229E1">
        <w:rPr>
          <w:sz w:val="28"/>
          <w:szCs w:val="28"/>
        </w:rPr>
        <w:t>п</w:t>
      </w:r>
      <w:r w:rsidR="000D257C">
        <w:rPr>
          <w:sz w:val="28"/>
          <w:szCs w:val="28"/>
        </w:rPr>
        <w:t xml:space="preserve">одпрограммы 1 </w:t>
      </w:r>
      <w:r w:rsidRPr="00A12EB8">
        <w:rPr>
          <w:sz w:val="28"/>
          <w:szCs w:val="28"/>
        </w:rPr>
        <w:t>цифры «64032,3» заменить цифрами «64100,0», «2019 год – 21132,3 тыс. рублей» заменить словами «2019 год – 21200,0 тыс</w:t>
      </w:r>
      <w:proofErr w:type="gramStart"/>
      <w:r w:rsidRPr="00A12EB8">
        <w:rPr>
          <w:sz w:val="28"/>
          <w:szCs w:val="28"/>
        </w:rPr>
        <w:t>.р</w:t>
      </w:r>
      <w:proofErr w:type="gramEnd"/>
      <w:r w:rsidRPr="00A12EB8">
        <w:rPr>
          <w:sz w:val="28"/>
          <w:szCs w:val="28"/>
        </w:rPr>
        <w:t>ублей»,</w:t>
      </w:r>
      <w:r w:rsidR="000D257C">
        <w:rPr>
          <w:sz w:val="28"/>
          <w:szCs w:val="28"/>
        </w:rPr>
        <w:t xml:space="preserve"> </w:t>
      </w:r>
      <w:r w:rsidRPr="00A12EB8">
        <w:rPr>
          <w:sz w:val="28"/>
          <w:szCs w:val="28"/>
        </w:rPr>
        <w:t>цифры «2232,3» заменить цифрами «2300», цифры «532,3» заменить цифрами «600,0», слова «2019 год – 21132,3</w:t>
      </w:r>
      <w:r w:rsidR="000D257C">
        <w:rPr>
          <w:sz w:val="28"/>
          <w:szCs w:val="28"/>
        </w:rPr>
        <w:t xml:space="preserve"> </w:t>
      </w:r>
      <w:r w:rsidRPr="00A12EB8">
        <w:rPr>
          <w:sz w:val="28"/>
          <w:szCs w:val="28"/>
        </w:rPr>
        <w:t>тыс.рублей» заменить словами «2019 год – 21200 тыс. руб</w:t>
      </w:r>
      <w:r w:rsidR="000D257C">
        <w:rPr>
          <w:sz w:val="28"/>
          <w:szCs w:val="28"/>
        </w:rPr>
        <w:t>лей»</w:t>
      </w:r>
      <w:r w:rsidR="000D257C" w:rsidRPr="000D257C">
        <w:rPr>
          <w:sz w:val="28"/>
          <w:szCs w:val="28"/>
        </w:rPr>
        <w:t>;</w:t>
      </w:r>
    </w:p>
    <w:p w:rsidR="00A12EB8" w:rsidRPr="00A12EB8" w:rsidRDefault="00A12EB8" w:rsidP="00E17142">
      <w:pPr>
        <w:autoSpaceDE w:val="0"/>
        <w:autoSpaceDN w:val="0"/>
        <w:adjustRightInd w:val="0"/>
        <w:spacing w:line="360" w:lineRule="atLeast"/>
        <w:ind w:firstLine="709"/>
        <w:jc w:val="both"/>
        <w:rPr>
          <w:sz w:val="28"/>
          <w:szCs w:val="28"/>
        </w:rPr>
      </w:pPr>
      <w:r w:rsidRPr="00A12EB8">
        <w:rPr>
          <w:sz w:val="28"/>
          <w:szCs w:val="28"/>
        </w:rPr>
        <w:t xml:space="preserve">б) в разделе </w:t>
      </w:r>
      <w:r w:rsidRPr="00A12EB8">
        <w:rPr>
          <w:sz w:val="28"/>
          <w:szCs w:val="28"/>
          <w:lang w:val="en-US"/>
        </w:rPr>
        <w:t>IV</w:t>
      </w:r>
      <w:r w:rsidRPr="00A12EB8">
        <w:rPr>
          <w:sz w:val="28"/>
          <w:szCs w:val="28"/>
        </w:rPr>
        <w:t xml:space="preserve"> цифры</w:t>
      </w:r>
      <w:r w:rsidR="000D257C">
        <w:rPr>
          <w:sz w:val="28"/>
          <w:szCs w:val="28"/>
        </w:rPr>
        <w:t xml:space="preserve"> </w:t>
      </w:r>
      <w:r w:rsidRPr="00A12EB8">
        <w:rPr>
          <w:sz w:val="28"/>
          <w:szCs w:val="28"/>
        </w:rPr>
        <w:t>«64032,3» заменить цифрами «64100,0», слова «2019 год – 21132,3 тыс. рублей» заменить словами «2019 год – 21200,0 тыс. рублей», цифры «2232,3» заменить цифрами «2300», цифры «532,3» заменить цифрами «600,0», слова «2019 год – 21132,3</w:t>
      </w:r>
      <w:r w:rsidR="000D257C">
        <w:rPr>
          <w:sz w:val="28"/>
          <w:szCs w:val="28"/>
        </w:rPr>
        <w:t xml:space="preserve"> </w:t>
      </w:r>
      <w:r w:rsidRPr="00A12EB8">
        <w:rPr>
          <w:sz w:val="28"/>
          <w:szCs w:val="28"/>
        </w:rPr>
        <w:t>тыс</w:t>
      </w:r>
      <w:proofErr w:type="gramStart"/>
      <w:r w:rsidRPr="00A12EB8">
        <w:rPr>
          <w:sz w:val="28"/>
          <w:szCs w:val="28"/>
        </w:rPr>
        <w:t>.р</w:t>
      </w:r>
      <w:proofErr w:type="gramEnd"/>
      <w:r w:rsidRPr="00A12EB8">
        <w:rPr>
          <w:sz w:val="28"/>
          <w:szCs w:val="28"/>
        </w:rPr>
        <w:t>ублей» заменить словами «2019 год – 21200 тыс. руб</w:t>
      </w:r>
      <w:r w:rsidR="000D257C">
        <w:rPr>
          <w:sz w:val="28"/>
          <w:szCs w:val="28"/>
        </w:rPr>
        <w:t>лей»</w:t>
      </w:r>
      <w:r w:rsidR="00E229E1">
        <w:rPr>
          <w:sz w:val="28"/>
          <w:szCs w:val="28"/>
        </w:rPr>
        <w:t>;</w:t>
      </w:r>
    </w:p>
    <w:p w:rsidR="00A12EB8" w:rsidRPr="00A12EB8" w:rsidRDefault="00A12EB8" w:rsidP="00E17142">
      <w:pPr>
        <w:autoSpaceDE w:val="0"/>
        <w:autoSpaceDN w:val="0"/>
        <w:adjustRightInd w:val="0"/>
        <w:spacing w:line="360" w:lineRule="atLeast"/>
        <w:ind w:firstLine="709"/>
        <w:jc w:val="both"/>
        <w:rPr>
          <w:rFonts w:eastAsia="Calibri"/>
          <w:sz w:val="28"/>
          <w:szCs w:val="28"/>
        </w:rPr>
      </w:pPr>
      <w:r w:rsidRPr="00A12EB8">
        <w:rPr>
          <w:sz w:val="28"/>
          <w:szCs w:val="28"/>
        </w:rPr>
        <w:t>4</w:t>
      </w:r>
      <w:r w:rsidRPr="00A12EB8">
        <w:rPr>
          <w:rFonts w:eastAsia="Calibri"/>
          <w:sz w:val="28"/>
          <w:szCs w:val="28"/>
          <w:lang w:eastAsia="en-US"/>
        </w:rPr>
        <w:t xml:space="preserve">) в подпрограмме 2 </w:t>
      </w:r>
      <w:r w:rsidRPr="00A12EB8">
        <w:rPr>
          <w:rFonts w:eastAsia="Calibri"/>
          <w:sz w:val="28"/>
          <w:szCs w:val="28"/>
        </w:rPr>
        <w:t>«Снижение напряженности на рынке труда»:</w:t>
      </w:r>
    </w:p>
    <w:p w:rsidR="00A12EB8" w:rsidRPr="00A12EB8" w:rsidRDefault="00A12EB8" w:rsidP="00E17142">
      <w:pPr>
        <w:autoSpaceDE w:val="0"/>
        <w:autoSpaceDN w:val="0"/>
        <w:adjustRightInd w:val="0"/>
        <w:spacing w:line="360" w:lineRule="atLeast"/>
        <w:ind w:firstLine="709"/>
        <w:jc w:val="both"/>
        <w:rPr>
          <w:sz w:val="28"/>
          <w:szCs w:val="28"/>
        </w:rPr>
      </w:pPr>
      <w:r w:rsidRPr="00A12EB8">
        <w:rPr>
          <w:rFonts w:eastAsia="Calibri"/>
          <w:sz w:val="28"/>
          <w:szCs w:val="28"/>
          <w:lang w:eastAsia="en-US"/>
        </w:rPr>
        <w:t xml:space="preserve">а) в позиции «Объемы бюджетных ассигнований Подпрограммы» </w:t>
      </w:r>
      <w:r w:rsidR="00E229E1" w:rsidRPr="00A12EB8">
        <w:rPr>
          <w:rFonts w:eastAsia="Calibri"/>
          <w:sz w:val="28"/>
          <w:szCs w:val="28"/>
          <w:lang w:eastAsia="en-US"/>
        </w:rPr>
        <w:t>паспорт</w:t>
      </w:r>
      <w:r w:rsidR="00E229E1">
        <w:rPr>
          <w:rFonts w:eastAsia="Calibri"/>
          <w:sz w:val="28"/>
          <w:szCs w:val="28"/>
          <w:lang w:eastAsia="en-US"/>
        </w:rPr>
        <w:t>а</w:t>
      </w:r>
      <w:r w:rsidR="00E229E1" w:rsidRPr="00A12EB8">
        <w:rPr>
          <w:sz w:val="28"/>
          <w:szCs w:val="28"/>
        </w:rPr>
        <w:t xml:space="preserve"> </w:t>
      </w:r>
      <w:r w:rsidR="00E229E1">
        <w:rPr>
          <w:sz w:val="28"/>
          <w:szCs w:val="28"/>
        </w:rPr>
        <w:t xml:space="preserve">подпрограммы 2 </w:t>
      </w:r>
      <w:r w:rsidRPr="00A12EB8">
        <w:rPr>
          <w:sz w:val="28"/>
          <w:szCs w:val="28"/>
        </w:rPr>
        <w:t>цифры «18595,0» заменить цифрами «18405,1», слова «2019 год – 6372,9 тыс</w:t>
      </w:r>
      <w:proofErr w:type="gramStart"/>
      <w:r w:rsidRPr="00A12EB8">
        <w:rPr>
          <w:sz w:val="28"/>
          <w:szCs w:val="28"/>
        </w:rPr>
        <w:t>.р</w:t>
      </w:r>
      <w:proofErr w:type="gramEnd"/>
      <w:r w:rsidRPr="00A12EB8">
        <w:rPr>
          <w:sz w:val="28"/>
          <w:szCs w:val="28"/>
        </w:rPr>
        <w:t>ублей» заменить словами «2019 год – 6183,0 тыс.рублей»</w:t>
      </w:r>
      <w:r w:rsidRPr="00A12EB8">
        <w:rPr>
          <w:rFonts w:eastAsia="Calibri"/>
          <w:sz w:val="28"/>
          <w:szCs w:val="28"/>
          <w:lang w:eastAsia="en-US"/>
        </w:rPr>
        <w:t xml:space="preserve">;   </w:t>
      </w:r>
    </w:p>
    <w:p w:rsidR="00A12EB8" w:rsidRPr="00A12EB8" w:rsidRDefault="00A12EB8" w:rsidP="00E17142">
      <w:pPr>
        <w:tabs>
          <w:tab w:val="left" w:pos="1134"/>
        </w:tabs>
        <w:spacing w:line="360" w:lineRule="atLeast"/>
        <w:ind w:firstLine="709"/>
        <w:jc w:val="both"/>
        <w:rPr>
          <w:sz w:val="28"/>
          <w:szCs w:val="28"/>
        </w:rPr>
      </w:pPr>
      <w:r w:rsidRPr="00A12EB8">
        <w:rPr>
          <w:sz w:val="28"/>
          <w:szCs w:val="28"/>
        </w:rPr>
        <w:t xml:space="preserve">б) в разделе </w:t>
      </w:r>
      <w:r w:rsidRPr="00A12EB8">
        <w:rPr>
          <w:sz w:val="28"/>
          <w:szCs w:val="28"/>
          <w:lang w:val="en-US"/>
        </w:rPr>
        <w:t>IV</w:t>
      </w:r>
      <w:r w:rsidRPr="00A12EB8">
        <w:rPr>
          <w:sz w:val="28"/>
          <w:szCs w:val="28"/>
        </w:rPr>
        <w:t xml:space="preserve"> цифры «18595,0» заменить цифрами «18405,1», слова «2019 год – 6372,9 тыс</w:t>
      </w:r>
      <w:proofErr w:type="gramStart"/>
      <w:r w:rsidRPr="00A12EB8">
        <w:rPr>
          <w:sz w:val="28"/>
          <w:szCs w:val="28"/>
        </w:rPr>
        <w:t>.р</w:t>
      </w:r>
      <w:proofErr w:type="gramEnd"/>
      <w:r w:rsidRPr="00A12EB8">
        <w:rPr>
          <w:sz w:val="28"/>
          <w:szCs w:val="28"/>
        </w:rPr>
        <w:t>ублей» заменить словами «2019 год – 6183,0 тыс.рублей»;</w:t>
      </w:r>
    </w:p>
    <w:p w:rsidR="00A12EB8" w:rsidRPr="00A12EB8" w:rsidRDefault="00A12EB8" w:rsidP="00E17142">
      <w:pPr>
        <w:autoSpaceDE w:val="0"/>
        <w:autoSpaceDN w:val="0"/>
        <w:adjustRightInd w:val="0"/>
        <w:spacing w:line="360" w:lineRule="atLeast"/>
        <w:ind w:firstLine="709"/>
        <w:jc w:val="both"/>
        <w:rPr>
          <w:rFonts w:eastAsia="Calibri"/>
          <w:sz w:val="28"/>
          <w:szCs w:val="28"/>
        </w:rPr>
      </w:pPr>
      <w:r w:rsidRPr="00A12EB8">
        <w:rPr>
          <w:sz w:val="28"/>
          <w:szCs w:val="28"/>
        </w:rPr>
        <w:t>5</w:t>
      </w:r>
      <w:r w:rsidRPr="00A12EB8">
        <w:rPr>
          <w:rFonts w:eastAsia="Calibri"/>
          <w:sz w:val="28"/>
          <w:szCs w:val="28"/>
          <w:lang w:eastAsia="en-US"/>
        </w:rPr>
        <w:t xml:space="preserve">) в подпрограмме 3 </w:t>
      </w:r>
      <w:r w:rsidRPr="00A12EB8">
        <w:rPr>
          <w:rFonts w:eastAsia="Calibri"/>
          <w:sz w:val="28"/>
          <w:szCs w:val="28"/>
        </w:rPr>
        <w:t>«Содействие занятости населения»:</w:t>
      </w:r>
    </w:p>
    <w:p w:rsidR="00A12EB8" w:rsidRPr="00A12EB8" w:rsidRDefault="00A12EB8" w:rsidP="00E17142">
      <w:pPr>
        <w:autoSpaceDE w:val="0"/>
        <w:autoSpaceDN w:val="0"/>
        <w:adjustRightInd w:val="0"/>
        <w:spacing w:line="360" w:lineRule="atLeast"/>
        <w:ind w:firstLine="709"/>
        <w:jc w:val="both"/>
        <w:rPr>
          <w:rFonts w:eastAsia="Calibri"/>
          <w:sz w:val="28"/>
          <w:szCs w:val="28"/>
          <w:lang w:eastAsia="en-US"/>
        </w:rPr>
      </w:pPr>
      <w:r w:rsidRPr="00A12EB8">
        <w:rPr>
          <w:rFonts w:eastAsia="Calibri"/>
          <w:sz w:val="28"/>
          <w:szCs w:val="28"/>
          <w:lang w:eastAsia="en-US"/>
        </w:rPr>
        <w:t>а) в паспорте:</w:t>
      </w:r>
    </w:p>
    <w:p w:rsidR="00A12EB8" w:rsidRPr="00A12EB8" w:rsidRDefault="00A12EB8" w:rsidP="00E17142">
      <w:pPr>
        <w:autoSpaceDE w:val="0"/>
        <w:autoSpaceDN w:val="0"/>
        <w:adjustRightInd w:val="0"/>
        <w:spacing w:line="360" w:lineRule="atLeast"/>
        <w:ind w:firstLine="709"/>
        <w:jc w:val="both"/>
        <w:rPr>
          <w:sz w:val="28"/>
          <w:szCs w:val="28"/>
        </w:rPr>
      </w:pPr>
      <w:r w:rsidRPr="00A12EB8">
        <w:rPr>
          <w:rFonts w:eastAsia="Calibri"/>
          <w:sz w:val="28"/>
          <w:szCs w:val="28"/>
          <w:lang w:eastAsia="en-US"/>
        </w:rPr>
        <w:t xml:space="preserve">в позиции «Объемы бюджетных ассигнований Подпрограммы» </w:t>
      </w:r>
      <w:r w:rsidRPr="00A12EB8">
        <w:rPr>
          <w:sz w:val="28"/>
          <w:szCs w:val="28"/>
        </w:rPr>
        <w:t>цифры «47413,2» заменить цифрами «50018,4», слова «2019 год – 14967,8 тыс</w:t>
      </w:r>
      <w:proofErr w:type="gramStart"/>
      <w:r w:rsidRPr="00A12EB8">
        <w:rPr>
          <w:sz w:val="28"/>
          <w:szCs w:val="28"/>
        </w:rPr>
        <w:t>.р</w:t>
      </w:r>
      <w:proofErr w:type="gramEnd"/>
      <w:r w:rsidRPr="00A12EB8">
        <w:rPr>
          <w:sz w:val="28"/>
          <w:szCs w:val="28"/>
        </w:rPr>
        <w:t>ублей» з</w:t>
      </w:r>
      <w:r w:rsidRPr="00A12EB8">
        <w:rPr>
          <w:sz w:val="28"/>
          <w:szCs w:val="28"/>
        </w:rPr>
        <w:t>а</w:t>
      </w:r>
      <w:r w:rsidRPr="00A12EB8">
        <w:rPr>
          <w:sz w:val="28"/>
          <w:szCs w:val="28"/>
        </w:rPr>
        <w:t>менить словами «2019 год – 21270,6 тыс.рублей»</w:t>
      </w:r>
      <w:r w:rsidRPr="00A12EB8">
        <w:rPr>
          <w:rFonts w:eastAsia="Calibri"/>
          <w:sz w:val="28"/>
          <w:szCs w:val="28"/>
          <w:lang w:eastAsia="en-US"/>
        </w:rPr>
        <w:t xml:space="preserve">;   </w:t>
      </w:r>
    </w:p>
    <w:p w:rsidR="00A12EB8" w:rsidRPr="00A12EB8" w:rsidRDefault="00A12EB8" w:rsidP="00E17142">
      <w:pPr>
        <w:tabs>
          <w:tab w:val="left" w:pos="1134"/>
        </w:tabs>
        <w:spacing w:line="360" w:lineRule="atLeast"/>
        <w:ind w:firstLine="709"/>
        <w:jc w:val="both"/>
        <w:rPr>
          <w:sz w:val="28"/>
          <w:szCs w:val="28"/>
        </w:rPr>
      </w:pPr>
      <w:r w:rsidRPr="00A12EB8">
        <w:rPr>
          <w:sz w:val="28"/>
          <w:szCs w:val="28"/>
        </w:rPr>
        <w:t>абзац девятый позиции «Ожидаемые результаты реализации Подпрограммы» изложить в следующей редакции:</w:t>
      </w:r>
    </w:p>
    <w:p w:rsidR="00A12EB8" w:rsidRPr="00A12EB8" w:rsidRDefault="00A12EB8" w:rsidP="00E17142">
      <w:pPr>
        <w:tabs>
          <w:tab w:val="left" w:pos="851"/>
        </w:tabs>
        <w:spacing w:line="360" w:lineRule="atLeast"/>
        <w:ind w:firstLine="709"/>
        <w:jc w:val="both"/>
        <w:rPr>
          <w:sz w:val="28"/>
          <w:szCs w:val="28"/>
        </w:rPr>
      </w:pPr>
      <w:r w:rsidRPr="00A12EB8">
        <w:rPr>
          <w:sz w:val="28"/>
          <w:szCs w:val="28"/>
        </w:rPr>
        <w:t>«профессиональное обучение безработных граждан, включая обучение в др</w:t>
      </w:r>
      <w:r w:rsidRPr="00A12EB8">
        <w:rPr>
          <w:sz w:val="28"/>
          <w:szCs w:val="28"/>
        </w:rPr>
        <w:t>у</w:t>
      </w:r>
      <w:r w:rsidRPr="00A12EB8">
        <w:rPr>
          <w:sz w:val="28"/>
          <w:szCs w:val="28"/>
        </w:rPr>
        <w:t>гой местности, и женщин, имеющих детей в возрасте до 3 лет, - 1,8 тыс. чел.:</w:t>
      </w:r>
    </w:p>
    <w:p w:rsidR="00A12EB8" w:rsidRPr="00A12EB8" w:rsidRDefault="00A12EB8" w:rsidP="00E17142">
      <w:pPr>
        <w:tabs>
          <w:tab w:val="left" w:pos="851"/>
        </w:tabs>
        <w:spacing w:line="360" w:lineRule="atLeast"/>
        <w:ind w:firstLine="709"/>
        <w:jc w:val="both"/>
        <w:rPr>
          <w:sz w:val="28"/>
          <w:szCs w:val="28"/>
        </w:rPr>
      </w:pPr>
      <w:r w:rsidRPr="00A12EB8">
        <w:rPr>
          <w:sz w:val="28"/>
          <w:szCs w:val="28"/>
        </w:rPr>
        <w:t xml:space="preserve">2017 г. </w:t>
      </w:r>
      <w:r w:rsidR="005979B3">
        <w:rPr>
          <w:sz w:val="28"/>
          <w:szCs w:val="28"/>
        </w:rPr>
        <w:t>–</w:t>
      </w:r>
      <w:r w:rsidRPr="00A12EB8">
        <w:rPr>
          <w:sz w:val="28"/>
          <w:szCs w:val="28"/>
        </w:rPr>
        <w:t xml:space="preserve"> 0,6 тыс. чел.;</w:t>
      </w:r>
    </w:p>
    <w:p w:rsidR="00A12EB8" w:rsidRPr="00A12EB8" w:rsidRDefault="00A12EB8" w:rsidP="00E17142">
      <w:pPr>
        <w:tabs>
          <w:tab w:val="left" w:pos="851"/>
        </w:tabs>
        <w:spacing w:line="360" w:lineRule="atLeast"/>
        <w:ind w:firstLine="709"/>
        <w:jc w:val="both"/>
        <w:rPr>
          <w:sz w:val="28"/>
          <w:szCs w:val="28"/>
        </w:rPr>
      </w:pPr>
      <w:r w:rsidRPr="00A12EB8">
        <w:rPr>
          <w:sz w:val="28"/>
          <w:szCs w:val="28"/>
        </w:rPr>
        <w:t xml:space="preserve">2018 г. </w:t>
      </w:r>
      <w:r w:rsidR="005979B3">
        <w:rPr>
          <w:sz w:val="28"/>
          <w:szCs w:val="28"/>
        </w:rPr>
        <w:t>–</w:t>
      </w:r>
      <w:r w:rsidRPr="00A12EB8">
        <w:rPr>
          <w:sz w:val="28"/>
          <w:szCs w:val="28"/>
        </w:rPr>
        <w:t xml:space="preserve"> 0,6 тыс. чел.;</w:t>
      </w:r>
    </w:p>
    <w:p w:rsidR="00A12EB8" w:rsidRPr="00A12EB8" w:rsidRDefault="00A12EB8" w:rsidP="00E17142">
      <w:pPr>
        <w:pStyle w:val="ConsPlusNormal0"/>
        <w:spacing w:line="360" w:lineRule="atLeast"/>
        <w:ind w:firstLine="709"/>
        <w:rPr>
          <w:rFonts w:ascii="Times New Roman" w:hAnsi="Times New Roman"/>
          <w:sz w:val="28"/>
          <w:szCs w:val="28"/>
        </w:rPr>
      </w:pPr>
      <w:r w:rsidRPr="00A12EB8">
        <w:rPr>
          <w:rFonts w:ascii="Times New Roman" w:hAnsi="Times New Roman"/>
          <w:sz w:val="28"/>
          <w:szCs w:val="28"/>
        </w:rPr>
        <w:lastRenderedPageBreak/>
        <w:t xml:space="preserve">2019 г. </w:t>
      </w:r>
      <w:r w:rsidR="005979B3">
        <w:rPr>
          <w:rFonts w:ascii="Times New Roman" w:hAnsi="Times New Roman"/>
          <w:sz w:val="28"/>
          <w:szCs w:val="28"/>
        </w:rPr>
        <w:t>–</w:t>
      </w:r>
      <w:r w:rsidRPr="00A12EB8">
        <w:rPr>
          <w:rFonts w:ascii="Times New Roman" w:hAnsi="Times New Roman"/>
          <w:sz w:val="28"/>
          <w:szCs w:val="28"/>
        </w:rPr>
        <w:t xml:space="preserve"> 0,6 тыс. чел., </w:t>
      </w:r>
    </w:p>
    <w:p w:rsidR="00A12EB8" w:rsidRPr="00A12EB8" w:rsidRDefault="00A12EB8" w:rsidP="00E85FC4">
      <w:pPr>
        <w:pStyle w:val="ConsPlusNormal0"/>
        <w:spacing w:line="360" w:lineRule="atLeast"/>
        <w:ind w:firstLine="709"/>
        <w:jc w:val="both"/>
        <w:rPr>
          <w:rFonts w:ascii="Times New Roman" w:hAnsi="Times New Roman"/>
          <w:sz w:val="28"/>
          <w:szCs w:val="28"/>
        </w:rPr>
      </w:pPr>
      <w:r w:rsidRPr="00A12EB8">
        <w:rPr>
          <w:rFonts w:ascii="Times New Roman" w:hAnsi="Times New Roman"/>
          <w:sz w:val="28"/>
          <w:szCs w:val="28"/>
        </w:rPr>
        <w:t>в том числе в рамках реализации национального проекта «Демография» р</w:t>
      </w:r>
      <w:r w:rsidRPr="00A12EB8">
        <w:rPr>
          <w:rFonts w:ascii="Times New Roman" w:hAnsi="Times New Roman"/>
          <w:sz w:val="28"/>
          <w:szCs w:val="28"/>
        </w:rPr>
        <w:t>е</w:t>
      </w:r>
      <w:r w:rsidRPr="00A12EB8">
        <w:rPr>
          <w:rFonts w:ascii="Times New Roman" w:hAnsi="Times New Roman"/>
          <w:sz w:val="28"/>
          <w:szCs w:val="28"/>
        </w:rPr>
        <w:t>гионального проекта «Старшее поколение» мероприятия «Организация професси</w:t>
      </w:r>
      <w:r w:rsidRPr="00A12EB8">
        <w:rPr>
          <w:rFonts w:ascii="Times New Roman" w:hAnsi="Times New Roman"/>
          <w:sz w:val="28"/>
          <w:szCs w:val="28"/>
        </w:rPr>
        <w:t>о</w:t>
      </w:r>
      <w:r w:rsidRPr="00A12EB8">
        <w:rPr>
          <w:rFonts w:ascii="Times New Roman" w:hAnsi="Times New Roman"/>
          <w:sz w:val="28"/>
          <w:szCs w:val="28"/>
        </w:rPr>
        <w:t xml:space="preserve">нального обучения и дополнительного профессионального образования лиц </w:t>
      </w:r>
      <w:proofErr w:type="spellStart"/>
      <w:r w:rsidRPr="00A12EB8">
        <w:rPr>
          <w:rFonts w:ascii="Times New Roman" w:hAnsi="Times New Roman"/>
          <w:sz w:val="28"/>
          <w:szCs w:val="28"/>
        </w:rPr>
        <w:t>пре</w:t>
      </w:r>
      <w:r w:rsidRPr="00A12EB8">
        <w:rPr>
          <w:rFonts w:ascii="Times New Roman" w:hAnsi="Times New Roman"/>
          <w:sz w:val="28"/>
          <w:szCs w:val="28"/>
        </w:rPr>
        <w:t>д</w:t>
      </w:r>
      <w:r w:rsidRPr="00A12EB8">
        <w:rPr>
          <w:rFonts w:ascii="Times New Roman" w:hAnsi="Times New Roman"/>
          <w:sz w:val="28"/>
          <w:szCs w:val="28"/>
        </w:rPr>
        <w:t>пенсионного</w:t>
      </w:r>
      <w:proofErr w:type="spellEnd"/>
      <w:r w:rsidRPr="00A12EB8">
        <w:rPr>
          <w:rFonts w:ascii="Times New Roman" w:hAnsi="Times New Roman"/>
          <w:sz w:val="28"/>
          <w:szCs w:val="28"/>
        </w:rPr>
        <w:t xml:space="preserve"> возраста»</w:t>
      </w:r>
      <w:r w:rsidR="00E85FC4">
        <w:rPr>
          <w:rFonts w:ascii="Times New Roman" w:hAnsi="Times New Roman"/>
          <w:sz w:val="28"/>
          <w:szCs w:val="28"/>
        </w:rPr>
        <w:t xml:space="preserve"> </w:t>
      </w:r>
      <w:r w:rsidR="005979B3">
        <w:rPr>
          <w:sz w:val="28"/>
          <w:szCs w:val="28"/>
        </w:rPr>
        <w:t>–</w:t>
      </w:r>
      <w:r w:rsidRPr="00A12EB8">
        <w:rPr>
          <w:rFonts w:ascii="Times New Roman" w:hAnsi="Times New Roman"/>
          <w:sz w:val="28"/>
          <w:szCs w:val="28"/>
        </w:rPr>
        <w:t xml:space="preserve"> 0,1 тыс. чел.:</w:t>
      </w:r>
    </w:p>
    <w:p w:rsidR="00A12EB8" w:rsidRPr="00A12EB8" w:rsidRDefault="00A12EB8" w:rsidP="00E17142">
      <w:pPr>
        <w:pStyle w:val="ConsPlusNormal0"/>
        <w:spacing w:line="360" w:lineRule="atLeast"/>
        <w:ind w:firstLine="709"/>
        <w:rPr>
          <w:rFonts w:ascii="Times New Roman" w:hAnsi="Times New Roman"/>
          <w:sz w:val="28"/>
          <w:szCs w:val="28"/>
        </w:rPr>
      </w:pPr>
      <w:r w:rsidRPr="00A12EB8">
        <w:rPr>
          <w:rFonts w:ascii="Times New Roman" w:hAnsi="Times New Roman"/>
          <w:sz w:val="28"/>
          <w:szCs w:val="28"/>
        </w:rPr>
        <w:t xml:space="preserve">2017 г. </w:t>
      </w:r>
      <w:r w:rsidR="005979B3">
        <w:rPr>
          <w:rFonts w:ascii="Times New Roman" w:hAnsi="Times New Roman"/>
          <w:sz w:val="28"/>
          <w:szCs w:val="28"/>
        </w:rPr>
        <w:t>–</w:t>
      </w:r>
      <w:r w:rsidRPr="00A12EB8">
        <w:rPr>
          <w:rFonts w:ascii="Times New Roman" w:hAnsi="Times New Roman"/>
          <w:sz w:val="28"/>
          <w:szCs w:val="28"/>
        </w:rPr>
        <w:t xml:space="preserve"> 0,0 тыс. чел.;</w:t>
      </w:r>
    </w:p>
    <w:p w:rsidR="00A12EB8" w:rsidRPr="00A12EB8" w:rsidRDefault="00A12EB8" w:rsidP="00E17142">
      <w:pPr>
        <w:pStyle w:val="ConsPlusNormal0"/>
        <w:spacing w:line="360" w:lineRule="atLeast"/>
        <w:ind w:firstLine="709"/>
        <w:rPr>
          <w:rFonts w:ascii="Times New Roman" w:hAnsi="Times New Roman"/>
          <w:sz w:val="28"/>
          <w:szCs w:val="28"/>
        </w:rPr>
      </w:pPr>
      <w:r w:rsidRPr="00A12EB8">
        <w:rPr>
          <w:rFonts w:ascii="Times New Roman" w:hAnsi="Times New Roman"/>
          <w:sz w:val="28"/>
          <w:szCs w:val="28"/>
        </w:rPr>
        <w:t xml:space="preserve">2018 г. </w:t>
      </w:r>
      <w:r w:rsidR="005979B3">
        <w:rPr>
          <w:rFonts w:ascii="Times New Roman" w:hAnsi="Times New Roman"/>
          <w:sz w:val="28"/>
          <w:szCs w:val="28"/>
        </w:rPr>
        <w:t>–</w:t>
      </w:r>
      <w:r w:rsidRPr="00A12EB8">
        <w:rPr>
          <w:rFonts w:ascii="Times New Roman" w:hAnsi="Times New Roman"/>
          <w:sz w:val="28"/>
          <w:szCs w:val="28"/>
        </w:rPr>
        <w:t xml:space="preserve"> 0,0 тыс. чел.;</w:t>
      </w:r>
    </w:p>
    <w:p w:rsidR="00A12EB8" w:rsidRPr="00A12EB8" w:rsidRDefault="00A12EB8" w:rsidP="00E17142">
      <w:pPr>
        <w:pStyle w:val="ConsPlusNormal0"/>
        <w:spacing w:line="360" w:lineRule="atLeast"/>
        <w:ind w:firstLine="709"/>
        <w:rPr>
          <w:sz w:val="28"/>
          <w:szCs w:val="28"/>
        </w:rPr>
      </w:pPr>
      <w:r w:rsidRPr="00A12EB8">
        <w:rPr>
          <w:rFonts w:ascii="Times New Roman" w:hAnsi="Times New Roman"/>
          <w:sz w:val="28"/>
          <w:szCs w:val="28"/>
        </w:rPr>
        <w:t xml:space="preserve">2019 г. </w:t>
      </w:r>
      <w:r w:rsidR="005979B3">
        <w:rPr>
          <w:rFonts w:ascii="Times New Roman" w:hAnsi="Times New Roman"/>
          <w:sz w:val="28"/>
          <w:szCs w:val="28"/>
        </w:rPr>
        <w:t>–</w:t>
      </w:r>
      <w:r w:rsidRPr="00A12EB8">
        <w:rPr>
          <w:rFonts w:ascii="Times New Roman" w:hAnsi="Times New Roman"/>
          <w:sz w:val="28"/>
          <w:szCs w:val="28"/>
        </w:rPr>
        <w:t xml:space="preserve"> 0,1 тыс. чел.</w:t>
      </w:r>
      <w:proofErr w:type="gramStart"/>
      <w:r w:rsidRPr="00A12EB8">
        <w:rPr>
          <w:rFonts w:ascii="Times New Roman" w:hAnsi="Times New Roman"/>
          <w:sz w:val="28"/>
          <w:szCs w:val="28"/>
        </w:rPr>
        <w:t>;»</w:t>
      </w:r>
      <w:proofErr w:type="gramEnd"/>
      <w:r w:rsidRPr="00A12EB8">
        <w:rPr>
          <w:rFonts w:ascii="Times New Roman" w:hAnsi="Times New Roman"/>
          <w:sz w:val="28"/>
          <w:szCs w:val="28"/>
        </w:rPr>
        <w:t>;</w:t>
      </w:r>
    </w:p>
    <w:p w:rsidR="00A12EB8" w:rsidRPr="00A12EB8" w:rsidRDefault="00A12EB8" w:rsidP="00E17142">
      <w:pPr>
        <w:tabs>
          <w:tab w:val="left" w:pos="1134"/>
        </w:tabs>
        <w:spacing w:line="360" w:lineRule="atLeast"/>
        <w:ind w:firstLine="709"/>
        <w:jc w:val="both"/>
        <w:rPr>
          <w:sz w:val="28"/>
          <w:szCs w:val="28"/>
        </w:rPr>
      </w:pPr>
      <w:r w:rsidRPr="00A12EB8">
        <w:rPr>
          <w:sz w:val="28"/>
          <w:szCs w:val="28"/>
        </w:rPr>
        <w:t xml:space="preserve">б) в разделе </w:t>
      </w:r>
      <w:r w:rsidRPr="00A12EB8">
        <w:rPr>
          <w:sz w:val="28"/>
          <w:szCs w:val="28"/>
          <w:lang w:val="en-US"/>
        </w:rPr>
        <w:t>IV</w:t>
      </w:r>
      <w:r w:rsidR="00E229E1">
        <w:rPr>
          <w:sz w:val="28"/>
          <w:szCs w:val="28"/>
        </w:rPr>
        <w:t xml:space="preserve"> </w:t>
      </w:r>
      <w:r w:rsidRPr="00A12EB8">
        <w:rPr>
          <w:sz w:val="28"/>
          <w:szCs w:val="28"/>
        </w:rPr>
        <w:t>цифры «47413,2» заменить цифрами «50018,4», слова «2019 год – 14967,8 тыс</w:t>
      </w:r>
      <w:proofErr w:type="gramStart"/>
      <w:r w:rsidRPr="00A12EB8">
        <w:rPr>
          <w:sz w:val="28"/>
          <w:szCs w:val="28"/>
        </w:rPr>
        <w:t>.р</w:t>
      </w:r>
      <w:proofErr w:type="gramEnd"/>
      <w:r w:rsidRPr="00A12EB8">
        <w:rPr>
          <w:sz w:val="28"/>
          <w:szCs w:val="28"/>
        </w:rPr>
        <w:t>ублей» заменить словами «2019 год – 21270,6 тыс.рублей»;</w:t>
      </w:r>
    </w:p>
    <w:p w:rsidR="00A12EB8" w:rsidRPr="00A12EB8" w:rsidRDefault="00E229E1" w:rsidP="00E17142">
      <w:pPr>
        <w:tabs>
          <w:tab w:val="left" w:pos="1134"/>
        </w:tabs>
        <w:spacing w:line="360" w:lineRule="atLeast"/>
        <w:ind w:firstLine="709"/>
        <w:jc w:val="both"/>
        <w:rPr>
          <w:sz w:val="28"/>
          <w:szCs w:val="28"/>
        </w:rPr>
      </w:pPr>
      <w:r>
        <w:rPr>
          <w:sz w:val="28"/>
          <w:szCs w:val="28"/>
        </w:rPr>
        <w:t xml:space="preserve">в) абзац двенадцатый </w:t>
      </w:r>
      <w:r w:rsidR="00A12EB8" w:rsidRPr="00A12EB8">
        <w:rPr>
          <w:sz w:val="28"/>
          <w:szCs w:val="28"/>
        </w:rPr>
        <w:t>раздел</w:t>
      </w:r>
      <w:r>
        <w:rPr>
          <w:sz w:val="28"/>
          <w:szCs w:val="28"/>
        </w:rPr>
        <w:t>а</w:t>
      </w:r>
      <w:r w:rsidR="00A12EB8" w:rsidRPr="00A12EB8">
        <w:rPr>
          <w:sz w:val="28"/>
          <w:szCs w:val="28"/>
        </w:rPr>
        <w:t xml:space="preserve"> </w:t>
      </w:r>
      <w:r w:rsidR="00A12EB8" w:rsidRPr="00A12EB8">
        <w:rPr>
          <w:sz w:val="28"/>
          <w:szCs w:val="28"/>
          <w:lang w:val="en-US"/>
        </w:rPr>
        <w:t>VII</w:t>
      </w:r>
      <w:r w:rsidR="00A12EB8" w:rsidRPr="00A12EB8">
        <w:rPr>
          <w:sz w:val="28"/>
          <w:szCs w:val="28"/>
        </w:rPr>
        <w:t xml:space="preserve"> изложить в следующей редакции:</w:t>
      </w:r>
    </w:p>
    <w:p w:rsidR="00A12EB8" w:rsidRPr="00A12EB8" w:rsidRDefault="00A12EB8" w:rsidP="00E17142">
      <w:pPr>
        <w:tabs>
          <w:tab w:val="left" w:pos="851"/>
        </w:tabs>
        <w:spacing w:line="360" w:lineRule="atLeast"/>
        <w:ind w:firstLine="709"/>
        <w:jc w:val="both"/>
        <w:rPr>
          <w:sz w:val="28"/>
          <w:szCs w:val="28"/>
        </w:rPr>
      </w:pPr>
      <w:r w:rsidRPr="00A12EB8">
        <w:rPr>
          <w:sz w:val="28"/>
          <w:szCs w:val="28"/>
        </w:rPr>
        <w:t>«профессиональное обучени</w:t>
      </w:r>
      <w:r w:rsidR="002C6A2F">
        <w:rPr>
          <w:sz w:val="28"/>
          <w:szCs w:val="28"/>
        </w:rPr>
        <w:t>е</w:t>
      </w:r>
      <w:r w:rsidRPr="00A12EB8">
        <w:rPr>
          <w:sz w:val="28"/>
          <w:szCs w:val="28"/>
        </w:rPr>
        <w:t xml:space="preserve"> безработных граждан, включая обучение в др</w:t>
      </w:r>
      <w:r w:rsidRPr="00A12EB8">
        <w:rPr>
          <w:sz w:val="28"/>
          <w:szCs w:val="28"/>
        </w:rPr>
        <w:t>у</w:t>
      </w:r>
      <w:r w:rsidRPr="00A12EB8">
        <w:rPr>
          <w:sz w:val="28"/>
          <w:szCs w:val="28"/>
        </w:rPr>
        <w:t>гой местности, и женщин, имею</w:t>
      </w:r>
      <w:r w:rsidR="005979B3">
        <w:rPr>
          <w:sz w:val="28"/>
          <w:szCs w:val="28"/>
        </w:rPr>
        <w:t>щих детей в возрасте до 3 лет, –</w:t>
      </w:r>
      <w:r w:rsidRPr="00A12EB8">
        <w:rPr>
          <w:sz w:val="28"/>
          <w:szCs w:val="28"/>
        </w:rPr>
        <w:t xml:space="preserve"> 1,8 тыс. чел., в том числе в рамках реализации национального проекта «Демография» регионального проекта «Старшее поколение» мероприятия «Организация профессионального об</w:t>
      </w:r>
      <w:r w:rsidRPr="00A12EB8">
        <w:rPr>
          <w:sz w:val="28"/>
          <w:szCs w:val="28"/>
        </w:rPr>
        <w:t>у</w:t>
      </w:r>
      <w:r w:rsidRPr="00A12EB8">
        <w:rPr>
          <w:sz w:val="28"/>
          <w:szCs w:val="28"/>
        </w:rPr>
        <w:t xml:space="preserve">чения и дополнительного профессионального образования лиц </w:t>
      </w:r>
      <w:proofErr w:type="spellStart"/>
      <w:r w:rsidRPr="00A12EB8">
        <w:rPr>
          <w:sz w:val="28"/>
          <w:szCs w:val="28"/>
        </w:rPr>
        <w:t>предпенсионного</w:t>
      </w:r>
      <w:proofErr w:type="spellEnd"/>
      <w:r w:rsidRPr="00A12EB8">
        <w:rPr>
          <w:sz w:val="28"/>
          <w:szCs w:val="28"/>
        </w:rPr>
        <w:t xml:space="preserve"> возраста»</w:t>
      </w:r>
      <w:r w:rsidR="00E229E1">
        <w:rPr>
          <w:sz w:val="28"/>
          <w:szCs w:val="28"/>
        </w:rPr>
        <w:t xml:space="preserve"> </w:t>
      </w:r>
      <w:r w:rsidR="005979B3">
        <w:rPr>
          <w:sz w:val="28"/>
          <w:szCs w:val="28"/>
        </w:rPr>
        <w:t>–</w:t>
      </w:r>
      <w:r w:rsidRPr="00A12EB8">
        <w:rPr>
          <w:sz w:val="28"/>
          <w:szCs w:val="28"/>
        </w:rPr>
        <w:t xml:space="preserve"> 0,1 тыс. чел.;</w:t>
      </w:r>
    </w:p>
    <w:p w:rsidR="00A12EB8" w:rsidRPr="00A12EB8" w:rsidRDefault="002C6A2F" w:rsidP="002C6A2F">
      <w:pPr>
        <w:pStyle w:val="aff3"/>
        <w:spacing w:line="360" w:lineRule="atLeast"/>
        <w:ind w:left="0" w:firstLine="709"/>
        <w:jc w:val="both"/>
        <w:rPr>
          <w:sz w:val="28"/>
          <w:szCs w:val="28"/>
        </w:rPr>
      </w:pPr>
      <w:r>
        <w:rPr>
          <w:sz w:val="28"/>
          <w:szCs w:val="28"/>
        </w:rPr>
        <w:t xml:space="preserve">6) </w:t>
      </w:r>
      <w:r w:rsidR="00A12EB8" w:rsidRPr="00A12EB8">
        <w:rPr>
          <w:sz w:val="28"/>
          <w:szCs w:val="28"/>
        </w:rPr>
        <w:t>в подпрограмме 4 «</w:t>
      </w:r>
      <w:r w:rsidR="00A12EB8" w:rsidRPr="00A12EB8">
        <w:rPr>
          <w:rFonts w:eastAsia="Calibri"/>
          <w:sz w:val="28"/>
          <w:szCs w:val="28"/>
        </w:rPr>
        <w:t>Обеспечение социальной поддержки безработных гра</w:t>
      </w:r>
      <w:r w:rsidR="00A12EB8" w:rsidRPr="00A12EB8">
        <w:rPr>
          <w:rFonts w:eastAsia="Calibri"/>
          <w:sz w:val="28"/>
          <w:szCs w:val="28"/>
        </w:rPr>
        <w:t>ж</w:t>
      </w:r>
      <w:r w:rsidR="00A12EB8" w:rsidRPr="00A12EB8">
        <w:rPr>
          <w:rFonts w:eastAsia="Calibri"/>
          <w:sz w:val="28"/>
          <w:szCs w:val="28"/>
        </w:rPr>
        <w:t>дан»:</w:t>
      </w:r>
    </w:p>
    <w:p w:rsidR="00A12EB8" w:rsidRPr="00A12EB8" w:rsidRDefault="00A12EB8" w:rsidP="00E17142">
      <w:pPr>
        <w:tabs>
          <w:tab w:val="left" w:pos="1134"/>
        </w:tabs>
        <w:spacing w:line="360" w:lineRule="atLeast"/>
        <w:ind w:firstLine="709"/>
        <w:jc w:val="both"/>
        <w:rPr>
          <w:sz w:val="28"/>
          <w:szCs w:val="28"/>
        </w:rPr>
      </w:pPr>
      <w:proofErr w:type="gramStart"/>
      <w:r w:rsidRPr="00A12EB8">
        <w:rPr>
          <w:sz w:val="28"/>
          <w:szCs w:val="28"/>
        </w:rPr>
        <w:t xml:space="preserve">а) </w:t>
      </w:r>
      <w:r w:rsidRPr="00A12EB8">
        <w:rPr>
          <w:rFonts w:eastAsia="Calibri"/>
          <w:sz w:val="28"/>
          <w:szCs w:val="28"/>
          <w:lang w:eastAsia="en-US"/>
        </w:rPr>
        <w:t xml:space="preserve">в позиции «Объемы бюджетных ассигнований Подпрограммы» паспорта Подпрограммы </w:t>
      </w:r>
      <w:r w:rsidRPr="00A12EB8">
        <w:rPr>
          <w:sz w:val="28"/>
          <w:szCs w:val="28"/>
        </w:rPr>
        <w:t>цифры «520091,6» заменить цифрами «647040,9», слова «2019 год – 158488,2 тыс.</w:t>
      </w:r>
      <w:r w:rsidR="005979B3">
        <w:rPr>
          <w:sz w:val="28"/>
          <w:szCs w:val="28"/>
        </w:rPr>
        <w:t xml:space="preserve"> </w:t>
      </w:r>
      <w:r w:rsidRPr="00A12EB8">
        <w:rPr>
          <w:sz w:val="28"/>
          <w:szCs w:val="28"/>
        </w:rPr>
        <w:t>рублей» заменить словами «2019 год – 285437,5 тыс.</w:t>
      </w:r>
      <w:r w:rsidR="005979B3">
        <w:rPr>
          <w:sz w:val="28"/>
          <w:szCs w:val="28"/>
        </w:rPr>
        <w:t xml:space="preserve"> </w:t>
      </w:r>
      <w:r w:rsidRPr="00A12EB8">
        <w:rPr>
          <w:sz w:val="28"/>
          <w:szCs w:val="28"/>
        </w:rPr>
        <w:t>рублей»;</w:t>
      </w:r>
      <w:proofErr w:type="gramEnd"/>
    </w:p>
    <w:p w:rsidR="00A12EB8" w:rsidRPr="00A12EB8" w:rsidRDefault="00A12EB8" w:rsidP="00E17142">
      <w:pPr>
        <w:tabs>
          <w:tab w:val="left" w:pos="1134"/>
        </w:tabs>
        <w:spacing w:line="360" w:lineRule="atLeast"/>
        <w:ind w:firstLine="709"/>
        <w:jc w:val="both"/>
        <w:rPr>
          <w:sz w:val="28"/>
          <w:szCs w:val="28"/>
        </w:rPr>
      </w:pPr>
      <w:proofErr w:type="gramStart"/>
      <w:r w:rsidRPr="00A12EB8">
        <w:rPr>
          <w:sz w:val="28"/>
          <w:szCs w:val="28"/>
        </w:rPr>
        <w:t>б) в разделе</w:t>
      </w:r>
      <w:r w:rsidR="005979B3">
        <w:rPr>
          <w:sz w:val="28"/>
          <w:szCs w:val="28"/>
        </w:rPr>
        <w:t xml:space="preserve"> </w:t>
      </w:r>
      <w:r w:rsidRPr="00A12EB8">
        <w:rPr>
          <w:sz w:val="28"/>
          <w:szCs w:val="28"/>
          <w:lang w:val="en-US"/>
        </w:rPr>
        <w:t>IV</w:t>
      </w:r>
      <w:r w:rsidR="002C6A2F">
        <w:rPr>
          <w:sz w:val="28"/>
          <w:szCs w:val="28"/>
        </w:rPr>
        <w:t xml:space="preserve"> </w:t>
      </w:r>
      <w:r w:rsidRPr="00A12EB8">
        <w:rPr>
          <w:sz w:val="28"/>
          <w:szCs w:val="28"/>
        </w:rPr>
        <w:t>цифры «520091,6» заменить цифрами «647040,9», слова «2019 год – 158488,2 тыс.</w:t>
      </w:r>
      <w:r w:rsidR="005979B3">
        <w:rPr>
          <w:sz w:val="28"/>
          <w:szCs w:val="28"/>
        </w:rPr>
        <w:t xml:space="preserve"> </w:t>
      </w:r>
      <w:r w:rsidRPr="00A12EB8">
        <w:rPr>
          <w:sz w:val="28"/>
          <w:szCs w:val="28"/>
        </w:rPr>
        <w:t>рублей» заменить словами «2019 год – 285437,5 тыс.</w:t>
      </w:r>
      <w:r w:rsidR="005979B3">
        <w:rPr>
          <w:sz w:val="28"/>
          <w:szCs w:val="28"/>
        </w:rPr>
        <w:t xml:space="preserve"> </w:t>
      </w:r>
      <w:r w:rsidRPr="00A12EB8">
        <w:rPr>
          <w:sz w:val="28"/>
          <w:szCs w:val="28"/>
        </w:rPr>
        <w:t>рублей»;</w:t>
      </w:r>
      <w:proofErr w:type="gramEnd"/>
    </w:p>
    <w:p w:rsidR="00A12EB8" w:rsidRPr="00A12EB8" w:rsidRDefault="00A12EB8" w:rsidP="00E17142">
      <w:pPr>
        <w:tabs>
          <w:tab w:val="left" w:pos="1134"/>
        </w:tabs>
        <w:spacing w:line="360" w:lineRule="atLeast"/>
        <w:ind w:firstLine="709"/>
        <w:jc w:val="both"/>
        <w:rPr>
          <w:sz w:val="28"/>
          <w:szCs w:val="28"/>
        </w:rPr>
      </w:pPr>
      <w:r w:rsidRPr="00A12EB8">
        <w:rPr>
          <w:sz w:val="28"/>
          <w:szCs w:val="28"/>
        </w:rPr>
        <w:t>7) в подпрограмме 5 «</w:t>
      </w:r>
      <w:r w:rsidRPr="00A12EB8">
        <w:rPr>
          <w:rFonts w:eastAsia="Calibri"/>
          <w:sz w:val="28"/>
          <w:szCs w:val="28"/>
        </w:rPr>
        <w:t>Обеспечение деятельности центров занятости насел</w:t>
      </w:r>
      <w:r w:rsidRPr="00A12EB8">
        <w:rPr>
          <w:rFonts w:eastAsia="Calibri"/>
          <w:sz w:val="28"/>
          <w:szCs w:val="28"/>
        </w:rPr>
        <w:t>е</w:t>
      </w:r>
      <w:r w:rsidRPr="00A12EB8">
        <w:rPr>
          <w:rFonts w:eastAsia="Calibri"/>
          <w:sz w:val="28"/>
          <w:szCs w:val="28"/>
        </w:rPr>
        <w:t>ния»:</w:t>
      </w:r>
    </w:p>
    <w:p w:rsidR="00A12EB8" w:rsidRPr="00A12EB8" w:rsidRDefault="00A12EB8" w:rsidP="00E17142">
      <w:pPr>
        <w:tabs>
          <w:tab w:val="left" w:pos="1134"/>
        </w:tabs>
        <w:spacing w:line="360" w:lineRule="atLeast"/>
        <w:ind w:firstLine="709"/>
        <w:jc w:val="both"/>
        <w:rPr>
          <w:sz w:val="28"/>
          <w:szCs w:val="28"/>
        </w:rPr>
      </w:pPr>
      <w:proofErr w:type="gramStart"/>
      <w:r w:rsidRPr="00A12EB8">
        <w:rPr>
          <w:sz w:val="28"/>
          <w:szCs w:val="28"/>
        </w:rPr>
        <w:t xml:space="preserve">а) </w:t>
      </w:r>
      <w:r w:rsidRPr="00A12EB8">
        <w:rPr>
          <w:rFonts w:eastAsia="Calibri"/>
          <w:sz w:val="28"/>
          <w:szCs w:val="28"/>
          <w:lang w:eastAsia="en-US"/>
        </w:rPr>
        <w:t xml:space="preserve">в позиции «Объемы бюджетных ассигнований Подпрограммы» паспорта Подпрограммы </w:t>
      </w:r>
      <w:r w:rsidRPr="00A12EB8">
        <w:rPr>
          <w:sz w:val="28"/>
          <w:szCs w:val="28"/>
        </w:rPr>
        <w:t>цифры «212274,0» заменить цифрами «220034,7», слова «2019 год – 65524,0 тыс.</w:t>
      </w:r>
      <w:r w:rsidR="005979B3">
        <w:rPr>
          <w:sz w:val="28"/>
          <w:szCs w:val="28"/>
        </w:rPr>
        <w:t xml:space="preserve"> </w:t>
      </w:r>
      <w:r w:rsidRPr="00A12EB8">
        <w:rPr>
          <w:sz w:val="28"/>
          <w:szCs w:val="28"/>
        </w:rPr>
        <w:t>рублей» заменить словами «2019 год – 73284,7 тыс.</w:t>
      </w:r>
      <w:r w:rsidR="005979B3">
        <w:rPr>
          <w:sz w:val="28"/>
          <w:szCs w:val="28"/>
        </w:rPr>
        <w:t xml:space="preserve"> </w:t>
      </w:r>
      <w:r w:rsidRPr="00A12EB8">
        <w:rPr>
          <w:sz w:val="28"/>
          <w:szCs w:val="28"/>
        </w:rPr>
        <w:t>рублей»;</w:t>
      </w:r>
      <w:proofErr w:type="gramEnd"/>
    </w:p>
    <w:p w:rsidR="00A12EB8" w:rsidRPr="00A12EB8" w:rsidRDefault="00A12EB8" w:rsidP="00E17142">
      <w:pPr>
        <w:tabs>
          <w:tab w:val="left" w:pos="567"/>
        </w:tabs>
        <w:spacing w:line="360" w:lineRule="atLeast"/>
        <w:ind w:firstLine="709"/>
        <w:jc w:val="both"/>
        <w:rPr>
          <w:sz w:val="28"/>
          <w:szCs w:val="28"/>
        </w:rPr>
      </w:pPr>
      <w:proofErr w:type="gramStart"/>
      <w:r w:rsidRPr="00A12EB8">
        <w:rPr>
          <w:sz w:val="28"/>
          <w:szCs w:val="28"/>
        </w:rPr>
        <w:t xml:space="preserve">б) в разделе </w:t>
      </w:r>
      <w:r w:rsidRPr="00A12EB8">
        <w:rPr>
          <w:sz w:val="28"/>
          <w:szCs w:val="28"/>
          <w:lang w:val="en-US"/>
        </w:rPr>
        <w:t>IV</w:t>
      </w:r>
      <w:r w:rsidRPr="00A12EB8">
        <w:rPr>
          <w:sz w:val="28"/>
          <w:szCs w:val="28"/>
        </w:rPr>
        <w:t xml:space="preserve"> цифры «212274,0» заменить цифрами «220034,7», слова «2019 год –</w:t>
      </w:r>
      <w:r w:rsidR="002C6A2F">
        <w:rPr>
          <w:sz w:val="28"/>
          <w:szCs w:val="28"/>
        </w:rPr>
        <w:t xml:space="preserve"> </w:t>
      </w:r>
      <w:r w:rsidRPr="00A12EB8">
        <w:rPr>
          <w:sz w:val="28"/>
          <w:szCs w:val="28"/>
        </w:rPr>
        <w:t>65524,0</w:t>
      </w:r>
      <w:r w:rsidR="002C6A2F">
        <w:rPr>
          <w:sz w:val="28"/>
          <w:szCs w:val="28"/>
        </w:rPr>
        <w:t xml:space="preserve"> </w:t>
      </w:r>
      <w:r w:rsidRPr="00A12EB8">
        <w:rPr>
          <w:sz w:val="28"/>
          <w:szCs w:val="28"/>
        </w:rPr>
        <w:t>тыс.</w:t>
      </w:r>
      <w:r w:rsidR="005979B3">
        <w:rPr>
          <w:sz w:val="28"/>
          <w:szCs w:val="28"/>
        </w:rPr>
        <w:t xml:space="preserve"> </w:t>
      </w:r>
      <w:r w:rsidRPr="00A12EB8">
        <w:rPr>
          <w:sz w:val="28"/>
          <w:szCs w:val="28"/>
        </w:rPr>
        <w:t>рублей» заменить словами «2019 год – 73284,7 тыс.</w:t>
      </w:r>
      <w:r w:rsidR="005979B3">
        <w:rPr>
          <w:sz w:val="28"/>
          <w:szCs w:val="28"/>
        </w:rPr>
        <w:t xml:space="preserve"> </w:t>
      </w:r>
      <w:r w:rsidRPr="00A12EB8">
        <w:rPr>
          <w:sz w:val="28"/>
          <w:szCs w:val="28"/>
        </w:rPr>
        <w:t>рублей»;</w:t>
      </w:r>
      <w:proofErr w:type="gramEnd"/>
    </w:p>
    <w:p w:rsidR="00A12EB8" w:rsidRPr="002C6A2F" w:rsidRDefault="002C6A2F" w:rsidP="002C6A2F">
      <w:pPr>
        <w:tabs>
          <w:tab w:val="left" w:pos="851"/>
          <w:tab w:val="left" w:pos="1134"/>
        </w:tabs>
        <w:spacing w:line="360" w:lineRule="atLeast"/>
        <w:ind w:left="709"/>
        <w:jc w:val="both"/>
        <w:rPr>
          <w:sz w:val="28"/>
          <w:szCs w:val="28"/>
        </w:rPr>
      </w:pPr>
      <w:r>
        <w:rPr>
          <w:sz w:val="28"/>
          <w:szCs w:val="28"/>
        </w:rPr>
        <w:t xml:space="preserve">7) </w:t>
      </w:r>
      <w:r w:rsidR="00A12EB8" w:rsidRPr="002C6A2F">
        <w:rPr>
          <w:sz w:val="28"/>
          <w:szCs w:val="28"/>
        </w:rPr>
        <w:t>приложение № 1 к Программе изложить в следующей редакции:</w:t>
      </w:r>
    </w:p>
    <w:p w:rsidR="00A12EB8" w:rsidRPr="00A12EB8" w:rsidRDefault="00A12EB8" w:rsidP="00A12EB8">
      <w:pPr>
        <w:autoSpaceDE w:val="0"/>
        <w:autoSpaceDN w:val="0"/>
        <w:adjustRightInd w:val="0"/>
        <w:ind w:firstLine="709"/>
        <w:jc w:val="both"/>
        <w:rPr>
          <w:sz w:val="28"/>
          <w:szCs w:val="28"/>
        </w:rPr>
      </w:pPr>
    </w:p>
    <w:p w:rsidR="00A12EB8" w:rsidRPr="00A12EB8" w:rsidRDefault="00A12EB8" w:rsidP="00A12EB8">
      <w:pPr>
        <w:autoSpaceDE w:val="0"/>
        <w:autoSpaceDN w:val="0"/>
        <w:adjustRightInd w:val="0"/>
        <w:ind w:firstLine="709"/>
        <w:jc w:val="both"/>
        <w:rPr>
          <w:sz w:val="28"/>
          <w:szCs w:val="28"/>
        </w:rPr>
      </w:pPr>
    </w:p>
    <w:p w:rsidR="00A12EB8" w:rsidRPr="00A12EB8" w:rsidRDefault="00A12EB8" w:rsidP="00A12EB8">
      <w:pPr>
        <w:autoSpaceDE w:val="0"/>
        <w:autoSpaceDN w:val="0"/>
        <w:adjustRightInd w:val="0"/>
        <w:ind w:firstLine="709"/>
        <w:jc w:val="right"/>
        <w:outlineLvl w:val="0"/>
        <w:rPr>
          <w:sz w:val="28"/>
          <w:szCs w:val="28"/>
        </w:rPr>
        <w:sectPr w:rsidR="00A12EB8" w:rsidRPr="00A12EB8" w:rsidSect="000A537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cols w:space="708"/>
          <w:titlePg/>
          <w:docGrid w:linePitch="360"/>
        </w:sectPr>
      </w:pPr>
    </w:p>
    <w:p w:rsidR="00A12EB8" w:rsidRPr="00A12EB8" w:rsidRDefault="00A12EB8" w:rsidP="00A12EB8">
      <w:pPr>
        <w:autoSpaceDE w:val="0"/>
        <w:autoSpaceDN w:val="0"/>
        <w:adjustRightInd w:val="0"/>
        <w:ind w:left="11766"/>
        <w:jc w:val="center"/>
        <w:outlineLvl w:val="0"/>
        <w:rPr>
          <w:sz w:val="28"/>
          <w:szCs w:val="28"/>
        </w:rPr>
      </w:pPr>
      <w:r w:rsidRPr="00A12EB8">
        <w:rPr>
          <w:sz w:val="28"/>
          <w:szCs w:val="28"/>
        </w:rPr>
        <w:lastRenderedPageBreak/>
        <w:t>«Приложение № 1</w:t>
      </w:r>
    </w:p>
    <w:p w:rsidR="00A12EB8" w:rsidRPr="00A12EB8" w:rsidRDefault="00A12EB8" w:rsidP="00A12EB8">
      <w:pPr>
        <w:autoSpaceDE w:val="0"/>
        <w:autoSpaceDN w:val="0"/>
        <w:adjustRightInd w:val="0"/>
        <w:ind w:left="11766"/>
        <w:jc w:val="center"/>
        <w:rPr>
          <w:sz w:val="28"/>
          <w:szCs w:val="28"/>
        </w:rPr>
      </w:pPr>
      <w:r w:rsidRPr="00A12EB8">
        <w:rPr>
          <w:sz w:val="28"/>
          <w:szCs w:val="28"/>
        </w:rPr>
        <w:t>к государственной программе</w:t>
      </w:r>
    </w:p>
    <w:p w:rsidR="00A12EB8" w:rsidRPr="00A12EB8" w:rsidRDefault="00A12EB8" w:rsidP="00A12EB8">
      <w:pPr>
        <w:autoSpaceDE w:val="0"/>
        <w:autoSpaceDN w:val="0"/>
        <w:adjustRightInd w:val="0"/>
        <w:ind w:left="11766"/>
        <w:jc w:val="center"/>
        <w:rPr>
          <w:sz w:val="28"/>
          <w:szCs w:val="28"/>
        </w:rPr>
      </w:pPr>
      <w:r w:rsidRPr="00A12EB8">
        <w:rPr>
          <w:sz w:val="28"/>
          <w:szCs w:val="28"/>
        </w:rPr>
        <w:t>Республики Тыва «Труд и</w:t>
      </w:r>
    </w:p>
    <w:p w:rsidR="00A12EB8" w:rsidRPr="00A12EB8" w:rsidRDefault="00A12EB8" w:rsidP="00A12EB8">
      <w:pPr>
        <w:autoSpaceDE w:val="0"/>
        <w:autoSpaceDN w:val="0"/>
        <w:adjustRightInd w:val="0"/>
        <w:ind w:left="11766"/>
        <w:jc w:val="center"/>
        <w:rPr>
          <w:sz w:val="28"/>
          <w:szCs w:val="28"/>
        </w:rPr>
      </w:pPr>
      <w:r w:rsidRPr="00A12EB8">
        <w:rPr>
          <w:sz w:val="28"/>
          <w:szCs w:val="28"/>
        </w:rPr>
        <w:t>занятость на 2017-2019 годы»</w:t>
      </w:r>
    </w:p>
    <w:p w:rsidR="00A12EB8" w:rsidRPr="00A12EB8" w:rsidRDefault="00A12EB8" w:rsidP="00A12EB8">
      <w:pPr>
        <w:autoSpaceDE w:val="0"/>
        <w:autoSpaceDN w:val="0"/>
        <w:adjustRightInd w:val="0"/>
        <w:jc w:val="both"/>
        <w:rPr>
          <w:sz w:val="28"/>
          <w:szCs w:val="28"/>
        </w:rPr>
      </w:pPr>
    </w:p>
    <w:p w:rsidR="00A12EB8" w:rsidRPr="00A12EB8" w:rsidRDefault="00A12EB8" w:rsidP="00A12EB8">
      <w:pPr>
        <w:autoSpaceDE w:val="0"/>
        <w:autoSpaceDN w:val="0"/>
        <w:adjustRightInd w:val="0"/>
        <w:jc w:val="center"/>
        <w:rPr>
          <w:sz w:val="28"/>
          <w:szCs w:val="28"/>
        </w:rPr>
      </w:pPr>
      <w:r w:rsidRPr="00A12EB8">
        <w:rPr>
          <w:sz w:val="28"/>
          <w:szCs w:val="28"/>
        </w:rPr>
        <w:t>ПЕРЕЧЕНЬ</w:t>
      </w:r>
    </w:p>
    <w:p w:rsidR="00A12EB8" w:rsidRPr="00A12EB8" w:rsidRDefault="00A12EB8" w:rsidP="00A12EB8">
      <w:pPr>
        <w:autoSpaceDE w:val="0"/>
        <w:autoSpaceDN w:val="0"/>
        <w:adjustRightInd w:val="0"/>
        <w:jc w:val="center"/>
        <w:rPr>
          <w:sz w:val="28"/>
          <w:szCs w:val="28"/>
        </w:rPr>
      </w:pPr>
      <w:r w:rsidRPr="00A12EB8">
        <w:rPr>
          <w:sz w:val="28"/>
          <w:szCs w:val="28"/>
        </w:rPr>
        <w:t>основных мероприятий государственной</w:t>
      </w:r>
      <w:r w:rsidR="00E85FC4">
        <w:rPr>
          <w:sz w:val="28"/>
          <w:szCs w:val="28"/>
        </w:rPr>
        <w:t xml:space="preserve"> </w:t>
      </w:r>
      <w:r w:rsidRPr="00A12EB8">
        <w:rPr>
          <w:sz w:val="28"/>
          <w:szCs w:val="28"/>
        </w:rPr>
        <w:t xml:space="preserve">программы </w:t>
      </w:r>
    </w:p>
    <w:p w:rsidR="00A12EB8" w:rsidRPr="00A12EB8" w:rsidRDefault="00A12EB8" w:rsidP="00A12EB8">
      <w:pPr>
        <w:autoSpaceDE w:val="0"/>
        <w:autoSpaceDN w:val="0"/>
        <w:adjustRightInd w:val="0"/>
        <w:jc w:val="center"/>
        <w:rPr>
          <w:sz w:val="28"/>
          <w:szCs w:val="28"/>
        </w:rPr>
      </w:pPr>
      <w:r w:rsidRPr="00A12EB8">
        <w:rPr>
          <w:sz w:val="28"/>
          <w:szCs w:val="28"/>
        </w:rPr>
        <w:t>Республики Тыва «Труд и занятость на 2017-2019 годы»</w:t>
      </w:r>
    </w:p>
    <w:p w:rsidR="00A12EB8" w:rsidRPr="00A12EB8" w:rsidRDefault="00A12EB8" w:rsidP="00A12EB8">
      <w:pPr>
        <w:autoSpaceDE w:val="0"/>
        <w:autoSpaceDN w:val="0"/>
        <w:adjustRightInd w:val="0"/>
        <w:ind w:firstLine="540"/>
        <w:jc w:val="both"/>
        <w:outlineLvl w:val="0"/>
        <w:rPr>
          <w:sz w:val="28"/>
          <w:szCs w:val="28"/>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263"/>
        <w:gridCol w:w="1275"/>
        <w:gridCol w:w="1276"/>
        <w:gridCol w:w="1200"/>
        <w:gridCol w:w="1800"/>
        <w:gridCol w:w="3129"/>
      </w:tblGrid>
      <w:tr w:rsidR="00A12EB8" w:rsidRPr="00A12EB8" w:rsidTr="00A12EB8">
        <w:tc>
          <w:tcPr>
            <w:tcW w:w="2028" w:type="dxa"/>
            <w:vMerge w:val="restart"/>
          </w:tcPr>
          <w:p w:rsidR="00A12EB8" w:rsidRPr="00A12EB8" w:rsidRDefault="00A12EB8" w:rsidP="00A12EB8">
            <w:pPr>
              <w:autoSpaceDE w:val="0"/>
              <w:autoSpaceDN w:val="0"/>
              <w:adjustRightInd w:val="0"/>
              <w:jc w:val="center"/>
            </w:pPr>
            <w:r w:rsidRPr="00A12EB8">
              <w:t>Наименование подпрограммы</w:t>
            </w:r>
          </w:p>
        </w:tc>
        <w:tc>
          <w:tcPr>
            <w:tcW w:w="2040" w:type="dxa"/>
            <w:vMerge w:val="restart"/>
          </w:tcPr>
          <w:p w:rsidR="00A12EB8" w:rsidRPr="00A12EB8" w:rsidRDefault="00A12EB8" w:rsidP="00A12EB8">
            <w:pPr>
              <w:autoSpaceDE w:val="0"/>
              <w:autoSpaceDN w:val="0"/>
              <w:adjustRightInd w:val="0"/>
              <w:jc w:val="center"/>
            </w:pPr>
            <w:r w:rsidRPr="00A12EB8">
              <w:t xml:space="preserve">Источники </w:t>
            </w:r>
          </w:p>
          <w:p w:rsidR="00A12EB8" w:rsidRPr="00A12EB8" w:rsidRDefault="00A12EB8" w:rsidP="00A12EB8">
            <w:pPr>
              <w:autoSpaceDE w:val="0"/>
              <w:autoSpaceDN w:val="0"/>
              <w:adjustRightInd w:val="0"/>
              <w:jc w:val="center"/>
            </w:pPr>
            <w:r w:rsidRPr="00A12EB8">
              <w:t>финансирования</w:t>
            </w:r>
          </w:p>
        </w:tc>
        <w:tc>
          <w:tcPr>
            <w:tcW w:w="1440" w:type="dxa"/>
            <w:vMerge w:val="restart"/>
          </w:tcPr>
          <w:p w:rsidR="00A12EB8" w:rsidRPr="00A12EB8" w:rsidRDefault="00A12EB8" w:rsidP="00A12EB8">
            <w:pPr>
              <w:autoSpaceDE w:val="0"/>
              <w:autoSpaceDN w:val="0"/>
              <w:adjustRightInd w:val="0"/>
              <w:jc w:val="center"/>
            </w:pPr>
            <w:r w:rsidRPr="00A12EB8">
              <w:t xml:space="preserve">Объем </w:t>
            </w:r>
          </w:p>
          <w:p w:rsidR="00A12EB8" w:rsidRPr="00A12EB8" w:rsidRDefault="00A12EB8" w:rsidP="00A12EB8">
            <w:pPr>
              <w:autoSpaceDE w:val="0"/>
              <w:autoSpaceDN w:val="0"/>
              <w:adjustRightInd w:val="0"/>
              <w:jc w:val="center"/>
            </w:pPr>
            <w:r w:rsidRPr="00A12EB8">
              <w:t>финанс</w:t>
            </w:r>
            <w:r w:rsidRPr="00A12EB8">
              <w:t>и</w:t>
            </w:r>
            <w:r w:rsidRPr="00A12EB8">
              <w:t>рования</w:t>
            </w:r>
          </w:p>
        </w:tc>
        <w:tc>
          <w:tcPr>
            <w:tcW w:w="3814" w:type="dxa"/>
            <w:gridSpan w:val="3"/>
          </w:tcPr>
          <w:p w:rsidR="00A12EB8" w:rsidRPr="00A12EB8" w:rsidRDefault="00A12EB8" w:rsidP="00A12EB8">
            <w:pPr>
              <w:autoSpaceDE w:val="0"/>
              <w:autoSpaceDN w:val="0"/>
              <w:adjustRightInd w:val="0"/>
              <w:jc w:val="center"/>
            </w:pPr>
            <w:r w:rsidRPr="00A12EB8">
              <w:t>В том числе по годам</w:t>
            </w:r>
          </w:p>
        </w:tc>
        <w:tc>
          <w:tcPr>
            <w:tcW w:w="1200" w:type="dxa"/>
            <w:vMerge w:val="restart"/>
          </w:tcPr>
          <w:p w:rsidR="00A12EB8" w:rsidRPr="00A12EB8" w:rsidRDefault="00A12EB8" w:rsidP="00A12EB8">
            <w:pPr>
              <w:autoSpaceDE w:val="0"/>
              <w:autoSpaceDN w:val="0"/>
              <w:adjustRightInd w:val="0"/>
              <w:jc w:val="center"/>
            </w:pPr>
            <w:r w:rsidRPr="00A12EB8">
              <w:t xml:space="preserve">Сроки </w:t>
            </w:r>
          </w:p>
          <w:p w:rsidR="00A12EB8" w:rsidRPr="00A12EB8" w:rsidRDefault="00A12EB8" w:rsidP="00A12EB8">
            <w:pPr>
              <w:autoSpaceDE w:val="0"/>
              <w:autoSpaceDN w:val="0"/>
              <w:adjustRightInd w:val="0"/>
              <w:jc w:val="center"/>
            </w:pPr>
            <w:r w:rsidRPr="00A12EB8">
              <w:t>исполн</w:t>
            </w:r>
            <w:r w:rsidRPr="00A12EB8">
              <w:t>е</w:t>
            </w:r>
            <w:r w:rsidRPr="00A12EB8">
              <w:t>ния</w:t>
            </w:r>
          </w:p>
        </w:tc>
        <w:tc>
          <w:tcPr>
            <w:tcW w:w="1800" w:type="dxa"/>
            <w:vMerge w:val="restart"/>
          </w:tcPr>
          <w:p w:rsidR="00A12EB8" w:rsidRPr="00A12EB8" w:rsidRDefault="00A12EB8" w:rsidP="00A12EB8">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129" w:type="dxa"/>
            <w:vMerge w:val="restart"/>
          </w:tcPr>
          <w:p w:rsidR="00A12EB8" w:rsidRPr="00A12EB8" w:rsidRDefault="00A12EB8" w:rsidP="00A12EB8">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A12EB8" w:rsidRPr="00A12EB8" w:rsidTr="00A12EB8">
        <w:tc>
          <w:tcPr>
            <w:tcW w:w="2028" w:type="dxa"/>
            <w:vMerge/>
          </w:tcPr>
          <w:p w:rsidR="00A12EB8" w:rsidRPr="00A12EB8" w:rsidRDefault="00A12EB8" w:rsidP="00A12EB8">
            <w:pPr>
              <w:autoSpaceDE w:val="0"/>
              <w:autoSpaceDN w:val="0"/>
              <w:adjustRightInd w:val="0"/>
              <w:jc w:val="center"/>
            </w:pPr>
          </w:p>
        </w:tc>
        <w:tc>
          <w:tcPr>
            <w:tcW w:w="2040" w:type="dxa"/>
            <w:vMerge/>
          </w:tcPr>
          <w:p w:rsidR="00A12EB8" w:rsidRPr="00A12EB8" w:rsidRDefault="00A12EB8" w:rsidP="00A12EB8">
            <w:pPr>
              <w:autoSpaceDE w:val="0"/>
              <w:autoSpaceDN w:val="0"/>
              <w:adjustRightInd w:val="0"/>
              <w:jc w:val="center"/>
            </w:pPr>
          </w:p>
        </w:tc>
        <w:tc>
          <w:tcPr>
            <w:tcW w:w="1440" w:type="dxa"/>
            <w:vMerge/>
          </w:tcPr>
          <w:p w:rsidR="00A12EB8" w:rsidRPr="00A12EB8" w:rsidRDefault="00A12EB8" w:rsidP="00A12EB8">
            <w:pPr>
              <w:autoSpaceDE w:val="0"/>
              <w:autoSpaceDN w:val="0"/>
              <w:adjustRightInd w:val="0"/>
              <w:jc w:val="center"/>
            </w:pPr>
          </w:p>
        </w:tc>
        <w:tc>
          <w:tcPr>
            <w:tcW w:w="1263" w:type="dxa"/>
          </w:tcPr>
          <w:p w:rsidR="00A12EB8" w:rsidRPr="00A12EB8" w:rsidRDefault="00A12EB8" w:rsidP="00A12EB8">
            <w:pPr>
              <w:autoSpaceDE w:val="0"/>
              <w:autoSpaceDN w:val="0"/>
              <w:adjustRightInd w:val="0"/>
              <w:jc w:val="center"/>
            </w:pPr>
            <w:r w:rsidRPr="00A12EB8">
              <w:t>2017 г.</w:t>
            </w:r>
          </w:p>
        </w:tc>
        <w:tc>
          <w:tcPr>
            <w:tcW w:w="1275" w:type="dxa"/>
          </w:tcPr>
          <w:p w:rsidR="00A12EB8" w:rsidRPr="00A12EB8" w:rsidRDefault="00A12EB8" w:rsidP="00A12EB8">
            <w:pPr>
              <w:autoSpaceDE w:val="0"/>
              <w:autoSpaceDN w:val="0"/>
              <w:adjustRightInd w:val="0"/>
              <w:jc w:val="center"/>
            </w:pPr>
            <w:r w:rsidRPr="00A12EB8">
              <w:t>2018 г.</w:t>
            </w:r>
          </w:p>
        </w:tc>
        <w:tc>
          <w:tcPr>
            <w:tcW w:w="1276" w:type="dxa"/>
          </w:tcPr>
          <w:p w:rsidR="00A12EB8" w:rsidRPr="00A12EB8" w:rsidRDefault="00A12EB8" w:rsidP="00A12EB8">
            <w:pPr>
              <w:autoSpaceDE w:val="0"/>
              <w:autoSpaceDN w:val="0"/>
              <w:adjustRightInd w:val="0"/>
              <w:jc w:val="center"/>
            </w:pPr>
            <w:r w:rsidRPr="00A12EB8">
              <w:t>2019 г.</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jc w:val="center"/>
            </w:pPr>
          </w:p>
        </w:tc>
        <w:tc>
          <w:tcPr>
            <w:tcW w:w="3129" w:type="dxa"/>
            <w:vMerge/>
          </w:tcPr>
          <w:p w:rsidR="00A12EB8" w:rsidRPr="00A12EB8" w:rsidRDefault="00A12EB8" w:rsidP="00A12EB8">
            <w:pPr>
              <w:autoSpaceDE w:val="0"/>
              <w:autoSpaceDN w:val="0"/>
              <w:adjustRightInd w:val="0"/>
              <w:jc w:val="center"/>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Подпрограмма 1 «Улучшение у</w:t>
            </w:r>
            <w:r w:rsidRPr="00A12EB8">
              <w:t>с</w:t>
            </w:r>
            <w:r w:rsidRPr="00A12EB8">
              <w:t>ловий и охраны труда, нормир</w:t>
            </w:r>
            <w:r w:rsidRPr="00A12EB8">
              <w:t>о</w:t>
            </w:r>
            <w:r w:rsidRPr="00A12EB8">
              <w:t>вания труда в Республике Т</w:t>
            </w:r>
            <w:r w:rsidRPr="00A12EB8">
              <w:t>ы</w:t>
            </w:r>
            <w:r w:rsidRPr="00A12EB8">
              <w:t>ва»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rFonts w:eastAsia="Calibri"/>
                <w:bCs/>
                <w:lang w:eastAsia="en-US"/>
              </w:rPr>
              <w:t>64 100,00</w:t>
            </w:r>
          </w:p>
        </w:tc>
        <w:tc>
          <w:tcPr>
            <w:tcW w:w="1263" w:type="dxa"/>
            <w:vAlign w:val="center"/>
          </w:tcPr>
          <w:p w:rsidR="00A12EB8" w:rsidRPr="00A12EB8" w:rsidRDefault="00A12EB8" w:rsidP="00A12EB8">
            <w:pPr>
              <w:jc w:val="center"/>
            </w:pPr>
            <w:r w:rsidRPr="00A12EB8">
              <w:t>21 200,00</w:t>
            </w:r>
          </w:p>
        </w:tc>
        <w:tc>
          <w:tcPr>
            <w:tcW w:w="1275" w:type="dxa"/>
            <w:vAlign w:val="center"/>
          </w:tcPr>
          <w:p w:rsidR="00A12EB8" w:rsidRPr="00A12EB8" w:rsidRDefault="00A12EB8" w:rsidP="00A12EB8">
            <w:pPr>
              <w:jc w:val="center"/>
            </w:pPr>
            <w:r w:rsidRPr="00A12EB8">
              <w:t>21 700,00</w:t>
            </w:r>
          </w:p>
        </w:tc>
        <w:tc>
          <w:tcPr>
            <w:tcW w:w="1276" w:type="dxa"/>
            <w:vAlign w:val="center"/>
          </w:tcPr>
          <w:p w:rsidR="00A12EB8" w:rsidRPr="00A12EB8" w:rsidRDefault="00A12EB8" w:rsidP="00A12EB8">
            <w:pPr>
              <w:jc w:val="center"/>
            </w:pPr>
            <w:r w:rsidRPr="00A12EB8">
              <w:t>21 200,00</w:t>
            </w:r>
          </w:p>
        </w:tc>
        <w:tc>
          <w:tcPr>
            <w:tcW w:w="1200" w:type="dxa"/>
            <w:vMerge w:val="restart"/>
          </w:tcPr>
          <w:p w:rsidR="00A12EB8" w:rsidRPr="00A12EB8" w:rsidRDefault="00A12EB8" w:rsidP="00A12EB8">
            <w:pPr>
              <w:autoSpaceDE w:val="0"/>
              <w:autoSpaceDN w:val="0"/>
              <w:adjustRightInd w:val="0"/>
              <w:jc w:val="both"/>
            </w:pPr>
          </w:p>
        </w:tc>
        <w:tc>
          <w:tcPr>
            <w:tcW w:w="1800" w:type="dxa"/>
            <w:vMerge w:val="restart"/>
          </w:tcPr>
          <w:p w:rsidR="00A12EB8" w:rsidRPr="00A12EB8" w:rsidRDefault="00A12EB8" w:rsidP="00A12EB8">
            <w:pPr>
              <w:autoSpaceDE w:val="0"/>
              <w:autoSpaceDN w:val="0"/>
              <w:adjustRightInd w:val="0"/>
              <w:jc w:val="both"/>
            </w:pPr>
          </w:p>
        </w:tc>
        <w:tc>
          <w:tcPr>
            <w:tcW w:w="3129" w:type="dxa"/>
            <w:vMerge w:val="restart"/>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jc w:val="both"/>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263" w:type="dxa"/>
            <w:vAlign w:val="center"/>
          </w:tcPr>
          <w:p w:rsidR="00A12EB8" w:rsidRPr="00A12EB8" w:rsidRDefault="00A12EB8" w:rsidP="00A12EB8">
            <w:pPr>
              <w:jc w:val="center"/>
            </w:pPr>
            <w:r w:rsidRPr="00A12EB8">
              <w:t>0,00</w:t>
            </w:r>
          </w:p>
        </w:tc>
        <w:tc>
          <w:tcPr>
            <w:tcW w:w="1275" w:type="dxa"/>
            <w:vAlign w:val="center"/>
          </w:tcPr>
          <w:p w:rsidR="00A12EB8" w:rsidRPr="00A12EB8" w:rsidRDefault="00A12EB8" w:rsidP="00A12EB8">
            <w:pPr>
              <w:jc w:val="center"/>
            </w:pPr>
            <w:r w:rsidRPr="00A12EB8">
              <w:t>0,00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jc w:val="both"/>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2 300,00</w:t>
            </w:r>
          </w:p>
        </w:tc>
        <w:tc>
          <w:tcPr>
            <w:tcW w:w="1263" w:type="dxa"/>
            <w:vAlign w:val="center"/>
          </w:tcPr>
          <w:p w:rsidR="00A12EB8" w:rsidRPr="00A12EB8" w:rsidRDefault="00A12EB8" w:rsidP="00A12EB8">
            <w:pPr>
              <w:jc w:val="center"/>
            </w:pPr>
            <w:r w:rsidRPr="00A12EB8">
              <w:t>600,00</w:t>
            </w:r>
          </w:p>
        </w:tc>
        <w:tc>
          <w:tcPr>
            <w:tcW w:w="1275" w:type="dxa"/>
            <w:vAlign w:val="center"/>
          </w:tcPr>
          <w:p w:rsidR="00A12EB8" w:rsidRPr="00A12EB8" w:rsidRDefault="00A12EB8" w:rsidP="00A12EB8">
            <w:pPr>
              <w:jc w:val="center"/>
            </w:pPr>
            <w:r w:rsidRPr="00A12EB8">
              <w:t>1 100,00</w:t>
            </w:r>
          </w:p>
        </w:tc>
        <w:tc>
          <w:tcPr>
            <w:tcW w:w="1276" w:type="dxa"/>
            <w:vAlign w:val="center"/>
          </w:tcPr>
          <w:p w:rsidR="00A12EB8" w:rsidRPr="00A12EB8" w:rsidRDefault="00A12EB8" w:rsidP="00A12EB8">
            <w:pPr>
              <w:jc w:val="center"/>
            </w:pPr>
            <w:r w:rsidRPr="00A12EB8">
              <w:t>600,00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jc w:val="both"/>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263" w:type="dxa"/>
            <w:vAlign w:val="center"/>
          </w:tcPr>
          <w:p w:rsidR="00A12EB8" w:rsidRPr="00A12EB8" w:rsidRDefault="00A12EB8" w:rsidP="00A12EB8">
            <w:pPr>
              <w:jc w:val="center"/>
            </w:pPr>
            <w:r w:rsidRPr="00A12EB8">
              <w:t>0,00</w:t>
            </w:r>
          </w:p>
        </w:tc>
        <w:tc>
          <w:tcPr>
            <w:tcW w:w="1275" w:type="dxa"/>
            <w:vAlign w:val="center"/>
          </w:tcPr>
          <w:p w:rsidR="00A12EB8" w:rsidRPr="00A12EB8" w:rsidRDefault="00A12EB8" w:rsidP="00A12EB8">
            <w:pPr>
              <w:jc w:val="center"/>
            </w:pPr>
            <w:r w:rsidRPr="00A12EB8">
              <w:t>0,00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jc w:val="both"/>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61 800,00</w:t>
            </w:r>
          </w:p>
        </w:tc>
        <w:tc>
          <w:tcPr>
            <w:tcW w:w="1263" w:type="dxa"/>
            <w:vAlign w:val="center"/>
          </w:tcPr>
          <w:p w:rsidR="00A12EB8" w:rsidRPr="00A12EB8" w:rsidRDefault="00A12EB8" w:rsidP="00A12EB8">
            <w:pPr>
              <w:jc w:val="center"/>
            </w:pPr>
            <w:r w:rsidRPr="00A12EB8">
              <w:t>20 600,00</w:t>
            </w:r>
          </w:p>
        </w:tc>
        <w:tc>
          <w:tcPr>
            <w:tcW w:w="1275" w:type="dxa"/>
            <w:vAlign w:val="center"/>
          </w:tcPr>
          <w:p w:rsidR="00A12EB8" w:rsidRPr="00A12EB8" w:rsidRDefault="00A12EB8" w:rsidP="00A12EB8">
            <w:pPr>
              <w:jc w:val="center"/>
            </w:pPr>
            <w:r w:rsidRPr="00A12EB8">
              <w:t>20 600,00</w:t>
            </w:r>
          </w:p>
        </w:tc>
        <w:tc>
          <w:tcPr>
            <w:tcW w:w="1276" w:type="dxa"/>
            <w:vAlign w:val="center"/>
          </w:tcPr>
          <w:p w:rsidR="00A12EB8" w:rsidRPr="00A12EB8" w:rsidRDefault="00A12EB8" w:rsidP="00A12EB8">
            <w:pPr>
              <w:jc w:val="center"/>
            </w:pPr>
            <w:r w:rsidRPr="00A12EB8">
              <w:t>20 600,00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pStyle w:val="aff3"/>
              <w:autoSpaceDE w:val="0"/>
              <w:autoSpaceDN w:val="0"/>
              <w:adjustRightInd w:val="0"/>
              <w:ind w:left="0"/>
            </w:pPr>
            <w:r w:rsidRPr="00A12EB8">
              <w:t>1.1. Организация проведения сп</w:t>
            </w:r>
            <w:r w:rsidRPr="00A12EB8">
              <w:t>е</w:t>
            </w:r>
            <w:r w:rsidRPr="00A12EB8">
              <w:t>циальной оценки условий труда в организациях республики</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3 090,00</w:t>
            </w:r>
          </w:p>
        </w:tc>
        <w:tc>
          <w:tcPr>
            <w:tcW w:w="1263" w:type="dxa"/>
            <w:vAlign w:val="center"/>
          </w:tcPr>
          <w:p w:rsidR="00A12EB8" w:rsidRPr="00A12EB8" w:rsidRDefault="00A12EB8" w:rsidP="00A12EB8">
            <w:pPr>
              <w:jc w:val="center"/>
            </w:pPr>
            <w:r w:rsidRPr="00A12EB8">
              <w:t>1 030,00</w:t>
            </w:r>
          </w:p>
        </w:tc>
        <w:tc>
          <w:tcPr>
            <w:tcW w:w="1275" w:type="dxa"/>
            <w:vAlign w:val="center"/>
          </w:tcPr>
          <w:p w:rsidR="00A12EB8" w:rsidRPr="00A12EB8" w:rsidRDefault="00A12EB8" w:rsidP="00A12EB8">
            <w:pPr>
              <w:jc w:val="center"/>
            </w:pPr>
            <w:r w:rsidRPr="00A12EB8">
              <w:t>1 030,00</w:t>
            </w:r>
          </w:p>
        </w:tc>
        <w:tc>
          <w:tcPr>
            <w:tcW w:w="1276" w:type="dxa"/>
            <w:vAlign w:val="center"/>
          </w:tcPr>
          <w:p w:rsidR="00A12EB8" w:rsidRPr="00A12EB8" w:rsidRDefault="00A12EB8" w:rsidP="00A12EB8">
            <w:pPr>
              <w:jc w:val="center"/>
            </w:pPr>
            <w:r w:rsidRPr="00A12EB8">
              <w:t>1 030,00</w:t>
            </w:r>
          </w:p>
        </w:tc>
        <w:tc>
          <w:tcPr>
            <w:tcW w:w="1200" w:type="dxa"/>
            <w:vMerge w:val="restart"/>
          </w:tcPr>
          <w:p w:rsidR="00A12EB8" w:rsidRPr="00A12EB8" w:rsidRDefault="00A12EB8" w:rsidP="00A12EB8">
            <w:pPr>
              <w:autoSpaceDE w:val="0"/>
              <w:autoSpaceDN w:val="0"/>
              <w:adjustRightInd w:val="0"/>
              <w:jc w:val="both"/>
            </w:pPr>
          </w:p>
        </w:tc>
        <w:tc>
          <w:tcPr>
            <w:tcW w:w="1800" w:type="dxa"/>
            <w:vMerge w:val="restart"/>
          </w:tcPr>
          <w:p w:rsidR="00A12EB8" w:rsidRPr="00A12EB8" w:rsidRDefault="00A12EB8" w:rsidP="00A12EB8">
            <w:pPr>
              <w:autoSpaceDE w:val="0"/>
              <w:autoSpaceDN w:val="0"/>
              <w:adjustRightInd w:val="0"/>
              <w:jc w:val="both"/>
            </w:pPr>
          </w:p>
        </w:tc>
        <w:tc>
          <w:tcPr>
            <w:tcW w:w="3129" w:type="dxa"/>
            <w:vMerge w:val="restart"/>
          </w:tcPr>
          <w:p w:rsidR="00A12EB8" w:rsidRPr="00A12EB8" w:rsidRDefault="00A12EB8" w:rsidP="00A12EB8">
            <w:pPr>
              <w:autoSpaceDE w:val="0"/>
              <w:autoSpaceDN w:val="0"/>
              <w:adjustRightInd w:val="0"/>
            </w:pPr>
            <w:r w:rsidRPr="00A12EB8">
              <w:t>1) увеличение количества рабочих мест, на которых проведена специальная оценка условий труда, до 1800 рабочих мест, в том числе 2017 г. – 600 раб</w:t>
            </w:r>
            <w:proofErr w:type="gramStart"/>
            <w:r w:rsidRPr="00A12EB8">
              <w:t>.</w:t>
            </w:r>
            <w:proofErr w:type="gramEnd"/>
            <w:r w:rsidRPr="00A12EB8">
              <w:t xml:space="preserve"> </w:t>
            </w:r>
            <w:proofErr w:type="gramStart"/>
            <w:r w:rsidRPr="00A12EB8">
              <w:t>м</w:t>
            </w:r>
            <w:proofErr w:type="gramEnd"/>
            <w:r w:rsidRPr="00A12EB8">
              <w:t>ест, 2018 г. – 600 раб. мест, 2019 г. – 600 раб. мест;</w:t>
            </w:r>
          </w:p>
          <w:p w:rsidR="00A12EB8" w:rsidRPr="00A12EB8" w:rsidRDefault="00A12EB8" w:rsidP="00A12EB8">
            <w:pPr>
              <w:autoSpaceDE w:val="0"/>
              <w:autoSpaceDN w:val="0"/>
              <w:adjustRightInd w:val="0"/>
            </w:pPr>
            <w:r w:rsidRPr="00A12EB8">
              <w:t xml:space="preserve">2) удельный вес рабочих мест, на которых </w:t>
            </w:r>
            <w:proofErr w:type="gramStart"/>
            <w:r w:rsidRPr="00A12EB8">
              <w:t>проведена</w:t>
            </w:r>
            <w:proofErr w:type="gramEnd"/>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263" w:type="dxa"/>
            <w:vAlign w:val="center"/>
          </w:tcPr>
          <w:p w:rsidR="00A12EB8" w:rsidRPr="00A12EB8" w:rsidRDefault="00A12EB8" w:rsidP="00A12EB8">
            <w:pPr>
              <w:jc w:val="center"/>
            </w:pPr>
            <w:r w:rsidRPr="00A12EB8">
              <w:t>0,00</w:t>
            </w:r>
          </w:p>
        </w:tc>
        <w:tc>
          <w:tcPr>
            <w:tcW w:w="1275" w:type="dxa"/>
            <w:vAlign w:val="center"/>
          </w:tcPr>
          <w:p w:rsidR="00A12EB8" w:rsidRPr="00A12EB8" w:rsidRDefault="00A12EB8" w:rsidP="00A12EB8">
            <w:pPr>
              <w:jc w:val="center"/>
            </w:pPr>
            <w:r w:rsidRPr="00A12EB8">
              <w:t>0,00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990,00</w:t>
            </w:r>
          </w:p>
        </w:tc>
        <w:tc>
          <w:tcPr>
            <w:tcW w:w="1263" w:type="dxa"/>
            <w:vAlign w:val="center"/>
          </w:tcPr>
          <w:p w:rsidR="00A12EB8" w:rsidRPr="00A12EB8" w:rsidRDefault="00A12EB8" w:rsidP="00A12EB8">
            <w:pPr>
              <w:jc w:val="center"/>
            </w:pPr>
            <w:r w:rsidRPr="00A12EB8">
              <w:t>330,00</w:t>
            </w:r>
          </w:p>
        </w:tc>
        <w:tc>
          <w:tcPr>
            <w:tcW w:w="1275" w:type="dxa"/>
            <w:vAlign w:val="center"/>
          </w:tcPr>
          <w:p w:rsidR="00A12EB8" w:rsidRPr="00A12EB8" w:rsidRDefault="00A12EB8" w:rsidP="00A12EB8">
            <w:pPr>
              <w:jc w:val="center"/>
            </w:pPr>
            <w:r w:rsidRPr="00A12EB8">
              <w:t>330,00</w:t>
            </w:r>
          </w:p>
        </w:tc>
        <w:tc>
          <w:tcPr>
            <w:tcW w:w="1276" w:type="dxa"/>
            <w:vAlign w:val="center"/>
          </w:tcPr>
          <w:p w:rsidR="00A12EB8" w:rsidRPr="00A12EB8" w:rsidRDefault="00A12EB8" w:rsidP="00A12EB8">
            <w:pPr>
              <w:jc w:val="center"/>
            </w:pPr>
            <w:r w:rsidRPr="00A12EB8">
              <w:t>330,00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263" w:type="dxa"/>
            <w:vAlign w:val="center"/>
          </w:tcPr>
          <w:p w:rsidR="00A12EB8" w:rsidRPr="00A12EB8" w:rsidRDefault="00A12EB8" w:rsidP="00A12EB8">
            <w:pPr>
              <w:jc w:val="center"/>
            </w:pPr>
            <w:r w:rsidRPr="00A12EB8">
              <w:t>0,00</w:t>
            </w:r>
          </w:p>
        </w:tc>
        <w:tc>
          <w:tcPr>
            <w:tcW w:w="1275" w:type="dxa"/>
            <w:vAlign w:val="center"/>
          </w:tcPr>
          <w:p w:rsidR="00A12EB8" w:rsidRPr="00A12EB8" w:rsidRDefault="00A12EB8" w:rsidP="00A12EB8">
            <w:pPr>
              <w:jc w:val="center"/>
            </w:pPr>
            <w:r w:rsidRPr="00A12EB8">
              <w:t>0,00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2 100,00</w:t>
            </w:r>
          </w:p>
        </w:tc>
        <w:tc>
          <w:tcPr>
            <w:tcW w:w="1263" w:type="dxa"/>
            <w:vAlign w:val="center"/>
          </w:tcPr>
          <w:p w:rsidR="00A12EB8" w:rsidRPr="00A12EB8" w:rsidRDefault="00A12EB8" w:rsidP="00A12EB8">
            <w:pPr>
              <w:jc w:val="center"/>
            </w:pPr>
            <w:r w:rsidRPr="00A12EB8">
              <w:t>700,00</w:t>
            </w:r>
          </w:p>
        </w:tc>
        <w:tc>
          <w:tcPr>
            <w:tcW w:w="1275" w:type="dxa"/>
            <w:vAlign w:val="center"/>
          </w:tcPr>
          <w:p w:rsidR="00A12EB8" w:rsidRPr="00A12EB8" w:rsidRDefault="00A12EB8" w:rsidP="00A12EB8">
            <w:pPr>
              <w:jc w:val="center"/>
            </w:pPr>
            <w:r w:rsidRPr="00A12EB8">
              <w:t>700,00</w:t>
            </w:r>
          </w:p>
        </w:tc>
        <w:tc>
          <w:tcPr>
            <w:tcW w:w="1276" w:type="dxa"/>
            <w:vAlign w:val="center"/>
          </w:tcPr>
          <w:p w:rsidR="00A12EB8" w:rsidRPr="00A12EB8" w:rsidRDefault="00A12EB8" w:rsidP="00A12EB8">
            <w:pPr>
              <w:jc w:val="center"/>
            </w:pPr>
            <w:r w:rsidRPr="00A12EB8">
              <w:t>700,00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jc w:val="both"/>
            </w:pPr>
          </w:p>
        </w:tc>
        <w:tc>
          <w:tcPr>
            <w:tcW w:w="3129" w:type="dxa"/>
            <w:vMerge/>
          </w:tcPr>
          <w:p w:rsidR="00A12EB8" w:rsidRPr="00A12EB8" w:rsidRDefault="00A12EB8" w:rsidP="00A12EB8">
            <w:pPr>
              <w:autoSpaceDE w:val="0"/>
              <w:autoSpaceDN w:val="0"/>
              <w:adjustRightInd w:val="0"/>
              <w:jc w:val="both"/>
            </w:pPr>
          </w:p>
        </w:tc>
      </w:tr>
    </w:tbl>
    <w:p w:rsidR="00A12EB8" w:rsidRPr="00A12EB8" w:rsidRDefault="00A12EB8" w:rsidP="00A12EB8"/>
    <w:p w:rsidR="00A12EB8" w:rsidRPr="00A12EB8" w:rsidRDefault="00A12EB8" w:rsidP="00A12EB8"/>
    <w:p w:rsidR="00A12EB8" w:rsidRDefault="00A12EB8" w:rsidP="00A12E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A12EB8" w:rsidRPr="00A12EB8" w:rsidTr="00A12EB8">
        <w:tc>
          <w:tcPr>
            <w:tcW w:w="2028" w:type="dxa"/>
            <w:vMerge w:val="restart"/>
          </w:tcPr>
          <w:p w:rsidR="00A12EB8" w:rsidRPr="00A12EB8" w:rsidRDefault="00A12EB8" w:rsidP="00A12EB8">
            <w:pPr>
              <w:autoSpaceDE w:val="0"/>
              <w:autoSpaceDN w:val="0"/>
              <w:adjustRightInd w:val="0"/>
              <w:jc w:val="center"/>
            </w:pPr>
            <w:r w:rsidRPr="00A12EB8">
              <w:t>Наименование подпрограммы</w:t>
            </w:r>
          </w:p>
        </w:tc>
        <w:tc>
          <w:tcPr>
            <w:tcW w:w="2040" w:type="dxa"/>
            <w:vMerge w:val="restart"/>
          </w:tcPr>
          <w:p w:rsidR="00A12EB8" w:rsidRPr="00A12EB8" w:rsidRDefault="00A12EB8" w:rsidP="00A12EB8">
            <w:pPr>
              <w:autoSpaceDE w:val="0"/>
              <w:autoSpaceDN w:val="0"/>
              <w:adjustRightInd w:val="0"/>
              <w:jc w:val="center"/>
            </w:pPr>
            <w:r w:rsidRPr="00A12EB8">
              <w:t xml:space="preserve">Источники </w:t>
            </w:r>
          </w:p>
          <w:p w:rsidR="00A12EB8" w:rsidRPr="00A12EB8" w:rsidRDefault="00A12EB8" w:rsidP="00A12EB8">
            <w:pPr>
              <w:autoSpaceDE w:val="0"/>
              <w:autoSpaceDN w:val="0"/>
              <w:adjustRightInd w:val="0"/>
              <w:jc w:val="center"/>
            </w:pPr>
            <w:r w:rsidRPr="00A12EB8">
              <w:t>финансирования</w:t>
            </w:r>
          </w:p>
        </w:tc>
        <w:tc>
          <w:tcPr>
            <w:tcW w:w="1440" w:type="dxa"/>
            <w:vMerge w:val="restart"/>
          </w:tcPr>
          <w:p w:rsidR="00A12EB8" w:rsidRPr="00A12EB8" w:rsidRDefault="00A12EB8" w:rsidP="00A12EB8">
            <w:pPr>
              <w:autoSpaceDE w:val="0"/>
              <w:autoSpaceDN w:val="0"/>
              <w:adjustRightInd w:val="0"/>
              <w:jc w:val="center"/>
            </w:pPr>
            <w:r w:rsidRPr="00A12EB8">
              <w:t xml:space="preserve">Объем </w:t>
            </w:r>
          </w:p>
          <w:p w:rsidR="00A12EB8" w:rsidRPr="00A12EB8" w:rsidRDefault="00A12EB8" w:rsidP="00A12EB8">
            <w:pPr>
              <w:autoSpaceDE w:val="0"/>
              <w:autoSpaceDN w:val="0"/>
              <w:adjustRightInd w:val="0"/>
              <w:jc w:val="center"/>
            </w:pPr>
            <w:r w:rsidRPr="00A12EB8">
              <w:t>финанс</w:t>
            </w:r>
            <w:r w:rsidRPr="00A12EB8">
              <w:t>и</w:t>
            </w:r>
            <w:r w:rsidRPr="00A12EB8">
              <w:t>рования</w:t>
            </w:r>
          </w:p>
        </w:tc>
        <w:tc>
          <w:tcPr>
            <w:tcW w:w="4320" w:type="dxa"/>
            <w:gridSpan w:val="3"/>
          </w:tcPr>
          <w:p w:rsidR="00A12EB8" w:rsidRPr="00A12EB8" w:rsidRDefault="00A12EB8" w:rsidP="00A12EB8">
            <w:pPr>
              <w:autoSpaceDE w:val="0"/>
              <w:autoSpaceDN w:val="0"/>
              <w:adjustRightInd w:val="0"/>
              <w:jc w:val="center"/>
            </w:pPr>
            <w:r w:rsidRPr="00A12EB8">
              <w:t>В том числе по годам</w:t>
            </w:r>
          </w:p>
        </w:tc>
        <w:tc>
          <w:tcPr>
            <w:tcW w:w="1200" w:type="dxa"/>
            <w:vMerge w:val="restart"/>
          </w:tcPr>
          <w:p w:rsidR="00A12EB8" w:rsidRPr="00A12EB8" w:rsidRDefault="00A12EB8" w:rsidP="00A12EB8">
            <w:pPr>
              <w:autoSpaceDE w:val="0"/>
              <w:autoSpaceDN w:val="0"/>
              <w:adjustRightInd w:val="0"/>
              <w:jc w:val="center"/>
            </w:pPr>
            <w:r w:rsidRPr="00A12EB8">
              <w:t xml:space="preserve">Сроки </w:t>
            </w:r>
          </w:p>
          <w:p w:rsidR="00A12EB8" w:rsidRPr="00A12EB8" w:rsidRDefault="00A12EB8" w:rsidP="00A12EB8">
            <w:pPr>
              <w:autoSpaceDE w:val="0"/>
              <w:autoSpaceDN w:val="0"/>
              <w:adjustRightInd w:val="0"/>
              <w:jc w:val="center"/>
            </w:pPr>
            <w:r w:rsidRPr="00A12EB8">
              <w:t>исполн</w:t>
            </w:r>
            <w:r w:rsidRPr="00A12EB8">
              <w:t>е</w:t>
            </w:r>
            <w:r w:rsidRPr="00A12EB8">
              <w:t>ния</w:t>
            </w:r>
          </w:p>
        </w:tc>
        <w:tc>
          <w:tcPr>
            <w:tcW w:w="1800" w:type="dxa"/>
            <w:vMerge w:val="restart"/>
          </w:tcPr>
          <w:p w:rsidR="00A12EB8" w:rsidRPr="00A12EB8" w:rsidRDefault="00A12EB8" w:rsidP="00A12EB8">
            <w:pPr>
              <w:autoSpaceDE w:val="0"/>
              <w:autoSpaceDN w:val="0"/>
              <w:adjustRightInd w:val="0"/>
              <w:jc w:val="center"/>
            </w:pPr>
          </w:p>
        </w:tc>
        <w:tc>
          <w:tcPr>
            <w:tcW w:w="3092" w:type="dxa"/>
            <w:vMerge w:val="restart"/>
          </w:tcPr>
          <w:p w:rsidR="00A12EB8" w:rsidRPr="00A12EB8" w:rsidRDefault="00A12EB8" w:rsidP="00A12EB8">
            <w:pPr>
              <w:autoSpaceDE w:val="0"/>
              <w:autoSpaceDN w:val="0"/>
              <w:adjustRightInd w:val="0"/>
              <w:jc w:val="center"/>
            </w:pPr>
          </w:p>
        </w:tc>
      </w:tr>
      <w:tr w:rsidR="00A12EB8" w:rsidRPr="00A12EB8" w:rsidTr="00A12EB8">
        <w:tc>
          <w:tcPr>
            <w:tcW w:w="2028" w:type="dxa"/>
            <w:vMerge/>
          </w:tcPr>
          <w:p w:rsidR="00A12EB8" w:rsidRPr="00A12EB8" w:rsidRDefault="00A12EB8" w:rsidP="00A12EB8">
            <w:pPr>
              <w:autoSpaceDE w:val="0"/>
              <w:autoSpaceDN w:val="0"/>
              <w:adjustRightInd w:val="0"/>
              <w:jc w:val="center"/>
            </w:pPr>
          </w:p>
        </w:tc>
        <w:tc>
          <w:tcPr>
            <w:tcW w:w="2040" w:type="dxa"/>
            <w:vMerge/>
          </w:tcPr>
          <w:p w:rsidR="00A12EB8" w:rsidRPr="00A12EB8" w:rsidRDefault="00A12EB8" w:rsidP="00A12EB8">
            <w:pPr>
              <w:autoSpaceDE w:val="0"/>
              <w:autoSpaceDN w:val="0"/>
              <w:adjustRightInd w:val="0"/>
              <w:jc w:val="center"/>
            </w:pPr>
          </w:p>
        </w:tc>
        <w:tc>
          <w:tcPr>
            <w:tcW w:w="1440" w:type="dxa"/>
            <w:vMerge/>
          </w:tcPr>
          <w:p w:rsidR="00A12EB8" w:rsidRPr="00A12EB8" w:rsidRDefault="00A12EB8" w:rsidP="00A12EB8">
            <w:pPr>
              <w:autoSpaceDE w:val="0"/>
              <w:autoSpaceDN w:val="0"/>
              <w:adjustRightInd w:val="0"/>
              <w:jc w:val="center"/>
            </w:pPr>
          </w:p>
        </w:tc>
        <w:tc>
          <w:tcPr>
            <w:tcW w:w="1440" w:type="dxa"/>
          </w:tcPr>
          <w:p w:rsidR="00A12EB8" w:rsidRPr="00A12EB8" w:rsidRDefault="00A12EB8" w:rsidP="00A12EB8">
            <w:pPr>
              <w:autoSpaceDE w:val="0"/>
              <w:autoSpaceDN w:val="0"/>
              <w:adjustRightInd w:val="0"/>
              <w:jc w:val="center"/>
            </w:pPr>
            <w:r w:rsidRPr="00A12EB8">
              <w:t>2017 г.</w:t>
            </w:r>
          </w:p>
        </w:tc>
        <w:tc>
          <w:tcPr>
            <w:tcW w:w="1440" w:type="dxa"/>
          </w:tcPr>
          <w:p w:rsidR="00A12EB8" w:rsidRPr="00A12EB8" w:rsidRDefault="00A12EB8" w:rsidP="00A12EB8">
            <w:pPr>
              <w:autoSpaceDE w:val="0"/>
              <w:autoSpaceDN w:val="0"/>
              <w:adjustRightInd w:val="0"/>
              <w:jc w:val="center"/>
            </w:pPr>
            <w:r w:rsidRPr="00A12EB8">
              <w:t>2018 г.</w:t>
            </w:r>
          </w:p>
        </w:tc>
        <w:tc>
          <w:tcPr>
            <w:tcW w:w="1440" w:type="dxa"/>
          </w:tcPr>
          <w:p w:rsidR="00A12EB8" w:rsidRPr="00A12EB8" w:rsidRDefault="00A12EB8" w:rsidP="00A12EB8">
            <w:pPr>
              <w:autoSpaceDE w:val="0"/>
              <w:autoSpaceDN w:val="0"/>
              <w:adjustRightInd w:val="0"/>
              <w:jc w:val="center"/>
            </w:pPr>
            <w:r w:rsidRPr="00A12EB8">
              <w:t>2019 г.</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jc w:val="center"/>
            </w:pPr>
          </w:p>
        </w:tc>
        <w:tc>
          <w:tcPr>
            <w:tcW w:w="3092" w:type="dxa"/>
            <w:vMerge/>
          </w:tcPr>
          <w:p w:rsidR="00A12EB8" w:rsidRPr="00A12EB8" w:rsidRDefault="00A12EB8" w:rsidP="00A12EB8">
            <w:pPr>
              <w:autoSpaceDE w:val="0"/>
              <w:autoSpaceDN w:val="0"/>
              <w:adjustRightInd w:val="0"/>
              <w:jc w:val="center"/>
            </w:pPr>
          </w:p>
        </w:tc>
      </w:tr>
      <w:tr w:rsidR="00A12EB8" w:rsidRPr="00A12EB8" w:rsidTr="00A12EB8">
        <w:tc>
          <w:tcPr>
            <w:tcW w:w="2028" w:type="dxa"/>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p>
        </w:tc>
        <w:tc>
          <w:tcPr>
            <w:tcW w:w="1440" w:type="dxa"/>
          </w:tcPr>
          <w:p w:rsidR="00A12EB8" w:rsidRPr="00A12EB8" w:rsidRDefault="00A12EB8" w:rsidP="00A12EB8">
            <w:pPr>
              <w:autoSpaceDE w:val="0"/>
              <w:autoSpaceDN w:val="0"/>
              <w:adjustRightInd w:val="0"/>
              <w:jc w:val="center"/>
              <w:outlineLvl w:val="0"/>
            </w:pPr>
          </w:p>
        </w:tc>
        <w:tc>
          <w:tcPr>
            <w:tcW w:w="1440" w:type="dxa"/>
          </w:tcPr>
          <w:p w:rsidR="00A12EB8" w:rsidRPr="00A12EB8" w:rsidRDefault="00A12EB8" w:rsidP="00A12EB8">
            <w:pPr>
              <w:autoSpaceDE w:val="0"/>
              <w:autoSpaceDN w:val="0"/>
              <w:adjustRightInd w:val="0"/>
              <w:jc w:val="center"/>
            </w:pPr>
          </w:p>
        </w:tc>
        <w:tc>
          <w:tcPr>
            <w:tcW w:w="1440" w:type="dxa"/>
          </w:tcPr>
          <w:p w:rsidR="00A12EB8" w:rsidRPr="00A12EB8" w:rsidRDefault="00A12EB8" w:rsidP="00A12EB8">
            <w:pPr>
              <w:autoSpaceDE w:val="0"/>
              <w:autoSpaceDN w:val="0"/>
              <w:adjustRightInd w:val="0"/>
              <w:jc w:val="center"/>
            </w:pPr>
          </w:p>
        </w:tc>
        <w:tc>
          <w:tcPr>
            <w:tcW w:w="1440" w:type="dxa"/>
          </w:tcPr>
          <w:p w:rsidR="00A12EB8" w:rsidRPr="00A12EB8" w:rsidRDefault="00A12EB8" w:rsidP="00A12EB8">
            <w:pPr>
              <w:autoSpaceDE w:val="0"/>
              <w:autoSpaceDN w:val="0"/>
              <w:adjustRightInd w:val="0"/>
              <w:jc w:val="center"/>
            </w:pPr>
          </w:p>
        </w:tc>
        <w:tc>
          <w:tcPr>
            <w:tcW w:w="1200" w:type="dxa"/>
          </w:tcPr>
          <w:p w:rsidR="00A12EB8" w:rsidRPr="00A12EB8" w:rsidRDefault="00A12EB8" w:rsidP="00A12EB8">
            <w:pPr>
              <w:autoSpaceDE w:val="0"/>
              <w:autoSpaceDN w:val="0"/>
              <w:adjustRightInd w:val="0"/>
              <w:jc w:val="both"/>
            </w:pPr>
          </w:p>
        </w:tc>
        <w:tc>
          <w:tcPr>
            <w:tcW w:w="1800" w:type="dxa"/>
          </w:tcPr>
          <w:p w:rsidR="00A12EB8" w:rsidRPr="00A12EB8" w:rsidRDefault="00A12EB8" w:rsidP="00A12EB8">
            <w:pPr>
              <w:autoSpaceDE w:val="0"/>
              <w:autoSpaceDN w:val="0"/>
              <w:adjustRightInd w:val="0"/>
              <w:jc w:val="both"/>
            </w:pPr>
          </w:p>
        </w:tc>
        <w:tc>
          <w:tcPr>
            <w:tcW w:w="3092" w:type="dxa"/>
          </w:tcPr>
          <w:p w:rsidR="00A12EB8" w:rsidRPr="00A12EB8" w:rsidRDefault="00A12EB8" w:rsidP="00A12EB8">
            <w:pPr>
              <w:autoSpaceDE w:val="0"/>
              <w:autoSpaceDN w:val="0"/>
              <w:adjustRightInd w:val="0"/>
            </w:pPr>
            <w:r w:rsidRPr="00A12EB8">
              <w:t>специальная оценка усл</w:t>
            </w:r>
            <w:r w:rsidRPr="00A12EB8">
              <w:t>о</w:t>
            </w:r>
            <w:r w:rsidRPr="00A12EB8">
              <w:t>вий труда, в общем колич</w:t>
            </w:r>
            <w:r w:rsidRPr="00A12EB8">
              <w:t>е</w:t>
            </w:r>
            <w:r w:rsidRPr="00A12EB8">
              <w:t>стве рабочих мест: 2017 г. –</w:t>
            </w:r>
          </w:p>
          <w:p w:rsidR="00A12EB8" w:rsidRPr="00A12EB8" w:rsidRDefault="00A12EB8" w:rsidP="00A12EB8">
            <w:pPr>
              <w:autoSpaceDE w:val="0"/>
              <w:autoSpaceDN w:val="0"/>
              <w:adjustRightInd w:val="0"/>
            </w:pPr>
            <w:r w:rsidRPr="00A12EB8">
              <w:t>20 процентов, 2018 г. –</w:t>
            </w:r>
          </w:p>
          <w:p w:rsidR="00A12EB8" w:rsidRPr="00A12EB8" w:rsidRDefault="00A12EB8" w:rsidP="00A12EB8">
            <w:pPr>
              <w:autoSpaceDE w:val="0"/>
              <w:autoSpaceDN w:val="0"/>
              <w:adjustRightInd w:val="0"/>
            </w:pPr>
            <w:r w:rsidRPr="00A12EB8">
              <w:t>20 процентов, 2019 г. –</w:t>
            </w:r>
          </w:p>
          <w:p w:rsidR="00A12EB8" w:rsidRPr="00A12EB8" w:rsidRDefault="00A12EB8" w:rsidP="00A12EB8">
            <w:pPr>
              <w:autoSpaceDE w:val="0"/>
              <w:autoSpaceDN w:val="0"/>
              <w:adjustRightInd w:val="0"/>
              <w:jc w:val="both"/>
            </w:pPr>
            <w:r w:rsidRPr="00A12EB8">
              <w:t>20 процентов</w:t>
            </w:r>
          </w:p>
        </w:tc>
      </w:tr>
      <w:tr w:rsidR="00A12EB8" w:rsidRPr="00A12EB8" w:rsidTr="00A12EB8">
        <w:tc>
          <w:tcPr>
            <w:tcW w:w="2028" w:type="dxa"/>
            <w:vMerge w:val="restart"/>
          </w:tcPr>
          <w:p w:rsidR="00A12EB8" w:rsidRPr="00A12EB8" w:rsidRDefault="00A12EB8" w:rsidP="00A12EB8">
            <w:pPr>
              <w:pStyle w:val="aff3"/>
              <w:autoSpaceDE w:val="0"/>
              <w:autoSpaceDN w:val="0"/>
              <w:adjustRightInd w:val="0"/>
              <w:ind w:left="0"/>
            </w:pPr>
            <w:r w:rsidRPr="00A12EB8">
              <w:t>1.2. Финансовое обеспечение предупредител</w:t>
            </w:r>
            <w:r w:rsidRPr="00A12EB8">
              <w:t>ь</w:t>
            </w:r>
            <w:r w:rsidRPr="00A12EB8">
              <w:t>ных мер по с</w:t>
            </w:r>
            <w:r w:rsidRPr="00A12EB8">
              <w:t>о</w:t>
            </w:r>
            <w:r w:rsidRPr="00A12EB8">
              <w:t>кращению пр</w:t>
            </w:r>
            <w:r w:rsidRPr="00A12EB8">
              <w:t>о</w:t>
            </w:r>
            <w:r w:rsidRPr="00A12EB8">
              <w:t>изводственного травматизма и профессионал</w:t>
            </w:r>
            <w:r w:rsidRPr="00A12EB8">
              <w:t>ь</w:t>
            </w:r>
            <w:r w:rsidRPr="00A12EB8">
              <w:t>ных заболеваний</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57 300,00</w:t>
            </w:r>
          </w:p>
        </w:tc>
        <w:tc>
          <w:tcPr>
            <w:tcW w:w="1440" w:type="dxa"/>
            <w:vAlign w:val="center"/>
          </w:tcPr>
          <w:p w:rsidR="00A12EB8" w:rsidRPr="00A12EB8" w:rsidRDefault="00A12EB8" w:rsidP="00A12EB8">
            <w:pPr>
              <w:jc w:val="center"/>
            </w:pPr>
            <w:r w:rsidRPr="00A12EB8">
              <w:t>19 100,00</w:t>
            </w:r>
          </w:p>
        </w:tc>
        <w:tc>
          <w:tcPr>
            <w:tcW w:w="1440" w:type="dxa"/>
            <w:vAlign w:val="center"/>
          </w:tcPr>
          <w:p w:rsidR="00A12EB8" w:rsidRPr="00A12EB8" w:rsidRDefault="00A12EB8" w:rsidP="00A12EB8">
            <w:pPr>
              <w:jc w:val="center"/>
            </w:pPr>
            <w:r w:rsidRPr="00A12EB8">
              <w:t>19 100,00</w:t>
            </w:r>
          </w:p>
        </w:tc>
        <w:tc>
          <w:tcPr>
            <w:tcW w:w="1440" w:type="dxa"/>
            <w:vAlign w:val="center"/>
          </w:tcPr>
          <w:p w:rsidR="00A12EB8" w:rsidRPr="00A12EB8" w:rsidRDefault="00A12EB8" w:rsidP="00A12EB8">
            <w:pPr>
              <w:jc w:val="center"/>
            </w:pPr>
            <w:r w:rsidRPr="00A12EB8">
              <w:t>19 100,00</w:t>
            </w:r>
          </w:p>
        </w:tc>
        <w:tc>
          <w:tcPr>
            <w:tcW w:w="1200" w:type="dxa"/>
            <w:vMerge w:val="restart"/>
          </w:tcPr>
          <w:p w:rsidR="00A12EB8" w:rsidRPr="00A12EB8" w:rsidRDefault="00A12EB8" w:rsidP="00A12EB8">
            <w:pPr>
              <w:autoSpaceDE w:val="0"/>
              <w:autoSpaceDN w:val="0"/>
              <w:adjustRightInd w:val="0"/>
              <w:jc w:val="both"/>
            </w:pPr>
          </w:p>
        </w:tc>
        <w:tc>
          <w:tcPr>
            <w:tcW w:w="1800" w:type="dxa"/>
            <w:vMerge w:val="restart"/>
          </w:tcPr>
          <w:p w:rsidR="00A12EB8" w:rsidRPr="00A12EB8" w:rsidRDefault="00A12EB8" w:rsidP="00ED2778">
            <w:pPr>
              <w:autoSpaceDE w:val="0"/>
              <w:autoSpaceDN w:val="0"/>
              <w:adjustRightInd w:val="0"/>
            </w:pPr>
            <w:r w:rsidRPr="00A12EB8">
              <w:t>Г</w:t>
            </w:r>
            <w:r w:rsidR="00ED2778">
              <w:t>осударстве</w:t>
            </w:r>
            <w:r w:rsidR="00ED2778">
              <w:t>н</w:t>
            </w:r>
            <w:r w:rsidR="00ED2778">
              <w:t>ное учрежд</w:t>
            </w:r>
            <w:r w:rsidR="00ED2778">
              <w:t>е</w:t>
            </w:r>
            <w:r w:rsidR="00ED2778">
              <w:t>ние</w:t>
            </w:r>
            <w:r w:rsidRPr="00A12EB8">
              <w:t xml:space="preserve"> – Реги</w:t>
            </w:r>
            <w:r w:rsidRPr="00A12EB8">
              <w:t>о</w:t>
            </w:r>
            <w:r w:rsidRPr="00A12EB8">
              <w:t>нальное отд</w:t>
            </w:r>
            <w:r w:rsidRPr="00A12EB8">
              <w:t>е</w:t>
            </w:r>
            <w:r w:rsidRPr="00A12EB8">
              <w:t>ление Ф</w:t>
            </w:r>
            <w:r w:rsidR="002C6A2F">
              <w:t>онд</w:t>
            </w:r>
            <w:r w:rsidR="005979B3">
              <w:t>а</w:t>
            </w:r>
            <w:r w:rsidR="002C6A2F">
              <w:t xml:space="preserve"> социального страхования</w:t>
            </w:r>
            <w:r w:rsidRPr="00A12EB8">
              <w:t xml:space="preserve"> Р</w:t>
            </w:r>
            <w:r w:rsidR="002C6A2F">
              <w:t>оссии</w:t>
            </w:r>
            <w:r w:rsidRPr="00A12EB8">
              <w:t xml:space="preserve"> по Ре</w:t>
            </w:r>
            <w:r w:rsidRPr="00A12EB8">
              <w:t>с</w:t>
            </w:r>
            <w:r w:rsidRPr="00A12EB8">
              <w:t>публике Тыва (по согласов</w:t>
            </w:r>
            <w:r w:rsidRPr="00A12EB8">
              <w:t>а</w:t>
            </w:r>
            <w:r w:rsidRPr="00A12EB8">
              <w:t>нию)</w:t>
            </w:r>
          </w:p>
        </w:tc>
        <w:tc>
          <w:tcPr>
            <w:tcW w:w="3092" w:type="dxa"/>
            <w:vMerge w:val="restart"/>
          </w:tcPr>
          <w:p w:rsidR="00A12EB8" w:rsidRPr="00A12EB8" w:rsidRDefault="00A12EB8" w:rsidP="00A12EB8">
            <w:pPr>
              <w:autoSpaceDE w:val="0"/>
              <w:autoSpaceDN w:val="0"/>
              <w:adjustRightInd w:val="0"/>
            </w:pPr>
            <w:r w:rsidRPr="00A12EB8">
              <w:t>стимулирование работн</w:t>
            </w:r>
            <w:r w:rsidRPr="00A12EB8">
              <w:t>и</w:t>
            </w:r>
            <w:r w:rsidRPr="00A12EB8">
              <w:t>ков к созданию здоровых и безопасных условий труда, направленных на сохран</w:t>
            </w:r>
            <w:r w:rsidRPr="00A12EB8">
              <w:t>е</w:t>
            </w:r>
            <w:r w:rsidRPr="00A12EB8">
              <w:t>ние жизни и здоровья р</w:t>
            </w:r>
            <w:r w:rsidRPr="00A12EB8">
              <w:t>а</w:t>
            </w:r>
            <w:r w:rsidRPr="00A12EB8">
              <w:t>ботников</w:t>
            </w: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 ГУ – Региональное отделение ФСС РФ по Республ</w:t>
            </w:r>
            <w:r w:rsidRPr="00A12EB8">
              <w:t>и</w:t>
            </w:r>
            <w:r w:rsidRPr="00A12EB8">
              <w:t>ке Тыва</w:t>
            </w:r>
          </w:p>
        </w:tc>
        <w:tc>
          <w:tcPr>
            <w:tcW w:w="1440" w:type="dxa"/>
            <w:vAlign w:val="center"/>
          </w:tcPr>
          <w:p w:rsidR="00A12EB8" w:rsidRPr="00A12EB8" w:rsidRDefault="00A12EB8" w:rsidP="00A12EB8">
            <w:pPr>
              <w:jc w:val="center"/>
              <w:rPr>
                <w:bCs/>
              </w:rPr>
            </w:pPr>
            <w:r w:rsidRPr="00A12EB8">
              <w:rPr>
                <w:bCs/>
              </w:rPr>
              <w:t>57 300,00</w:t>
            </w:r>
          </w:p>
        </w:tc>
        <w:tc>
          <w:tcPr>
            <w:tcW w:w="1440" w:type="dxa"/>
            <w:vAlign w:val="center"/>
          </w:tcPr>
          <w:p w:rsidR="00A12EB8" w:rsidRPr="00A12EB8" w:rsidRDefault="00A12EB8" w:rsidP="00A12EB8">
            <w:pPr>
              <w:jc w:val="center"/>
            </w:pPr>
            <w:r w:rsidRPr="00A12EB8">
              <w:t>19 100,00</w:t>
            </w:r>
          </w:p>
        </w:tc>
        <w:tc>
          <w:tcPr>
            <w:tcW w:w="1440" w:type="dxa"/>
            <w:vAlign w:val="center"/>
          </w:tcPr>
          <w:p w:rsidR="00A12EB8" w:rsidRPr="00A12EB8" w:rsidRDefault="00A12EB8" w:rsidP="00A12EB8">
            <w:pPr>
              <w:jc w:val="center"/>
            </w:pPr>
            <w:r w:rsidRPr="00A12EB8">
              <w:t>19 100,00</w:t>
            </w:r>
          </w:p>
        </w:tc>
        <w:tc>
          <w:tcPr>
            <w:tcW w:w="1440" w:type="dxa"/>
            <w:vAlign w:val="center"/>
          </w:tcPr>
          <w:p w:rsidR="00A12EB8" w:rsidRPr="00A12EB8" w:rsidRDefault="00A12EB8" w:rsidP="00A12EB8">
            <w:pPr>
              <w:jc w:val="center"/>
            </w:pPr>
            <w:r w:rsidRPr="00A12EB8">
              <w:t>19 100,00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pStyle w:val="aff3"/>
              <w:autoSpaceDE w:val="0"/>
              <w:autoSpaceDN w:val="0"/>
              <w:adjustRightInd w:val="0"/>
              <w:ind w:left="0"/>
            </w:pPr>
            <w:r w:rsidRPr="00A12EB8">
              <w:t>1.3. Проведение медицинского осмотра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1 950,00</w:t>
            </w:r>
          </w:p>
        </w:tc>
        <w:tc>
          <w:tcPr>
            <w:tcW w:w="1440" w:type="dxa"/>
            <w:vAlign w:val="center"/>
          </w:tcPr>
          <w:p w:rsidR="00A12EB8" w:rsidRPr="00A12EB8" w:rsidRDefault="00A12EB8" w:rsidP="00A12EB8">
            <w:pPr>
              <w:jc w:val="center"/>
            </w:pPr>
            <w:r w:rsidRPr="00A12EB8">
              <w:t>650,00</w:t>
            </w:r>
          </w:p>
        </w:tc>
        <w:tc>
          <w:tcPr>
            <w:tcW w:w="1440" w:type="dxa"/>
            <w:vAlign w:val="center"/>
          </w:tcPr>
          <w:p w:rsidR="00A12EB8" w:rsidRPr="00A12EB8" w:rsidRDefault="00A12EB8" w:rsidP="00A12EB8">
            <w:pPr>
              <w:jc w:val="center"/>
            </w:pPr>
            <w:r w:rsidRPr="00A12EB8">
              <w:t>650,00</w:t>
            </w:r>
          </w:p>
        </w:tc>
        <w:tc>
          <w:tcPr>
            <w:tcW w:w="1440" w:type="dxa"/>
            <w:vAlign w:val="center"/>
          </w:tcPr>
          <w:p w:rsidR="00A12EB8" w:rsidRPr="00A12EB8" w:rsidRDefault="00A12EB8" w:rsidP="00A12EB8">
            <w:pPr>
              <w:jc w:val="center"/>
            </w:pPr>
            <w:r w:rsidRPr="00A12EB8">
              <w:t>650,00</w:t>
            </w:r>
          </w:p>
        </w:tc>
        <w:tc>
          <w:tcPr>
            <w:tcW w:w="1200" w:type="dxa"/>
            <w:vMerge w:val="restart"/>
          </w:tcPr>
          <w:p w:rsidR="00A12EB8" w:rsidRPr="00A12EB8" w:rsidRDefault="00A12EB8" w:rsidP="00A12EB8">
            <w:pPr>
              <w:autoSpaceDE w:val="0"/>
              <w:autoSpaceDN w:val="0"/>
              <w:adjustRightInd w:val="0"/>
              <w:jc w:val="both"/>
            </w:pPr>
          </w:p>
        </w:tc>
        <w:tc>
          <w:tcPr>
            <w:tcW w:w="1800" w:type="dxa"/>
            <w:vMerge w:val="restart"/>
          </w:tcPr>
          <w:p w:rsidR="00A12EB8" w:rsidRPr="00A12EB8" w:rsidRDefault="00A12EB8" w:rsidP="00A12EB8">
            <w:pPr>
              <w:autoSpaceDE w:val="0"/>
              <w:autoSpaceDN w:val="0"/>
              <w:adjustRightInd w:val="0"/>
            </w:pPr>
          </w:p>
        </w:tc>
        <w:tc>
          <w:tcPr>
            <w:tcW w:w="3092" w:type="dxa"/>
            <w:vMerge w:val="restart"/>
          </w:tcPr>
          <w:p w:rsidR="00A12EB8" w:rsidRPr="00A12EB8" w:rsidRDefault="00A12EB8" w:rsidP="00A12EB8">
            <w:pPr>
              <w:autoSpaceDE w:val="0"/>
              <w:autoSpaceDN w:val="0"/>
              <w:adjustRightInd w:val="0"/>
            </w:pPr>
            <w:r w:rsidRPr="00A12EB8">
              <w:t>улучшение здоровья рабо</w:t>
            </w:r>
            <w:r w:rsidRPr="00A12EB8">
              <w:t>т</w:t>
            </w:r>
            <w:r w:rsidRPr="00A12EB8">
              <w:t>ников, достижение знач</w:t>
            </w:r>
            <w:r w:rsidRPr="00A12EB8">
              <w:t>е</w:t>
            </w:r>
            <w:r w:rsidRPr="00A12EB8">
              <w:t>ния показателей численн</w:t>
            </w:r>
            <w:r w:rsidRPr="00A12EB8">
              <w:t>о</w:t>
            </w:r>
            <w:r w:rsidRPr="00A12EB8">
              <w:t>сти работников с устано</w:t>
            </w:r>
            <w:r w:rsidRPr="00A12EB8">
              <w:t>в</w:t>
            </w:r>
            <w:r w:rsidRPr="00A12EB8">
              <w:t>ленным предварительным диагнозом профессионал</w:t>
            </w:r>
            <w:r w:rsidRPr="00A12EB8">
              <w:t>ь</w:t>
            </w:r>
            <w:r w:rsidRPr="00A12EB8">
              <w:t>ного заболевания по р</w:t>
            </w:r>
            <w:r w:rsidRPr="00A12EB8">
              <w:t>е</w:t>
            </w:r>
            <w:r w:rsidRPr="00A12EB8">
              <w:t>зультатам проведения об</w:t>
            </w:r>
            <w:r w:rsidRPr="00A12EB8">
              <w:t>я</w:t>
            </w:r>
            <w:r w:rsidRPr="00A12EB8">
              <w:t xml:space="preserve">зательных периодических медицинских осмотров до </w:t>
            </w:r>
            <w:r w:rsidR="005979B3">
              <w:t xml:space="preserve"> </w:t>
            </w:r>
            <w:r w:rsidRPr="00A12EB8">
              <w:t xml:space="preserve">4 человек, в том числе </w:t>
            </w: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450,00</w:t>
            </w:r>
          </w:p>
        </w:tc>
        <w:tc>
          <w:tcPr>
            <w:tcW w:w="1440" w:type="dxa"/>
            <w:vAlign w:val="center"/>
          </w:tcPr>
          <w:p w:rsidR="00A12EB8" w:rsidRPr="00A12EB8" w:rsidRDefault="00A12EB8" w:rsidP="00A12EB8">
            <w:pPr>
              <w:jc w:val="center"/>
            </w:pPr>
            <w:r w:rsidRPr="00A12EB8">
              <w:t>150,00</w:t>
            </w:r>
          </w:p>
        </w:tc>
        <w:tc>
          <w:tcPr>
            <w:tcW w:w="1440" w:type="dxa"/>
            <w:vAlign w:val="center"/>
          </w:tcPr>
          <w:p w:rsidR="00A12EB8" w:rsidRPr="00A12EB8" w:rsidRDefault="00A12EB8" w:rsidP="00A12EB8">
            <w:pPr>
              <w:jc w:val="center"/>
            </w:pPr>
            <w:r w:rsidRPr="00A12EB8">
              <w:t>150</w:t>
            </w:r>
          </w:p>
        </w:tc>
        <w:tc>
          <w:tcPr>
            <w:tcW w:w="1440" w:type="dxa"/>
            <w:vAlign w:val="center"/>
          </w:tcPr>
          <w:p w:rsidR="00A12EB8" w:rsidRPr="00A12EB8" w:rsidRDefault="00A12EB8" w:rsidP="00A12EB8">
            <w:pPr>
              <w:jc w:val="center"/>
            </w:pPr>
            <w:r w:rsidRPr="00A12EB8">
              <w:t>150,00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1 500,00</w:t>
            </w:r>
          </w:p>
        </w:tc>
        <w:tc>
          <w:tcPr>
            <w:tcW w:w="1440" w:type="dxa"/>
            <w:vAlign w:val="center"/>
          </w:tcPr>
          <w:p w:rsidR="00A12EB8" w:rsidRPr="00A12EB8" w:rsidRDefault="00A12EB8" w:rsidP="00A12EB8">
            <w:pPr>
              <w:jc w:val="center"/>
            </w:pPr>
            <w:r w:rsidRPr="00A12EB8">
              <w:t>500,00</w:t>
            </w:r>
          </w:p>
        </w:tc>
        <w:tc>
          <w:tcPr>
            <w:tcW w:w="1440" w:type="dxa"/>
            <w:vAlign w:val="center"/>
          </w:tcPr>
          <w:p w:rsidR="00A12EB8" w:rsidRPr="00A12EB8" w:rsidRDefault="00A12EB8" w:rsidP="00A12EB8">
            <w:pPr>
              <w:jc w:val="center"/>
            </w:pPr>
            <w:r w:rsidRPr="00A12EB8">
              <w:t>500</w:t>
            </w:r>
          </w:p>
        </w:tc>
        <w:tc>
          <w:tcPr>
            <w:tcW w:w="1440" w:type="dxa"/>
            <w:vAlign w:val="center"/>
          </w:tcPr>
          <w:p w:rsidR="00A12EB8" w:rsidRPr="00A12EB8" w:rsidRDefault="00A12EB8" w:rsidP="00A12EB8">
            <w:pPr>
              <w:jc w:val="center"/>
            </w:pPr>
            <w:r w:rsidRPr="00A12EB8">
              <w:t>500,00</w:t>
            </w:r>
          </w:p>
        </w:tc>
        <w:tc>
          <w:tcPr>
            <w:tcW w:w="1200" w:type="dxa"/>
            <w:vMerge/>
          </w:tcPr>
          <w:p w:rsidR="00A12EB8" w:rsidRPr="00A12EB8" w:rsidRDefault="00A12EB8" w:rsidP="00A12EB8">
            <w:pPr>
              <w:autoSpaceDE w:val="0"/>
              <w:autoSpaceDN w:val="0"/>
              <w:adjustRightInd w:val="0"/>
              <w:jc w:val="both"/>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bl>
    <w:p w:rsidR="00A12EB8" w:rsidRDefault="00A12EB8" w:rsidP="00A12EB8"/>
    <w:p w:rsidR="002C6A2F" w:rsidRDefault="002C6A2F" w:rsidP="00A12EB8"/>
    <w:p w:rsidR="002C6A2F" w:rsidRDefault="002C6A2F" w:rsidP="00A12EB8"/>
    <w:p w:rsidR="00DB42E3" w:rsidRDefault="00DB42E3" w:rsidP="00A12EB8"/>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040"/>
        <w:gridCol w:w="1440"/>
        <w:gridCol w:w="1440"/>
        <w:gridCol w:w="1317"/>
        <w:gridCol w:w="1276"/>
        <w:gridCol w:w="1200"/>
        <w:gridCol w:w="1800"/>
        <w:gridCol w:w="3237"/>
      </w:tblGrid>
      <w:tr w:rsidR="00A12EB8" w:rsidRPr="00A12EB8" w:rsidTr="00A12EB8">
        <w:tc>
          <w:tcPr>
            <w:tcW w:w="2376" w:type="dxa"/>
            <w:vMerge w:val="restart"/>
          </w:tcPr>
          <w:p w:rsidR="00A12EB8" w:rsidRPr="00A12EB8" w:rsidRDefault="00A12EB8" w:rsidP="00A12EB8">
            <w:pPr>
              <w:autoSpaceDE w:val="0"/>
              <w:autoSpaceDN w:val="0"/>
              <w:adjustRightInd w:val="0"/>
              <w:jc w:val="center"/>
            </w:pPr>
            <w:r w:rsidRPr="00A12EB8">
              <w:t>Наименование по</w:t>
            </w:r>
            <w:r w:rsidRPr="00A12EB8">
              <w:t>д</w:t>
            </w:r>
            <w:r w:rsidRPr="00A12EB8">
              <w:t>программы</w:t>
            </w:r>
          </w:p>
        </w:tc>
        <w:tc>
          <w:tcPr>
            <w:tcW w:w="2040" w:type="dxa"/>
            <w:vMerge w:val="restart"/>
          </w:tcPr>
          <w:p w:rsidR="00A12EB8" w:rsidRPr="00A12EB8" w:rsidRDefault="00A12EB8" w:rsidP="00A12EB8">
            <w:pPr>
              <w:autoSpaceDE w:val="0"/>
              <w:autoSpaceDN w:val="0"/>
              <w:adjustRightInd w:val="0"/>
              <w:jc w:val="center"/>
            </w:pPr>
            <w:r w:rsidRPr="00A12EB8">
              <w:t xml:space="preserve">Источники </w:t>
            </w:r>
          </w:p>
          <w:p w:rsidR="00A12EB8" w:rsidRPr="00A12EB8" w:rsidRDefault="00A12EB8" w:rsidP="00A12EB8">
            <w:pPr>
              <w:autoSpaceDE w:val="0"/>
              <w:autoSpaceDN w:val="0"/>
              <w:adjustRightInd w:val="0"/>
              <w:jc w:val="center"/>
            </w:pPr>
            <w:r w:rsidRPr="00A12EB8">
              <w:t>финансирования</w:t>
            </w:r>
          </w:p>
        </w:tc>
        <w:tc>
          <w:tcPr>
            <w:tcW w:w="1440" w:type="dxa"/>
            <w:vMerge w:val="restart"/>
          </w:tcPr>
          <w:p w:rsidR="00A12EB8" w:rsidRPr="00A12EB8" w:rsidRDefault="00A12EB8" w:rsidP="00A12EB8">
            <w:pPr>
              <w:autoSpaceDE w:val="0"/>
              <w:autoSpaceDN w:val="0"/>
              <w:adjustRightInd w:val="0"/>
              <w:jc w:val="center"/>
            </w:pPr>
            <w:r w:rsidRPr="00A12EB8">
              <w:t xml:space="preserve">Объем </w:t>
            </w:r>
          </w:p>
          <w:p w:rsidR="00A12EB8" w:rsidRPr="00A12EB8" w:rsidRDefault="00A12EB8" w:rsidP="00A12EB8">
            <w:pPr>
              <w:autoSpaceDE w:val="0"/>
              <w:autoSpaceDN w:val="0"/>
              <w:adjustRightInd w:val="0"/>
              <w:jc w:val="center"/>
            </w:pPr>
            <w:r w:rsidRPr="00A12EB8">
              <w:t>финанс</w:t>
            </w:r>
            <w:r w:rsidRPr="00A12EB8">
              <w:t>и</w:t>
            </w:r>
            <w:r w:rsidRPr="00A12EB8">
              <w:t>рования</w:t>
            </w:r>
          </w:p>
        </w:tc>
        <w:tc>
          <w:tcPr>
            <w:tcW w:w="4033" w:type="dxa"/>
            <w:gridSpan w:val="3"/>
          </w:tcPr>
          <w:p w:rsidR="00A12EB8" w:rsidRPr="00A12EB8" w:rsidRDefault="00A12EB8" w:rsidP="00A12EB8">
            <w:pPr>
              <w:autoSpaceDE w:val="0"/>
              <w:autoSpaceDN w:val="0"/>
              <w:adjustRightInd w:val="0"/>
              <w:jc w:val="center"/>
            </w:pPr>
            <w:r w:rsidRPr="00A12EB8">
              <w:t>В том числе по годам</w:t>
            </w:r>
          </w:p>
        </w:tc>
        <w:tc>
          <w:tcPr>
            <w:tcW w:w="1200" w:type="dxa"/>
            <w:vMerge w:val="restart"/>
          </w:tcPr>
          <w:p w:rsidR="00A12EB8" w:rsidRPr="00A12EB8" w:rsidRDefault="00A12EB8" w:rsidP="00A12EB8">
            <w:pPr>
              <w:autoSpaceDE w:val="0"/>
              <w:autoSpaceDN w:val="0"/>
              <w:adjustRightInd w:val="0"/>
              <w:jc w:val="center"/>
            </w:pPr>
            <w:r w:rsidRPr="00A12EB8">
              <w:t xml:space="preserve">Сроки </w:t>
            </w:r>
          </w:p>
          <w:p w:rsidR="00A12EB8" w:rsidRPr="00A12EB8" w:rsidRDefault="00A12EB8" w:rsidP="00A12EB8">
            <w:pPr>
              <w:autoSpaceDE w:val="0"/>
              <w:autoSpaceDN w:val="0"/>
              <w:adjustRightInd w:val="0"/>
              <w:jc w:val="center"/>
            </w:pPr>
            <w:r w:rsidRPr="00A12EB8">
              <w:t>исполн</w:t>
            </w:r>
            <w:r w:rsidRPr="00A12EB8">
              <w:t>е</w:t>
            </w:r>
            <w:r w:rsidRPr="00A12EB8">
              <w:t>ния</w:t>
            </w:r>
          </w:p>
        </w:tc>
        <w:tc>
          <w:tcPr>
            <w:tcW w:w="1800" w:type="dxa"/>
            <w:vMerge w:val="restart"/>
          </w:tcPr>
          <w:p w:rsidR="00A12EB8" w:rsidRPr="00A12EB8" w:rsidRDefault="00A12EB8" w:rsidP="00A12EB8">
            <w:pPr>
              <w:autoSpaceDE w:val="0"/>
              <w:autoSpaceDN w:val="0"/>
              <w:adjustRightInd w:val="0"/>
              <w:jc w:val="center"/>
            </w:pPr>
          </w:p>
        </w:tc>
        <w:tc>
          <w:tcPr>
            <w:tcW w:w="3237" w:type="dxa"/>
            <w:vMerge w:val="restart"/>
          </w:tcPr>
          <w:p w:rsidR="00A12EB8" w:rsidRPr="00A12EB8" w:rsidRDefault="00A12EB8" w:rsidP="00A12EB8">
            <w:pPr>
              <w:autoSpaceDE w:val="0"/>
              <w:autoSpaceDN w:val="0"/>
              <w:adjustRightInd w:val="0"/>
              <w:jc w:val="center"/>
            </w:pPr>
          </w:p>
        </w:tc>
      </w:tr>
      <w:tr w:rsidR="00A12EB8" w:rsidRPr="00A12EB8" w:rsidTr="00A12EB8">
        <w:trPr>
          <w:trHeight w:val="154"/>
        </w:trPr>
        <w:tc>
          <w:tcPr>
            <w:tcW w:w="2376" w:type="dxa"/>
            <w:vMerge/>
          </w:tcPr>
          <w:p w:rsidR="00A12EB8" w:rsidRPr="00A12EB8" w:rsidRDefault="00A12EB8" w:rsidP="00A12EB8">
            <w:pPr>
              <w:autoSpaceDE w:val="0"/>
              <w:autoSpaceDN w:val="0"/>
              <w:adjustRightInd w:val="0"/>
              <w:jc w:val="center"/>
            </w:pPr>
          </w:p>
        </w:tc>
        <w:tc>
          <w:tcPr>
            <w:tcW w:w="2040" w:type="dxa"/>
            <w:vMerge/>
          </w:tcPr>
          <w:p w:rsidR="00A12EB8" w:rsidRPr="00A12EB8" w:rsidRDefault="00A12EB8" w:rsidP="00A12EB8">
            <w:pPr>
              <w:autoSpaceDE w:val="0"/>
              <w:autoSpaceDN w:val="0"/>
              <w:adjustRightInd w:val="0"/>
              <w:jc w:val="center"/>
            </w:pPr>
          </w:p>
        </w:tc>
        <w:tc>
          <w:tcPr>
            <w:tcW w:w="1440" w:type="dxa"/>
            <w:vMerge/>
          </w:tcPr>
          <w:p w:rsidR="00A12EB8" w:rsidRPr="00A12EB8" w:rsidRDefault="00A12EB8" w:rsidP="00A12EB8">
            <w:pPr>
              <w:autoSpaceDE w:val="0"/>
              <w:autoSpaceDN w:val="0"/>
              <w:adjustRightInd w:val="0"/>
              <w:jc w:val="center"/>
            </w:pPr>
          </w:p>
        </w:tc>
        <w:tc>
          <w:tcPr>
            <w:tcW w:w="1440" w:type="dxa"/>
          </w:tcPr>
          <w:p w:rsidR="00A12EB8" w:rsidRPr="00A12EB8" w:rsidRDefault="00A12EB8" w:rsidP="00A12EB8">
            <w:pPr>
              <w:autoSpaceDE w:val="0"/>
              <w:autoSpaceDN w:val="0"/>
              <w:adjustRightInd w:val="0"/>
              <w:jc w:val="center"/>
            </w:pPr>
            <w:r w:rsidRPr="00A12EB8">
              <w:t>2017 г.</w:t>
            </w:r>
          </w:p>
        </w:tc>
        <w:tc>
          <w:tcPr>
            <w:tcW w:w="1317" w:type="dxa"/>
          </w:tcPr>
          <w:p w:rsidR="00A12EB8" w:rsidRPr="00A12EB8" w:rsidRDefault="00A12EB8" w:rsidP="00A12EB8">
            <w:pPr>
              <w:autoSpaceDE w:val="0"/>
              <w:autoSpaceDN w:val="0"/>
              <w:adjustRightInd w:val="0"/>
              <w:jc w:val="center"/>
            </w:pPr>
            <w:r w:rsidRPr="00A12EB8">
              <w:t>2018 г.</w:t>
            </w:r>
          </w:p>
        </w:tc>
        <w:tc>
          <w:tcPr>
            <w:tcW w:w="1276" w:type="dxa"/>
          </w:tcPr>
          <w:p w:rsidR="00A12EB8" w:rsidRPr="00A12EB8" w:rsidRDefault="00A12EB8" w:rsidP="00A12EB8">
            <w:pPr>
              <w:autoSpaceDE w:val="0"/>
              <w:autoSpaceDN w:val="0"/>
              <w:adjustRightInd w:val="0"/>
              <w:jc w:val="center"/>
            </w:pPr>
            <w:r w:rsidRPr="00A12EB8">
              <w:t>2019 г.</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jc w:val="center"/>
            </w:pPr>
          </w:p>
        </w:tc>
        <w:tc>
          <w:tcPr>
            <w:tcW w:w="3237" w:type="dxa"/>
            <w:vMerge/>
          </w:tcPr>
          <w:p w:rsidR="00A12EB8" w:rsidRPr="00A12EB8" w:rsidRDefault="00A12EB8" w:rsidP="00A12EB8">
            <w:pPr>
              <w:autoSpaceDE w:val="0"/>
              <w:autoSpaceDN w:val="0"/>
              <w:adjustRightInd w:val="0"/>
              <w:jc w:val="center"/>
            </w:pPr>
          </w:p>
        </w:tc>
      </w:tr>
      <w:tr w:rsidR="00A12EB8" w:rsidRPr="00A12EB8" w:rsidTr="00A12EB8">
        <w:tc>
          <w:tcPr>
            <w:tcW w:w="2376" w:type="dxa"/>
            <w:vMerge w:val="restart"/>
          </w:tcPr>
          <w:p w:rsidR="00A12EB8" w:rsidRPr="00A12EB8" w:rsidRDefault="00A12EB8" w:rsidP="00A12EB8">
            <w:pPr>
              <w:pStyle w:val="aff3"/>
              <w:autoSpaceDE w:val="0"/>
              <w:autoSpaceDN w:val="0"/>
              <w:adjustRightInd w:val="0"/>
              <w:ind w:left="0"/>
            </w:pPr>
            <w:r w:rsidRPr="00A12EB8">
              <w:t>1.4. Организация обучения и допо</w:t>
            </w:r>
            <w:r w:rsidRPr="00A12EB8">
              <w:t>л</w:t>
            </w:r>
            <w:r w:rsidRPr="00A12EB8">
              <w:t>нительного профе</w:t>
            </w:r>
            <w:r w:rsidRPr="00A12EB8">
              <w:t>с</w:t>
            </w:r>
            <w:r w:rsidRPr="00A12EB8">
              <w:t>сионального образ</w:t>
            </w:r>
            <w:r w:rsidRPr="00A12EB8">
              <w:t>о</w:t>
            </w:r>
            <w:r w:rsidRPr="00A12EB8">
              <w:t>вания по охране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930,00</w:t>
            </w:r>
          </w:p>
        </w:tc>
        <w:tc>
          <w:tcPr>
            <w:tcW w:w="1440" w:type="dxa"/>
            <w:vAlign w:val="center"/>
          </w:tcPr>
          <w:p w:rsidR="00A12EB8" w:rsidRPr="00A12EB8" w:rsidRDefault="00A12EB8" w:rsidP="00A12EB8">
            <w:pPr>
              <w:jc w:val="center"/>
            </w:pPr>
            <w:r w:rsidRPr="00A12EB8">
              <w:t>310,00</w:t>
            </w:r>
          </w:p>
        </w:tc>
        <w:tc>
          <w:tcPr>
            <w:tcW w:w="1317" w:type="dxa"/>
            <w:vAlign w:val="center"/>
          </w:tcPr>
          <w:p w:rsidR="00A12EB8" w:rsidRPr="00A12EB8" w:rsidRDefault="00A12EB8" w:rsidP="00A12EB8">
            <w:pPr>
              <w:jc w:val="center"/>
            </w:pPr>
            <w:r w:rsidRPr="00A12EB8">
              <w:t>310,00</w:t>
            </w:r>
          </w:p>
        </w:tc>
        <w:tc>
          <w:tcPr>
            <w:tcW w:w="1276" w:type="dxa"/>
            <w:vAlign w:val="center"/>
          </w:tcPr>
          <w:p w:rsidR="00A12EB8" w:rsidRPr="00A12EB8" w:rsidRDefault="00A12EB8" w:rsidP="00A12EB8">
            <w:pPr>
              <w:jc w:val="center"/>
            </w:pPr>
            <w:r w:rsidRPr="00A12EB8">
              <w:t>310,00</w:t>
            </w:r>
          </w:p>
        </w:tc>
        <w:tc>
          <w:tcPr>
            <w:tcW w:w="1200" w:type="dxa"/>
            <w:vMerge w:val="restart"/>
          </w:tcPr>
          <w:p w:rsidR="00A12EB8" w:rsidRPr="00A12EB8" w:rsidRDefault="00A12EB8" w:rsidP="00A12EB8">
            <w:pPr>
              <w:jc w:val="center"/>
            </w:pPr>
          </w:p>
        </w:tc>
        <w:tc>
          <w:tcPr>
            <w:tcW w:w="1800" w:type="dxa"/>
            <w:vMerge w:val="restart"/>
          </w:tcPr>
          <w:p w:rsidR="00A12EB8" w:rsidRPr="00A12EB8" w:rsidRDefault="00A12EB8" w:rsidP="00A12EB8">
            <w:pPr>
              <w:autoSpaceDE w:val="0"/>
              <w:autoSpaceDN w:val="0"/>
              <w:adjustRightInd w:val="0"/>
            </w:pPr>
          </w:p>
        </w:tc>
        <w:tc>
          <w:tcPr>
            <w:tcW w:w="3237" w:type="dxa"/>
            <w:vMerge w:val="restart"/>
          </w:tcPr>
          <w:p w:rsidR="00A12EB8" w:rsidRPr="00A12EB8" w:rsidRDefault="00A12EB8" w:rsidP="005979B3">
            <w:pPr>
              <w:autoSpaceDE w:val="0"/>
              <w:autoSpaceDN w:val="0"/>
              <w:adjustRightInd w:val="0"/>
            </w:pPr>
            <w:r w:rsidRPr="00A12EB8">
              <w:t>организация обучения и д</w:t>
            </w:r>
            <w:r w:rsidRPr="00A12EB8">
              <w:t>о</w:t>
            </w:r>
            <w:r w:rsidRPr="00A12EB8">
              <w:t>полнительного професси</w:t>
            </w:r>
            <w:r w:rsidRPr="00A12EB8">
              <w:t>о</w:t>
            </w:r>
            <w:r w:rsidRPr="00A12EB8">
              <w:t>нального образования по о</w:t>
            </w:r>
            <w:r w:rsidRPr="00A12EB8">
              <w:t>х</w:t>
            </w:r>
            <w:r w:rsidRPr="00A12EB8">
              <w:t xml:space="preserve">ране труда 300 чел., в том числе 2017 г. – 100 чел., </w:t>
            </w:r>
            <w:r w:rsidR="005979B3">
              <w:t xml:space="preserve"> </w:t>
            </w:r>
            <w:r w:rsidRPr="00A12EB8">
              <w:t>2018 г. – 100 чел, 2019 г. – 100 чел.</w:t>
            </w: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30,00</w:t>
            </w:r>
          </w:p>
        </w:tc>
        <w:tc>
          <w:tcPr>
            <w:tcW w:w="1440" w:type="dxa"/>
            <w:vAlign w:val="center"/>
          </w:tcPr>
          <w:p w:rsidR="00A12EB8" w:rsidRPr="00A12EB8" w:rsidRDefault="00A12EB8" w:rsidP="00A12EB8">
            <w:pPr>
              <w:jc w:val="center"/>
            </w:pPr>
            <w:r w:rsidRPr="00A12EB8">
              <w:t>10,00</w:t>
            </w:r>
          </w:p>
        </w:tc>
        <w:tc>
          <w:tcPr>
            <w:tcW w:w="1317" w:type="dxa"/>
            <w:vAlign w:val="center"/>
          </w:tcPr>
          <w:p w:rsidR="00A12EB8" w:rsidRPr="00A12EB8" w:rsidRDefault="00A12EB8" w:rsidP="00A12EB8">
            <w:pPr>
              <w:jc w:val="center"/>
            </w:pPr>
            <w:r w:rsidRPr="00A12EB8">
              <w:t>10</w:t>
            </w:r>
          </w:p>
        </w:tc>
        <w:tc>
          <w:tcPr>
            <w:tcW w:w="1276" w:type="dxa"/>
            <w:vAlign w:val="center"/>
          </w:tcPr>
          <w:p w:rsidR="00A12EB8" w:rsidRPr="00A12EB8" w:rsidRDefault="00A12EB8" w:rsidP="00A12EB8">
            <w:pPr>
              <w:jc w:val="center"/>
            </w:pPr>
            <w:r w:rsidRPr="00A12EB8">
              <w:t>10,00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tcPr>
          <w:p w:rsidR="00A12EB8" w:rsidRPr="00A12EB8" w:rsidRDefault="00A12EB8" w:rsidP="00A12EB8">
            <w:pPr>
              <w:autoSpaceDE w:val="0"/>
              <w:autoSpaceDN w:val="0"/>
              <w:adjustRightInd w:val="0"/>
              <w:jc w:val="center"/>
              <w:outlineLvl w:val="0"/>
            </w:pPr>
            <w:r w:rsidRPr="00A12EB8">
              <w:t>0</w:t>
            </w:r>
          </w:p>
        </w:tc>
        <w:tc>
          <w:tcPr>
            <w:tcW w:w="1440" w:type="dxa"/>
          </w:tcPr>
          <w:p w:rsidR="00A12EB8" w:rsidRPr="00A12EB8" w:rsidRDefault="00A12EB8" w:rsidP="00A12EB8">
            <w:pPr>
              <w:autoSpaceDE w:val="0"/>
              <w:autoSpaceDN w:val="0"/>
              <w:adjustRightInd w:val="0"/>
              <w:jc w:val="center"/>
            </w:pPr>
            <w:r w:rsidRPr="00A12EB8">
              <w:t>0</w:t>
            </w:r>
          </w:p>
        </w:tc>
        <w:tc>
          <w:tcPr>
            <w:tcW w:w="1317" w:type="dxa"/>
          </w:tcPr>
          <w:p w:rsidR="00A12EB8" w:rsidRPr="00A12EB8" w:rsidRDefault="00A12EB8" w:rsidP="00A12EB8">
            <w:pPr>
              <w:autoSpaceDE w:val="0"/>
              <w:autoSpaceDN w:val="0"/>
              <w:adjustRightInd w:val="0"/>
              <w:jc w:val="center"/>
            </w:pPr>
            <w:r w:rsidRPr="00A12EB8">
              <w:t>0</w:t>
            </w:r>
          </w:p>
        </w:tc>
        <w:tc>
          <w:tcPr>
            <w:tcW w:w="1276" w:type="dxa"/>
          </w:tcPr>
          <w:p w:rsidR="00A12EB8" w:rsidRPr="00A12EB8" w:rsidRDefault="00A12EB8" w:rsidP="00A12EB8">
            <w:pPr>
              <w:autoSpaceDE w:val="0"/>
              <w:autoSpaceDN w:val="0"/>
              <w:adjustRightInd w:val="0"/>
              <w:jc w:val="center"/>
            </w:pPr>
            <w:r w:rsidRPr="00A12EB8">
              <w:t>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tcPr>
          <w:p w:rsidR="00A12EB8" w:rsidRPr="00A12EB8" w:rsidRDefault="00A12EB8" w:rsidP="00A12EB8">
            <w:pPr>
              <w:autoSpaceDE w:val="0"/>
              <w:autoSpaceDN w:val="0"/>
              <w:adjustRightInd w:val="0"/>
              <w:jc w:val="center"/>
              <w:outlineLvl w:val="0"/>
            </w:pPr>
            <w:r w:rsidRPr="00A12EB8">
              <w:t>900,0</w:t>
            </w:r>
          </w:p>
        </w:tc>
        <w:tc>
          <w:tcPr>
            <w:tcW w:w="1440" w:type="dxa"/>
          </w:tcPr>
          <w:p w:rsidR="00A12EB8" w:rsidRPr="00A12EB8" w:rsidRDefault="00A12EB8" w:rsidP="00A12EB8">
            <w:pPr>
              <w:autoSpaceDE w:val="0"/>
              <w:autoSpaceDN w:val="0"/>
              <w:adjustRightInd w:val="0"/>
              <w:jc w:val="center"/>
            </w:pPr>
            <w:r w:rsidRPr="00A12EB8">
              <w:t>300,0</w:t>
            </w:r>
          </w:p>
        </w:tc>
        <w:tc>
          <w:tcPr>
            <w:tcW w:w="1317" w:type="dxa"/>
          </w:tcPr>
          <w:p w:rsidR="00A12EB8" w:rsidRPr="00A12EB8" w:rsidRDefault="00A12EB8" w:rsidP="00A12EB8">
            <w:pPr>
              <w:autoSpaceDE w:val="0"/>
              <w:autoSpaceDN w:val="0"/>
              <w:adjustRightInd w:val="0"/>
              <w:jc w:val="center"/>
            </w:pPr>
            <w:r w:rsidRPr="00A12EB8">
              <w:t>300,0</w:t>
            </w:r>
          </w:p>
        </w:tc>
        <w:tc>
          <w:tcPr>
            <w:tcW w:w="1276" w:type="dxa"/>
          </w:tcPr>
          <w:p w:rsidR="00A12EB8" w:rsidRPr="00A12EB8" w:rsidRDefault="00A12EB8" w:rsidP="00A12EB8">
            <w:pPr>
              <w:autoSpaceDE w:val="0"/>
              <w:autoSpaceDN w:val="0"/>
              <w:adjustRightInd w:val="0"/>
              <w:jc w:val="center"/>
            </w:pPr>
            <w:r w:rsidRPr="00A12EB8">
              <w:t>300,0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val="restart"/>
          </w:tcPr>
          <w:p w:rsidR="00A12EB8" w:rsidRPr="00A12EB8" w:rsidRDefault="00A12EB8" w:rsidP="00A12EB8">
            <w:pPr>
              <w:pStyle w:val="aff3"/>
              <w:autoSpaceDE w:val="0"/>
              <w:autoSpaceDN w:val="0"/>
              <w:adjustRightInd w:val="0"/>
              <w:ind w:left="0"/>
            </w:pPr>
            <w:r w:rsidRPr="00A12EB8">
              <w:t>1.5. Организация и проведение семин</w:t>
            </w:r>
            <w:r w:rsidRPr="00A12EB8">
              <w:t>а</w:t>
            </w:r>
            <w:r w:rsidRPr="00A12EB8">
              <w:t>ров-совещаний, «круглых столов» и других мероприятий по вопросам охраны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tcPr>
          <w:p w:rsidR="00A12EB8" w:rsidRPr="00A12EB8" w:rsidRDefault="00A12EB8" w:rsidP="00A12EB8">
            <w:pPr>
              <w:autoSpaceDE w:val="0"/>
              <w:autoSpaceDN w:val="0"/>
              <w:adjustRightInd w:val="0"/>
              <w:jc w:val="center"/>
            </w:pPr>
            <w:r w:rsidRPr="00A12EB8">
              <w:t>18,5</w:t>
            </w:r>
          </w:p>
        </w:tc>
        <w:tc>
          <w:tcPr>
            <w:tcW w:w="1440" w:type="dxa"/>
          </w:tcPr>
          <w:p w:rsidR="00A12EB8" w:rsidRPr="00A12EB8" w:rsidRDefault="00A12EB8" w:rsidP="00A12EB8">
            <w:pPr>
              <w:autoSpaceDE w:val="0"/>
              <w:autoSpaceDN w:val="0"/>
              <w:adjustRightInd w:val="0"/>
              <w:jc w:val="center"/>
            </w:pPr>
            <w:r w:rsidRPr="00A12EB8">
              <w:t>2,5</w:t>
            </w:r>
          </w:p>
        </w:tc>
        <w:tc>
          <w:tcPr>
            <w:tcW w:w="1317" w:type="dxa"/>
          </w:tcPr>
          <w:p w:rsidR="00A12EB8" w:rsidRPr="00A12EB8" w:rsidRDefault="00A12EB8" w:rsidP="00A12EB8">
            <w:pPr>
              <w:autoSpaceDE w:val="0"/>
              <w:autoSpaceDN w:val="0"/>
              <w:adjustRightInd w:val="0"/>
              <w:jc w:val="center"/>
            </w:pPr>
            <w:r w:rsidRPr="00A12EB8">
              <w:t>8,0</w:t>
            </w:r>
          </w:p>
        </w:tc>
        <w:tc>
          <w:tcPr>
            <w:tcW w:w="1276" w:type="dxa"/>
          </w:tcPr>
          <w:p w:rsidR="00A12EB8" w:rsidRPr="00A12EB8" w:rsidRDefault="00A12EB8" w:rsidP="00A12EB8">
            <w:pPr>
              <w:autoSpaceDE w:val="0"/>
              <w:autoSpaceDN w:val="0"/>
              <w:adjustRightInd w:val="0"/>
              <w:jc w:val="center"/>
            </w:pPr>
            <w:r w:rsidRPr="00A12EB8">
              <w:t>8,0</w:t>
            </w:r>
          </w:p>
        </w:tc>
        <w:tc>
          <w:tcPr>
            <w:tcW w:w="1200" w:type="dxa"/>
            <w:vMerge w:val="restart"/>
          </w:tcPr>
          <w:p w:rsidR="00A12EB8" w:rsidRPr="00A12EB8" w:rsidRDefault="00A12EB8" w:rsidP="00A12EB8">
            <w:pPr>
              <w:autoSpaceDE w:val="0"/>
              <w:autoSpaceDN w:val="0"/>
              <w:adjustRightInd w:val="0"/>
              <w:jc w:val="center"/>
            </w:pPr>
          </w:p>
        </w:tc>
        <w:tc>
          <w:tcPr>
            <w:tcW w:w="1800" w:type="dxa"/>
            <w:vMerge w:val="restart"/>
          </w:tcPr>
          <w:p w:rsidR="00A12EB8" w:rsidRPr="00A12EB8" w:rsidRDefault="00A12EB8" w:rsidP="00A12EB8">
            <w:pPr>
              <w:autoSpaceDE w:val="0"/>
              <w:autoSpaceDN w:val="0"/>
              <w:adjustRightInd w:val="0"/>
            </w:pPr>
          </w:p>
        </w:tc>
        <w:tc>
          <w:tcPr>
            <w:tcW w:w="3237" w:type="dxa"/>
            <w:vMerge w:val="restart"/>
          </w:tcPr>
          <w:p w:rsidR="00A12EB8" w:rsidRPr="00A12EB8" w:rsidRDefault="00A12EB8" w:rsidP="00A12EB8">
            <w:pPr>
              <w:autoSpaceDE w:val="0"/>
              <w:autoSpaceDN w:val="0"/>
              <w:adjustRightInd w:val="0"/>
            </w:pPr>
            <w:r w:rsidRPr="00A12EB8">
              <w:t>проведение 3 семинаров-совещаний, «круглых ст</w:t>
            </w:r>
            <w:r w:rsidRPr="00A12EB8">
              <w:t>о</w:t>
            </w:r>
            <w:r w:rsidRPr="00A12EB8">
              <w:t xml:space="preserve">лов» и других мероприятий по вопросам охраны труда, в том числе 2017 г. – 1, </w:t>
            </w:r>
            <w:r w:rsidR="005979B3">
              <w:t xml:space="preserve">       </w:t>
            </w:r>
            <w:r w:rsidRPr="00A12EB8">
              <w:t>2018 г. – 1, 2019 г. – 1</w:t>
            </w: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tcPr>
          <w:p w:rsidR="00A12EB8" w:rsidRPr="00A12EB8" w:rsidRDefault="00A12EB8" w:rsidP="00A12EB8">
            <w:pPr>
              <w:autoSpaceDE w:val="0"/>
              <w:autoSpaceDN w:val="0"/>
              <w:adjustRightInd w:val="0"/>
              <w:jc w:val="center"/>
            </w:pPr>
            <w:r w:rsidRPr="00A12EB8">
              <w:t>0</w:t>
            </w:r>
          </w:p>
        </w:tc>
        <w:tc>
          <w:tcPr>
            <w:tcW w:w="1440" w:type="dxa"/>
          </w:tcPr>
          <w:p w:rsidR="00A12EB8" w:rsidRPr="00A12EB8" w:rsidRDefault="00A12EB8" w:rsidP="00A12EB8">
            <w:pPr>
              <w:autoSpaceDE w:val="0"/>
              <w:autoSpaceDN w:val="0"/>
              <w:adjustRightInd w:val="0"/>
              <w:jc w:val="center"/>
            </w:pPr>
            <w:r w:rsidRPr="00A12EB8">
              <w:t>0</w:t>
            </w:r>
          </w:p>
        </w:tc>
        <w:tc>
          <w:tcPr>
            <w:tcW w:w="1317" w:type="dxa"/>
          </w:tcPr>
          <w:p w:rsidR="00A12EB8" w:rsidRPr="00A12EB8" w:rsidRDefault="00A12EB8" w:rsidP="00A12EB8">
            <w:pPr>
              <w:autoSpaceDE w:val="0"/>
              <w:autoSpaceDN w:val="0"/>
              <w:adjustRightInd w:val="0"/>
              <w:jc w:val="center"/>
            </w:pPr>
            <w:r w:rsidRPr="00A12EB8">
              <w:t>0</w:t>
            </w:r>
          </w:p>
        </w:tc>
        <w:tc>
          <w:tcPr>
            <w:tcW w:w="1276" w:type="dxa"/>
          </w:tcPr>
          <w:p w:rsidR="00A12EB8" w:rsidRPr="00A12EB8" w:rsidRDefault="00A12EB8" w:rsidP="00A12EB8">
            <w:pPr>
              <w:autoSpaceDE w:val="0"/>
              <w:autoSpaceDN w:val="0"/>
              <w:adjustRightInd w:val="0"/>
              <w:jc w:val="center"/>
            </w:pPr>
            <w:r w:rsidRPr="00A12EB8">
              <w:t>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tcPr>
          <w:p w:rsidR="00A12EB8" w:rsidRPr="00A12EB8" w:rsidRDefault="00A12EB8" w:rsidP="00A12EB8">
            <w:pPr>
              <w:autoSpaceDE w:val="0"/>
              <w:autoSpaceDN w:val="0"/>
              <w:adjustRightInd w:val="0"/>
              <w:jc w:val="center"/>
            </w:pPr>
            <w:r w:rsidRPr="00A12EB8">
              <w:t>18,5</w:t>
            </w:r>
          </w:p>
        </w:tc>
        <w:tc>
          <w:tcPr>
            <w:tcW w:w="1440" w:type="dxa"/>
          </w:tcPr>
          <w:p w:rsidR="00A12EB8" w:rsidRPr="00A12EB8" w:rsidRDefault="00A12EB8" w:rsidP="00A12EB8">
            <w:pPr>
              <w:autoSpaceDE w:val="0"/>
              <w:autoSpaceDN w:val="0"/>
              <w:adjustRightInd w:val="0"/>
              <w:jc w:val="center"/>
            </w:pPr>
            <w:r w:rsidRPr="00A12EB8">
              <w:t>2,5</w:t>
            </w:r>
          </w:p>
        </w:tc>
        <w:tc>
          <w:tcPr>
            <w:tcW w:w="1317" w:type="dxa"/>
          </w:tcPr>
          <w:p w:rsidR="00A12EB8" w:rsidRPr="00A12EB8" w:rsidRDefault="00A12EB8" w:rsidP="00A12EB8">
            <w:pPr>
              <w:autoSpaceDE w:val="0"/>
              <w:autoSpaceDN w:val="0"/>
              <w:adjustRightInd w:val="0"/>
              <w:jc w:val="center"/>
            </w:pPr>
            <w:r w:rsidRPr="00A12EB8">
              <w:t>8,0</w:t>
            </w:r>
          </w:p>
        </w:tc>
        <w:tc>
          <w:tcPr>
            <w:tcW w:w="1276" w:type="dxa"/>
          </w:tcPr>
          <w:p w:rsidR="00A12EB8" w:rsidRPr="00A12EB8" w:rsidRDefault="00A12EB8" w:rsidP="00A12EB8">
            <w:pPr>
              <w:autoSpaceDE w:val="0"/>
              <w:autoSpaceDN w:val="0"/>
              <w:adjustRightInd w:val="0"/>
              <w:jc w:val="center"/>
            </w:pPr>
            <w:r w:rsidRPr="00A12EB8">
              <w:t>8,0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900,00</w:t>
            </w:r>
          </w:p>
        </w:tc>
        <w:tc>
          <w:tcPr>
            <w:tcW w:w="1440" w:type="dxa"/>
            <w:vAlign w:val="center"/>
          </w:tcPr>
          <w:p w:rsidR="00A12EB8" w:rsidRPr="00A12EB8" w:rsidRDefault="00A12EB8" w:rsidP="00A12EB8">
            <w:pPr>
              <w:jc w:val="center"/>
            </w:pPr>
            <w:r w:rsidRPr="00A12EB8">
              <w:t>300,00</w:t>
            </w:r>
          </w:p>
        </w:tc>
        <w:tc>
          <w:tcPr>
            <w:tcW w:w="1317" w:type="dxa"/>
            <w:vAlign w:val="center"/>
          </w:tcPr>
          <w:p w:rsidR="00A12EB8" w:rsidRPr="00A12EB8" w:rsidRDefault="00A12EB8" w:rsidP="00A12EB8">
            <w:pPr>
              <w:jc w:val="center"/>
            </w:pPr>
            <w:r w:rsidRPr="00A12EB8">
              <w:t>300</w:t>
            </w:r>
          </w:p>
        </w:tc>
        <w:tc>
          <w:tcPr>
            <w:tcW w:w="1276" w:type="dxa"/>
            <w:vAlign w:val="center"/>
          </w:tcPr>
          <w:p w:rsidR="00A12EB8" w:rsidRPr="00A12EB8" w:rsidRDefault="00A12EB8" w:rsidP="00A12EB8">
            <w:pPr>
              <w:jc w:val="center"/>
            </w:pPr>
            <w:r w:rsidRPr="00A12EB8">
              <w:t>300,00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val="restart"/>
          </w:tcPr>
          <w:p w:rsidR="00A12EB8" w:rsidRPr="00A12EB8" w:rsidRDefault="00A12EB8" w:rsidP="00A12EB8">
            <w:pPr>
              <w:pStyle w:val="aff3"/>
              <w:autoSpaceDE w:val="0"/>
              <w:autoSpaceDN w:val="0"/>
              <w:adjustRightInd w:val="0"/>
              <w:ind w:left="0"/>
            </w:pPr>
            <w:r w:rsidRPr="00A12EB8">
              <w:t>1.6. Организация и проведение конку</w:t>
            </w:r>
            <w:r w:rsidRPr="00A12EB8">
              <w:t>р</w:t>
            </w:r>
            <w:r w:rsidRPr="00A12EB8">
              <w:t>сов по охране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30,00</w:t>
            </w:r>
          </w:p>
        </w:tc>
        <w:tc>
          <w:tcPr>
            <w:tcW w:w="1440" w:type="dxa"/>
            <w:vAlign w:val="center"/>
          </w:tcPr>
          <w:p w:rsidR="00A12EB8" w:rsidRPr="00A12EB8" w:rsidRDefault="00A12EB8" w:rsidP="00A12EB8">
            <w:pPr>
              <w:jc w:val="center"/>
            </w:pPr>
            <w:r w:rsidRPr="00A12EB8">
              <w:t>10,00</w:t>
            </w:r>
          </w:p>
        </w:tc>
        <w:tc>
          <w:tcPr>
            <w:tcW w:w="1317" w:type="dxa"/>
            <w:vAlign w:val="center"/>
          </w:tcPr>
          <w:p w:rsidR="00A12EB8" w:rsidRPr="00A12EB8" w:rsidRDefault="00A12EB8" w:rsidP="00A12EB8">
            <w:pPr>
              <w:jc w:val="center"/>
            </w:pPr>
            <w:r w:rsidRPr="00A12EB8">
              <w:t>10,00</w:t>
            </w:r>
          </w:p>
        </w:tc>
        <w:tc>
          <w:tcPr>
            <w:tcW w:w="1276" w:type="dxa"/>
            <w:vAlign w:val="center"/>
          </w:tcPr>
          <w:p w:rsidR="00A12EB8" w:rsidRPr="00A12EB8" w:rsidRDefault="00A12EB8" w:rsidP="00A12EB8">
            <w:pPr>
              <w:jc w:val="center"/>
            </w:pPr>
            <w:r w:rsidRPr="00A12EB8">
              <w:t>10,00</w:t>
            </w:r>
          </w:p>
        </w:tc>
        <w:tc>
          <w:tcPr>
            <w:tcW w:w="1200" w:type="dxa"/>
            <w:vMerge w:val="restart"/>
          </w:tcPr>
          <w:p w:rsidR="00A12EB8" w:rsidRPr="00A12EB8" w:rsidRDefault="00A12EB8" w:rsidP="00A12EB8">
            <w:pPr>
              <w:autoSpaceDE w:val="0"/>
              <w:autoSpaceDN w:val="0"/>
              <w:adjustRightInd w:val="0"/>
              <w:jc w:val="center"/>
            </w:pPr>
          </w:p>
        </w:tc>
        <w:tc>
          <w:tcPr>
            <w:tcW w:w="1800" w:type="dxa"/>
            <w:vMerge w:val="restart"/>
          </w:tcPr>
          <w:p w:rsidR="00A12EB8" w:rsidRPr="00A12EB8" w:rsidRDefault="00A12EB8" w:rsidP="00A12EB8">
            <w:pPr>
              <w:autoSpaceDE w:val="0"/>
              <w:autoSpaceDN w:val="0"/>
              <w:adjustRightInd w:val="0"/>
            </w:pPr>
          </w:p>
        </w:tc>
        <w:tc>
          <w:tcPr>
            <w:tcW w:w="3237" w:type="dxa"/>
            <w:vMerge w:val="restart"/>
          </w:tcPr>
          <w:p w:rsidR="00A12EB8" w:rsidRPr="00A12EB8" w:rsidRDefault="00A12EB8" w:rsidP="00A12EB8">
            <w:pPr>
              <w:autoSpaceDE w:val="0"/>
              <w:autoSpaceDN w:val="0"/>
              <w:adjustRightInd w:val="0"/>
            </w:pPr>
            <w:r w:rsidRPr="00A12EB8">
              <w:t xml:space="preserve">проведение 3 конкурсов по охране труда, в том числе 2017 г. – 1, 2018 г. – 1, </w:t>
            </w:r>
          </w:p>
          <w:p w:rsidR="00A12EB8" w:rsidRPr="00A12EB8" w:rsidRDefault="00A12EB8" w:rsidP="00A12EB8">
            <w:pPr>
              <w:autoSpaceDE w:val="0"/>
              <w:autoSpaceDN w:val="0"/>
              <w:adjustRightInd w:val="0"/>
            </w:pPr>
            <w:r w:rsidRPr="00A12EB8">
              <w:t>2019 г. – 1</w:t>
            </w: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30,00</w:t>
            </w:r>
          </w:p>
        </w:tc>
        <w:tc>
          <w:tcPr>
            <w:tcW w:w="1440" w:type="dxa"/>
            <w:vAlign w:val="center"/>
          </w:tcPr>
          <w:p w:rsidR="00A12EB8" w:rsidRPr="00A12EB8" w:rsidRDefault="00A12EB8" w:rsidP="00A12EB8">
            <w:pPr>
              <w:jc w:val="center"/>
            </w:pPr>
            <w:r w:rsidRPr="00A12EB8">
              <w:t>10,00</w:t>
            </w:r>
          </w:p>
        </w:tc>
        <w:tc>
          <w:tcPr>
            <w:tcW w:w="1317" w:type="dxa"/>
            <w:vAlign w:val="center"/>
          </w:tcPr>
          <w:p w:rsidR="00A12EB8" w:rsidRPr="00A12EB8" w:rsidRDefault="00A12EB8" w:rsidP="00A12EB8">
            <w:pPr>
              <w:jc w:val="center"/>
            </w:pPr>
            <w:r w:rsidRPr="00A12EB8">
              <w:t>10</w:t>
            </w:r>
          </w:p>
        </w:tc>
        <w:tc>
          <w:tcPr>
            <w:tcW w:w="1276" w:type="dxa"/>
            <w:vAlign w:val="center"/>
          </w:tcPr>
          <w:p w:rsidR="00A12EB8" w:rsidRPr="00A12EB8" w:rsidRDefault="00A12EB8" w:rsidP="00A12EB8">
            <w:pPr>
              <w:jc w:val="center"/>
            </w:pPr>
            <w:r w:rsidRPr="00A12EB8">
              <w:t>10,00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237" w:type="dxa"/>
            <w:vMerge/>
          </w:tcPr>
          <w:p w:rsidR="00A12EB8" w:rsidRPr="00A12EB8" w:rsidRDefault="00A12EB8" w:rsidP="00A12EB8">
            <w:pPr>
              <w:autoSpaceDE w:val="0"/>
              <w:autoSpaceDN w:val="0"/>
              <w:adjustRightInd w:val="0"/>
              <w:jc w:val="both"/>
            </w:pPr>
          </w:p>
        </w:tc>
      </w:tr>
      <w:tr w:rsidR="00A12EB8" w:rsidRPr="00A12EB8" w:rsidTr="00A12EB8">
        <w:tc>
          <w:tcPr>
            <w:tcW w:w="2376" w:type="dxa"/>
            <w:vMerge w:val="restart"/>
          </w:tcPr>
          <w:p w:rsidR="00A12EB8" w:rsidRPr="002C6A2F" w:rsidRDefault="002C6A2F" w:rsidP="005979B3">
            <w:pPr>
              <w:autoSpaceDE w:val="0"/>
              <w:autoSpaceDN w:val="0"/>
              <w:adjustRightInd w:val="0"/>
            </w:pPr>
            <w:r w:rsidRPr="002C6A2F">
              <w:rPr>
                <w:rFonts w:eastAsia="Calibri"/>
                <w:lang w:eastAsia="en-US"/>
              </w:rPr>
              <w:t xml:space="preserve">1.7. </w:t>
            </w:r>
            <w:r w:rsidR="00A12EB8" w:rsidRPr="002C6A2F">
              <w:rPr>
                <w:rFonts w:eastAsia="Calibri"/>
                <w:lang w:eastAsia="en-US"/>
              </w:rPr>
              <w:t>Проведение р</w:t>
            </w:r>
            <w:r w:rsidR="00A12EB8" w:rsidRPr="002C6A2F">
              <w:rPr>
                <w:rFonts w:eastAsia="Calibri"/>
                <w:lang w:eastAsia="en-US"/>
              </w:rPr>
              <w:t>а</w:t>
            </w:r>
            <w:r w:rsidR="00A12EB8" w:rsidRPr="002C6A2F">
              <w:rPr>
                <w:rFonts w:eastAsia="Calibri"/>
                <w:lang w:eastAsia="en-US"/>
              </w:rPr>
              <w:t>бот по нормиров</w:t>
            </w:r>
            <w:r w:rsidR="00A12EB8" w:rsidRPr="002C6A2F">
              <w:rPr>
                <w:rFonts w:eastAsia="Calibri"/>
                <w:lang w:eastAsia="en-US"/>
              </w:rPr>
              <w:t>а</w:t>
            </w:r>
            <w:r w:rsidR="00A12EB8" w:rsidRPr="002C6A2F">
              <w:rPr>
                <w:rFonts w:eastAsia="Calibri"/>
                <w:lang w:eastAsia="en-US"/>
              </w:rPr>
              <w:t>нию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300,00</w:t>
            </w:r>
          </w:p>
        </w:tc>
        <w:tc>
          <w:tcPr>
            <w:tcW w:w="1440" w:type="dxa"/>
            <w:vAlign w:val="center"/>
          </w:tcPr>
          <w:p w:rsidR="00A12EB8" w:rsidRPr="00A12EB8" w:rsidRDefault="00A12EB8" w:rsidP="00A12EB8">
            <w:pPr>
              <w:jc w:val="center"/>
            </w:pPr>
            <w:r w:rsidRPr="00A12EB8">
              <w:t>100,00</w:t>
            </w:r>
          </w:p>
        </w:tc>
        <w:tc>
          <w:tcPr>
            <w:tcW w:w="1317" w:type="dxa"/>
            <w:vAlign w:val="center"/>
          </w:tcPr>
          <w:p w:rsidR="00A12EB8" w:rsidRPr="00A12EB8" w:rsidRDefault="00A12EB8" w:rsidP="00A12EB8">
            <w:pPr>
              <w:jc w:val="center"/>
            </w:pPr>
            <w:r w:rsidRPr="00A12EB8">
              <w:t>100,00</w:t>
            </w:r>
          </w:p>
        </w:tc>
        <w:tc>
          <w:tcPr>
            <w:tcW w:w="1276" w:type="dxa"/>
            <w:vAlign w:val="center"/>
          </w:tcPr>
          <w:p w:rsidR="00A12EB8" w:rsidRPr="00A12EB8" w:rsidRDefault="00A12EB8" w:rsidP="00A12EB8">
            <w:pPr>
              <w:jc w:val="center"/>
            </w:pPr>
            <w:r w:rsidRPr="00A12EB8">
              <w:t>100,00</w:t>
            </w:r>
          </w:p>
        </w:tc>
        <w:tc>
          <w:tcPr>
            <w:tcW w:w="1200" w:type="dxa"/>
          </w:tcPr>
          <w:p w:rsidR="00A12EB8" w:rsidRPr="00A12EB8" w:rsidRDefault="00A12EB8" w:rsidP="00A12EB8">
            <w:pPr>
              <w:autoSpaceDE w:val="0"/>
              <w:autoSpaceDN w:val="0"/>
              <w:adjustRightInd w:val="0"/>
              <w:jc w:val="both"/>
              <w:rPr>
                <w:rFonts w:eastAsia="Calibri"/>
                <w:lang w:eastAsia="en-US"/>
              </w:rPr>
            </w:pPr>
          </w:p>
        </w:tc>
        <w:tc>
          <w:tcPr>
            <w:tcW w:w="1800" w:type="dxa"/>
          </w:tcPr>
          <w:p w:rsidR="00A12EB8" w:rsidRPr="00A12EB8" w:rsidRDefault="00A12EB8" w:rsidP="00A12EB8">
            <w:pPr>
              <w:autoSpaceDE w:val="0"/>
              <w:autoSpaceDN w:val="0"/>
              <w:adjustRightInd w:val="0"/>
              <w:jc w:val="both"/>
              <w:rPr>
                <w:rFonts w:eastAsia="Calibri"/>
                <w:lang w:eastAsia="en-US"/>
              </w:rPr>
            </w:pPr>
          </w:p>
        </w:tc>
        <w:tc>
          <w:tcPr>
            <w:tcW w:w="3237" w:type="dxa"/>
            <w:vMerge w:val="restart"/>
          </w:tcPr>
          <w:p w:rsidR="00A12EB8" w:rsidRPr="002C6A2F" w:rsidRDefault="002C6A2F" w:rsidP="005979B3">
            <w:pPr>
              <w:autoSpaceDE w:val="0"/>
              <w:autoSpaceDN w:val="0"/>
              <w:adjustRightInd w:val="0"/>
              <w:rPr>
                <w:rFonts w:eastAsia="Calibri"/>
                <w:lang w:eastAsia="en-US"/>
              </w:rPr>
            </w:pPr>
            <w:r w:rsidRPr="002C6A2F">
              <w:rPr>
                <w:rFonts w:eastAsia="Calibri"/>
                <w:lang w:eastAsia="en-US"/>
              </w:rPr>
              <w:t xml:space="preserve">1) </w:t>
            </w:r>
            <w:r w:rsidR="005979B3">
              <w:rPr>
                <w:rFonts w:eastAsia="Calibri"/>
                <w:lang w:eastAsia="en-US"/>
              </w:rPr>
              <w:t>р</w:t>
            </w:r>
            <w:r w:rsidR="00A12EB8" w:rsidRPr="002C6A2F">
              <w:rPr>
                <w:rFonts w:eastAsia="Calibri"/>
                <w:lang w:eastAsia="en-US"/>
              </w:rPr>
              <w:t>азработка межотрасл</w:t>
            </w:r>
            <w:r w:rsidR="00A12EB8" w:rsidRPr="002C6A2F">
              <w:rPr>
                <w:rFonts w:eastAsia="Calibri"/>
                <w:lang w:eastAsia="en-US"/>
              </w:rPr>
              <w:t>е</w:t>
            </w:r>
            <w:r w:rsidR="00A12EB8" w:rsidRPr="002C6A2F">
              <w:rPr>
                <w:rFonts w:eastAsia="Calibri"/>
                <w:lang w:eastAsia="en-US"/>
              </w:rPr>
              <w:t>вых типовых норм труда</w:t>
            </w:r>
          </w:p>
        </w:tc>
      </w:tr>
      <w:tr w:rsidR="00A12EB8" w:rsidRPr="00A12EB8" w:rsidTr="00A12EB8">
        <w:tc>
          <w:tcPr>
            <w:tcW w:w="2376" w:type="dxa"/>
            <w:vMerge/>
          </w:tcPr>
          <w:p w:rsidR="00A12EB8" w:rsidRPr="00A12EB8" w:rsidRDefault="00A12EB8" w:rsidP="00A12EB8">
            <w:pPr>
              <w:autoSpaceDE w:val="0"/>
              <w:autoSpaceDN w:val="0"/>
              <w:adjustRightInd w:val="0"/>
              <w:jc w:val="both"/>
              <w:rPr>
                <w:rFonts w:eastAsia="Calibri"/>
                <w:lang w:eastAsia="en-US"/>
              </w:rPr>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317" w:type="dxa"/>
            <w:vAlign w:val="center"/>
          </w:tcPr>
          <w:p w:rsidR="00A12EB8" w:rsidRPr="00A12EB8" w:rsidRDefault="00A12EB8" w:rsidP="00A12EB8">
            <w:pPr>
              <w:jc w:val="center"/>
            </w:pPr>
            <w:r w:rsidRPr="00A12EB8">
              <w:t>0</w:t>
            </w:r>
          </w:p>
        </w:tc>
        <w:tc>
          <w:tcPr>
            <w:tcW w:w="1276" w:type="dxa"/>
            <w:vAlign w:val="center"/>
          </w:tcPr>
          <w:p w:rsidR="00A12EB8" w:rsidRPr="00A12EB8" w:rsidRDefault="00A12EB8" w:rsidP="00A12EB8">
            <w:pPr>
              <w:jc w:val="center"/>
            </w:pPr>
            <w:r w:rsidRPr="00A12EB8">
              <w:t>0,00</w:t>
            </w:r>
          </w:p>
        </w:tc>
        <w:tc>
          <w:tcPr>
            <w:tcW w:w="1200" w:type="dxa"/>
          </w:tcPr>
          <w:p w:rsidR="00A12EB8" w:rsidRPr="00A12EB8" w:rsidRDefault="00A12EB8" w:rsidP="00A12EB8">
            <w:pPr>
              <w:autoSpaceDE w:val="0"/>
              <w:autoSpaceDN w:val="0"/>
              <w:adjustRightInd w:val="0"/>
              <w:jc w:val="both"/>
              <w:rPr>
                <w:rFonts w:eastAsia="Calibri"/>
                <w:lang w:eastAsia="en-US"/>
              </w:rPr>
            </w:pPr>
          </w:p>
        </w:tc>
        <w:tc>
          <w:tcPr>
            <w:tcW w:w="1800" w:type="dxa"/>
          </w:tcPr>
          <w:p w:rsidR="00A12EB8" w:rsidRPr="00A12EB8" w:rsidRDefault="00A12EB8" w:rsidP="00A12EB8">
            <w:pPr>
              <w:autoSpaceDE w:val="0"/>
              <w:autoSpaceDN w:val="0"/>
              <w:adjustRightInd w:val="0"/>
              <w:jc w:val="both"/>
              <w:rPr>
                <w:rFonts w:eastAsia="Calibri"/>
                <w:lang w:eastAsia="en-US"/>
              </w:rPr>
            </w:pPr>
          </w:p>
        </w:tc>
        <w:tc>
          <w:tcPr>
            <w:tcW w:w="3237" w:type="dxa"/>
            <w:vMerge/>
          </w:tcPr>
          <w:p w:rsidR="00A12EB8" w:rsidRPr="00A12EB8" w:rsidRDefault="00A12EB8" w:rsidP="00A12EB8">
            <w:pPr>
              <w:autoSpaceDE w:val="0"/>
              <w:autoSpaceDN w:val="0"/>
              <w:adjustRightInd w:val="0"/>
              <w:jc w:val="both"/>
              <w:rPr>
                <w:rFonts w:eastAsia="Calibri"/>
                <w:lang w:eastAsia="en-US"/>
              </w:rPr>
            </w:pPr>
          </w:p>
        </w:tc>
      </w:tr>
      <w:tr w:rsidR="00A12EB8" w:rsidRPr="00A12EB8" w:rsidTr="00A12EB8">
        <w:tc>
          <w:tcPr>
            <w:tcW w:w="2376" w:type="dxa"/>
            <w:vMerge/>
          </w:tcPr>
          <w:p w:rsidR="00A12EB8" w:rsidRPr="00A12EB8" w:rsidRDefault="00A12EB8" w:rsidP="00A12EB8">
            <w:pPr>
              <w:autoSpaceDE w:val="0"/>
              <w:autoSpaceDN w:val="0"/>
              <w:adjustRightInd w:val="0"/>
              <w:jc w:val="both"/>
              <w:rPr>
                <w:rFonts w:eastAsia="Calibri"/>
                <w:lang w:eastAsia="en-US"/>
              </w:rPr>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300,00</w:t>
            </w:r>
          </w:p>
        </w:tc>
        <w:tc>
          <w:tcPr>
            <w:tcW w:w="1440" w:type="dxa"/>
            <w:vAlign w:val="center"/>
          </w:tcPr>
          <w:p w:rsidR="00A12EB8" w:rsidRPr="00A12EB8" w:rsidRDefault="00A12EB8" w:rsidP="00A12EB8">
            <w:pPr>
              <w:jc w:val="center"/>
            </w:pPr>
            <w:r w:rsidRPr="00A12EB8">
              <w:t>100,00</w:t>
            </w:r>
          </w:p>
        </w:tc>
        <w:tc>
          <w:tcPr>
            <w:tcW w:w="1317" w:type="dxa"/>
            <w:vAlign w:val="center"/>
          </w:tcPr>
          <w:p w:rsidR="00A12EB8" w:rsidRPr="00A12EB8" w:rsidRDefault="00A12EB8" w:rsidP="00A12EB8">
            <w:pPr>
              <w:jc w:val="center"/>
            </w:pPr>
            <w:r w:rsidRPr="00A12EB8">
              <w:t>100</w:t>
            </w:r>
          </w:p>
        </w:tc>
        <w:tc>
          <w:tcPr>
            <w:tcW w:w="1276" w:type="dxa"/>
            <w:vAlign w:val="center"/>
          </w:tcPr>
          <w:p w:rsidR="00A12EB8" w:rsidRPr="00A12EB8" w:rsidRDefault="00A12EB8" w:rsidP="00A12EB8">
            <w:pPr>
              <w:jc w:val="center"/>
            </w:pPr>
            <w:r w:rsidRPr="00A12EB8">
              <w:t>100,00</w:t>
            </w:r>
          </w:p>
        </w:tc>
        <w:tc>
          <w:tcPr>
            <w:tcW w:w="1200" w:type="dxa"/>
          </w:tcPr>
          <w:p w:rsidR="00A12EB8" w:rsidRPr="00A12EB8" w:rsidRDefault="00A12EB8" w:rsidP="00A12EB8">
            <w:pPr>
              <w:autoSpaceDE w:val="0"/>
              <w:autoSpaceDN w:val="0"/>
              <w:adjustRightInd w:val="0"/>
              <w:jc w:val="both"/>
              <w:rPr>
                <w:rFonts w:eastAsia="Calibri"/>
                <w:lang w:eastAsia="en-US"/>
              </w:rPr>
            </w:pPr>
          </w:p>
        </w:tc>
        <w:tc>
          <w:tcPr>
            <w:tcW w:w="1800" w:type="dxa"/>
          </w:tcPr>
          <w:p w:rsidR="00A12EB8" w:rsidRPr="00A12EB8" w:rsidRDefault="00A12EB8" w:rsidP="00A12EB8">
            <w:pPr>
              <w:autoSpaceDE w:val="0"/>
              <w:autoSpaceDN w:val="0"/>
              <w:adjustRightInd w:val="0"/>
              <w:jc w:val="both"/>
              <w:rPr>
                <w:rFonts w:eastAsia="Calibri"/>
                <w:lang w:eastAsia="en-US"/>
              </w:rPr>
            </w:pPr>
          </w:p>
        </w:tc>
        <w:tc>
          <w:tcPr>
            <w:tcW w:w="3237" w:type="dxa"/>
            <w:vMerge/>
          </w:tcPr>
          <w:p w:rsidR="00A12EB8" w:rsidRPr="00A12EB8" w:rsidRDefault="00A12EB8" w:rsidP="00A12EB8">
            <w:pPr>
              <w:autoSpaceDE w:val="0"/>
              <w:autoSpaceDN w:val="0"/>
              <w:adjustRightInd w:val="0"/>
              <w:jc w:val="both"/>
              <w:rPr>
                <w:rFonts w:eastAsia="Calibri"/>
                <w:lang w:eastAsia="en-US"/>
              </w:rPr>
            </w:pPr>
          </w:p>
        </w:tc>
      </w:tr>
    </w:tbl>
    <w:p w:rsidR="005979B3" w:rsidRDefault="005979B3"/>
    <w:p w:rsidR="00DB42E3" w:rsidRDefault="00DB42E3"/>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gridCol w:w="28"/>
      </w:tblGrid>
      <w:tr w:rsidR="005979B3" w:rsidRPr="00A12EB8" w:rsidTr="005979B3">
        <w:trPr>
          <w:gridAfter w:val="1"/>
          <w:wAfter w:w="28" w:type="dxa"/>
        </w:trPr>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rPr>
          <w:gridAfter w:val="1"/>
          <w:wAfter w:w="28" w:type="dxa"/>
        </w:trPr>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A12EB8" w:rsidRPr="00A12EB8" w:rsidTr="005979B3">
        <w:tc>
          <w:tcPr>
            <w:tcW w:w="2028" w:type="dxa"/>
            <w:vMerge w:val="restart"/>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w:t>
            </w:r>
          </w:p>
        </w:tc>
        <w:tc>
          <w:tcPr>
            <w:tcW w:w="1440" w:type="dxa"/>
            <w:vAlign w:val="center"/>
          </w:tcPr>
          <w:p w:rsidR="00A12EB8" w:rsidRPr="00A12EB8" w:rsidRDefault="00A12EB8" w:rsidP="00A12EB8">
            <w:pPr>
              <w:jc w:val="center"/>
            </w:pPr>
            <w:r w:rsidRPr="00A12EB8">
              <w:t>0,00</w:t>
            </w:r>
          </w:p>
        </w:tc>
        <w:tc>
          <w:tcPr>
            <w:tcW w:w="1200" w:type="dxa"/>
          </w:tcPr>
          <w:p w:rsidR="00A12EB8" w:rsidRPr="00A12EB8" w:rsidRDefault="00A12EB8" w:rsidP="00A12EB8">
            <w:pPr>
              <w:autoSpaceDE w:val="0"/>
              <w:autoSpaceDN w:val="0"/>
              <w:adjustRightInd w:val="0"/>
              <w:jc w:val="both"/>
              <w:rPr>
                <w:rFonts w:eastAsia="Calibri"/>
                <w:lang w:eastAsia="en-US"/>
              </w:rPr>
            </w:pPr>
          </w:p>
        </w:tc>
        <w:tc>
          <w:tcPr>
            <w:tcW w:w="1800" w:type="dxa"/>
          </w:tcPr>
          <w:p w:rsidR="00A12EB8" w:rsidRPr="00A12EB8" w:rsidRDefault="00A12EB8" w:rsidP="00A12EB8">
            <w:pPr>
              <w:autoSpaceDE w:val="0"/>
              <w:autoSpaceDN w:val="0"/>
              <w:adjustRightInd w:val="0"/>
              <w:jc w:val="both"/>
              <w:rPr>
                <w:rFonts w:eastAsia="Calibri"/>
                <w:lang w:eastAsia="en-US"/>
              </w:rPr>
            </w:pPr>
          </w:p>
        </w:tc>
        <w:tc>
          <w:tcPr>
            <w:tcW w:w="3120" w:type="dxa"/>
            <w:gridSpan w:val="2"/>
            <w:vMerge w:val="restart"/>
          </w:tcPr>
          <w:p w:rsidR="00A12EB8" w:rsidRPr="00A12EB8" w:rsidRDefault="00A12EB8" w:rsidP="00A12EB8">
            <w:pPr>
              <w:autoSpaceDE w:val="0"/>
              <w:autoSpaceDN w:val="0"/>
              <w:adjustRightInd w:val="0"/>
              <w:jc w:val="both"/>
              <w:rPr>
                <w:rFonts w:eastAsia="Calibri"/>
                <w:lang w:eastAsia="en-US"/>
              </w:rPr>
            </w:pPr>
          </w:p>
        </w:tc>
      </w:tr>
      <w:tr w:rsidR="00A12EB8" w:rsidRPr="00A12EB8" w:rsidTr="005979B3">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w:t>
            </w:r>
          </w:p>
        </w:tc>
        <w:tc>
          <w:tcPr>
            <w:tcW w:w="1440" w:type="dxa"/>
            <w:vAlign w:val="center"/>
          </w:tcPr>
          <w:p w:rsidR="00A12EB8" w:rsidRPr="00A12EB8" w:rsidRDefault="00A12EB8" w:rsidP="00A12EB8">
            <w:pPr>
              <w:jc w:val="center"/>
            </w:pPr>
            <w:r w:rsidRPr="00A12EB8">
              <w:t>0,00</w:t>
            </w:r>
          </w:p>
        </w:tc>
        <w:tc>
          <w:tcPr>
            <w:tcW w:w="1200" w:type="dxa"/>
          </w:tcPr>
          <w:p w:rsidR="00A12EB8" w:rsidRPr="00A12EB8" w:rsidRDefault="00A12EB8" w:rsidP="00A12EB8">
            <w:pPr>
              <w:autoSpaceDE w:val="0"/>
              <w:autoSpaceDN w:val="0"/>
              <w:adjustRightInd w:val="0"/>
              <w:jc w:val="both"/>
              <w:rPr>
                <w:rFonts w:eastAsia="Calibri"/>
                <w:lang w:eastAsia="en-US"/>
              </w:rPr>
            </w:pPr>
          </w:p>
        </w:tc>
        <w:tc>
          <w:tcPr>
            <w:tcW w:w="1800" w:type="dxa"/>
          </w:tcPr>
          <w:p w:rsidR="00A12EB8" w:rsidRPr="00A12EB8" w:rsidRDefault="00A12EB8" w:rsidP="00A12EB8">
            <w:pPr>
              <w:autoSpaceDE w:val="0"/>
              <w:autoSpaceDN w:val="0"/>
              <w:adjustRightInd w:val="0"/>
              <w:jc w:val="both"/>
              <w:rPr>
                <w:rFonts w:eastAsia="Calibri"/>
                <w:lang w:eastAsia="en-US"/>
              </w:rPr>
            </w:pPr>
          </w:p>
        </w:tc>
        <w:tc>
          <w:tcPr>
            <w:tcW w:w="3120" w:type="dxa"/>
            <w:gridSpan w:val="2"/>
            <w:vMerge/>
          </w:tcPr>
          <w:p w:rsidR="00A12EB8" w:rsidRPr="00A12EB8" w:rsidRDefault="00A12EB8" w:rsidP="00A12EB8">
            <w:pPr>
              <w:autoSpaceDE w:val="0"/>
              <w:autoSpaceDN w:val="0"/>
              <w:adjustRightInd w:val="0"/>
              <w:jc w:val="both"/>
              <w:rPr>
                <w:rFonts w:eastAsia="Calibri"/>
                <w:lang w:eastAsia="en-US"/>
              </w:rPr>
            </w:pPr>
          </w:p>
        </w:tc>
      </w:tr>
      <w:tr w:rsidR="00A12EB8" w:rsidRPr="00A12EB8" w:rsidTr="005979B3">
        <w:trPr>
          <w:gridAfter w:val="1"/>
          <w:wAfter w:w="28" w:type="dxa"/>
        </w:trPr>
        <w:tc>
          <w:tcPr>
            <w:tcW w:w="2028" w:type="dxa"/>
            <w:vMerge w:val="restart"/>
          </w:tcPr>
          <w:p w:rsidR="00A12EB8" w:rsidRPr="00A12EB8" w:rsidRDefault="00A12EB8" w:rsidP="00A12EB8">
            <w:pPr>
              <w:autoSpaceDE w:val="0"/>
              <w:autoSpaceDN w:val="0"/>
              <w:adjustRightInd w:val="0"/>
            </w:pPr>
            <w:r w:rsidRPr="00A12EB8">
              <w:t xml:space="preserve">2. </w:t>
            </w:r>
            <w:hyperlink r:id="rId15" w:history="1">
              <w:r w:rsidRPr="00A12EB8">
                <w:t>Подпрограмма 2</w:t>
              </w:r>
            </w:hyperlink>
            <w:r w:rsidRPr="00A12EB8">
              <w:t xml:space="preserve"> «Снижение н</w:t>
            </w:r>
            <w:r w:rsidRPr="00A12EB8">
              <w:t>а</w:t>
            </w:r>
            <w:r w:rsidRPr="00A12EB8">
              <w:t>пряженности на рынке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18 405,10</w:t>
            </w:r>
          </w:p>
        </w:tc>
        <w:tc>
          <w:tcPr>
            <w:tcW w:w="1440" w:type="dxa"/>
            <w:vAlign w:val="center"/>
          </w:tcPr>
          <w:p w:rsidR="00A12EB8" w:rsidRPr="00A12EB8" w:rsidRDefault="00A12EB8" w:rsidP="00A12EB8">
            <w:pPr>
              <w:jc w:val="center"/>
            </w:pPr>
            <w:r w:rsidRPr="00A12EB8">
              <w:t>6 038,20</w:t>
            </w:r>
          </w:p>
        </w:tc>
        <w:tc>
          <w:tcPr>
            <w:tcW w:w="1440" w:type="dxa"/>
            <w:vAlign w:val="center"/>
          </w:tcPr>
          <w:p w:rsidR="00A12EB8" w:rsidRPr="00A12EB8" w:rsidRDefault="00A12EB8" w:rsidP="00A12EB8">
            <w:pPr>
              <w:jc w:val="center"/>
            </w:pPr>
            <w:r w:rsidRPr="00A12EB8">
              <w:t>6 183,90</w:t>
            </w:r>
          </w:p>
        </w:tc>
        <w:tc>
          <w:tcPr>
            <w:tcW w:w="1440" w:type="dxa"/>
            <w:vAlign w:val="center"/>
          </w:tcPr>
          <w:p w:rsidR="00A12EB8" w:rsidRPr="00A12EB8" w:rsidRDefault="00A12EB8" w:rsidP="00A12EB8">
            <w:pPr>
              <w:jc w:val="center"/>
            </w:pPr>
            <w:r w:rsidRPr="00A12EB8">
              <w:t>6 183,00</w:t>
            </w:r>
          </w:p>
        </w:tc>
        <w:tc>
          <w:tcPr>
            <w:tcW w:w="1200" w:type="dxa"/>
            <w:vMerge w:val="restart"/>
          </w:tcPr>
          <w:p w:rsidR="00A12EB8" w:rsidRPr="00A12EB8" w:rsidRDefault="00A12EB8" w:rsidP="00A12EB8">
            <w:pPr>
              <w:autoSpaceDE w:val="0"/>
              <w:autoSpaceDN w:val="0"/>
              <w:adjustRightInd w:val="0"/>
              <w:jc w:val="center"/>
            </w:pPr>
          </w:p>
        </w:tc>
        <w:tc>
          <w:tcPr>
            <w:tcW w:w="1800" w:type="dxa"/>
            <w:vMerge w:val="restart"/>
          </w:tcPr>
          <w:p w:rsidR="00A12EB8" w:rsidRPr="00A12EB8" w:rsidRDefault="00A12EB8" w:rsidP="00A12EB8">
            <w:pPr>
              <w:autoSpaceDE w:val="0"/>
              <w:autoSpaceDN w:val="0"/>
              <w:adjustRightInd w:val="0"/>
            </w:pPr>
          </w:p>
        </w:tc>
        <w:tc>
          <w:tcPr>
            <w:tcW w:w="3092" w:type="dxa"/>
            <w:vMerge w:val="restart"/>
          </w:tcPr>
          <w:p w:rsidR="00A12EB8" w:rsidRPr="00A12EB8" w:rsidRDefault="00A12EB8" w:rsidP="00A12EB8">
            <w:pPr>
              <w:autoSpaceDE w:val="0"/>
              <w:autoSpaceDN w:val="0"/>
              <w:adjustRightInd w:val="0"/>
            </w:pPr>
            <w:r w:rsidRPr="00A12EB8">
              <w:t>трудоустройство 208 бе</w:t>
            </w:r>
            <w:r w:rsidRPr="00A12EB8">
              <w:t>з</w:t>
            </w:r>
            <w:r w:rsidRPr="00A12EB8">
              <w:t>работных граждан, в том числе 2017 г. – 82 чел., 2018 г. – 64 чел., 2019 г. –</w:t>
            </w:r>
          </w:p>
          <w:p w:rsidR="00A12EB8" w:rsidRPr="00A12EB8" w:rsidRDefault="00A12EB8" w:rsidP="00A12EB8">
            <w:pPr>
              <w:autoSpaceDE w:val="0"/>
              <w:autoSpaceDN w:val="0"/>
              <w:adjustRightInd w:val="0"/>
            </w:pPr>
            <w:r w:rsidRPr="00A12EB8">
              <w:t>62 чел.</w:t>
            </w:r>
          </w:p>
        </w:tc>
      </w:tr>
      <w:tr w:rsidR="00A12EB8" w:rsidRPr="00A12EB8" w:rsidTr="005979B3">
        <w:trPr>
          <w:gridAfter w:val="1"/>
          <w:wAfter w:w="28" w:type="dxa"/>
        </w:trPr>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18 399,90</w:t>
            </w:r>
          </w:p>
        </w:tc>
        <w:tc>
          <w:tcPr>
            <w:tcW w:w="1440" w:type="dxa"/>
            <w:vAlign w:val="center"/>
          </w:tcPr>
          <w:p w:rsidR="00A12EB8" w:rsidRPr="00A12EB8" w:rsidRDefault="00A12EB8" w:rsidP="00A12EB8">
            <w:pPr>
              <w:jc w:val="center"/>
            </w:pPr>
            <w:r w:rsidRPr="00A12EB8">
              <w:t>6 038,20</w:t>
            </w:r>
          </w:p>
        </w:tc>
        <w:tc>
          <w:tcPr>
            <w:tcW w:w="1440" w:type="dxa"/>
            <w:vAlign w:val="center"/>
          </w:tcPr>
          <w:p w:rsidR="00A12EB8" w:rsidRPr="00A12EB8" w:rsidRDefault="00A12EB8" w:rsidP="00A12EB8">
            <w:pPr>
              <w:jc w:val="center"/>
            </w:pPr>
            <w:r w:rsidRPr="00A12EB8">
              <w:t>6 178,70</w:t>
            </w:r>
          </w:p>
        </w:tc>
        <w:tc>
          <w:tcPr>
            <w:tcW w:w="1440" w:type="dxa"/>
            <w:vAlign w:val="center"/>
          </w:tcPr>
          <w:p w:rsidR="00A12EB8" w:rsidRPr="00A12EB8" w:rsidRDefault="00A12EB8" w:rsidP="00A12EB8">
            <w:pPr>
              <w:jc w:val="center"/>
            </w:pPr>
            <w:r w:rsidRPr="00A12EB8">
              <w:t>6 183,00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cente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val="restart"/>
          </w:tcPr>
          <w:p w:rsidR="00A12EB8" w:rsidRPr="00A12EB8" w:rsidRDefault="00A12EB8" w:rsidP="00A12EB8">
            <w:pPr>
              <w:autoSpaceDE w:val="0"/>
              <w:autoSpaceDN w:val="0"/>
              <w:adjustRightInd w:val="0"/>
            </w:pPr>
            <w:r w:rsidRPr="00A12EB8">
              <w:t>2.1. Содействие в трудоустройстве родителей, во</w:t>
            </w:r>
            <w:r w:rsidRPr="00A12EB8">
              <w:t>с</w:t>
            </w:r>
            <w:r w:rsidRPr="00A12EB8">
              <w:t>питывающих д</w:t>
            </w:r>
            <w:r w:rsidRPr="00A12EB8">
              <w:t>е</w:t>
            </w:r>
            <w:r w:rsidRPr="00A12EB8">
              <w:t>тей-инвалидов, и многодетных р</w:t>
            </w:r>
            <w:r w:rsidRPr="00A12EB8">
              <w:t>о</w:t>
            </w:r>
            <w:r w:rsidRPr="00A12EB8">
              <w:t>дителей</w:t>
            </w:r>
          </w:p>
          <w:p w:rsidR="00A12EB8" w:rsidRPr="00A12EB8" w:rsidRDefault="00A12EB8" w:rsidP="00A12EB8">
            <w:pPr>
              <w:pStyle w:val="aff3"/>
              <w:autoSpaceDE w:val="0"/>
              <w:autoSpaceDN w:val="0"/>
              <w:adjustRightInd w:val="0"/>
              <w:ind w:left="0"/>
            </w:pP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3 351,60</w:t>
            </w:r>
          </w:p>
        </w:tc>
        <w:tc>
          <w:tcPr>
            <w:tcW w:w="1440" w:type="dxa"/>
            <w:vAlign w:val="center"/>
          </w:tcPr>
          <w:p w:rsidR="00A12EB8" w:rsidRPr="00A12EB8" w:rsidRDefault="00A12EB8" w:rsidP="00A12EB8">
            <w:pPr>
              <w:jc w:val="center"/>
            </w:pPr>
            <w:r w:rsidRPr="00A12EB8">
              <w:t>1 117,20</w:t>
            </w:r>
          </w:p>
        </w:tc>
        <w:tc>
          <w:tcPr>
            <w:tcW w:w="1440" w:type="dxa"/>
            <w:vAlign w:val="center"/>
          </w:tcPr>
          <w:p w:rsidR="00A12EB8" w:rsidRPr="00A12EB8" w:rsidRDefault="00A12EB8" w:rsidP="00A12EB8">
            <w:pPr>
              <w:jc w:val="center"/>
            </w:pPr>
            <w:r w:rsidRPr="00A12EB8">
              <w:t>1 117,20</w:t>
            </w:r>
          </w:p>
        </w:tc>
        <w:tc>
          <w:tcPr>
            <w:tcW w:w="1440" w:type="dxa"/>
            <w:vAlign w:val="center"/>
          </w:tcPr>
          <w:p w:rsidR="00A12EB8" w:rsidRPr="00A12EB8" w:rsidRDefault="00A12EB8" w:rsidP="00A12EB8">
            <w:pPr>
              <w:jc w:val="center"/>
            </w:pPr>
            <w:r w:rsidRPr="00A12EB8">
              <w:t>1 117,20</w:t>
            </w:r>
          </w:p>
        </w:tc>
        <w:tc>
          <w:tcPr>
            <w:tcW w:w="1200" w:type="dxa"/>
            <w:vMerge w:val="restart"/>
          </w:tcPr>
          <w:p w:rsidR="00A12EB8" w:rsidRPr="00A12EB8" w:rsidRDefault="00A12EB8" w:rsidP="00A12EB8">
            <w:pPr>
              <w:autoSpaceDE w:val="0"/>
              <w:autoSpaceDN w:val="0"/>
              <w:adjustRightInd w:val="0"/>
            </w:pPr>
            <w:r w:rsidRPr="00A12EB8">
              <w:rPr>
                <w:lang w:val="en-US"/>
              </w:rPr>
              <w:t>II</w:t>
            </w:r>
            <w:r w:rsidRPr="00A12EB8">
              <w:t>-</w:t>
            </w:r>
            <w:r w:rsidRPr="00A12EB8">
              <w:rPr>
                <w:lang w:val="en-US"/>
              </w:rPr>
              <w:t>III</w:t>
            </w:r>
            <w:r w:rsidRPr="00A12EB8">
              <w:t xml:space="preserve"> кварталы</w:t>
            </w:r>
          </w:p>
        </w:tc>
        <w:tc>
          <w:tcPr>
            <w:tcW w:w="1800" w:type="dxa"/>
            <w:vMerge w:val="restart"/>
          </w:tcPr>
          <w:p w:rsidR="00A12EB8" w:rsidRPr="00A12EB8" w:rsidRDefault="00A12EB8" w:rsidP="00A12EB8">
            <w:pPr>
              <w:autoSpaceDE w:val="0"/>
              <w:autoSpaceDN w:val="0"/>
              <w:adjustRightInd w:val="0"/>
            </w:pPr>
            <w:r w:rsidRPr="00A12EB8">
              <w:t>Минтруд РТ, работодатели</w:t>
            </w:r>
          </w:p>
        </w:tc>
        <w:tc>
          <w:tcPr>
            <w:tcW w:w="3092" w:type="dxa"/>
            <w:vMerge w:val="restart"/>
          </w:tcPr>
          <w:p w:rsidR="00A12EB8" w:rsidRPr="00A12EB8" w:rsidRDefault="00A12EB8" w:rsidP="00A12EB8">
            <w:pPr>
              <w:autoSpaceDE w:val="0"/>
              <w:autoSpaceDN w:val="0"/>
              <w:adjustRightInd w:val="0"/>
            </w:pPr>
            <w:r w:rsidRPr="00A12EB8">
              <w:t>трудоустройство 36 мног</w:t>
            </w:r>
            <w:r w:rsidRPr="00A12EB8">
              <w:t>о</w:t>
            </w:r>
            <w:r w:rsidRPr="00A12EB8">
              <w:t>детных родителей, в том числе 2017 г. – 12, 2018 г. –</w:t>
            </w:r>
          </w:p>
          <w:p w:rsidR="00A12EB8" w:rsidRPr="00A12EB8" w:rsidRDefault="00A12EB8" w:rsidP="00A12EB8">
            <w:pPr>
              <w:autoSpaceDE w:val="0"/>
              <w:autoSpaceDN w:val="0"/>
              <w:adjustRightInd w:val="0"/>
            </w:pPr>
            <w:r w:rsidRPr="00A12EB8">
              <w:t>14, 2019 г. – 10</w:t>
            </w: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4 481,28</w:t>
            </w:r>
          </w:p>
        </w:tc>
        <w:tc>
          <w:tcPr>
            <w:tcW w:w="1440" w:type="dxa"/>
            <w:vAlign w:val="center"/>
          </w:tcPr>
          <w:p w:rsidR="00A12EB8" w:rsidRPr="00A12EB8" w:rsidRDefault="00A12EB8" w:rsidP="00A12EB8">
            <w:pPr>
              <w:jc w:val="center"/>
            </w:pPr>
            <w:r w:rsidRPr="00A12EB8">
              <w:t>1 117,20</w:t>
            </w:r>
          </w:p>
        </w:tc>
        <w:tc>
          <w:tcPr>
            <w:tcW w:w="1440" w:type="dxa"/>
            <w:vAlign w:val="center"/>
          </w:tcPr>
          <w:p w:rsidR="00A12EB8" w:rsidRPr="00A12EB8" w:rsidRDefault="00A12EB8" w:rsidP="00A12EB8">
            <w:pPr>
              <w:jc w:val="center"/>
            </w:pPr>
            <w:r w:rsidRPr="00A12EB8">
              <w:t>1 564,08</w:t>
            </w:r>
          </w:p>
        </w:tc>
        <w:tc>
          <w:tcPr>
            <w:tcW w:w="1440" w:type="dxa"/>
            <w:vAlign w:val="center"/>
          </w:tcPr>
          <w:p w:rsidR="00A12EB8" w:rsidRPr="00A12EB8" w:rsidRDefault="00A12EB8" w:rsidP="00A12EB8">
            <w:pPr>
              <w:jc w:val="center"/>
            </w:pPr>
            <w:r w:rsidRPr="00A12EB8">
              <w:t>1 800,00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val="restart"/>
          </w:tcPr>
          <w:p w:rsidR="00A12EB8" w:rsidRPr="00A12EB8" w:rsidRDefault="00A12EB8" w:rsidP="00A12EB8">
            <w:pPr>
              <w:autoSpaceDE w:val="0"/>
              <w:autoSpaceDN w:val="0"/>
              <w:adjustRightInd w:val="0"/>
            </w:pPr>
            <w:r w:rsidRPr="00A12EB8">
              <w:t>2.2. Професси</w:t>
            </w:r>
            <w:r w:rsidRPr="00A12EB8">
              <w:t>о</w:t>
            </w:r>
            <w:r w:rsidRPr="00A12EB8">
              <w:t>нальное обуч</w:t>
            </w:r>
            <w:r w:rsidRPr="00A12EB8">
              <w:t>е</w:t>
            </w:r>
            <w:r w:rsidRPr="00A12EB8">
              <w:t>ние выпускников образовательных организаций, в том числе мол</w:t>
            </w:r>
            <w:r w:rsidRPr="00A12EB8">
              <w:t>о</w:t>
            </w:r>
            <w:r w:rsidRPr="00A12EB8">
              <w:t>дых инвалидов</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2 864,50</w:t>
            </w:r>
          </w:p>
        </w:tc>
        <w:tc>
          <w:tcPr>
            <w:tcW w:w="1440" w:type="dxa"/>
            <w:vAlign w:val="center"/>
          </w:tcPr>
          <w:p w:rsidR="00A12EB8" w:rsidRPr="00A12EB8" w:rsidRDefault="00A12EB8" w:rsidP="00A12EB8">
            <w:pPr>
              <w:jc w:val="center"/>
            </w:pPr>
            <w:r w:rsidRPr="00A12EB8">
              <w:t>1 000,00</w:t>
            </w:r>
          </w:p>
        </w:tc>
        <w:tc>
          <w:tcPr>
            <w:tcW w:w="1440" w:type="dxa"/>
            <w:vAlign w:val="center"/>
          </w:tcPr>
          <w:p w:rsidR="00A12EB8" w:rsidRPr="00A12EB8" w:rsidRDefault="00A12EB8" w:rsidP="00A12EB8">
            <w:pPr>
              <w:jc w:val="center"/>
            </w:pPr>
            <w:r w:rsidRPr="00A12EB8">
              <w:t>1 000,00</w:t>
            </w:r>
          </w:p>
        </w:tc>
        <w:tc>
          <w:tcPr>
            <w:tcW w:w="1440" w:type="dxa"/>
            <w:vAlign w:val="center"/>
          </w:tcPr>
          <w:p w:rsidR="00A12EB8" w:rsidRPr="00A12EB8" w:rsidRDefault="00A12EB8" w:rsidP="00A12EB8">
            <w:pPr>
              <w:jc w:val="center"/>
            </w:pPr>
            <w:r w:rsidRPr="00A12EB8">
              <w:t>864,50</w:t>
            </w:r>
          </w:p>
        </w:tc>
        <w:tc>
          <w:tcPr>
            <w:tcW w:w="1200" w:type="dxa"/>
            <w:vMerge w:val="restart"/>
          </w:tcPr>
          <w:p w:rsidR="00A12EB8" w:rsidRPr="00A12EB8" w:rsidRDefault="00A12EB8" w:rsidP="00A12EB8">
            <w:pPr>
              <w:autoSpaceDE w:val="0"/>
              <w:autoSpaceDN w:val="0"/>
              <w:adjustRightInd w:val="0"/>
            </w:pPr>
            <w:r w:rsidRPr="00A12EB8">
              <w:rPr>
                <w:lang w:val="en-US"/>
              </w:rPr>
              <w:t>III</w:t>
            </w:r>
            <w:r w:rsidRPr="00A12EB8">
              <w:t>-</w:t>
            </w:r>
            <w:r w:rsidRPr="00A12EB8">
              <w:rPr>
                <w:lang w:val="en-US"/>
              </w:rPr>
              <w:t>IV</w:t>
            </w:r>
            <w:r w:rsidRPr="00A12EB8">
              <w:t xml:space="preserve"> кварталы</w:t>
            </w:r>
          </w:p>
        </w:tc>
        <w:tc>
          <w:tcPr>
            <w:tcW w:w="1800" w:type="dxa"/>
            <w:vMerge w:val="restart"/>
          </w:tcPr>
          <w:p w:rsidR="00A12EB8" w:rsidRPr="00A12EB8" w:rsidRDefault="00A12EB8" w:rsidP="00A12EB8">
            <w:pPr>
              <w:autoSpaceDE w:val="0"/>
              <w:autoSpaceDN w:val="0"/>
              <w:adjustRightInd w:val="0"/>
            </w:pPr>
            <w:r w:rsidRPr="00A12EB8">
              <w:t>Минтруд РТ, работодатели</w:t>
            </w:r>
          </w:p>
        </w:tc>
        <w:tc>
          <w:tcPr>
            <w:tcW w:w="3092" w:type="dxa"/>
            <w:vMerge w:val="restart"/>
          </w:tcPr>
          <w:p w:rsidR="00A12EB8" w:rsidRPr="00A12EB8" w:rsidRDefault="00A12EB8" w:rsidP="00A12EB8">
            <w:pPr>
              <w:autoSpaceDE w:val="0"/>
              <w:autoSpaceDN w:val="0"/>
              <w:adjustRightInd w:val="0"/>
            </w:pPr>
            <w:r w:rsidRPr="00A12EB8">
              <w:t>стажировка 75 выпускн</w:t>
            </w:r>
            <w:r w:rsidRPr="00A12EB8">
              <w:t>и</w:t>
            </w:r>
            <w:r w:rsidRPr="00A12EB8">
              <w:t>ков образовательных орг</w:t>
            </w:r>
            <w:r w:rsidRPr="00A12EB8">
              <w:t>а</w:t>
            </w:r>
            <w:r w:rsidRPr="00A12EB8">
              <w:t xml:space="preserve">низаций, в том числе </w:t>
            </w:r>
          </w:p>
          <w:p w:rsidR="00A12EB8" w:rsidRPr="00A12EB8" w:rsidRDefault="00A12EB8" w:rsidP="00A12EB8">
            <w:pPr>
              <w:autoSpaceDE w:val="0"/>
              <w:autoSpaceDN w:val="0"/>
              <w:adjustRightInd w:val="0"/>
            </w:pPr>
            <w:r w:rsidRPr="00A12EB8">
              <w:t>2017 г. – 36 чел., 2018 г. – 19 чел., 2019 г. – 20 чел.</w:t>
            </w: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2 744,80</w:t>
            </w:r>
          </w:p>
        </w:tc>
        <w:tc>
          <w:tcPr>
            <w:tcW w:w="1440" w:type="dxa"/>
            <w:vAlign w:val="center"/>
          </w:tcPr>
          <w:p w:rsidR="00A12EB8" w:rsidRPr="00A12EB8" w:rsidRDefault="00A12EB8" w:rsidP="00A12EB8">
            <w:pPr>
              <w:jc w:val="center"/>
            </w:pPr>
            <w:r w:rsidRPr="00A12EB8">
              <w:t>1 000,00</w:t>
            </w:r>
          </w:p>
        </w:tc>
        <w:tc>
          <w:tcPr>
            <w:tcW w:w="1440" w:type="dxa"/>
            <w:vAlign w:val="center"/>
          </w:tcPr>
          <w:p w:rsidR="00A12EB8" w:rsidRPr="00A12EB8" w:rsidRDefault="00A12EB8" w:rsidP="00A12EB8">
            <w:pPr>
              <w:jc w:val="center"/>
            </w:pPr>
            <w:r w:rsidRPr="00A12EB8">
              <w:t>994,80</w:t>
            </w:r>
          </w:p>
        </w:tc>
        <w:tc>
          <w:tcPr>
            <w:tcW w:w="1440" w:type="dxa"/>
            <w:vAlign w:val="center"/>
          </w:tcPr>
          <w:p w:rsidR="00A12EB8" w:rsidRPr="00A12EB8" w:rsidRDefault="00A12EB8" w:rsidP="00A12EB8">
            <w:pPr>
              <w:jc w:val="center"/>
            </w:pPr>
            <w:r w:rsidRPr="00A12EB8">
              <w:t>750,00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r w:rsidR="00A12EB8" w:rsidRPr="00A12EB8" w:rsidTr="005979B3">
        <w:trPr>
          <w:gridAfter w:val="1"/>
          <w:wAfter w:w="28" w:type="dxa"/>
        </w:trPr>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rPr>
                <w:lang w:val="en-US"/>
              </w:rPr>
            </w:pPr>
          </w:p>
        </w:tc>
        <w:tc>
          <w:tcPr>
            <w:tcW w:w="1800" w:type="dxa"/>
            <w:vMerge/>
          </w:tcPr>
          <w:p w:rsidR="00A12EB8" w:rsidRPr="00A12EB8" w:rsidRDefault="00A12EB8" w:rsidP="00A12EB8">
            <w:pPr>
              <w:autoSpaceDE w:val="0"/>
              <w:autoSpaceDN w:val="0"/>
              <w:adjustRightInd w:val="0"/>
            </w:pPr>
          </w:p>
        </w:tc>
        <w:tc>
          <w:tcPr>
            <w:tcW w:w="3092" w:type="dxa"/>
            <w:vMerge/>
          </w:tcPr>
          <w:p w:rsidR="00A12EB8" w:rsidRPr="00A12EB8" w:rsidRDefault="00A12EB8" w:rsidP="00A12EB8">
            <w:pPr>
              <w:autoSpaceDE w:val="0"/>
              <w:autoSpaceDN w:val="0"/>
              <w:adjustRightInd w:val="0"/>
              <w:jc w:val="both"/>
            </w:pPr>
          </w:p>
        </w:tc>
      </w:tr>
    </w:tbl>
    <w:p w:rsidR="005979B3" w:rsidRDefault="005979B3"/>
    <w:p w:rsidR="005979B3" w:rsidRDefault="005979B3"/>
    <w:p w:rsidR="005979B3" w:rsidRDefault="005979B3"/>
    <w:p w:rsidR="005979B3" w:rsidRDefault="00597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5979B3" w:rsidRPr="00A12EB8" w:rsidTr="005979B3">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5979B3" w:rsidRPr="00A12EB8" w:rsidTr="005979B3">
        <w:tc>
          <w:tcPr>
            <w:tcW w:w="2028" w:type="dxa"/>
            <w:vMerge w:val="restart"/>
          </w:tcPr>
          <w:p w:rsidR="005979B3" w:rsidRPr="00A12EB8" w:rsidRDefault="005979B3" w:rsidP="005979B3">
            <w:pPr>
              <w:autoSpaceDE w:val="0"/>
              <w:autoSpaceDN w:val="0"/>
              <w:adjustRightInd w:val="0"/>
            </w:pPr>
            <w:r w:rsidRPr="00A12EB8">
              <w:t xml:space="preserve">2.3. Содействие </w:t>
            </w:r>
            <w:proofErr w:type="spellStart"/>
            <w:r w:rsidRPr="00A12EB8">
              <w:t>самозанятости</w:t>
            </w:r>
            <w:proofErr w:type="spellEnd"/>
            <w:r w:rsidRPr="00A12EB8">
              <w:t xml:space="preserve"> безработных граждан и ст</w:t>
            </w:r>
            <w:r w:rsidRPr="00A12EB8">
              <w:t>и</w:t>
            </w:r>
            <w:r w:rsidRPr="00A12EB8">
              <w:t>мулирование создания допо</w:t>
            </w:r>
            <w:r w:rsidRPr="00A12EB8">
              <w:t>л</w:t>
            </w:r>
            <w:r w:rsidRPr="00A12EB8">
              <w:t>нительных раб</w:t>
            </w:r>
            <w:r w:rsidRPr="00A12EB8">
              <w:t>о</w:t>
            </w:r>
            <w:r w:rsidRPr="00A12EB8">
              <w:t>чих мест для трудоустройства безработных граждан  соц</w:t>
            </w:r>
            <w:r w:rsidRPr="00A12EB8">
              <w:t>и</w:t>
            </w:r>
            <w:r w:rsidRPr="00A12EB8">
              <w:t xml:space="preserve">ально </w:t>
            </w:r>
            <w:proofErr w:type="spellStart"/>
            <w:proofErr w:type="gramStart"/>
            <w:r w:rsidRPr="00A12EB8">
              <w:t>ориенти-рованными</w:t>
            </w:r>
            <w:proofErr w:type="spellEnd"/>
            <w:proofErr w:type="gramEnd"/>
            <w:r w:rsidRPr="00A12EB8">
              <w:t xml:space="preserve">  н</w:t>
            </w:r>
            <w:r w:rsidRPr="00A12EB8">
              <w:t>е</w:t>
            </w:r>
            <w:r w:rsidRPr="00A12EB8">
              <w:t>коммерческими организациями, автономными некоммерческ</w:t>
            </w:r>
            <w:r w:rsidRPr="00A12EB8">
              <w:t>и</w:t>
            </w:r>
            <w:r w:rsidRPr="00A12EB8">
              <w:t>ми организаци</w:t>
            </w:r>
            <w:r w:rsidRPr="00A12EB8">
              <w:t>я</w:t>
            </w:r>
            <w:r w:rsidRPr="00A12EB8">
              <w:t>ми, субъектами малого и средн</w:t>
            </w:r>
            <w:r w:rsidRPr="00A12EB8">
              <w:t>е</w:t>
            </w:r>
            <w:r w:rsidRPr="00A12EB8">
              <w:t>го предприним</w:t>
            </w:r>
            <w:r w:rsidRPr="00A12EB8">
              <w:t>а</w:t>
            </w:r>
            <w:r w:rsidRPr="00A12EB8">
              <w:t>тельства</w:t>
            </w:r>
          </w:p>
        </w:tc>
        <w:tc>
          <w:tcPr>
            <w:tcW w:w="2040" w:type="dxa"/>
          </w:tcPr>
          <w:p w:rsidR="005979B3" w:rsidRPr="00A12EB8" w:rsidRDefault="005979B3" w:rsidP="00A12EB8">
            <w:pPr>
              <w:autoSpaceDE w:val="0"/>
              <w:autoSpaceDN w:val="0"/>
              <w:adjustRightInd w:val="0"/>
            </w:pPr>
            <w:r w:rsidRPr="00A12EB8">
              <w:t>итого</w:t>
            </w:r>
          </w:p>
        </w:tc>
        <w:tc>
          <w:tcPr>
            <w:tcW w:w="1440" w:type="dxa"/>
            <w:vAlign w:val="center"/>
          </w:tcPr>
          <w:p w:rsidR="005979B3" w:rsidRPr="00A12EB8" w:rsidRDefault="005979B3" w:rsidP="00A12EB8">
            <w:pPr>
              <w:jc w:val="center"/>
              <w:rPr>
                <w:bCs/>
              </w:rPr>
            </w:pPr>
            <w:r w:rsidRPr="00A12EB8">
              <w:rPr>
                <w:bCs/>
              </w:rPr>
              <w:t>11 758,30</w:t>
            </w:r>
          </w:p>
        </w:tc>
        <w:tc>
          <w:tcPr>
            <w:tcW w:w="1440" w:type="dxa"/>
            <w:vAlign w:val="center"/>
          </w:tcPr>
          <w:p w:rsidR="005979B3" w:rsidRPr="00A12EB8" w:rsidRDefault="005979B3" w:rsidP="00A12EB8">
            <w:pPr>
              <w:jc w:val="center"/>
            </w:pPr>
            <w:r w:rsidRPr="00A12EB8">
              <w:t>3 700,50</w:t>
            </w:r>
          </w:p>
        </w:tc>
        <w:tc>
          <w:tcPr>
            <w:tcW w:w="1440" w:type="dxa"/>
            <w:vAlign w:val="center"/>
          </w:tcPr>
          <w:p w:rsidR="005979B3" w:rsidRPr="00A12EB8" w:rsidRDefault="005979B3" w:rsidP="00A12EB8">
            <w:pPr>
              <w:jc w:val="center"/>
            </w:pPr>
            <w:r w:rsidRPr="00A12EB8">
              <w:t>3 866,70</w:t>
            </w:r>
          </w:p>
        </w:tc>
        <w:tc>
          <w:tcPr>
            <w:tcW w:w="1440" w:type="dxa"/>
            <w:vAlign w:val="center"/>
          </w:tcPr>
          <w:p w:rsidR="005979B3" w:rsidRPr="00A12EB8" w:rsidRDefault="005979B3" w:rsidP="00A12EB8">
            <w:pPr>
              <w:jc w:val="center"/>
            </w:pPr>
            <w:r w:rsidRPr="00A12EB8">
              <w:t>4 191,10</w:t>
            </w:r>
          </w:p>
        </w:tc>
        <w:tc>
          <w:tcPr>
            <w:tcW w:w="1200" w:type="dxa"/>
            <w:vMerge w:val="restart"/>
          </w:tcPr>
          <w:p w:rsidR="005979B3" w:rsidRPr="00A12EB8" w:rsidRDefault="005979B3" w:rsidP="00A12EB8">
            <w:pPr>
              <w:autoSpaceDE w:val="0"/>
              <w:autoSpaceDN w:val="0"/>
              <w:adjustRightInd w:val="0"/>
            </w:pPr>
            <w:r w:rsidRPr="00A12EB8">
              <w:rPr>
                <w:lang w:val="en-US"/>
              </w:rPr>
              <w:t>II</w:t>
            </w:r>
            <w:r w:rsidRPr="00A12EB8">
              <w:t>-</w:t>
            </w:r>
            <w:r w:rsidRPr="00A12EB8">
              <w:rPr>
                <w:lang w:val="en-US"/>
              </w:rPr>
              <w:t>III</w:t>
            </w:r>
            <w:r w:rsidRPr="00A12EB8">
              <w:t xml:space="preserve"> кварталы</w:t>
            </w:r>
          </w:p>
        </w:tc>
        <w:tc>
          <w:tcPr>
            <w:tcW w:w="1800" w:type="dxa"/>
            <w:vMerge w:val="restart"/>
          </w:tcPr>
          <w:p w:rsidR="005979B3" w:rsidRPr="00A12EB8" w:rsidRDefault="005979B3" w:rsidP="00A12EB8">
            <w:pPr>
              <w:autoSpaceDE w:val="0"/>
              <w:autoSpaceDN w:val="0"/>
              <w:adjustRightInd w:val="0"/>
            </w:pPr>
            <w:r w:rsidRPr="00A12EB8">
              <w:t>Минтруд РТ, органы испо</w:t>
            </w:r>
            <w:r w:rsidRPr="00A12EB8">
              <w:t>л</w:t>
            </w:r>
            <w:r w:rsidRPr="00A12EB8">
              <w:t>нительной вл</w:t>
            </w:r>
            <w:r w:rsidRPr="00A12EB8">
              <w:t>а</w:t>
            </w:r>
            <w:r w:rsidRPr="00A12EB8">
              <w:t>сти Республ</w:t>
            </w:r>
            <w:r w:rsidRPr="00A12EB8">
              <w:t>и</w:t>
            </w:r>
            <w:r w:rsidRPr="00A12EB8">
              <w:t>ки Тыва</w:t>
            </w:r>
          </w:p>
        </w:tc>
        <w:tc>
          <w:tcPr>
            <w:tcW w:w="3092" w:type="dxa"/>
            <w:vMerge w:val="restart"/>
          </w:tcPr>
          <w:p w:rsidR="005979B3" w:rsidRPr="00A12EB8" w:rsidRDefault="005979B3" w:rsidP="00A12EB8">
            <w:pPr>
              <w:autoSpaceDE w:val="0"/>
              <w:autoSpaceDN w:val="0"/>
              <w:adjustRightInd w:val="0"/>
            </w:pPr>
            <w:r w:rsidRPr="00A12EB8">
              <w:t>оказание государственной поддержки на создание предпринимательской де</w:t>
            </w:r>
            <w:r w:rsidRPr="00A12EB8">
              <w:t>я</w:t>
            </w:r>
            <w:r w:rsidRPr="00A12EB8">
              <w:t xml:space="preserve">тельности 89 безработным гражданам, в том числе </w:t>
            </w:r>
          </w:p>
          <w:p w:rsidR="005979B3" w:rsidRPr="00A12EB8" w:rsidRDefault="005979B3" w:rsidP="00A12EB8">
            <w:pPr>
              <w:autoSpaceDE w:val="0"/>
              <w:autoSpaceDN w:val="0"/>
              <w:adjustRightInd w:val="0"/>
            </w:pPr>
            <w:r w:rsidRPr="00A12EB8">
              <w:t>2017 г. – 33 чел., 2018 г. –</w:t>
            </w:r>
          </w:p>
          <w:p w:rsidR="005979B3" w:rsidRPr="00A12EB8" w:rsidRDefault="005979B3" w:rsidP="00A12EB8">
            <w:pPr>
              <w:autoSpaceDE w:val="0"/>
              <w:autoSpaceDN w:val="0"/>
              <w:adjustRightInd w:val="0"/>
              <w:jc w:val="both"/>
            </w:pPr>
            <w:r w:rsidRPr="00A12EB8">
              <w:t>31 чел.,2019 г. – 25 чел.</w:t>
            </w:r>
          </w:p>
        </w:tc>
      </w:tr>
      <w:tr w:rsidR="005979B3" w:rsidRPr="00A12EB8" w:rsidTr="005979B3">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федеральный бюджет</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5979B3">
        <w:trPr>
          <w:trHeight w:val="366"/>
        </w:trPr>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республиканский бюджет</w:t>
            </w:r>
          </w:p>
        </w:tc>
        <w:tc>
          <w:tcPr>
            <w:tcW w:w="1440" w:type="dxa"/>
            <w:vAlign w:val="center"/>
          </w:tcPr>
          <w:p w:rsidR="005979B3" w:rsidRPr="00A12EB8" w:rsidRDefault="005979B3" w:rsidP="00A12EB8">
            <w:pPr>
              <w:jc w:val="center"/>
              <w:rPr>
                <w:bCs/>
              </w:rPr>
            </w:pPr>
            <w:r w:rsidRPr="00A12EB8">
              <w:rPr>
                <w:bCs/>
              </w:rPr>
              <w:t>10 746,82</w:t>
            </w:r>
          </w:p>
        </w:tc>
        <w:tc>
          <w:tcPr>
            <w:tcW w:w="1440" w:type="dxa"/>
            <w:vAlign w:val="center"/>
          </w:tcPr>
          <w:p w:rsidR="005979B3" w:rsidRPr="00A12EB8" w:rsidRDefault="005979B3" w:rsidP="00A12EB8">
            <w:pPr>
              <w:jc w:val="center"/>
            </w:pPr>
            <w:r w:rsidRPr="00A12EB8">
              <w:t>3 700,50</w:t>
            </w:r>
          </w:p>
        </w:tc>
        <w:tc>
          <w:tcPr>
            <w:tcW w:w="1440" w:type="dxa"/>
            <w:vAlign w:val="center"/>
          </w:tcPr>
          <w:p w:rsidR="005979B3" w:rsidRPr="00A12EB8" w:rsidRDefault="005979B3" w:rsidP="00A12EB8">
            <w:pPr>
              <w:jc w:val="center"/>
            </w:pPr>
            <w:r w:rsidRPr="00A12EB8">
              <w:t>3 463,32</w:t>
            </w:r>
          </w:p>
        </w:tc>
        <w:tc>
          <w:tcPr>
            <w:tcW w:w="1440" w:type="dxa"/>
            <w:vAlign w:val="center"/>
          </w:tcPr>
          <w:p w:rsidR="005979B3" w:rsidRPr="00A12EB8" w:rsidRDefault="005979B3" w:rsidP="00A12EB8">
            <w:pPr>
              <w:jc w:val="center"/>
            </w:pPr>
            <w:r w:rsidRPr="00A12EB8">
              <w:t>3 583,00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местный бюджет</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внебюджетные средства</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440" w:type="dxa"/>
          </w:tcPr>
          <w:p w:rsidR="005979B3" w:rsidRPr="00A12EB8" w:rsidRDefault="005979B3" w:rsidP="00A12EB8">
            <w:pPr>
              <w:autoSpaceDE w:val="0"/>
              <w:autoSpaceDN w:val="0"/>
              <w:adjustRightInd w:val="0"/>
              <w:jc w:val="center"/>
            </w:pPr>
            <w:r w:rsidRPr="00A12EB8">
              <w:t>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2.4. Участие бе</w:t>
            </w:r>
            <w:r w:rsidRPr="00A12EB8">
              <w:t>з</w:t>
            </w:r>
            <w:r w:rsidRPr="00A12EB8">
              <w:t>работных гра</w:t>
            </w:r>
            <w:r w:rsidRPr="00A12EB8">
              <w:t>ж</w:t>
            </w:r>
            <w:r w:rsidRPr="00A12EB8">
              <w:t>дан в чемпионате «</w:t>
            </w:r>
            <w:proofErr w:type="spellStart"/>
            <w:r w:rsidRPr="00A12EB8">
              <w:t>Абилимпикс</w:t>
            </w:r>
            <w:proofErr w:type="spellEnd"/>
            <w:r w:rsidRPr="00A12EB8">
              <w:t>»</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620,50</w:t>
            </w:r>
          </w:p>
        </w:tc>
        <w:tc>
          <w:tcPr>
            <w:tcW w:w="1440" w:type="dxa"/>
            <w:vAlign w:val="center"/>
          </w:tcPr>
          <w:p w:rsidR="00A12EB8" w:rsidRPr="00A12EB8" w:rsidRDefault="00A12EB8" w:rsidP="00A12EB8">
            <w:pPr>
              <w:jc w:val="center"/>
            </w:pPr>
            <w:r w:rsidRPr="00A12EB8">
              <w:t>220,50</w:t>
            </w:r>
          </w:p>
        </w:tc>
        <w:tc>
          <w:tcPr>
            <w:tcW w:w="1440" w:type="dxa"/>
            <w:vAlign w:val="center"/>
          </w:tcPr>
          <w:p w:rsidR="00A12EB8" w:rsidRPr="00A12EB8" w:rsidRDefault="00A12EB8" w:rsidP="00A12EB8">
            <w:pPr>
              <w:jc w:val="center"/>
            </w:pPr>
            <w:r w:rsidRPr="00A12EB8">
              <w:t>200,00</w:t>
            </w:r>
          </w:p>
        </w:tc>
        <w:tc>
          <w:tcPr>
            <w:tcW w:w="1440" w:type="dxa"/>
            <w:vAlign w:val="center"/>
          </w:tcPr>
          <w:p w:rsidR="00A12EB8" w:rsidRPr="00A12EB8" w:rsidRDefault="00A12EB8" w:rsidP="00A12EB8">
            <w:pPr>
              <w:jc w:val="center"/>
            </w:pPr>
            <w:r w:rsidRPr="00A12EB8">
              <w:t>200,00</w:t>
            </w:r>
          </w:p>
        </w:tc>
        <w:tc>
          <w:tcPr>
            <w:tcW w:w="1200" w:type="dxa"/>
            <w:vMerge w:val="restart"/>
          </w:tcPr>
          <w:p w:rsidR="00A12EB8" w:rsidRPr="00A12EB8" w:rsidRDefault="00A12EB8" w:rsidP="00A12EB8">
            <w:pPr>
              <w:autoSpaceDE w:val="0"/>
              <w:autoSpaceDN w:val="0"/>
              <w:adjustRightInd w:val="0"/>
            </w:pPr>
            <w:r w:rsidRPr="00A12EB8">
              <w:rPr>
                <w:lang w:val="en-US"/>
              </w:rPr>
              <w:t>III</w:t>
            </w:r>
            <w:r w:rsidRPr="00A12EB8">
              <w:t>-</w:t>
            </w:r>
            <w:r w:rsidRPr="00A12EB8">
              <w:rPr>
                <w:lang w:val="en-US"/>
              </w:rPr>
              <w:t>IV</w:t>
            </w:r>
            <w:r w:rsidRPr="00A12EB8">
              <w:t xml:space="preserve"> кварталы</w:t>
            </w:r>
          </w:p>
        </w:tc>
        <w:tc>
          <w:tcPr>
            <w:tcW w:w="1800" w:type="dxa"/>
            <w:vMerge w:val="restart"/>
          </w:tcPr>
          <w:p w:rsidR="00A12EB8" w:rsidRPr="00A12EB8" w:rsidRDefault="00A12EB8" w:rsidP="00A12EB8">
            <w:pPr>
              <w:autoSpaceDE w:val="0"/>
              <w:autoSpaceDN w:val="0"/>
              <w:adjustRightInd w:val="0"/>
            </w:pPr>
            <w:proofErr w:type="spellStart"/>
            <w:r w:rsidRPr="00A12EB8">
              <w:t>Минобрнауки</w:t>
            </w:r>
            <w:proofErr w:type="spellEnd"/>
            <w:r w:rsidRPr="00A12EB8">
              <w:t xml:space="preserve"> РТ, Минтруд РТ</w:t>
            </w:r>
          </w:p>
        </w:tc>
        <w:tc>
          <w:tcPr>
            <w:tcW w:w="3092" w:type="dxa"/>
            <w:vMerge w:val="restart"/>
          </w:tcPr>
          <w:p w:rsidR="00A12EB8" w:rsidRPr="00A12EB8" w:rsidRDefault="00A12EB8" w:rsidP="005979B3">
            <w:pPr>
              <w:autoSpaceDE w:val="0"/>
              <w:autoSpaceDN w:val="0"/>
              <w:adjustRightInd w:val="0"/>
            </w:pPr>
            <w:r w:rsidRPr="00A12EB8">
              <w:t>участие 8 безработных граждан, в том числе инв</w:t>
            </w:r>
            <w:r w:rsidRPr="00A12EB8">
              <w:t>а</w:t>
            </w:r>
            <w:r w:rsidRPr="00A12EB8">
              <w:t xml:space="preserve">лидов, в Международном движении </w:t>
            </w:r>
            <w:proofErr w:type="spellStart"/>
            <w:r w:rsidRPr="00A12EB8">
              <w:t>WorldSkills</w:t>
            </w:r>
            <w:proofErr w:type="spellEnd"/>
            <w:r w:rsidR="002C6A2F">
              <w:t xml:space="preserve"> </w:t>
            </w:r>
            <w:proofErr w:type="spellStart"/>
            <w:r w:rsidRPr="00A12EB8">
              <w:t>International</w:t>
            </w:r>
            <w:proofErr w:type="spellEnd"/>
            <w:r w:rsidRPr="00A12EB8">
              <w:t xml:space="preserve"> и чемпионате «</w:t>
            </w:r>
            <w:proofErr w:type="spellStart"/>
            <w:r w:rsidRPr="00A12EB8">
              <w:t>Абилимпикс</w:t>
            </w:r>
            <w:proofErr w:type="spellEnd"/>
            <w:r w:rsidRPr="00A12EB8">
              <w:t>», в том числе 2017 г. – 1 чел., 2018 г. – 0 чел.,2019 г. – 7 чел.</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427,00</w:t>
            </w:r>
          </w:p>
        </w:tc>
        <w:tc>
          <w:tcPr>
            <w:tcW w:w="1440" w:type="dxa"/>
            <w:vAlign w:val="center"/>
          </w:tcPr>
          <w:p w:rsidR="00A12EB8" w:rsidRPr="00A12EB8" w:rsidRDefault="00A12EB8" w:rsidP="00A12EB8">
            <w:pPr>
              <w:jc w:val="center"/>
            </w:pPr>
            <w:r w:rsidRPr="00A12EB8">
              <w:t>220,50</w:t>
            </w:r>
          </w:p>
        </w:tc>
        <w:tc>
          <w:tcPr>
            <w:tcW w:w="1440" w:type="dxa"/>
            <w:vAlign w:val="center"/>
          </w:tcPr>
          <w:p w:rsidR="00A12EB8" w:rsidRPr="00A12EB8" w:rsidRDefault="00A12EB8" w:rsidP="00A12EB8">
            <w:pPr>
              <w:jc w:val="center"/>
            </w:pPr>
            <w:r w:rsidRPr="00A12EB8">
              <w:t>156,50</w:t>
            </w:r>
          </w:p>
        </w:tc>
        <w:tc>
          <w:tcPr>
            <w:tcW w:w="1440" w:type="dxa"/>
            <w:vAlign w:val="center"/>
          </w:tcPr>
          <w:p w:rsidR="00A12EB8" w:rsidRPr="00A12EB8" w:rsidRDefault="00A12EB8" w:rsidP="00A12EB8">
            <w:pPr>
              <w:jc w:val="center"/>
            </w:pPr>
            <w:r w:rsidRPr="00A12EB8">
              <w:t>50,00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bl>
    <w:p w:rsidR="00DB42E3" w:rsidRDefault="00DB42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5979B3" w:rsidRPr="00A12EB8" w:rsidTr="005979B3">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5979B3" w:rsidRPr="00A12EB8" w:rsidTr="00A12EB8">
        <w:tc>
          <w:tcPr>
            <w:tcW w:w="2028" w:type="dxa"/>
            <w:vMerge w:val="restart"/>
          </w:tcPr>
          <w:p w:rsidR="005979B3" w:rsidRPr="00A12EB8" w:rsidRDefault="005979B3" w:rsidP="00A12EB8">
            <w:pPr>
              <w:autoSpaceDE w:val="0"/>
              <w:autoSpaceDN w:val="0"/>
              <w:adjustRightInd w:val="0"/>
            </w:pPr>
            <w:r w:rsidRPr="00A12EB8">
              <w:t>3. Подпрограмма 3 «Содействие занятости нас</w:t>
            </w:r>
            <w:r w:rsidRPr="00A12EB8">
              <w:t>е</w:t>
            </w:r>
            <w:r w:rsidRPr="00A12EB8">
              <w:t>ления»</w:t>
            </w:r>
          </w:p>
        </w:tc>
        <w:tc>
          <w:tcPr>
            <w:tcW w:w="2040" w:type="dxa"/>
          </w:tcPr>
          <w:p w:rsidR="005979B3" w:rsidRPr="00A12EB8" w:rsidRDefault="005979B3" w:rsidP="00A12EB8">
            <w:pPr>
              <w:autoSpaceDE w:val="0"/>
              <w:autoSpaceDN w:val="0"/>
              <w:adjustRightInd w:val="0"/>
            </w:pPr>
            <w:r w:rsidRPr="00A12EB8">
              <w:t>итого</w:t>
            </w:r>
          </w:p>
        </w:tc>
        <w:tc>
          <w:tcPr>
            <w:tcW w:w="1440" w:type="dxa"/>
            <w:vAlign w:val="center"/>
          </w:tcPr>
          <w:p w:rsidR="005979B3" w:rsidRPr="00A12EB8" w:rsidRDefault="005979B3" w:rsidP="00A12EB8">
            <w:pPr>
              <w:jc w:val="center"/>
              <w:rPr>
                <w:bCs/>
              </w:rPr>
            </w:pPr>
            <w:r w:rsidRPr="00A12EB8">
              <w:rPr>
                <w:bCs/>
              </w:rPr>
              <w:t>53716,0</w:t>
            </w:r>
          </w:p>
        </w:tc>
        <w:tc>
          <w:tcPr>
            <w:tcW w:w="1440" w:type="dxa"/>
            <w:vAlign w:val="center"/>
          </w:tcPr>
          <w:p w:rsidR="005979B3" w:rsidRPr="00A12EB8" w:rsidRDefault="005979B3" w:rsidP="00A12EB8">
            <w:pPr>
              <w:jc w:val="center"/>
            </w:pPr>
            <w:r w:rsidRPr="00A12EB8">
              <w:t>15 572,70</w:t>
            </w:r>
          </w:p>
        </w:tc>
        <w:tc>
          <w:tcPr>
            <w:tcW w:w="1440" w:type="dxa"/>
            <w:vAlign w:val="center"/>
          </w:tcPr>
          <w:p w:rsidR="005979B3" w:rsidRPr="00A12EB8" w:rsidRDefault="005979B3" w:rsidP="00A12EB8">
            <w:pPr>
              <w:jc w:val="center"/>
            </w:pPr>
            <w:r w:rsidRPr="00A12EB8">
              <w:t>16 872,70</w:t>
            </w:r>
          </w:p>
        </w:tc>
        <w:tc>
          <w:tcPr>
            <w:tcW w:w="1440" w:type="dxa"/>
            <w:vAlign w:val="center"/>
          </w:tcPr>
          <w:p w:rsidR="005979B3" w:rsidRPr="00A12EB8" w:rsidRDefault="005979B3" w:rsidP="00A12EB8">
            <w:pPr>
              <w:jc w:val="center"/>
            </w:pPr>
            <w:r w:rsidRPr="00A12EB8">
              <w:t>21270,6</w:t>
            </w:r>
          </w:p>
        </w:tc>
        <w:tc>
          <w:tcPr>
            <w:tcW w:w="1200" w:type="dxa"/>
            <w:vMerge w:val="restart"/>
          </w:tcPr>
          <w:p w:rsidR="005979B3" w:rsidRPr="00A12EB8" w:rsidRDefault="005979B3" w:rsidP="00A12EB8">
            <w:pPr>
              <w:autoSpaceDE w:val="0"/>
              <w:autoSpaceDN w:val="0"/>
              <w:adjustRightInd w:val="0"/>
              <w:jc w:val="both"/>
              <w:outlineLvl w:val="0"/>
            </w:pPr>
          </w:p>
        </w:tc>
        <w:tc>
          <w:tcPr>
            <w:tcW w:w="1800" w:type="dxa"/>
            <w:vMerge w:val="restart"/>
          </w:tcPr>
          <w:p w:rsidR="005979B3" w:rsidRPr="00A12EB8" w:rsidRDefault="005979B3" w:rsidP="00A12EB8">
            <w:pPr>
              <w:autoSpaceDE w:val="0"/>
              <w:autoSpaceDN w:val="0"/>
              <w:adjustRightInd w:val="0"/>
              <w:jc w:val="both"/>
              <w:outlineLvl w:val="0"/>
            </w:pPr>
          </w:p>
        </w:tc>
        <w:tc>
          <w:tcPr>
            <w:tcW w:w="3092" w:type="dxa"/>
            <w:vMerge w:val="restart"/>
          </w:tcPr>
          <w:p w:rsidR="005979B3" w:rsidRPr="00A12EB8" w:rsidRDefault="005979B3" w:rsidP="00A12EB8">
            <w:pPr>
              <w:autoSpaceDE w:val="0"/>
              <w:autoSpaceDN w:val="0"/>
              <w:adjustRightInd w:val="0"/>
            </w:pPr>
            <w:r w:rsidRPr="00A12EB8">
              <w:t xml:space="preserve">оказание государственных услуг в сфере занятости населения – 77,57 тыс. чел., в том числе 2017 г. – 26 тыс. чел., 2018 г. – 23,68 </w:t>
            </w:r>
          </w:p>
          <w:p w:rsidR="005979B3" w:rsidRPr="00A12EB8" w:rsidRDefault="005979B3" w:rsidP="00A12EB8">
            <w:pPr>
              <w:autoSpaceDE w:val="0"/>
              <w:autoSpaceDN w:val="0"/>
              <w:adjustRightInd w:val="0"/>
              <w:jc w:val="both"/>
            </w:pPr>
            <w:r w:rsidRPr="00A12EB8">
              <w:t>тыс. чел., 2019 г. – 30,14 тыс. чел.</w:t>
            </w: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федеральный бюджет</w:t>
            </w:r>
          </w:p>
        </w:tc>
        <w:tc>
          <w:tcPr>
            <w:tcW w:w="1440" w:type="dxa"/>
            <w:vAlign w:val="center"/>
          </w:tcPr>
          <w:p w:rsidR="005979B3" w:rsidRPr="00A12EB8" w:rsidRDefault="005979B3" w:rsidP="00A12EB8">
            <w:pPr>
              <w:jc w:val="center"/>
              <w:rPr>
                <w:bCs/>
              </w:rPr>
            </w:pPr>
            <w:r w:rsidRPr="00A12EB8">
              <w:rPr>
                <w:bCs/>
              </w:rPr>
              <w:t>3 287,70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3 287,70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республиканский бюджет</w:t>
            </w:r>
          </w:p>
        </w:tc>
        <w:tc>
          <w:tcPr>
            <w:tcW w:w="1440" w:type="dxa"/>
            <w:vAlign w:val="center"/>
          </w:tcPr>
          <w:p w:rsidR="005979B3" w:rsidRPr="00A12EB8" w:rsidRDefault="005979B3" w:rsidP="00A12EB8">
            <w:pPr>
              <w:jc w:val="center"/>
              <w:rPr>
                <w:bCs/>
              </w:rPr>
            </w:pPr>
            <w:r w:rsidRPr="00A12EB8">
              <w:rPr>
                <w:bCs/>
              </w:rPr>
              <w:t>50428,3</w:t>
            </w:r>
          </w:p>
        </w:tc>
        <w:tc>
          <w:tcPr>
            <w:tcW w:w="1440" w:type="dxa"/>
            <w:vAlign w:val="center"/>
          </w:tcPr>
          <w:p w:rsidR="005979B3" w:rsidRPr="00A12EB8" w:rsidRDefault="005979B3" w:rsidP="00A12EB8">
            <w:pPr>
              <w:jc w:val="center"/>
            </w:pPr>
            <w:r w:rsidRPr="00A12EB8">
              <w:t>15 572,70</w:t>
            </w:r>
          </w:p>
        </w:tc>
        <w:tc>
          <w:tcPr>
            <w:tcW w:w="1440" w:type="dxa"/>
            <w:vAlign w:val="center"/>
          </w:tcPr>
          <w:p w:rsidR="005979B3" w:rsidRPr="00A12EB8" w:rsidRDefault="005979B3" w:rsidP="00A12EB8">
            <w:pPr>
              <w:jc w:val="center"/>
            </w:pPr>
            <w:r w:rsidRPr="00A12EB8">
              <w:t>16 872,70</w:t>
            </w:r>
          </w:p>
        </w:tc>
        <w:tc>
          <w:tcPr>
            <w:tcW w:w="1440" w:type="dxa"/>
            <w:vAlign w:val="center"/>
          </w:tcPr>
          <w:p w:rsidR="005979B3" w:rsidRPr="00A12EB8" w:rsidRDefault="005979B3" w:rsidP="00A12EB8">
            <w:pPr>
              <w:jc w:val="center"/>
            </w:pPr>
            <w:r w:rsidRPr="00A12EB8">
              <w:t>17982,9</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местный бюджет</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внебюджетные средства</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3.1. Организация временного тр</w:t>
            </w:r>
            <w:r w:rsidRPr="00A12EB8">
              <w:t>у</w:t>
            </w:r>
            <w:r w:rsidRPr="00A12EB8">
              <w:t>доустройства н</w:t>
            </w:r>
            <w:r w:rsidRPr="00A12EB8">
              <w:t>е</w:t>
            </w:r>
            <w:r w:rsidRPr="00A12EB8">
              <w:t>совершенноле</w:t>
            </w:r>
            <w:r w:rsidRPr="00A12EB8">
              <w:t>т</w:t>
            </w:r>
            <w:r w:rsidRPr="00A12EB8">
              <w:t>них граждан в возрасте от 14 до 18 лет в свобо</w:t>
            </w:r>
            <w:r w:rsidRPr="00A12EB8">
              <w:t>д</w:t>
            </w:r>
            <w:r w:rsidRPr="00A12EB8">
              <w:t>ное от учебы время</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6 442,4</w:t>
            </w:r>
          </w:p>
        </w:tc>
        <w:tc>
          <w:tcPr>
            <w:tcW w:w="1440" w:type="dxa"/>
            <w:vAlign w:val="center"/>
          </w:tcPr>
          <w:p w:rsidR="00A12EB8" w:rsidRPr="00A12EB8" w:rsidRDefault="00A12EB8" w:rsidP="00A12EB8">
            <w:pPr>
              <w:jc w:val="center"/>
              <w:rPr>
                <w:color w:val="000000"/>
              </w:rPr>
            </w:pPr>
            <w:r w:rsidRPr="00A12EB8">
              <w:rPr>
                <w:color w:val="000000"/>
              </w:rPr>
              <w:t>1 817,40</w:t>
            </w:r>
          </w:p>
        </w:tc>
        <w:tc>
          <w:tcPr>
            <w:tcW w:w="1440" w:type="dxa"/>
            <w:vAlign w:val="center"/>
          </w:tcPr>
          <w:p w:rsidR="00A12EB8" w:rsidRPr="00A12EB8" w:rsidRDefault="00A12EB8" w:rsidP="00A12EB8">
            <w:pPr>
              <w:jc w:val="center"/>
              <w:rPr>
                <w:color w:val="000000"/>
              </w:rPr>
            </w:pPr>
            <w:r w:rsidRPr="00A12EB8">
              <w:rPr>
                <w:color w:val="000000"/>
              </w:rPr>
              <w:t>2 132,50</w:t>
            </w:r>
          </w:p>
        </w:tc>
        <w:tc>
          <w:tcPr>
            <w:tcW w:w="1440" w:type="dxa"/>
            <w:vAlign w:val="center"/>
          </w:tcPr>
          <w:p w:rsidR="00A12EB8" w:rsidRPr="00A12EB8" w:rsidRDefault="00A12EB8" w:rsidP="00A12EB8">
            <w:pPr>
              <w:jc w:val="center"/>
              <w:rPr>
                <w:color w:val="000000"/>
              </w:rPr>
            </w:pPr>
            <w:r w:rsidRPr="00A12EB8">
              <w:rPr>
                <w:color w:val="000000"/>
              </w:rPr>
              <w:t>2 492,5</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 органы мес</w:t>
            </w:r>
            <w:r w:rsidRPr="00A12EB8">
              <w:t>т</w:t>
            </w:r>
            <w:r w:rsidRPr="00A12EB8">
              <w:t>ного сам</w:t>
            </w:r>
            <w:r w:rsidRPr="00A12EB8">
              <w:t>о</w:t>
            </w:r>
            <w:r w:rsidRPr="00A12EB8">
              <w:t>управления</w:t>
            </w:r>
            <w:r w:rsidR="002C6A2F">
              <w:t xml:space="preserve"> (по согласованию)</w:t>
            </w:r>
            <w:r w:rsidRPr="00A12EB8">
              <w:t>, работодатели</w:t>
            </w:r>
          </w:p>
        </w:tc>
        <w:tc>
          <w:tcPr>
            <w:tcW w:w="3092" w:type="dxa"/>
            <w:vMerge w:val="restart"/>
          </w:tcPr>
          <w:p w:rsidR="00A12EB8" w:rsidRPr="00A12EB8" w:rsidRDefault="00A12EB8" w:rsidP="00A12EB8">
            <w:pPr>
              <w:autoSpaceDE w:val="0"/>
              <w:autoSpaceDN w:val="0"/>
              <w:adjustRightInd w:val="0"/>
            </w:pPr>
            <w:r w:rsidRPr="00A12EB8">
              <w:t>трудоустройство на вр</w:t>
            </w:r>
            <w:r w:rsidRPr="00A12EB8">
              <w:t>е</w:t>
            </w:r>
            <w:r w:rsidRPr="00A12EB8">
              <w:t>менные работы 4,5тыс. н</w:t>
            </w:r>
            <w:r w:rsidRPr="00A12EB8">
              <w:t>е</w:t>
            </w:r>
            <w:r w:rsidRPr="00A12EB8">
              <w:t>совершеннолетних граждан в возрасте от 14 до 18 лет в свободное от учебы время, в том числе 2017 г. – 1,5 тыс. чел., 2018 г. – 1,8 тыс. чел., 2019 г. – 1,2 тыс. чел.</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6 442,4</w:t>
            </w:r>
          </w:p>
        </w:tc>
        <w:tc>
          <w:tcPr>
            <w:tcW w:w="1440" w:type="dxa"/>
            <w:vAlign w:val="center"/>
          </w:tcPr>
          <w:p w:rsidR="00A12EB8" w:rsidRPr="00A12EB8" w:rsidRDefault="00A12EB8" w:rsidP="00A12EB8">
            <w:pPr>
              <w:jc w:val="center"/>
              <w:rPr>
                <w:color w:val="000000"/>
              </w:rPr>
            </w:pPr>
            <w:r w:rsidRPr="00A12EB8">
              <w:rPr>
                <w:color w:val="000000"/>
              </w:rPr>
              <w:t>1 817,40</w:t>
            </w:r>
          </w:p>
        </w:tc>
        <w:tc>
          <w:tcPr>
            <w:tcW w:w="1440" w:type="dxa"/>
            <w:vAlign w:val="center"/>
          </w:tcPr>
          <w:p w:rsidR="00A12EB8" w:rsidRPr="00A12EB8" w:rsidRDefault="00A12EB8" w:rsidP="00A12EB8">
            <w:pPr>
              <w:jc w:val="center"/>
              <w:rPr>
                <w:color w:val="000000"/>
              </w:rPr>
            </w:pPr>
            <w:r w:rsidRPr="00A12EB8">
              <w:rPr>
                <w:color w:val="000000"/>
              </w:rPr>
              <w:t>2 132,50</w:t>
            </w:r>
          </w:p>
        </w:tc>
        <w:tc>
          <w:tcPr>
            <w:tcW w:w="1440" w:type="dxa"/>
            <w:vAlign w:val="center"/>
          </w:tcPr>
          <w:p w:rsidR="00A12EB8" w:rsidRPr="00A12EB8" w:rsidRDefault="00A12EB8" w:rsidP="00A12EB8">
            <w:pPr>
              <w:jc w:val="center"/>
              <w:rPr>
                <w:color w:val="000000"/>
              </w:rPr>
            </w:pPr>
            <w:r w:rsidRPr="00A12EB8">
              <w:rPr>
                <w:color w:val="000000"/>
              </w:rPr>
              <w:t>2 492,52</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3.2. Организация ярмарок вака</w:t>
            </w:r>
            <w:r w:rsidRPr="00A12EB8">
              <w:t>н</w:t>
            </w:r>
            <w:r w:rsidRPr="00A12EB8">
              <w:t>сий и учебных рабочих мест</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1 104,10</w:t>
            </w:r>
          </w:p>
        </w:tc>
        <w:tc>
          <w:tcPr>
            <w:tcW w:w="1440" w:type="dxa"/>
            <w:vAlign w:val="center"/>
          </w:tcPr>
          <w:p w:rsidR="00A12EB8" w:rsidRPr="00A12EB8" w:rsidRDefault="00A12EB8" w:rsidP="00A12EB8">
            <w:pPr>
              <w:jc w:val="center"/>
              <w:rPr>
                <w:color w:val="000000"/>
              </w:rPr>
            </w:pPr>
            <w:r w:rsidRPr="00A12EB8">
              <w:rPr>
                <w:color w:val="000000"/>
              </w:rPr>
              <w:t>429,10</w:t>
            </w:r>
          </w:p>
        </w:tc>
        <w:tc>
          <w:tcPr>
            <w:tcW w:w="1440" w:type="dxa"/>
            <w:vAlign w:val="center"/>
          </w:tcPr>
          <w:p w:rsidR="00A12EB8" w:rsidRPr="00A12EB8" w:rsidRDefault="00A12EB8" w:rsidP="00A12EB8">
            <w:pPr>
              <w:jc w:val="center"/>
              <w:rPr>
                <w:color w:val="000000"/>
              </w:rPr>
            </w:pPr>
            <w:r w:rsidRPr="00A12EB8">
              <w:rPr>
                <w:color w:val="000000"/>
              </w:rPr>
              <w:t>335,00</w:t>
            </w:r>
          </w:p>
        </w:tc>
        <w:tc>
          <w:tcPr>
            <w:tcW w:w="1440" w:type="dxa"/>
            <w:vAlign w:val="center"/>
          </w:tcPr>
          <w:p w:rsidR="00A12EB8" w:rsidRPr="00A12EB8" w:rsidRDefault="00A12EB8" w:rsidP="00A12EB8">
            <w:pPr>
              <w:jc w:val="center"/>
              <w:rPr>
                <w:color w:val="000000"/>
              </w:rPr>
            </w:pPr>
            <w:r w:rsidRPr="00A12EB8">
              <w:rPr>
                <w:color w:val="000000"/>
              </w:rPr>
              <w:t>340,00</w:t>
            </w:r>
          </w:p>
        </w:tc>
        <w:tc>
          <w:tcPr>
            <w:tcW w:w="1200" w:type="dxa"/>
            <w:vMerge w:val="restart"/>
          </w:tcPr>
          <w:p w:rsidR="00A12EB8" w:rsidRPr="00A12EB8" w:rsidRDefault="00A12EB8" w:rsidP="00A12EB8">
            <w:pPr>
              <w:autoSpaceDE w:val="0"/>
              <w:autoSpaceDN w:val="0"/>
              <w:adjustRightInd w:val="0"/>
              <w:outlineLvl w:val="0"/>
            </w:pPr>
            <w:r w:rsidRPr="00A12EB8">
              <w:t>по мере посту</w:t>
            </w:r>
            <w:r w:rsidRPr="00A12EB8">
              <w:t>п</w:t>
            </w:r>
            <w:r w:rsidRPr="00A12EB8">
              <w:t>ления вакансий</w:t>
            </w:r>
          </w:p>
        </w:tc>
        <w:tc>
          <w:tcPr>
            <w:tcW w:w="1800" w:type="dxa"/>
            <w:vMerge w:val="restart"/>
          </w:tcPr>
          <w:p w:rsidR="00A12EB8" w:rsidRPr="00A12EB8" w:rsidRDefault="00A12EB8" w:rsidP="00A12EB8">
            <w:pPr>
              <w:autoSpaceDE w:val="0"/>
              <w:autoSpaceDN w:val="0"/>
              <w:adjustRightInd w:val="0"/>
              <w:jc w:val="both"/>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12EB8">
            <w:pPr>
              <w:autoSpaceDE w:val="0"/>
              <w:autoSpaceDN w:val="0"/>
              <w:adjustRightInd w:val="0"/>
            </w:pPr>
            <w:r w:rsidRPr="00A12EB8">
              <w:t xml:space="preserve">проведение 237 ярмарок вакансий, в том числе </w:t>
            </w:r>
          </w:p>
          <w:p w:rsidR="00A12EB8" w:rsidRPr="00A12EB8" w:rsidRDefault="00A12EB8" w:rsidP="00A12EB8">
            <w:pPr>
              <w:autoSpaceDE w:val="0"/>
              <w:autoSpaceDN w:val="0"/>
              <w:adjustRightInd w:val="0"/>
            </w:pPr>
            <w:r w:rsidRPr="00A12EB8">
              <w:t xml:space="preserve">2017 г. </w:t>
            </w:r>
            <w:r w:rsidR="002C6A2F">
              <w:t>–</w:t>
            </w:r>
            <w:r w:rsidRPr="00A12EB8">
              <w:t xml:space="preserve"> 37, 2018 г. – 100, 2019 г. – 100</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1 104,10</w:t>
            </w:r>
          </w:p>
        </w:tc>
        <w:tc>
          <w:tcPr>
            <w:tcW w:w="1440" w:type="dxa"/>
            <w:vAlign w:val="center"/>
          </w:tcPr>
          <w:p w:rsidR="00A12EB8" w:rsidRPr="00A12EB8" w:rsidRDefault="00A12EB8" w:rsidP="00A12EB8">
            <w:pPr>
              <w:jc w:val="center"/>
              <w:rPr>
                <w:color w:val="000000"/>
              </w:rPr>
            </w:pPr>
            <w:r w:rsidRPr="00A12EB8">
              <w:rPr>
                <w:color w:val="000000"/>
              </w:rPr>
              <w:t>429,10</w:t>
            </w:r>
          </w:p>
        </w:tc>
        <w:tc>
          <w:tcPr>
            <w:tcW w:w="1440" w:type="dxa"/>
            <w:vAlign w:val="center"/>
          </w:tcPr>
          <w:p w:rsidR="00A12EB8" w:rsidRPr="00A12EB8" w:rsidRDefault="00A12EB8" w:rsidP="00A12EB8">
            <w:pPr>
              <w:jc w:val="center"/>
              <w:rPr>
                <w:color w:val="000000"/>
              </w:rPr>
            </w:pPr>
            <w:r w:rsidRPr="00A12EB8">
              <w:rPr>
                <w:color w:val="000000"/>
              </w:rPr>
              <w:t>335,00</w:t>
            </w:r>
          </w:p>
        </w:tc>
        <w:tc>
          <w:tcPr>
            <w:tcW w:w="1440" w:type="dxa"/>
            <w:vAlign w:val="center"/>
          </w:tcPr>
          <w:p w:rsidR="00A12EB8" w:rsidRPr="00A12EB8" w:rsidRDefault="00A12EB8" w:rsidP="00A12EB8">
            <w:pPr>
              <w:jc w:val="center"/>
              <w:rPr>
                <w:color w:val="000000"/>
              </w:rPr>
            </w:pPr>
            <w:r w:rsidRPr="00A12EB8">
              <w:rPr>
                <w:color w:val="000000"/>
              </w:rPr>
              <w:t>340,00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3.3. Информир</w:t>
            </w:r>
            <w:r w:rsidRPr="00A12EB8">
              <w:t>о</w:t>
            </w:r>
            <w:r w:rsidRPr="00A12EB8">
              <w:t>вание населения и работодателей о положении на рынке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568,57</w:t>
            </w:r>
          </w:p>
        </w:tc>
        <w:tc>
          <w:tcPr>
            <w:tcW w:w="1440" w:type="dxa"/>
            <w:vAlign w:val="center"/>
          </w:tcPr>
          <w:p w:rsidR="00A12EB8" w:rsidRPr="00A12EB8" w:rsidRDefault="00A12EB8" w:rsidP="00A12EB8">
            <w:pPr>
              <w:jc w:val="center"/>
            </w:pPr>
            <w:r w:rsidRPr="00A12EB8">
              <w:t>222,40</w:t>
            </w:r>
          </w:p>
        </w:tc>
        <w:tc>
          <w:tcPr>
            <w:tcW w:w="1440" w:type="dxa"/>
            <w:vAlign w:val="center"/>
          </w:tcPr>
          <w:p w:rsidR="00A12EB8" w:rsidRPr="00A12EB8" w:rsidRDefault="00A12EB8" w:rsidP="00A12EB8">
            <w:pPr>
              <w:jc w:val="center"/>
            </w:pPr>
            <w:r w:rsidRPr="00A12EB8">
              <w:t>144,80</w:t>
            </w:r>
          </w:p>
        </w:tc>
        <w:tc>
          <w:tcPr>
            <w:tcW w:w="1440" w:type="dxa"/>
            <w:vAlign w:val="center"/>
          </w:tcPr>
          <w:p w:rsidR="00A12EB8" w:rsidRPr="00A12EB8" w:rsidRDefault="00A12EB8" w:rsidP="00A12EB8">
            <w:pPr>
              <w:jc w:val="center"/>
            </w:pPr>
            <w:r w:rsidRPr="00A12EB8">
              <w:t>201,37</w:t>
            </w:r>
          </w:p>
        </w:tc>
        <w:tc>
          <w:tcPr>
            <w:tcW w:w="1200" w:type="dxa"/>
            <w:vMerge w:val="restart"/>
          </w:tcPr>
          <w:p w:rsidR="00A12EB8" w:rsidRPr="00A12EB8" w:rsidRDefault="00A12EB8" w:rsidP="00A12EB8">
            <w:pPr>
              <w:autoSpaceDE w:val="0"/>
              <w:autoSpaceDN w:val="0"/>
              <w:adjustRightInd w:val="0"/>
              <w:outlineLvl w:val="0"/>
            </w:pPr>
            <w:r w:rsidRPr="00A12EB8">
              <w:t>постоя</w:t>
            </w:r>
            <w:r w:rsidRPr="00A12EB8">
              <w:t>н</w:t>
            </w:r>
            <w:r w:rsidRPr="00A12EB8">
              <w:t>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5979B3">
            <w:pPr>
              <w:autoSpaceDE w:val="0"/>
              <w:autoSpaceDN w:val="0"/>
              <w:adjustRightInd w:val="0"/>
            </w:pPr>
            <w:r w:rsidRPr="00A12EB8">
              <w:t>информирование 30,5 тыс. населения и работодател</w:t>
            </w:r>
            <w:r w:rsidR="002C6A2F">
              <w:t>ей</w:t>
            </w:r>
            <w:r w:rsidRPr="00A12EB8">
              <w:t xml:space="preserve"> о предоставлении госуда</w:t>
            </w:r>
            <w:r w:rsidRPr="00A12EB8">
              <w:t>р</w:t>
            </w:r>
            <w:r w:rsidRPr="00A12EB8">
              <w:t>ственных услуг, в том чи</w:t>
            </w:r>
            <w:r w:rsidRPr="00A12EB8">
              <w:t>с</w:t>
            </w:r>
            <w:r w:rsidRPr="00A12EB8">
              <w:t xml:space="preserve">ле 2017 г. – 10,5 тыс. чел., </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568,57</w:t>
            </w:r>
          </w:p>
        </w:tc>
        <w:tc>
          <w:tcPr>
            <w:tcW w:w="1440" w:type="dxa"/>
            <w:vAlign w:val="center"/>
          </w:tcPr>
          <w:p w:rsidR="00A12EB8" w:rsidRPr="00A12EB8" w:rsidRDefault="00A12EB8" w:rsidP="00A12EB8">
            <w:pPr>
              <w:jc w:val="center"/>
            </w:pPr>
            <w:r w:rsidRPr="00A12EB8">
              <w:t>222,40</w:t>
            </w:r>
          </w:p>
        </w:tc>
        <w:tc>
          <w:tcPr>
            <w:tcW w:w="1440" w:type="dxa"/>
            <w:vAlign w:val="center"/>
          </w:tcPr>
          <w:p w:rsidR="00A12EB8" w:rsidRPr="00A12EB8" w:rsidRDefault="00A12EB8" w:rsidP="00A12EB8">
            <w:pPr>
              <w:jc w:val="center"/>
            </w:pPr>
            <w:r w:rsidRPr="00A12EB8">
              <w:t>144,80</w:t>
            </w:r>
          </w:p>
        </w:tc>
        <w:tc>
          <w:tcPr>
            <w:tcW w:w="1440" w:type="dxa"/>
            <w:vAlign w:val="center"/>
          </w:tcPr>
          <w:p w:rsidR="00A12EB8" w:rsidRPr="00A12EB8" w:rsidRDefault="00A12EB8" w:rsidP="00A12EB8">
            <w:pPr>
              <w:jc w:val="center"/>
            </w:pPr>
            <w:r w:rsidRPr="00A12EB8">
              <w:t>201,37</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bl>
    <w:p w:rsidR="005979B3" w:rsidRDefault="005979B3"/>
    <w:p w:rsidR="005979B3" w:rsidRDefault="00597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5979B3" w:rsidRPr="00A12EB8" w:rsidTr="005979B3">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A12EB8" w:rsidRPr="00A12EB8" w:rsidTr="00A12EB8">
        <w:tc>
          <w:tcPr>
            <w:tcW w:w="2028" w:type="dxa"/>
            <w:vMerge w:val="restart"/>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3092" w:type="dxa"/>
            <w:vMerge w:val="restart"/>
          </w:tcPr>
          <w:p w:rsidR="00A12EB8" w:rsidRPr="00A12EB8" w:rsidRDefault="005979B3" w:rsidP="00A12EB8">
            <w:pPr>
              <w:autoSpaceDE w:val="0"/>
              <w:autoSpaceDN w:val="0"/>
              <w:adjustRightInd w:val="0"/>
              <w:jc w:val="both"/>
            </w:pPr>
            <w:r w:rsidRPr="00A12EB8">
              <w:t>2018 г. – 10,0 тыс. чел., 2019 г. – 10,0 тыс. чел.</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3.4. Организация проведения о</w:t>
            </w:r>
            <w:r w:rsidRPr="00A12EB8">
              <w:t>п</w:t>
            </w:r>
            <w:r w:rsidRPr="00A12EB8">
              <w:t>лачиваемых о</w:t>
            </w:r>
            <w:r w:rsidRPr="00A12EB8">
              <w:t>б</w:t>
            </w:r>
            <w:r w:rsidRPr="00A12EB8">
              <w:t>щественных р</w:t>
            </w:r>
            <w:r w:rsidRPr="00A12EB8">
              <w:t>а</w:t>
            </w:r>
            <w:r w:rsidRPr="00A12EB8">
              <w:t>бот</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9 529,29</w:t>
            </w:r>
          </w:p>
        </w:tc>
        <w:tc>
          <w:tcPr>
            <w:tcW w:w="1440" w:type="dxa"/>
            <w:vAlign w:val="center"/>
          </w:tcPr>
          <w:p w:rsidR="00A12EB8" w:rsidRPr="00A12EB8" w:rsidRDefault="00A12EB8" w:rsidP="00A12EB8">
            <w:pPr>
              <w:jc w:val="center"/>
            </w:pPr>
            <w:r w:rsidRPr="00A12EB8">
              <w:t>2 415,50</w:t>
            </w:r>
          </w:p>
        </w:tc>
        <w:tc>
          <w:tcPr>
            <w:tcW w:w="1440" w:type="dxa"/>
            <w:vAlign w:val="center"/>
          </w:tcPr>
          <w:p w:rsidR="00A12EB8" w:rsidRPr="00A12EB8" w:rsidRDefault="00A12EB8" w:rsidP="00A12EB8">
            <w:pPr>
              <w:jc w:val="center"/>
            </w:pPr>
            <w:r w:rsidRPr="00A12EB8">
              <w:t>3 087,30</w:t>
            </w:r>
          </w:p>
        </w:tc>
        <w:tc>
          <w:tcPr>
            <w:tcW w:w="1440" w:type="dxa"/>
            <w:vAlign w:val="center"/>
          </w:tcPr>
          <w:p w:rsidR="00A12EB8" w:rsidRPr="00A12EB8" w:rsidRDefault="00A12EB8" w:rsidP="00A12EB8">
            <w:pPr>
              <w:jc w:val="center"/>
            </w:pPr>
            <w:r w:rsidRPr="00A12EB8">
              <w:t>4 026,49</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 органы мес</w:t>
            </w:r>
            <w:r w:rsidRPr="00A12EB8">
              <w:t>т</w:t>
            </w:r>
            <w:r w:rsidRPr="00A12EB8">
              <w:t>ного сам</w:t>
            </w:r>
            <w:r w:rsidRPr="00A12EB8">
              <w:t>о</w:t>
            </w:r>
            <w:r w:rsidRPr="00A12EB8">
              <w:t>управления</w:t>
            </w:r>
            <w:r w:rsidR="002C6A2F">
              <w:t xml:space="preserve"> (по согласованию)</w:t>
            </w:r>
            <w:r w:rsidRPr="00A12EB8">
              <w:t>, работодатели</w:t>
            </w:r>
          </w:p>
        </w:tc>
        <w:tc>
          <w:tcPr>
            <w:tcW w:w="3092" w:type="dxa"/>
            <w:vMerge w:val="restart"/>
          </w:tcPr>
          <w:p w:rsidR="00A12EB8" w:rsidRPr="00A12EB8" w:rsidRDefault="00A12EB8" w:rsidP="00A12EB8">
            <w:pPr>
              <w:autoSpaceDE w:val="0"/>
              <w:autoSpaceDN w:val="0"/>
              <w:adjustRightInd w:val="0"/>
            </w:pPr>
            <w:proofErr w:type="gramStart"/>
            <w:r w:rsidRPr="00A12EB8">
              <w:t>трудоустройство на общ</w:t>
            </w:r>
            <w:r w:rsidRPr="00A12EB8">
              <w:t>е</w:t>
            </w:r>
            <w:r w:rsidRPr="00A12EB8">
              <w:t>ственные работы 6,7 тыс. безработных граждан, в том числе 2017 г. – 2.0 тыс. чел., 2018 г. – 2,8 тыс. чел., 2019 г. – 1,9 тыс. чел.</w:t>
            </w:r>
            <w:proofErr w:type="gramEnd"/>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9 529,29</w:t>
            </w:r>
          </w:p>
        </w:tc>
        <w:tc>
          <w:tcPr>
            <w:tcW w:w="1440" w:type="dxa"/>
            <w:vAlign w:val="center"/>
          </w:tcPr>
          <w:p w:rsidR="00A12EB8" w:rsidRPr="00A12EB8" w:rsidRDefault="00A12EB8" w:rsidP="00A12EB8">
            <w:pPr>
              <w:jc w:val="center"/>
            </w:pPr>
            <w:r w:rsidRPr="00A12EB8">
              <w:t>2 415,50</w:t>
            </w:r>
          </w:p>
        </w:tc>
        <w:tc>
          <w:tcPr>
            <w:tcW w:w="1440" w:type="dxa"/>
            <w:vAlign w:val="center"/>
          </w:tcPr>
          <w:p w:rsidR="00A12EB8" w:rsidRPr="00A12EB8" w:rsidRDefault="00A12EB8" w:rsidP="00A12EB8">
            <w:pPr>
              <w:jc w:val="center"/>
            </w:pPr>
            <w:r w:rsidRPr="00A12EB8">
              <w:t>3 087,30</w:t>
            </w:r>
          </w:p>
        </w:tc>
        <w:tc>
          <w:tcPr>
            <w:tcW w:w="1440" w:type="dxa"/>
            <w:vAlign w:val="center"/>
          </w:tcPr>
          <w:p w:rsidR="00A12EB8" w:rsidRPr="00A12EB8" w:rsidRDefault="00A12EB8" w:rsidP="00A12EB8">
            <w:pPr>
              <w:jc w:val="center"/>
            </w:pPr>
            <w:r w:rsidRPr="00A12EB8">
              <w:t>4 026,49</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3.5. Организация временного тр</w:t>
            </w:r>
            <w:r w:rsidRPr="00A12EB8">
              <w:t>у</w:t>
            </w:r>
            <w:r w:rsidRPr="00A12EB8">
              <w:t>доустройства безработных граждан, исп</w:t>
            </w:r>
            <w:r w:rsidRPr="00A12EB8">
              <w:t>ы</w:t>
            </w:r>
            <w:r w:rsidRPr="00A12EB8">
              <w:t>тывающих тру</w:t>
            </w:r>
            <w:r w:rsidRPr="00A12EB8">
              <w:t>д</w:t>
            </w:r>
            <w:r w:rsidRPr="00A12EB8">
              <w:t>ности в поиске работы</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4 606,19</w:t>
            </w:r>
          </w:p>
        </w:tc>
        <w:tc>
          <w:tcPr>
            <w:tcW w:w="1440" w:type="dxa"/>
            <w:vAlign w:val="center"/>
          </w:tcPr>
          <w:p w:rsidR="00A12EB8" w:rsidRPr="00A12EB8" w:rsidRDefault="00A12EB8" w:rsidP="00A12EB8">
            <w:pPr>
              <w:jc w:val="center"/>
              <w:rPr>
                <w:color w:val="000000"/>
              </w:rPr>
            </w:pPr>
            <w:r w:rsidRPr="00A12EB8">
              <w:rPr>
                <w:color w:val="000000"/>
              </w:rPr>
              <w:t>1 590,00</w:t>
            </w:r>
          </w:p>
        </w:tc>
        <w:tc>
          <w:tcPr>
            <w:tcW w:w="1440" w:type="dxa"/>
            <w:vAlign w:val="center"/>
          </w:tcPr>
          <w:p w:rsidR="00A12EB8" w:rsidRPr="00A12EB8" w:rsidRDefault="00A12EB8" w:rsidP="00A12EB8">
            <w:pPr>
              <w:jc w:val="center"/>
              <w:rPr>
                <w:color w:val="000000"/>
              </w:rPr>
            </w:pPr>
            <w:r w:rsidRPr="00A12EB8">
              <w:rPr>
                <w:color w:val="000000"/>
              </w:rPr>
              <w:t>1 475,50</w:t>
            </w:r>
          </w:p>
        </w:tc>
        <w:tc>
          <w:tcPr>
            <w:tcW w:w="1440" w:type="dxa"/>
            <w:vAlign w:val="center"/>
          </w:tcPr>
          <w:p w:rsidR="00A12EB8" w:rsidRPr="00A12EB8" w:rsidRDefault="00A12EB8" w:rsidP="00A12EB8">
            <w:pPr>
              <w:jc w:val="center"/>
              <w:rPr>
                <w:color w:val="000000"/>
              </w:rPr>
            </w:pPr>
            <w:r w:rsidRPr="00A12EB8">
              <w:rPr>
                <w:color w:val="000000"/>
              </w:rPr>
              <w:t>1 540,69</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 органы мес</w:t>
            </w:r>
            <w:r w:rsidRPr="00A12EB8">
              <w:t>т</w:t>
            </w:r>
            <w:r w:rsidRPr="00A12EB8">
              <w:t>ного сам</w:t>
            </w:r>
            <w:r w:rsidRPr="00A12EB8">
              <w:t>о</w:t>
            </w:r>
            <w:r w:rsidRPr="00A12EB8">
              <w:t>управления</w:t>
            </w:r>
            <w:r w:rsidR="002C6A2F">
              <w:t xml:space="preserve"> (по согласованию)</w:t>
            </w:r>
            <w:r w:rsidRPr="00A12EB8">
              <w:t>, работодатели</w:t>
            </w:r>
          </w:p>
        </w:tc>
        <w:tc>
          <w:tcPr>
            <w:tcW w:w="3092" w:type="dxa"/>
            <w:vMerge w:val="restart"/>
          </w:tcPr>
          <w:p w:rsidR="00A12EB8" w:rsidRPr="00A12EB8" w:rsidRDefault="00A12EB8" w:rsidP="00A12EB8">
            <w:pPr>
              <w:autoSpaceDE w:val="0"/>
              <w:autoSpaceDN w:val="0"/>
              <w:adjustRightInd w:val="0"/>
            </w:pPr>
            <w:proofErr w:type="gramStart"/>
            <w:r w:rsidRPr="00A12EB8">
              <w:t>трудоустройство на вр</w:t>
            </w:r>
            <w:r w:rsidRPr="00A12EB8">
              <w:t>е</w:t>
            </w:r>
            <w:r w:rsidRPr="00A12EB8">
              <w:t>менные работы 3,4 тыс. безработных граждан, в том числе 2017 г. – 1,4 тыс. чел., 2018 г. – 1,3 тыс. чел., 2019 г. – 0,7 тыс. чел.</w:t>
            </w:r>
            <w:proofErr w:type="gramEnd"/>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4 606,19</w:t>
            </w:r>
          </w:p>
        </w:tc>
        <w:tc>
          <w:tcPr>
            <w:tcW w:w="1440" w:type="dxa"/>
            <w:vAlign w:val="center"/>
          </w:tcPr>
          <w:p w:rsidR="00A12EB8" w:rsidRPr="00A12EB8" w:rsidRDefault="00A12EB8" w:rsidP="00A12EB8">
            <w:pPr>
              <w:jc w:val="center"/>
              <w:rPr>
                <w:color w:val="000000"/>
              </w:rPr>
            </w:pPr>
            <w:r w:rsidRPr="00A12EB8">
              <w:rPr>
                <w:color w:val="000000"/>
              </w:rPr>
              <w:t>1 590,00</w:t>
            </w:r>
          </w:p>
        </w:tc>
        <w:tc>
          <w:tcPr>
            <w:tcW w:w="1440" w:type="dxa"/>
            <w:vAlign w:val="center"/>
          </w:tcPr>
          <w:p w:rsidR="00A12EB8" w:rsidRPr="00A12EB8" w:rsidRDefault="00A12EB8" w:rsidP="00A12EB8">
            <w:pPr>
              <w:jc w:val="center"/>
              <w:rPr>
                <w:color w:val="000000"/>
              </w:rPr>
            </w:pPr>
            <w:r w:rsidRPr="00A12EB8">
              <w:rPr>
                <w:color w:val="000000"/>
              </w:rPr>
              <w:t>1 475,50</w:t>
            </w:r>
          </w:p>
        </w:tc>
        <w:tc>
          <w:tcPr>
            <w:tcW w:w="1440" w:type="dxa"/>
            <w:vAlign w:val="center"/>
          </w:tcPr>
          <w:p w:rsidR="00A12EB8" w:rsidRPr="00A12EB8" w:rsidRDefault="00A12EB8" w:rsidP="00A12EB8">
            <w:pPr>
              <w:jc w:val="center"/>
              <w:rPr>
                <w:color w:val="000000"/>
              </w:rPr>
            </w:pPr>
            <w:r w:rsidRPr="00A12EB8">
              <w:rPr>
                <w:color w:val="000000"/>
              </w:rPr>
              <w:t>1 540,69</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3.6. Социальная адаптация безр</w:t>
            </w:r>
            <w:r w:rsidRPr="00A12EB8">
              <w:t>а</w:t>
            </w:r>
            <w:r w:rsidRPr="00A12EB8">
              <w:t>ботных граждан на рынке труда</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133,60</w:t>
            </w:r>
          </w:p>
        </w:tc>
        <w:tc>
          <w:tcPr>
            <w:tcW w:w="1440" w:type="dxa"/>
            <w:vAlign w:val="center"/>
          </w:tcPr>
          <w:p w:rsidR="00A12EB8" w:rsidRPr="00A12EB8" w:rsidRDefault="00A12EB8" w:rsidP="00A12EB8">
            <w:pPr>
              <w:jc w:val="center"/>
              <w:rPr>
                <w:color w:val="000000"/>
              </w:rPr>
            </w:pPr>
            <w:r w:rsidRPr="00A12EB8">
              <w:rPr>
                <w:color w:val="000000"/>
              </w:rPr>
              <w:t>24,50</w:t>
            </w:r>
          </w:p>
        </w:tc>
        <w:tc>
          <w:tcPr>
            <w:tcW w:w="1440" w:type="dxa"/>
            <w:vAlign w:val="center"/>
          </w:tcPr>
          <w:p w:rsidR="00A12EB8" w:rsidRPr="00A12EB8" w:rsidRDefault="00A12EB8" w:rsidP="00A12EB8">
            <w:pPr>
              <w:jc w:val="center"/>
              <w:rPr>
                <w:color w:val="000000"/>
              </w:rPr>
            </w:pPr>
            <w:r w:rsidRPr="00A12EB8">
              <w:rPr>
                <w:color w:val="000000"/>
              </w:rPr>
              <w:t>50,10</w:t>
            </w:r>
          </w:p>
        </w:tc>
        <w:tc>
          <w:tcPr>
            <w:tcW w:w="1440" w:type="dxa"/>
            <w:vAlign w:val="center"/>
          </w:tcPr>
          <w:p w:rsidR="00A12EB8" w:rsidRPr="00A12EB8" w:rsidRDefault="00A12EB8" w:rsidP="00A12EB8">
            <w:pPr>
              <w:jc w:val="center"/>
              <w:rPr>
                <w:color w:val="000000"/>
              </w:rPr>
            </w:pPr>
            <w:r w:rsidRPr="00A12EB8">
              <w:rPr>
                <w:color w:val="000000"/>
              </w:rPr>
              <w:t>59,00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 xml:space="preserve">сти населения, психологи </w:t>
            </w:r>
          </w:p>
        </w:tc>
        <w:tc>
          <w:tcPr>
            <w:tcW w:w="3092" w:type="dxa"/>
            <w:vMerge w:val="restart"/>
          </w:tcPr>
          <w:p w:rsidR="00A12EB8" w:rsidRPr="00A12EB8" w:rsidRDefault="00A12EB8" w:rsidP="00A12EB8">
            <w:pPr>
              <w:autoSpaceDE w:val="0"/>
              <w:autoSpaceDN w:val="0"/>
              <w:adjustRightInd w:val="0"/>
            </w:pPr>
            <w:proofErr w:type="gramStart"/>
            <w:r w:rsidRPr="00A12EB8">
              <w:t>обучение навыкам поиска работы 3,9 тыс. чел., в том числе 2017 г. – 1,3 тыс. чел., 2018 г. –1,3 тыс. чел., 2019 г. – 1,3 тыс. чел.</w:t>
            </w:r>
            <w:proofErr w:type="gramEnd"/>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133,60</w:t>
            </w:r>
          </w:p>
        </w:tc>
        <w:tc>
          <w:tcPr>
            <w:tcW w:w="1440" w:type="dxa"/>
            <w:vAlign w:val="center"/>
          </w:tcPr>
          <w:p w:rsidR="00A12EB8" w:rsidRPr="00A12EB8" w:rsidRDefault="00A12EB8" w:rsidP="00A12EB8">
            <w:pPr>
              <w:jc w:val="center"/>
            </w:pPr>
            <w:r w:rsidRPr="00A12EB8">
              <w:t>24,50</w:t>
            </w:r>
          </w:p>
        </w:tc>
        <w:tc>
          <w:tcPr>
            <w:tcW w:w="1440" w:type="dxa"/>
            <w:vAlign w:val="center"/>
          </w:tcPr>
          <w:p w:rsidR="00A12EB8" w:rsidRPr="00A12EB8" w:rsidRDefault="00A12EB8" w:rsidP="00A12EB8">
            <w:pPr>
              <w:jc w:val="center"/>
            </w:pPr>
            <w:r w:rsidRPr="00A12EB8">
              <w:t>50,10</w:t>
            </w:r>
          </w:p>
        </w:tc>
        <w:tc>
          <w:tcPr>
            <w:tcW w:w="1440" w:type="dxa"/>
            <w:vAlign w:val="center"/>
          </w:tcPr>
          <w:p w:rsidR="00A12EB8" w:rsidRPr="00A12EB8" w:rsidRDefault="00A12EB8" w:rsidP="00A12EB8">
            <w:pPr>
              <w:jc w:val="center"/>
            </w:pPr>
            <w:r w:rsidRPr="00A12EB8">
              <w:t>59,00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bl>
    <w:p w:rsidR="005979B3" w:rsidRDefault="005979B3"/>
    <w:p w:rsidR="005979B3" w:rsidRDefault="005979B3"/>
    <w:p w:rsidR="005979B3" w:rsidRDefault="005979B3"/>
    <w:p w:rsidR="00DB42E3" w:rsidRDefault="00DB42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5979B3" w:rsidRPr="00A12EB8" w:rsidTr="005979B3">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5979B3" w:rsidRPr="00A12EB8" w:rsidTr="00A12EB8">
        <w:tc>
          <w:tcPr>
            <w:tcW w:w="2028" w:type="dxa"/>
            <w:vMerge w:val="restart"/>
          </w:tcPr>
          <w:p w:rsidR="005979B3" w:rsidRPr="00A12EB8" w:rsidRDefault="005979B3" w:rsidP="00A12EB8">
            <w:pPr>
              <w:autoSpaceDE w:val="0"/>
              <w:autoSpaceDN w:val="0"/>
              <w:adjustRightInd w:val="0"/>
            </w:pPr>
            <w:r w:rsidRPr="00A12EB8">
              <w:t>3.7. Оказание с</w:t>
            </w:r>
            <w:r w:rsidRPr="00A12EB8">
              <w:t>о</w:t>
            </w:r>
            <w:r w:rsidRPr="00A12EB8">
              <w:t xml:space="preserve">действия </w:t>
            </w:r>
            <w:proofErr w:type="spellStart"/>
            <w:r w:rsidRPr="00A12EB8">
              <w:t>самоз</w:t>
            </w:r>
            <w:r w:rsidRPr="00A12EB8">
              <w:t>а</w:t>
            </w:r>
            <w:r w:rsidRPr="00A12EB8">
              <w:t>нятости</w:t>
            </w:r>
            <w:proofErr w:type="spellEnd"/>
            <w:r w:rsidRPr="00A12EB8">
              <w:t xml:space="preserve"> безр</w:t>
            </w:r>
            <w:r w:rsidRPr="00A12EB8">
              <w:t>а</w:t>
            </w:r>
            <w:r w:rsidRPr="00A12EB8">
              <w:t>ботных граждан</w:t>
            </w:r>
          </w:p>
        </w:tc>
        <w:tc>
          <w:tcPr>
            <w:tcW w:w="2040" w:type="dxa"/>
          </w:tcPr>
          <w:p w:rsidR="005979B3" w:rsidRPr="00A12EB8" w:rsidRDefault="005979B3" w:rsidP="00A12EB8">
            <w:pPr>
              <w:autoSpaceDE w:val="0"/>
              <w:autoSpaceDN w:val="0"/>
              <w:adjustRightInd w:val="0"/>
            </w:pPr>
            <w:r w:rsidRPr="00A12EB8">
              <w:t>итого</w:t>
            </w:r>
          </w:p>
        </w:tc>
        <w:tc>
          <w:tcPr>
            <w:tcW w:w="1440" w:type="dxa"/>
            <w:vAlign w:val="center"/>
          </w:tcPr>
          <w:p w:rsidR="005979B3" w:rsidRPr="00A12EB8" w:rsidRDefault="005979B3" w:rsidP="00A12EB8">
            <w:pPr>
              <w:jc w:val="center"/>
              <w:rPr>
                <w:bCs/>
              </w:rPr>
            </w:pPr>
            <w:r w:rsidRPr="00A12EB8">
              <w:rPr>
                <w:bCs/>
              </w:rPr>
              <w:t>126,30</w:t>
            </w:r>
          </w:p>
        </w:tc>
        <w:tc>
          <w:tcPr>
            <w:tcW w:w="1440" w:type="dxa"/>
            <w:vAlign w:val="center"/>
          </w:tcPr>
          <w:p w:rsidR="005979B3" w:rsidRPr="00A12EB8" w:rsidRDefault="005979B3" w:rsidP="00A12EB8">
            <w:pPr>
              <w:jc w:val="center"/>
            </w:pPr>
            <w:r w:rsidRPr="00A12EB8">
              <w:t>5,00</w:t>
            </w:r>
          </w:p>
        </w:tc>
        <w:tc>
          <w:tcPr>
            <w:tcW w:w="1440" w:type="dxa"/>
            <w:vAlign w:val="center"/>
          </w:tcPr>
          <w:p w:rsidR="005979B3" w:rsidRPr="00A12EB8" w:rsidRDefault="005979B3" w:rsidP="00A12EB8">
            <w:pPr>
              <w:jc w:val="center"/>
            </w:pPr>
            <w:r w:rsidRPr="00A12EB8">
              <w:t>21,30</w:t>
            </w:r>
          </w:p>
        </w:tc>
        <w:tc>
          <w:tcPr>
            <w:tcW w:w="1440" w:type="dxa"/>
            <w:vAlign w:val="center"/>
          </w:tcPr>
          <w:p w:rsidR="005979B3" w:rsidRPr="00A12EB8" w:rsidRDefault="005979B3" w:rsidP="00A12EB8">
            <w:pPr>
              <w:jc w:val="center"/>
            </w:pPr>
            <w:r w:rsidRPr="00A12EB8">
              <w:t>100,00</w:t>
            </w:r>
          </w:p>
        </w:tc>
        <w:tc>
          <w:tcPr>
            <w:tcW w:w="1200" w:type="dxa"/>
            <w:vMerge w:val="restart"/>
          </w:tcPr>
          <w:p w:rsidR="005979B3" w:rsidRPr="00A12EB8" w:rsidRDefault="005979B3" w:rsidP="00A12EB8">
            <w:pPr>
              <w:autoSpaceDE w:val="0"/>
              <w:autoSpaceDN w:val="0"/>
              <w:adjustRightInd w:val="0"/>
              <w:outlineLvl w:val="0"/>
            </w:pPr>
            <w:r w:rsidRPr="00A12EB8">
              <w:t>по мере посту</w:t>
            </w:r>
            <w:r w:rsidRPr="00A12EB8">
              <w:t>п</w:t>
            </w:r>
            <w:r w:rsidRPr="00A12EB8">
              <w:t>ления заявл</w:t>
            </w:r>
            <w:r w:rsidRPr="00A12EB8">
              <w:t>е</w:t>
            </w:r>
            <w:r w:rsidRPr="00A12EB8">
              <w:t>ний</w:t>
            </w:r>
          </w:p>
        </w:tc>
        <w:tc>
          <w:tcPr>
            <w:tcW w:w="1800" w:type="dxa"/>
            <w:vMerge w:val="restart"/>
          </w:tcPr>
          <w:p w:rsidR="005979B3" w:rsidRPr="00A12EB8" w:rsidRDefault="005979B3" w:rsidP="00A12EB8">
            <w:pPr>
              <w:autoSpaceDE w:val="0"/>
              <w:autoSpaceDN w:val="0"/>
              <w:adjustRightInd w:val="0"/>
              <w:outlineLvl w:val="0"/>
            </w:pPr>
            <w:r w:rsidRPr="00A12EB8">
              <w:t>Минтруд РТ, центры занят</w:t>
            </w:r>
            <w:r w:rsidRPr="00A12EB8">
              <w:t>о</w:t>
            </w:r>
            <w:r w:rsidRPr="00A12EB8">
              <w:t>сти населения</w:t>
            </w:r>
          </w:p>
        </w:tc>
        <w:tc>
          <w:tcPr>
            <w:tcW w:w="3092" w:type="dxa"/>
            <w:vMerge w:val="restart"/>
          </w:tcPr>
          <w:p w:rsidR="005979B3" w:rsidRPr="00A12EB8" w:rsidRDefault="005979B3" w:rsidP="00A12EB8">
            <w:pPr>
              <w:autoSpaceDE w:val="0"/>
              <w:autoSpaceDN w:val="0"/>
              <w:adjustRightInd w:val="0"/>
            </w:pPr>
            <w:r w:rsidRPr="00A12EB8">
              <w:t>оказание государственной поддержки на создание предпринимательской де</w:t>
            </w:r>
            <w:r w:rsidRPr="00A12EB8">
              <w:t>я</w:t>
            </w:r>
            <w:r w:rsidRPr="00A12EB8">
              <w:t>тельности 0,3 тыс. безр</w:t>
            </w:r>
            <w:r w:rsidRPr="00A12EB8">
              <w:t>а</w:t>
            </w:r>
            <w:r w:rsidRPr="00A12EB8">
              <w:t xml:space="preserve">ботным гражданам, в том </w:t>
            </w:r>
          </w:p>
          <w:p w:rsidR="005979B3" w:rsidRPr="00A12EB8" w:rsidRDefault="005979B3" w:rsidP="00A12EB8">
            <w:pPr>
              <w:autoSpaceDE w:val="0"/>
              <w:autoSpaceDN w:val="0"/>
              <w:adjustRightInd w:val="0"/>
            </w:pPr>
            <w:proofErr w:type="gramStart"/>
            <w:r w:rsidRPr="00A12EB8">
              <w:t>числе</w:t>
            </w:r>
            <w:proofErr w:type="gramEnd"/>
            <w:r w:rsidRPr="00A12EB8">
              <w:t xml:space="preserve"> 2017 г. – 0,08 чел., 2018 г. – 0,1 тыс. чел., </w:t>
            </w:r>
          </w:p>
          <w:p w:rsidR="005979B3" w:rsidRPr="00A12EB8" w:rsidRDefault="005979B3" w:rsidP="00A12EB8">
            <w:pPr>
              <w:autoSpaceDE w:val="0"/>
              <w:autoSpaceDN w:val="0"/>
              <w:adjustRightInd w:val="0"/>
              <w:jc w:val="both"/>
            </w:pPr>
            <w:r w:rsidRPr="00A12EB8">
              <w:t>2019 г. – 0,1 тыс. чел.</w:t>
            </w: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федеральный бюджет</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республиканский бюджет</w:t>
            </w:r>
          </w:p>
        </w:tc>
        <w:tc>
          <w:tcPr>
            <w:tcW w:w="1440" w:type="dxa"/>
            <w:vAlign w:val="center"/>
          </w:tcPr>
          <w:p w:rsidR="005979B3" w:rsidRPr="00A12EB8" w:rsidRDefault="005979B3" w:rsidP="00A12EB8">
            <w:pPr>
              <w:jc w:val="center"/>
              <w:rPr>
                <w:bCs/>
              </w:rPr>
            </w:pPr>
            <w:r w:rsidRPr="00A12EB8">
              <w:rPr>
                <w:bCs/>
              </w:rPr>
              <w:t>126,30</w:t>
            </w:r>
          </w:p>
        </w:tc>
        <w:tc>
          <w:tcPr>
            <w:tcW w:w="1440" w:type="dxa"/>
            <w:vAlign w:val="center"/>
          </w:tcPr>
          <w:p w:rsidR="005979B3" w:rsidRPr="00A12EB8" w:rsidRDefault="005979B3" w:rsidP="00A12EB8">
            <w:pPr>
              <w:jc w:val="center"/>
            </w:pPr>
            <w:r w:rsidRPr="00A12EB8">
              <w:t>5,00</w:t>
            </w:r>
          </w:p>
        </w:tc>
        <w:tc>
          <w:tcPr>
            <w:tcW w:w="1440" w:type="dxa"/>
            <w:vAlign w:val="center"/>
          </w:tcPr>
          <w:p w:rsidR="005979B3" w:rsidRPr="00A12EB8" w:rsidRDefault="005979B3" w:rsidP="00A12EB8">
            <w:pPr>
              <w:jc w:val="center"/>
            </w:pPr>
            <w:r w:rsidRPr="00A12EB8">
              <w:t>21,30</w:t>
            </w:r>
          </w:p>
        </w:tc>
        <w:tc>
          <w:tcPr>
            <w:tcW w:w="1440" w:type="dxa"/>
            <w:vAlign w:val="center"/>
          </w:tcPr>
          <w:p w:rsidR="005979B3" w:rsidRPr="00A12EB8" w:rsidRDefault="005979B3" w:rsidP="00A12EB8">
            <w:pPr>
              <w:jc w:val="center"/>
            </w:pPr>
            <w:r w:rsidRPr="00A12EB8">
              <w:t>100,00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местный бюджет</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5979B3" w:rsidRPr="00A12EB8" w:rsidTr="00A12EB8">
        <w:tc>
          <w:tcPr>
            <w:tcW w:w="2028" w:type="dxa"/>
            <w:vMerge/>
          </w:tcPr>
          <w:p w:rsidR="005979B3" w:rsidRPr="00A12EB8" w:rsidRDefault="005979B3" w:rsidP="00A12EB8">
            <w:pPr>
              <w:autoSpaceDE w:val="0"/>
              <w:autoSpaceDN w:val="0"/>
              <w:adjustRightInd w:val="0"/>
            </w:pPr>
          </w:p>
        </w:tc>
        <w:tc>
          <w:tcPr>
            <w:tcW w:w="2040" w:type="dxa"/>
          </w:tcPr>
          <w:p w:rsidR="005979B3" w:rsidRPr="00A12EB8" w:rsidRDefault="005979B3" w:rsidP="00A12EB8">
            <w:pPr>
              <w:autoSpaceDE w:val="0"/>
              <w:autoSpaceDN w:val="0"/>
              <w:adjustRightInd w:val="0"/>
            </w:pPr>
            <w:r w:rsidRPr="00A12EB8">
              <w:t>внебюджетные средства</w:t>
            </w:r>
          </w:p>
        </w:tc>
        <w:tc>
          <w:tcPr>
            <w:tcW w:w="1440" w:type="dxa"/>
            <w:vAlign w:val="center"/>
          </w:tcPr>
          <w:p w:rsidR="005979B3" w:rsidRPr="00A12EB8" w:rsidRDefault="005979B3" w:rsidP="00A12EB8">
            <w:pPr>
              <w:jc w:val="center"/>
              <w:rPr>
                <w:bCs/>
              </w:rPr>
            </w:pPr>
            <w:r w:rsidRPr="00A12EB8">
              <w:rPr>
                <w:bCs/>
              </w:rPr>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440" w:type="dxa"/>
            <w:vAlign w:val="center"/>
          </w:tcPr>
          <w:p w:rsidR="005979B3" w:rsidRPr="00A12EB8" w:rsidRDefault="005979B3" w:rsidP="00A12EB8">
            <w:pPr>
              <w:jc w:val="center"/>
            </w:pPr>
            <w:r w:rsidRPr="00A12EB8">
              <w:t>0,00</w:t>
            </w:r>
          </w:p>
        </w:tc>
        <w:tc>
          <w:tcPr>
            <w:tcW w:w="1200" w:type="dxa"/>
            <w:vMerge/>
          </w:tcPr>
          <w:p w:rsidR="005979B3" w:rsidRPr="00A12EB8" w:rsidRDefault="005979B3" w:rsidP="00A12EB8">
            <w:pPr>
              <w:autoSpaceDE w:val="0"/>
              <w:autoSpaceDN w:val="0"/>
              <w:adjustRightInd w:val="0"/>
              <w:jc w:val="both"/>
              <w:outlineLvl w:val="0"/>
            </w:pPr>
          </w:p>
        </w:tc>
        <w:tc>
          <w:tcPr>
            <w:tcW w:w="1800" w:type="dxa"/>
            <w:vMerge/>
          </w:tcPr>
          <w:p w:rsidR="005979B3" w:rsidRPr="00A12EB8" w:rsidRDefault="005979B3" w:rsidP="00A12EB8">
            <w:pPr>
              <w:autoSpaceDE w:val="0"/>
              <w:autoSpaceDN w:val="0"/>
              <w:adjustRightInd w:val="0"/>
              <w:jc w:val="both"/>
              <w:outlineLvl w:val="0"/>
            </w:pPr>
          </w:p>
        </w:tc>
        <w:tc>
          <w:tcPr>
            <w:tcW w:w="3092" w:type="dxa"/>
            <w:vMerge/>
          </w:tcPr>
          <w:p w:rsidR="005979B3" w:rsidRPr="00A12EB8" w:rsidRDefault="005979B3"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pPr>
            <w:r w:rsidRPr="00A12EB8">
              <w:t>3.8. Организация временного тр</w:t>
            </w:r>
            <w:r w:rsidRPr="00A12EB8">
              <w:t>у</w:t>
            </w:r>
            <w:r w:rsidRPr="00A12EB8">
              <w:t>доустройства безработных граждан в во</w:t>
            </w:r>
            <w:r w:rsidRPr="00A12EB8">
              <w:t>з</w:t>
            </w:r>
            <w:r w:rsidRPr="00A12EB8">
              <w:t>расте от 18 до 20 лет, имеющих среднее профе</w:t>
            </w:r>
            <w:r w:rsidRPr="00A12EB8">
              <w:t>с</w:t>
            </w:r>
            <w:r w:rsidRPr="00A12EB8">
              <w:t>сиональное обр</w:t>
            </w:r>
            <w:r w:rsidRPr="00A12EB8">
              <w:t>а</w:t>
            </w:r>
            <w:r w:rsidRPr="00A12EB8">
              <w:t>зование и ищ</w:t>
            </w:r>
            <w:r w:rsidRPr="00A12EB8">
              <w:t>у</w:t>
            </w:r>
            <w:r w:rsidRPr="00A12EB8">
              <w:t>щих работу впервые</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213,41</w:t>
            </w:r>
          </w:p>
        </w:tc>
        <w:tc>
          <w:tcPr>
            <w:tcW w:w="1440" w:type="dxa"/>
            <w:vAlign w:val="center"/>
          </w:tcPr>
          <w:p w:rsidR="00A12EB8" w:rsidRPr="00A12EB8" w:rsidRDefault="00A12EB8" w:rsidP="00A12EB8">
            <w:pPr>
              <w:jc w:val="center"/>
              <w:rPr>
                <w:color w:val="000000"/>
              </w:rPr>
            </w:pPr>
            <w:r w:rsidRPr="00A12EB8">
              <w:rPr>
                <w:color w:val="000000"/>
              </w:rPr>
              <w:t>73,00</w:t>
            </w:r>
          </w:p>
        </w:tc>
        <w:tc>
          <w:tcPr>
            <w:tcW w:w="1440" w:type="dxa"/>
            <w:vAlign w:val="center"/>
          </w:tcPr>
          <w:p w:rsidR="00A12EB8" w:rsidRPr="00A12EB8" w:rsidRDefault="00A12EB8" w:rsidP="00A12EB8">
            <w:pPr>
              <w:jc w:val="center"/>
              <w:rPr>
                <w:color w:val="000000"/>
              </w:rPr>
            </w:pPr>
            <w:r w:rsidRPr="00A12EB8">
              <w:rPr>
                <w:color w:val="000000"/>
              </w:rPr>
              <w:t>40,40</w:t>
            </w:r>
          </w:p>
        </w:tc>
        <w:tc>
          <w:tcPr>
            <w:tcW w:w="1440" w:type="dxa"/>
            <w:vAlign w:val="center"/>
          </w:tcPr>
          <w:p w:rsidR="00A12EB8" w:rsidRPr="00A12EB8" w:rsidRDefault="00A12EB8" w:rsidP="00A12EB8">
            <w:pPr>
              <w:jc w:val="center"/>
              <w:rPr>
                <w:color w:val="000000"/>
              </w:rPr>
            </w:pPr>
            <w:r w:rsidRPr="00A12EB8">
              <w:rPr>
                <w:color w:val="000000"/>
              </w:rPr>
              <w:t>100,01</w:t>
            </w:r>
          </w:p>
        </w:tc>
        <w:tc>
          <w:tcPr>
            <w:tcW w:w="1200" w:type="dxa"/>
            <w:vMerge w:val="restart"/>
          </w:tcPr>
          <w:p w:rsidR="00A12EB8" w:rsidRPr="00A12EB8" w:rsidRDefault="00A12EB8" w:rsidP="00A12EB8">
            <w:pPr>
              <w:autoSpaceDE w:val="0"/>
              <w:autoSpaceDN w:val="0"/>
              <w:adjustRightInd w:val="0"/>
              <w:outlineLvl w:val="0"/>
            </w:pPr>
            <w:r w:rsidRPr="00A12EB8">
              <w:rPr>
                <w:lang w:val="en-US"/>
              </w:rPr>
              <w:t>III</w:t>
            </w:r>
            <w:r w:rsidRPr="00A12EB8">
              <w:t>-</w:t>
            </w:r>
            <w:r w:rsidRPr="00A12EB8">
              <w:rPr>
                <w:lang w:val="en-US"/>
              </w:rPr>
              <w:t>IV</w:t>
            </w:r>
            <w:r w:rsidRPr="00A12EB8">
              <w:t xml:space="preserve"> кварталы</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 органы мес</w:t>
            </w:r>
            <w:r w:rsidRPr="00A12EB8">
              <w:t>т</w:t>
            </w:r>
            <w:r w:rsidRPr="00A12EB8">
              <w:t>ного сам</w:t>
            </w:r>
            <w:r w:rsidRPr="00A12EB8">
              <w:t>о</w:t>
            </w:r>
            <w:r w:rsidRPr="00A12EB8">
              <w:t>управления</w:t>
            </w:r>
            <w:r w:rsidR="002C6A2F">
              <w:t xml:space="preserve"> (по согласованию)</w:t>
            </w:r>
            <w:r w:rsidRPr="00A12EB8">
              <w:t>, работодатели</w:t>
            </w:r>
          </w:p>
        </w:tc>
        <w:tc>
          <w:tcPr>
            <w:tcW w:w="3092" w:type="dxa"/>
            <w:vMerge w:val="restart"/>
          </w:tcPr>
          <w:p w:rsidR="00A12EB8" w:rsidRPr="00A12EB8" w:rsidRDefault="00A12EB8" w:rsidP="00A12EB8">
            <w:pPr>
              <w:autoSpaceDE w:val="0"/>
              <w:autoSpaceDN w:val="0"/>
              <w:adjustRightInd w:val="0"/>
            </w:pPr>
            <w:r w:rsidRPr="00A12EB8">
              <w:t>трудоустройство на вр</w:t>
            </w:r>
            <w:r w:rsidRPr="00A12EB8">
              <w:t>е</w:t>
            </w:r>
            <w:r w:rsidRPr="00A12EB8">
              <w:t>менные работы 0,15 тыс. безработных граждан в возрасте от 18 до 20 лет, имеющих среднее профе</w:t>
            </w:r>
            <w:r w:rsidRPr="00A12EB8">
              <w:t>с</w:t>
            </w:r>
            <w:r w:rsidRPr="00A12EB8">
              <w:t>сиональное образование и ищущих работу впервые, в том числе 2017 г. – 0,06 тыс. чел., 2018 г. – 0,04 тыс. чел., 2019 г. – 0,05 тыс. чел.</w:t>
            </w: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213,41</w:t>
            </w:r>
          </w:p>
        </w:tc>
        <w:tc>
          <w:tcPr>
            <w:tcW w:w="1440" w:type="dxa"/>
            <w:vAlign w:val="center"/>
          </w:tcPr>
          <w:p w:rsidR="00A12EB8" w:rsidRPr="00A12EB8" w:rsidRDefault="00A12EB8" w:rsidP="00A12EB8">
            <w:pPr>
              <w:jc w:val="center"/>
              <w:rPr>
                <w:color w:val="000000"/>
              </w:rPr>
            </w:pPr>
            <w:r w:rsidRPr="00A12EB8">
              <w:rPr>
                <w:color w:val="000000"/>
              </w:rPr>
              <w:t>73,00</w:t>
            </w:r>
          </w:p>
        </w:tc>
        <w:tc>
          <w:tcPr>
            <w:tcW w:w="1440" w:type="dxa"/>
            <w:vAlign w:val="center"/>
          </w:tcPr>
          <w:p w:rsidR="00A12EB8" w:rsidRPr="00A12EB8" w:rsidRDefault="00A12EB8" w:rsidP="00A12EB8">
            <w:pPr>
              <w:jc w:val="center"/>
              <w:rPr>
                <w:color w:val="000000"/>
              </w:rPr>
            </w:pPr>
            <w:r w:rsidRPr="00A12EB8">
              <w:rPr>
                <w:color w:val="000000"/>
              </w:rPr>
              <w:t>40,40</w:t>
            </w:r>
          </w:p>
        </w:tc>
        <w:tc>
          <w:tcPr>
            <w:tcW w:w="1440" w:type="dxa"/>
            <w:vAlign w:val="center"/>
          </w:tcPr>
          <w:p w:rsidR="00A12EB8" w:rsidRPr="00A12EB8" w:rsidRDefault="00A12EB8" w:rsidP="00A12EB8">
            <w:pPr>
              <w:jc w:val="center"/>
              <w:rPr>
                <w:color w:val="000000"/>
              </w:rPr>
            </w:pPr>
            <w:r w:rsidRPr="00A12EB8">
              <w:rPr>
                <w:color w:val="000000"/>
              </w:rPr>
              <w:t>100,01</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r w:rsidRPr="00A12EB8">
              <w:t>3.9. Професси</w:t>
            </w:r>
            <w:r w:rsidRPr="00A12EB8">
              <w:t>о</w:t>
            </w:r>
            <w:r w:rsidRPr="00A12EB8">
              <w:t>нальное обуч</w:t>
            </w:r>
            <w:r w:rsidRPr="00A12EB8">
              <w:t>е</w:t>
            </w:r>
            <w:r w:rsidRPr="00A12EB8">
              <w:t>ние и дополн</w:t>
            </w:r>
            <w:r w:rsidRPr="00A12EB8">
              <w:t>и</w:t>
            </w:r>
            <w:r w:rsidRPr="00A12EB8">
              <w:t>тельное профе</w:t>
            </w:r>
            <w:r w:rsidRPr="00A12EB8">
              <w:t>с</w:t>
            </w:r>
            <w:r w:rsidRPr="00A12EB8">
              <w:t>сиональное обр</w:t>
            </w:r>
            <w:r w:rsidRPr="00A12EB8">
              <w:t>а</w:t>
            </w:r>
            <w:r w:rsidRPr="00A12EB8">
              <w:t>зование безр</w:t>
            </w:r>
            <w:r w:rsidRPr="00A12EB8">
              <w:t>а</w:t>
            </w:r>
            <w:r w:rsidRPr="00A12EB8">
              <w:t>ботных граждан</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22 472,11</w:t>
            </w:r>
          </w:p>
        </w:tc>
        <w:tc>
          <w:tcPr>
            <w:tcW w:w="1440" w:type="dxa"/>
            <w:vAlign w:val="center"/>
          </w:tcPr>
          <w:p w:rsidR="00A12EB8" w:rsidRPr="00A12EB8" w:rsidRDefault="00A12EB8" w:rsidP="00A12EB8">
            <w:pPr>
              <w:jc w:val="center"/>
            </w:pPr>
            <w:r w:rsidRPr="00A12EB8">
              <w:t>7 724,70</w:t>
            </w:r>
          </w:p>
        </w:tc>
        <w:tc>
          <w:tcPr>
            <w:tcW w:w="1440" w:type="dxa"/>
            <w:vAlign w:val="center"/>
          </w:tcPr>
          <w:p w:rsidR="00A12EB8" w:rsidRPr="00A12EB8" w:rsidRDefault="00A12EB8" w:rsidP="00A12EB8">
            <w:pPr>
              <w:jc w:val="center"/>
            </w:pPr>
            <w:r w:rsidRPr="00A12EB8">
              <w:t>7 619,47</w:t>
            </w:r>
          </w:p>
        </w:tc>
        <w:tc>
          <w:tcPr>
            <w:tcW w:w="1440" w:type="dxa"/>
            <w:vAlign w:val="center"/>
          </w:tcPr>
          <w:p w:rsidR="00A12EB8" w:rsidRPr="00A12EB8" w:rsidRDefault="00A12EB8" w:rsidP="00A12EB8">
            <w:pPr>
              <w:jc w:val="center"/>
            </w:pPr>
            <w:r w:rsidRPr="00A12EB8">
              <w:t>7 127,93</w:t>
            </w:r>
          </w:p>
        </w:tc>
        <w:tc>
          <w:tcPr>
            <w:tcW w:w="1200" w:type="dxa"/>
            <w:vMerge w:val="restart"/>
          </w:tcPr>
          <w:p w:rsidR="00A12EB8" w:rsidRPr="00A12EB8" w:rsidRDefault="00A12EB8" w:rsidP="00A12EB8">
            <w:pPr>
              <w:autoSpaceDE w:val="0"/>
              <w:autoSpaceDN w:val="0"/>
              <w:adjustRightInd w:val="0"/>
              <w:outlineLvl w:val="0"/>
            </w:pPr>
            <w:r w:rsidRPr="00A12EB8">
              <w:t>постоя</w:t>
            </w:r>
            <w:r w:rsidRPr="00A12EB8">
              <w:t>н</w:t>
            </w:r>
            <w:r w:rsidRPr="00A12EB8">
              <w:t>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12EB8">
            <w:pPr>
              <w:autoSpaceDE w:val="0"/>
              <w:autoSpaceDN w:val="0"/>
              <w:adjustRightInd w:val="0"/>
            </w:pPr>
            <w:r w:rsidRPr="00A12EB8">
              <w:t>обучение 1,3 тыс. безр</w:t>
            </w:r>
            <w:r w:rsidRPr="00A12EB8">
              <w:t>а</w:t>
            </w:r>
            <w:r w:rsidRPr="00A12EB8">
              <w:t>ботных граждан на востр</w:t>
            </w:r>
            <w:r w:rsidRPr="00A12EB8">
              <w:t>е</w:t>
            </w:r>
            <w:r w:rsidRPr="00A12EB8">
              <w:t>бованные рынком актуал</w:t>
            </w:r>
            <w:r w:rsidRPr="00A12EB8">
              <w:t>ь</w:t>
            </w:r>
            <w:r w:rsidRPr="00A12EB8">
              <w:t>ные вакансии по заявке р</w:t>
            </w:r>
            <w:r w:rsidRPr="00A12EB8">
              <w:t>а</w:t>
            </w:r>
            <w:r w:rsidRPr="00A12EB8">
              <w:t xml:space="preserve">ботодателей, в том числе 2017 г. – 0,5 тыс. чел., </w:t>
            </w:r>
          </w:p>
          <w:p w:rsidR="00A12EB8" w:rsidRPr="00A12EB8" w:rsidRDefault="00A12EB8" w:rsidP="00A12EB8">
            <w:pPr>
              <w:autoSpaceDE w:val="0"/>
              <w:autoSpaceDN w:val="0"/>
              <w:adjustRightInd w:val="0"/>
            </w:pPr>
            <w:r w:rsidRPr="00A12EB8">
              <w:t xml:space="preserve">2018 г. – 0,5 тыс. чел., </w:t>
            </w:r>
          </w:p>
          <w:p w:rsidR="00A12EB8" w:rsidRPr="00A12EB8" w:rsidRDefault="00A12EB8" w:rsidP="00A12EB8">
            <w:pPr>
              <w:autoSpaceDE w:val="0"/>
              <w:autoSpaceDN w:val="0"/>
              <w:adjustRightInd w:val="0"/>
            </w:pPr>
            <w:r w:rsidRPr="00A12EB8">
              <w:t>2019 г. – 0,3 тыс. чел.</w:t>
            </w:r>
          </w:p>
        </w:tc>
      </w:tr>
      <w:tr w:rsidR="00A12EB8" w:rsidRPr="00A12EB8" w:rsidTr="00A12EB8">
        <w:tc>
          <w:tcPr>
            <w:tcW w:w="2028" w:type="dxa"/>
            <w:vMerge/>
          </w:tcPr>
          <w:p w:rsidR="00A12EB8" w:rsidRPr="00A12EB8" w:rsidRDefault="00A12EB8" w:rsidP="00A12EB8"/>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3 287,70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3 287,70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22 472,11</w:t>
            </w:r>
          </w:p>
        </w:tc>
        <w:tc>
          <w:tcPr>
            <w:tcW w:w="1440" w:type="dxa"/>
            <w:vAlign w:val="center"/>
          </w:tcPr>
          <w:p w:rsidR="00A12EB8" w:rsidRPr="00A12EB8" w:rsidRDefault="00A12EB8" w:rsidP="00A12EB8">
            <w:pPr>
              <w:jc w:val="center"/>
            </w:pPr>
            <w:r w:rsidRPr="00A12EB8">
              <w:t>7 724,70</w:t>
            </w:r>
          </w:p>
        </w:tc>
        <w:tc>
          <w:tcPr>
            <w:tcW w:w="1440" w:type="dxa"/>
            <w:vAlign w:val="center"/>
          </w:tcPr>
          <w:p w:rsidR="00A12EB8" w:rsidRPr="00A12EB8" w:rsidRDefault="00A12EB8" w:rsidP="00A12EB8">
            <w:pPr>
              <w:jc w:val="center"/>
            </w:pPr>
            <w:r w:rsidRPr="00A12EB8">
              <w:t>7 619,47</w:t>
            </w:r>
          </w:p>
        </w:tc>
        <w:tc>
          <w:tcPr>
            <w:tcW w:w="1440" w:type="dxa"/>
            <w:vAlign w:val="center"/>
          </w:tcPr>
          <w:p w:rsidR="00A12EB8" w:rsidRPr="00A12EB8" w:rsidRDefault="00A12EB8" w:rsidP="00A12EB8">
            <w:pPr>
              <w:jc w:val="center"/>
            </w:pPr>
            <w:r w:rsidRPr="00A12EB8">
              <w:t>7 127,93</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pPr>
          </w:p>
        </w:tc>
      </w:tr>
    </w:tbl>
    <w:p w:rsidR="005979B3" w:rsidRDefault="005979B3"/>
    <w:p w:rsidR="005979B3" w:rsidRDefault="005979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5979B3" w:rsidRPr="00A12EB8" w:rsidTr="005979B3">
        <w:tc>
          <w:tcPr>
            <w:tcW w:w="2028" w:type="dxa"/>
            <w:vMerge w:val="restart"/>
          </w:tcPr>
          <w:p w:rsidR="005979B3" w:rsidRPr="00A12EB8" w:rsidRDefault="005979B3" w:rsidP="005979B3">
            <w:pPr>
              <w:autoSpaceDE w:val="0"/>
              <w:autoSpaceDN w:val="0"/>
              <w:adjustRightInd w:val="0"/>
              <w:jc w:val="center"/>
            </w:pPr>
            <w:r w:rsidRPr="00A12EB8">
              <w:t>Наименование подпрограммы</w:t>
            </w:r>
          </w:p>
        </w:tc>
        <w:tc>
          <w:tcPr>
            <w:tcW w:w="2040" w:type="dxa"/>
            <w:vMerge w:val="restart"/>
          </w:tcPr>
          <w:p w:rsidR="005979B3" w:rsidRPr="00A12EB8" w:rsidRDefault="005979B3" w:rsidP="005979B3">
            <w:pPr>
              <w:autoSpaceDE w:val="0"/>
              <w:autoSpaceDN w:val="0"/>
              <w:adjustRightInd w:val="0"/>
              <w:jc w:val="center"/>
            </w:pPr>
            <w:r w:rsidRPr="00A12EB8">
              <w:t xml:space="preserve">Источники </w:t>
            </w:r>
          </w:p>
          <w:p w:rsidR="005979B3" w:rsidRPr="00A12EB8" w:rsidRDefault="005979B3" w:rsidP="005979B3">
            <w:pPr>
              <w:autoSpaceDE w:val="0"/>
              <w:autoSpaceDN w:val="0"/>
              <w:adjustRightInd w:val="0"/>
              <w:jc w:val="center"/>
            </w:pPr>
            <w:r w:rsidRPr="00A12EB8">
              <w:t>финансирования</w:t>
            </w:r>
          </w:p>
        </w:tc>
        <w:tc>
          <w:tcPr>
            <w:tcW w:w="1440" w:type="dxa"/>
            <w:vMerge w:val="restart"/>
          </w:tcPr>
          <w:p w:rsidR="005979B3" w:rsidRPr="00A12EB8" w:rsidRDefault="005979B3" w:rsidP="005979B3">
            <w:pPr>
              <w:autoSpaceDE w:val="0"/>
              <w:autoSpaceDN w:val="0"/>
              <w:adjustRightInd w:val="0"/>
              <w:jc w:val="center"/>
            </w:pPr>
            <w:r w:rsidRPr="00A12EB8">
              <w:t xml:space="preserve">Объем </w:t>
            </w:r>
          </w:p>
          <w:p w:rsidR="005979B3" w:rsidRPr="00A12EB8" w:rsidRDefault="005979B3" w:rsidP="005979B3">
            <w:pPr>
              <w:autoSpaceDE w:val="0"/>
              <w:autoSpaceDN w:val="0"/>
              <w:adjustRightInd w:val="0"/>
              <w:jc w:val="center"/>
            </w:pPr>
            <w:r w:rsidRPr="00A12EB8">
              <w:t>финанс</w:t>
            </w:r>
            <w:r w:rsidRPr="00A12EB8">
              <w:t>и</w:t>
            </w:r>
            <w:r w:rsidRPr="00A12EB8">
              <w:t>рования</w:t>
            </w:r>
          </w:p>
        </w:tc>
        <w:tc>
          <w:tcPr>
            <w:tcW w:w="4320" w:type="dxa"/>
            <w:gridSpan w:val="3"/>
          </w:tcPr>
          <w:p w:rsidR="005979B3" w:rsidRPr="00A12EB8" w:rsidRDefault="005979B3" w:rsidP="005979B3">
            <w:pPr>
              <w:autoSpaceDE w:val="0"/>
              <w:autoSpaceDN w:val="0"/>
              <w:adjustRightInd w:val="0"/>
              <w:jc w:val="center"/>
            </w:pPr>
            <w:r w:rsidRPr="00A12EB8">
              <w:t>В том числе по годам</w:t>
            </w:r>
          </w:p>
        </w:tc>
        <w:tc>
          <w:tcPr>
            <w:tcW w:w="1200" w:type="dxa"/>
            <w:vMerge w:val="restart"/>
          </w:tcPr>
          <w:p w:rsidR="005979B3" w:rsidRPr="00A12EB8" w:rsidRDefault="005979B3" w:rsidP="005979B3">
            <w:pPr>
              <w:autoSpaceDE w:val="0"/>
              <w:autoSpaceDN w:val="0"/>
              <w:adjustRightInd w:val="0"/>
              <w:jc w:val="center"/>
            </w:pPr>
            <w:r w:rsidRPr="00A12EB8">
              <w:t xml:space="preserve">Сроки </w:t>
            </w:r>
          </w:p>
          <w:p w:rsidR="005979B3" w:rsidRPr="00A12EB8" w:rsidRDefault="005979B3" w:rsidP="005979B3">
            <w:pPr>
              <w:autoSpaceDE w:val="0"/>
              <w:autoSpaceDN w:val="0"/>
              <w:adjustRightInd w:val="0"/>
              <w:jc w:val="center"/>
            </w:pPr>
            <w:r w:rsidRPr="00A12EB8">
              <w:t>исполн</w:t>
            </w:r>
            <w:r w:rsidRPr="00A12EB8">
              <w:t>е</w:t>
            </w:r>
            <w:r w:rsidRPr="00A12EB8">
              <w:t>ния</w:t>
            </w:r>
          </w:p>
        </w:tc>
        <w:tc>
          <w:tcPr>
            <w:tcW w:w="1800" w:type="dxa"/>
            <w:vMerge w:val="restart"/>
          </w:tcPr>
          <w:p w:rsidR="005979B3" w:rsidRPr="00A12EB8" w:rsidRDefault="005979B3" w:rsidP="005979B3">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5979B3" w:rsidRPr="00A12EB8" w:rsidRDefault="005979B3" w:rsidP="005979B3">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5979B3" w:rsidRPr="00A12EB8" w:rsidTr="005979B3">
        <w:tc>
          <w:tcPr>
            <w:tcW w:w="2028" w:type="dxa"/>
            <w:vMerge/>
          </w:tcPr>
          <w:p w:rsidR="005979B3" w:rsidRPr="00A12EB8" w:rsidRDefault="005979B3" w:rsidP="005979B3">
            <w:pPr>
              <w:autoSpaceDE w:val="0"/>
              <w:autoSpaceDN w:val="0"/>
              <w:adjustRightInd w:val="0"/>
              <w:jc w:val="center"/>
            </w:pPr>
          </w:p>
        </w:tc>
        <w:tc>
          <w:tcPr>
            <w:tcW w:w="2040" w:type="dxa"/>
            <w:vMerge/>
          </w:tcPr>
          <w:p w:rsidR="005979B3" w:rsidRPr="00A12EB8" w:rsidRDefault="005979B3" w:rsidP="005979B3">
            <w:pPr>
              <w:autoSpaceDE w:val="0"/>
              <w:autoSpaceDN w:val="0"/>
              <w:adjustRightInd w:val="0"/>
              <w:jc w:val="center"/>
            </w:pPr>
          </w:p>
        </w:tc>
        <w:tc>
          <w:tcPr>
            <w:tcW w:w="1440" w:type="dxa"/>
            <w:vMerge/>
          </w:tcPr>
          <w:p w:rsidR="005979B3" w:rsidRPr="00A12EB8" w:rsidRDefault="005979B3" w:rsidP="005979B3">
            <w:pPr>
              <w:autoSpaceDE w:val="0"/>
              <w:autoSpaceDN w:val="0"/>
              <w:adjustRightInd w:val="0"/>
              <w:jc w:val="center"/>
            </w:pPr>
          </w:p>
        </w:tc>
        <w:tc>
          <w:tcPr>
            <w:tcW w:w="1440" w:type="dxa"/>
          </w:tcPr>
          <w:p w:rsidR="005979B3" w:rsidRPr="00A12EB8" w:rsidRDefault="005979B3" w:rsidP="005979B3">
            <w:pPr>
              <w:autoSpaceDE w:val="0"/>
              <w:autoSpaceDN w:val="0"/>
              <w:adjustRightInd w:val="0"/>
              <w:jc w:val="center"/>
            </w:pPr>
            <w:r w:rsidRPr="00A12EB8">
              <w:t>2017 г.</w:t>
            </w:r>
          </w:p>
        </w:tc>
        <w:tc>
          <w:tcPr>
            <w:tcW w:w="1440" w:type="dxa"/>
          </w:tcPr>
          <w:p w:rsidR="005979B3" w:rsidRPr="00A12EB8" w:rsidRDefault="005979B3" w:rsidP="005979B3">
            <w:pPr>
              <w:autoSpaceDE w:val="0"/>
              <w:autoSpaceDN w:val="0"/>
              <w:adjustRightInd w:val="0"/>
              <w:jc w:val="center"/>
            </w:pPr>
            <w:r w:rsidRPr="00A12EB8">
              <w:t>2018 г.</w:t>
            </w:r>
          </w:p>
        </w:tc>
        <w:tc>
          <w:tcPr>
            <w:tcW w:w="1440" w:type="dxa"/>
          </w:tcPr>
          <w:p w:rsidR="005979B3" w:rsidRPr="00A12EB8" w:rsidRDefault="005979B3" w:rsidP="005979B3">
            <w:pPr>
              <w:autoSpaceDE w:val="0"/>
              <w:autoSpaceDN w:val="0"/>
              <w:adjustRightInd w:val="0"/>
              <w:jc w:val="center"/>
            </w:pPr>
            <w:r w:rsidRPr="00A12EB8">
              <w:t>2019 г.</w:t>
            </w:r>
          </w:p>
        </w:tc>
        <w:tc>
          <w:tcPr>
            <w:tcW w:w="1200" w:type="dxa"/>
            <w:vMerge/>
          </w:tcPr>
          <w:p w:rsidR="005979B3" w:rsidRPr="00A12EB8" w:rsidRDefault="005979B3" w:rsidP="005979B3">
            <w:pPr>
              <w:autoSpaceDE w:val="0"/>
              <w:autoSpaceDN w:val="0"/>
              <w:adjustRightInd w:val="0"/>
              <w:jc w:val="center"/>
            </w:pPr>
          </w:p>
        </w:tc>
        <w:tc>
          <w:tcPr>
            <w:tcW w:w="1800" w:type="dxa"/>
            <w:vMerge/>
          </w:tcPr>
          <w:p w:rsidR="005979B3" w:rsidRPr="00A12EB8" w:rsidRDefault="005979B3" w:rsidP="005979B3">
            <w:pPr>
              <w:autoSpaceDE w:val="0"/>
              <w:autoSpaceDN w:val="0"/>
              <w:adjustRightInd w:val="0"/>
              <w:jc w:val="center"/>
            </w:pPr>
          </w:p>
        </w:tc>
        <w:tc>
          <w:tcPr>
            <w:tcW w:w="3092" w:type="dxa"/>
            <w:vMerge/>
          </w:tcPr>
          <w:p w:rsidR="005979B3" w:rsidRPr="00A12EB8" w:rsidRDefault="005979B3" w:rsidP="005979B3">
            <w:pPr>
              <w:autoSpaceDE w:val="0"/>
              <w:autoSpaceDN w:val="0"/>
              <w:adjustRightInd w:val="0"/>
              <w:jc w:val="center"/>
            </w:pPr>
          </w:p>
        </w:tc>
      </w:tr>
      <w:tr w:rsidR="00AC0AC9" w:rsidRPr="00A12EB8" w:rsidTr="00A12EB8">
        <w:tc>
          <w:tcPr>
            <w:tcW w:w="2028" w:type="dxa"/>
            <w:vMerge w:val="restart"/>
          </w:tcPr>
          <w:p w:rsidR="00AC0AC9" w:rsidRPr="00A12EB8" w:rsidRDefault="00AC0AC9" w:rsidP="00ED5C2C">
            <w:r w:rsidRPr="00A12EB8">
              <w:t>в том числе в рамках реализ</w:t>
            </w:r>
            <w:r w:rsidRPr="00A12EB8">
              <w:t>а</w:t>
            </w:r>
            <w:r w:rsidRPr="00A12EB8">
              <w:t>ции национал</w:t>
            </w:r>
            <w:r w:rsidRPr="00A12EB8">
              <w:t>ь</w:t>
            </w:r>
            <w:r w:rsidRPr="00A12EB8">
              <w:t>ного проекта «Демография» регионального проекта «Ста</w:t>
            </w:r>
            <w:r w:rsidRPr="00A12EB8">
              <w:t>р</w:t>
            </w:r>
            <w:r w:rsidRPr="00A12EB8">
              <w:t xml:space="preserve">шее поколение» мероприятия </w:t>
            </w:r>
          </w:p>
          <w:p w:rsidR="00AC0AC9" w:rsidRPr="00A12EB8" w:rsidRDefault="00AC0AC9" w:rsidP="00A12EB8">
            <w:pPr>
              <w:autoSpaceDE w:val="0"/>
              <w:autoSpaceDN w:val="0"/>
              <w:adjustRightInd w:val="0"/>
            </w:pPr>
            <w:r w:rsidRPr="00A12EB8">
              <w:t>«Организация профессионал</w:t>
            </w:r>
            <w:r w:rsidRPr="00A12EB8">
              <w:t>ь</w:t>
            </w:r>
            <w:r w:rsidRPr="00A12EB8">
              <w:t>ного обучения и дополнительного профессионал</w:t>
            </w:r>
            <w:r w:rsidRPr="00A12EB8">
              <w:t>ь</w:t>
            </w:r>
            <w:r w:rsidRPr="00A12EB8">
              <w:t xml:space="preserve">ного образования лиц </w:t>
            </w:r>
            <w:proofErr w:type="spellStart"/>
            <w:r w:rsidRPr="00A12EB8">
              <w:t>предпенс</w:t>
            </w:r>
            <w:r w:rsidRPr="00A12EB8">
              <w:t>и</w:t>
            </w:r>
            <w:r w:rsidRPr="00A12EB8">
              <w:t>онного</w:t>
            </w:r>
            <w:proofErr w:type="spellEnd"/>
            <w:r w:rsidRPr="00A12EB8">
              <w:t xml:space="preserve"> возраста»</w:t>
            </w:r>
          </w:p>
        </w:tc>
        <w:tc>
          <w:tcPr>
            <w:tcW w:w="2040" w:type="dxa"/>
          </w:tcPr>
          <w:p w:rsidR="00AC0AC9" w:rsidRPr="00A12EB8" w:rsidRDefault="00AC0AC9" w:rsidP="00A12EB8">
            <w:pPr>
              <w:autoSpaceDE w:val="0"/>
              <w:autoSpaceDN w:val="0"/>
              <w:adjustRightInd w:val="0"/>
            </w:pPr>
            <w:r w:rsidRPr="00A12EB8">
              <w:t>итого</w:t>
            </w:r>
          </w:p>
        </w:tc>
        <w:tc>
          <w:tcPr>
            <w:tcW w:w="1440" w:type="dxa"/>
            <w:vAlign w:val="center"/>
          </w:tcPr>
          <w:p w:rsidR="00AC0AC9" w:rsidRPr="00A12EB8" w:rsidRDefault="00AC0AC9" w:rsidP="00A12EB8">
            <w:pPr>
              <w:jc w:val="center"/>
              <w:rPr>
                <w:bCs/>
              </w:rPr>
            </w:pPr>
            <w:r w:rsidRPr="00A12EB8">
              <w:rPr>
                <w:bCs/>
              </w:rPr>
              <w:t>409,92</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409,92</w:t>
            </w:r>
          </w:p>
        </w:tc>
        <w:tc>
          <w:tcPr>
            <w:tcW w:w="1200" w:type="dxa"/>
            <w:vMerge w:val="restart"/>
          </w:tcPr>
          <w:p w:rsidR="00AC0AC9" w:rsidRPr="00A12EB8" w:rsidRDefault="00AC0AC9" w:rsidP="00A12EB8">
            <w:pPr>
              <w:autoSpaceDE w:val="0"/>
              <w:autoSpaceDN w:val="0"/>
              <w:adjustRightInd w:val="0"/>
              <w:outlineLvl w:val="0"/>
            </w:pPr>
            <w:r w:rsidRPr="00A12EB8">
              <w:t>постоя</w:t>
            </w:r>
            <w:r w:rsidRPr="00A12EB8">
              <w:t>н</w:t>
            </w:r>
            <w:r w:rsidRPr="00A12EB8">
              <w:t>но</w:t>
            </w:r>
          </w:p>
        </w:tc>
        <w:tc>
          <w:tcPr>
            <w:tcW w:w="1800" w:type="dxa"/>
            <w:vMerge w:val="restart"/>
          </w:tcPr>
          <w:p w:rsidR="00AC0AC9" w:rsidRPr="00A12EB8" w:rsidRDefault="00AC0AC9"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C0AC9" w:rsidRPr="00A12EB8" w:rsidRDefault="00AC0AC9" w:rsidP="00A12EB8">
            <w:pPr>
              <w:autoSpaceDE w:val="0"/>
              <w:autoSpaceDN w:val="0"/>
              <w:adjustRightInd w:val="0"/>
            </w:pPr>
            <w:r w:rsidRPr="00A12EB8">
              <w:t xml:space="preserve">обучение 0,1 тыс. граждан </w:t>
            </w:r>
            <w:proofErr w:type="spellStart"/>
            <w:r w:rsidRPr="00A12EB8">
              <w:t>предпенсионного</w:t>
            </w:r>
            <w:proofErr w:type="spellEnd"/>
            <w:r w:rsidRPr="00A12EB8">
              <w:t xml:space="preserve"> возраста: </w:t>
            </w:r>
          </w:p>
          <w:p w:rsidR="00AC0AC9" w:rsidRPr="00A12EB8" w:rsidRDefault="00AC0AC9" w:rsidP="00A12EB8">
            <w:pPr>
              <w:autoSpaceDE w:val="0"/>
              <w:autoSpaceDN w:val="0"/>
              <w:adjustRightInd w:val="0"/>
            </w:pPr>
            <w:r w:rsidRPr="00A12EB8">
              <w:t>2019 г. – 0,1 тыс. чел.</w:t>
            </w: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федеральный бюджет</w:t>
            </w:r>
          </w:p>
        </w:tc>
        <w:tc>
          <w:tcPr>
            <w:tcW w:w="1440" w:type="dxa"/>
            <w:vAlign w:val="center"/>
          </w:tcPr>
          <w:p w:rsidR="00AC0AC9" w:rsidRPr="00A12EB8" w:rsidRDefault="00AC0AC9" w:rsidP="00A12EB8">
            <w:pPr>
              <w:jc w:val="center"/>
              <w:rPr>
                <w:bCs/>
              </w:rPr>
            </w:pPr>
            <w:r w:rsidRPr="00A12EB8">
              <w:rPr>
                <w:bCs/>
              </w:rPr>
              <w:t>3 287,70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rPr>
                <w:highlight w:val="magenta"/>
              </w:rPr>
            </w:pPr>
            <w:r w:rsidRPr="00A12EB8">
              <w:t>3 287,70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республиканский бюджет</w:t>
            </w:r>
          </w:p>
        </w:tc>
        <w:tc>
          <w:tcPr>
            <w:tcW w:w="1440" w:type="dxa"/>
            <w:vAlign w:val="center"/>
          </w:tcPr>
          <w:p w:rsidR="00AC0AC9" w:rsidRPr="00A12EB8" w:rsidRDefault="00AC0AC9" w:rsidP="00A12EB8">
            <w:pPr>
              <w:jc w:val="center"/>
              <w:rPr>
                <w:bCs/>
              </w:rPr>
            </w:pPr>
            <w:r w:rsidRPr="00A12EB8">
              <w:rPr>
                <w:bCs/>
              </w:rPr>
              <w:t>409,92</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409,92</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местный бюджет</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C0AC9">
        <w:trPr>
          <w:trHeight w:val="562"/>
        </w:trPr>
        <w:tc>
          <w:tcPr>
            <w:tcW w:w="2028" w:type="dxa"/>
            <w:vMerge/>
            <w:tcBorders>
              <w:bottom w:val="single" w:sz="4" w:space="0" w:color="auto"/>
            </w:tcBorders>
          </w:tcPr>
          <w:p w:rsidR="00AC0AC9" w:rsidRPr="00A12EB8" w:rsidRDefault="00AC0AC9" w:rsidP="00A12EB8">
            <w:pPr>
              <w:autoSpaceDE w:val="0"/>
              <w:autoSpaceDN w:val="0"/>
              <w:adjustRightInd w:val="0"/>
            </w:pPr>
          </w:p>
        </w:tc>
        <w:tc>
          <w:tcPr>
            <w:tcW w:w="2040" w:type="dxa"/>
            <w:tcBorders>
              <w:bottom w:val="single" w:sz="4" w:space="0" w:color="auto"/>
            </w:tcBorders>
          </w:tcPr>
          <w:p w:rsidR="00AC0AC9" w:rsidRPr="00A12EB8" w:rsidRDefault="00AC0AC9" w:rsidP="00A12EB8">
            <w:pPr>
              <w:autoSpaceDE w:val="0"/>
              <w:autoSpaceDN w:val="0"/>
              <w:adjustRightInd w:val="0"/>
            </w:pPr>
            <w:r w:rsidRPr="00A12EB8">
              <w:t>внебюджетные средства</w:t>
            </w:r>
          </w:p>
        </w:tc>
        <w:tc>
          <w:tcPr>
            <w:tcW w:w="1440" w:type="dxa"/>
            <w:tcBorders>
              <w:bottom w:val="single" w:sz="4" w:space="0" w:color="auto"/>
            </w:tcBorders>
          </w:tcPr>
          <w:p w:rsidR="00AC0AC9" w:rsidRPr="00A12EB8" w:rsidRDefault="00AC0AC9" w:rsidP="00AC0AC9">
            <w:pPr>
              <w:jc w:val="center"/>
              <w:rPr>
                <w:bCs/>
              </w:rPr>
            </w:pPr>
            <w:r w:rsidRPr="00A12EB8">
              <w:rPr>
                <w:bCs/>
              </w:rPr>
              <w:t>0,00</w:t>
            </w:r>
          </w:p>
        </w:tc>
        <w:tc>
          <w:tcPr>
            <w:tcW w:w="1440" w:type="dxa"/>
            <w:tcBorders>
              <w:bottom w:val="single" w:sz="4" w:space="0" w:color="auto"/>
            </w:tcBorders>
          </w:tcPr>
          <w:p w:rsidR="00AC0AC9" w:rsidRPr="00A12EB8" w:rsidRDefault="00AC0AC9" w:rsidP="00AC0AC9">
            <w:pPr>
              <w:jc w:val="center"/>
            </w:pPr>
            <w:r w:rsidRPr="00A12EB8">
              <w:t>0,00</w:t>
            </w:r>
          </w:p>
        </w:tc>
        <w:tc>
          <w:tcPr>
            <w:tcW w:w="1440" w:type="dxa"/>
            <w:tcBorders>
              <w:bottom w:val="single" w:sz="4" w:space="0" w:color="auto"/>
            </w:tcBorders>
          </w:tcPr>
          <w:p w:rsidR="00AC0AC9" w:rsidRPr="00A12EB8" w:rsidRDefault="00AC0AC9" w:rsidP="00AC0AC9">
            <w:pPr>
              <w:jc w:val="center"/>
            </w:pPr>
            <w:r w:rsidRPr="00A12EB8">
              <w:t>0,00</w:t>
            </w:r>
          </w:p>
        </w:tc>
        <w:tc>
          <w:tcPr>
            <w:tcW w:w="1440" w:type="dxa"/>
            <w:tcBorders>
              <w:bottom w:val="single" w:sz="4" w:space="0" w:color="auto"/>
            </w:tcBorders>
          </w:tcPr>
          <w:p w:rsidR="00AC0AC9" w:rsidRPr="00A12EB8" w:rsidRDefault="00AC0AC9" w:rsidP="00AC0AC9">
            <w:pPr>
              <w:jc w:val="center"/>
            </w:pPr>
            <w:r w:rsidRPr="00A12EB8">
              <w:t>0,00</w:t>
            </w:r>
          </w:p>
        </w:tc>
        <w:tc>
          <w:tcPr>
            <w:tcW w:w="1200" w:type="dxa"/>
            <w:vMerge/>
            <w:tcBorders>
              <w:bottom w:val="single" w:sz="4" w:space="0" w:color="auto"/>
            </w:tcBorders>
          </w:tcPr>
          <w:p w:rsidR="00AC0AC9" w:rsidRPr="00A12EB8" w:rsidRDefault="00AC0AC9" w:rsidP="00A12EB8">
            <w:pPr>
              <w:autoSpaceDE w:val="0"/>
              <w:autoSpaceDN w:val="0"/>
              <w:adjustRightInd w:val="0"/>
              <w:jc w:val="both"/>
              <w:outlineLvl w:val="0"/>
            </w:pPr>
          </w:p>
        </w:tc>
        <w:tc>
          <w:tcPr>
            <w:tcW w:w="1800" w:type="dxa"/>
            <w:vMerge/>
            <w:tcBorders>
              <w:bottom w:val="single" w:sz="4" w:space="0" w:color="auto"/>
            </w:tcBorders>
          </w:tcPr>
          <w:p w:rsidR="00AC0AC9" w:rsidRPr="00A12EB8" w:rsidRDefault="00AC0AC9" w:rsidP="00A12EB8">
            <w:pPr>
              <w:autoSpaceDE w:val="0"/>
              <w:autoSpaceDN w:val="0"/>
              <w:adjustRightInd w:val="0"/>
              <w:jc w:val="both"/>
              <w:outlineLvl w:val="0"/>
            </w:pPr>
          </w:p>
        </w:tc>
        <w:tc>
          <w:tcPr>
            <w:tcW w:w="3092" w:type="dxa"/>
            <w:vMerge/>
            <w:tcBorders>
              <w:bottom w:val="single" w:sz="4" w:space="0" w:color="auto"/>
            </w:tcBorders>
          </w:tcPr>
          <w:p w:rsidR="00AC0AC9" w:rsidRPr="00A12EB8" w:rsidRDefault="00AC0AC9" w:rsidP="00A12EB8">
            <w:pPr>
              <w:autoSpaceDE w:val="0"/>
              <w:autoSpaceDN w:val="0"/>
              <w:adjustRightInd w:val="0"/>
              <w:jc w:val="both"/>
            </w:pPr>
          </w:p>
        </w:tc>
      </w:tr>
      <w:tr w:rsidR="00AC0AC9" w:rsidRPr="00A12EB8" w:rsidTr="00A12EB8">
        <w:tc>
          <w:tcPr>
            <w:tcW w:w="2028" w:type="dxa"/>
            <w:vMerge w:val="restart"/>
          </w:tcPr>
          <w:p w:rsidR="00AC0AC9" w:rsidRPr="00A12EB8" w:rsidRDefault="00AC0AC9" w:rsidP="002C6A2F">
            <w:pPr>
              <w:autoSpaceDE w:val="0"/>
              <w:autoSpaceDN w:val="0"/>
              <w:adjustRightInd w:val="0"/>
            </w:pPr>
            <w:r w:rsidRPr="00A12EB8">
              <w:t>3.10. Дополн</w:t>
            </w:r>
            <w:r w:rsidRPr="00A12EB8">
              <w:t>и</w:t>
            </w:r>
            <w:r w:rsidRPr="00A12EB8">
              <w:t>тельное профе</w:t>
            </w:r>
            <w:r w:rsidRPr="00A12EB8">
              <w:t>с</w:t>
            </w:r>
            <w:r w:rsidRPr="00A12EB8">
              <w:t>сиональное обр</w:t>
            </w:r>
            <w:r w:rsidRPr="00A12EB8">
              <w:t>а</w:t>
            </w:r>
            <w:r w:rsidRPr="00A12EB8">
              <w:t>зование женщин в период отпуска по уходу за р</w:t>
            </w:r>
            <w:r w:rsidRPr="00A12EB8">
              <w:t>е</w:t>
            </w:r>
            <w:r w:rsidRPr="00A12EB8">
              <w:t>бенком до до</w:t>
            </w:r>
            <w:r w:rsidRPr="00A12EB8">
              <w:t>с</w:t>
            </w:r>
            <w:r w:rsidRPr="00A12EB8">
              <w:t>тижения им во</w:t>
            </w:r>
            <w:r w:rsidRPr="00A12EB8">
              <w:t>з</w:t>
            </w:r>
            <w:r w:rsidRPr="00A12EB8">
              <w:t>раста трех лет</w:t>
            </w:r>
          </w:p>
        </w:tc>
        <w:tc>
          <w:tcPr>
            <w:tcW w:w="2040" w:type="dxa"/>
          </w:tcPr>
          <w:p w:rsidR="00AC0AC9" w:rsidRPr="00A12EB8" w:rsidRDefault="00AC0AC9" w:rsidP="00A12EB8">
            <w:pPr>
              <w:autoSpaceDE w:val="0"/>
              <w:autoSpaceDN w:val="0"/>
              <w:adjustRightInd w:val="0"/>
            </w:pPr>
            <w:r w:rsidRPr="00A12EB8">
              <w:t>итого</w:t>
            </w:r>
          </w:p>
        </w:tc>
        <w:tc>
          <w:tcPr>
            <w:tcW w:w="1440" w:type="dxa"/>
            <w:vAlign w:val="center"/>
          </w:tcPr>
          <w:p w:rsidR="00AC0AC9" w:rsidRPr="00A12EB8" w:rsidRDefault="00AC0AC9" w:rsidP="00A12EB8">
            <w:pPr>
              <w:jc w:val="center"/>
              <w:rPr>
                <w:bCs/>
              </w:rPr>
            </w:pPr>
            <w:r w:rsidRPr="00A12EB8">
              <w:rPr>
                <w:bCs/>
              </w:rPr>
              <w:t>3 025,73</w:t>
            </w:r>
          </w:p>
        </w:tc>
        <w:tc>
          <w:tcPr>
            <w:tcW w:w="1440" w:type="dxa"/>
            <w:vAlign w:val="center"/>
          </w:tcPr>
          <w:p w:rsidR="00AC0AC9" w:rsidRPr="00A12EB8" w:rsidRDefault="00AC0AC9" w:rsidP="00A12EB8">
            <w:pPr>
              <w:jc w:val="center"/>
            </w:pPr>
            <w:r w:rsidRPr="00A12EB8">
              <w:t>914,00</w:t>
            </w:r>
          </w:p>
        </w:tc>
        <w:tc>
          <w:tcPr>
            <w:tcW w:w="1440" w:type="dxa"/>
            <w:vAlign w:val="center"/>
          </w:tcPr>
          <w:p w:rsidR="00AC0AC9" w:rsidRPr="00A12EB8" w:rsidRDefault="00AC0AC9" w:rsidP="00A12EB8">
            <w:pPr>
              <w:jc w:val="center"/>
            </w:pPr>
            <w:r w:rsidRPr="00A12EB8">
              <w:t>911,73</w:t>
            </w:r>
          </w:p>
        </w:tc>
        <w:tc>
          <w:tcPr>
            <w:tcW w:w="1440" w:type="dxa"/>
            <w:vAlign w:val="center"/>
          </w:tcPr>
          <w:p w:rsidR="00AC0AC9" w:rsidRPr="00A12EB8" w:rsidRDefault="00AC0AC9" w:rsidP="00A12EB8">
            <w:pPr>
              <w:jc w:val="center"/>
            </w:pPr>
            <w:r w:rsidRPr="00A12EB8">
              <w:t>1 200,00</w:t>
            </w:r>
          </w:p>
        </w:tc>
        <w:tc>
          <w:tcPr>
            <w:tcW w:w="1200" w:type="dxa"/>
            <w:vMerge w:val="restart"/>
          </w:tcPr>
          <w:p w:rsidR="00AC0AC9" w:rsidRPr="00A12EB8" w:rsidRDefault="00AC0AC9" w:rsidP="00A12EB8">
            <w:pPr>
              <w:autoSpaceDE w:val="0"/>
              <w:autoSpaceDN w:val="0"/>
              <w:adjustRightInd w:val="0"/>
              <w:outlineLvl w:val="0"/>
            </w:pPr>
            <w:r w:rsidRPr="00A12EB8">
              <w:t>по мере посту</w:t>
            </w:r>
            <w:r w:rsidRPr="00A12EB8">
              <w:t>п</w:t>
            </w:r>
            <w:r w:rsidRPr="00A12EB8">
              <w:t>ления заявл</w:t>
            </w:r>
            <w:r w:rsidRPr="00A12EB8">
              <w:t>е</w:t>
            </w:r>
            <w:r w:rsidRPr="00A12EB8">
              <w:t>ний</w:t>
            </w:r>
          </w:p>
        </w:tc>
        <w:tc>
          <w:tcPr>
            <w:tcW w:w="1800" w:type="dxa"/>
            <w:vMerge w:val="restart"/>
          </w:tcPr>
          <w:p w:rsidR="00AC0AC9" w:rsidRPr="00A12EB8" w:rsidRDefault="00AC0AC9"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C0AC9" w:rsidRPr="00A12EB8" w:rsidRDefault="00AC0AC9" w:rsidP="00A12EB8">
            <w:pPr>
              <w:autoSpaceDE w:val="0"/>
              <w:autoSpaceDN w:val="0"/>
              <w:adjustRightInd w:val="0"/>
            </w:pPr>
            <w:r w:rsidRPr="00A12EB8">
              <w:t>повышение конкурент</w:t>
            </w:r>
            <w:r w:rsidRPr="00A12EB8">
              <w:t>о</w:t>
            </w:r>
            <w:r w:rsidRPr="00A12EB8">
              <w:t>способности  0,3 тыс. же</w:t>
            </w:r>
            <w:r w:rsidRPr="00A12EB8">
              <w:t>н</w:t>
            </w:r>
            <w:r w:rsidRPr="00A12EB8">
              <w:t>щин в период отпуска по уходу за ребенком до до</w:t>
            </w:r>
            <w:r w:rsidRPr="00A12EB8">
              <w:t>с</w:t>
            </w:r>
            <w:r w:rsidRPr="00A12EB8">
              <w:t>тижения им возраста трех лет, в том числе 2017 г. –</w:t>
            </w:r>
          </w:p>
          <w:p w:rsidR="00AC0AC9" w:rsidRPr="00A12EB8" w:rsidRDefault="00AC0AC9" w:rsidP="00A12EB8">
            <w:pPr>
              <w:autoSpaceDE w:val="0"/>
              <w:autoSpaceDN w:val="0"/>
              <w:adjustRightInd w:val="0"/>
            </w:pPr>
            <w:r w:rsidRPr="00A12EB8">
              <w:t xml:space="preserve">0,1 тыс. чел., 2018 г. – </w:t>
            </w:r>
          </w:p>
          <w:p w:rsidR="00AC0AC9" w:rsidRPr="00A12EB8" w:rsidRDefault="00AC0AC9" w:rsidP="00A12EB8">
            <w:pPr>
              <w:autoSpaceDE w:val="0"/>
              <w:autoSpaceDN w:val="0"/>
              <w:adjustRightInd w:val="0"/>
            </w:pPr>
            <w:r w:rsidRPr="00A12EB8">
              <w:t xml:space="preserve">0,1 тыс. чел., 2019 г. – </w:t>
            </w:r>
          </w:p>
          <w:p w:rsidR="00AC0AC9" w:rsidRPr="00A12EB8" w:rsidRDefault="00AC0AC9" w:rsidP="00A12EB8">
            <w:pPr>
              <w:autoSpaceDE w:val="0"/>
              <w:autoSpaceDN w:val="0"/>
              <w:adjustRightInd w:val="0"/>
              <w:jc w:val="both"/>
            </w:pPr>
            <w:r w:rsidRPr="00A12EB8">
              <w:t>0,1 тыс. чел.</w:t>
            </w: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федеральный бюджет</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C0AC9">
        <w:trPr>
          <w:trHeight w:val="70"/>
        </w:trPr>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республиканский бюджет</w:t>
            </w:r>
          </w:p>
        </w:tc>
        <w:tc>
          <w:tcPr>
            <w:tcW w:w="1440" w:type="dxa"/>
            <w:vAlign w:val="center"/>
          </w:tcPr>
          <w:p w:rsidR="00AC0AC9" w:rsidRPr="00A12EB8" w:rsidRDefault="00AC0AC9" w:rsidP="00A12EB8">
            <w:pPr>
              <w:jc w:val="center"/>
              <w:rPr>
                <w:bCs/>
              </w:rPr>
            </w:pPr>
            <w:r w:rsidRPr="00A12EB8">
              <w:rPr>
                <w:bCs/>
              </w:rPr>
              <w:t>3 025,73</w:t>
            </w:r>
          </w:p>
        </w:tc>
        <w:tc>
          <w:tcPr>
            <w:tcW w:w="1440" w:type="dxa"/>
            <w:vAlign w:val="center"/>
          </w:tcPr>
          <w:p w:rsidR="00AC0AC9" w:rsidRPr="00A12EB8" w:rsidRDefault="00AC0AC9" w:rsidP="00A12EB8">
            <w:pPr>
              <w:jc w:val="center"/>
            </w:pPr>
            <w:r w:rsidRPr="00A12EB8">
              <w:t>914,00</w:t>
            </w:r>
          </w:p>
        </w:tc>
        <w:tc>
          <w:tcPr>
            <w:tcW w:w="1440" w:type="dxa"/>
            <w:vAlign w:val="center"/>
          </w:tcPr>
          <w:p w:rsidR="00AC0AC9" w:rsidRPr="00A12EB8" w:rsidRDefault="00AC0AC9" w:rsidP="00A12EB8">
            <w:pPr>
              <w:jc w:val="center"/>
            </w:pPr>
            <w:r w:rsidRPr="00A12EB8">
              <w:t>911,73</w:t>
            </w:r>
          </w:p>
        </w:tc>
        <w:tc>
          <w:tcPr>
            <w:tcW w:w="1440" w:type="dxa"/>
            <w:vAlign w:val="center"/>
          </w:tcPr>
          <w:p w:rsidR="00AC0AC9" w:rsidRPr="00A12EB8" w:rsidRDefault="00AC0AC9" w:rsidP="00A12EB8">
            <w:pPr>
              <w:jc w:val="center"/>
            </w:pPr>
            <w:r w:rsidRPr="00A12EB8">
              <w:t>1 200,00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местный бюджет</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val="restart"/>
          </w:tcPr>
          <w:p w:rsidR="00AC0AC9" w:rsidRPr="00A12EB8" w:rsidRDefault="00AC0AC9" w:rsidP="00A12EB8">
            <w:pPr>
              <w:autoSpaceDE w:val="0"/>
              <w:autoSpaceDN w:val="0"/>
              <w:adjustRightInd w:val="0"/>
              <w:jc w:val="both"/>
              <w:outlineLvl w:val="0"/>
            </w:pPr>
          </w:p>
        </w:tc>
        <w:tc>
          <w:tcPr>
            <w:tcW w:w="1800" w:type="dxa"/>
            <w:vMerge w:val="restart"/>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12EB8">
        <w:tc>
          <w:tcPr>
            <w:tcW w:w="2028" w:type="dxa"/>
            <w:vMerge/>
          </w:tcPr>
          <w:p w:rsidR="00AC0AC9" w:rsidRPr="00A12EB8" w:rsidRDefault="00AC0AC9" w:rsidP="00A12EB8">
            <w:pPr>
              <w:autoSpaceDE w:val="0"/>
              <w:autoSpaceDN w:val="0"/>
              <w:adjustRightInd w:val="0"/>
            </w:pPr>
          </w:p>
        </w:tc>
        <w:tc>
          <w:tcPr>
            <w:tcW w:w="2040" w:type="dxa"/>
          </w:tcPr>
          <w:p w:rsidR="00AC0AC9" w:rsidRPr="00A12EB8" w:rsidRDefault="00AC0AC9" w:rsidP="00A12EB8">
            <w:pPr>
              <w:autoSpaceDE w:val="0"/>
              <w:autoSpaceDN w:val="0"/>
              <w:adjustRightInd w:val="0"/>
            </w:pPr>
            <w:r w:rsidRPr="00A12EB8">
              <w:t>внебюджетные средства</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12EB8" w:rsidRPr="00A12EB8" w:rsidTr="00A12EB8">
        <w:tc>
          <w:tcPr>
            <w:tcW w:w="2028" w:type="dxa"/>
            <w:vMerge w:val="restart"/>
          </w:tcPr>
          <w:p w:rsidR="00A12EB8" w:rsidRPr="00A12EB8" w:rsidRDefault="00A12EB8" w:rsidP="00A12EB8">
            <w:pPr>
              <w:autoSpaceDE w:val="0"/>
              <w:autoSpaceDN w:val="0"/>
              <w:adjustRightInd w:val="0"/>
              <w:outlineLvl w:val="0"/>
            </w:pPr>
            <w:r w:rsidRPr="00A12EB8">
              <w:t>3.11. Организ</w:t>
            </w:r>
            <w:r w:rsidRPr="00A12EB8">
              <w:t>а</w:t>
            </w:r>
            <w:r w:rsidRPr="00A12EB8">
              <w:t>ция професси</w:t>
            </w:r>
            <w:r w:rsidRPr="00A12EB8">
              <w:t>о</w:t>
            </w:r>
            <w:r w:rsidRPr="00A12EB8">
              <w:t>нальной орие</w:t>
            </w:r>
            <w:r w:rsidRPr="00A12EB8">
              <w:t>н</w:t>
            </w:r>
            <w:r w:rsidRPr="00A12EB8">
              <w:t xml:space="preserve">тации граждан </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572,70</w:t>
            </w:r>
          </w:p>
        </w:tc>
        <w:tc>
          <w:tcPr>
            <w:tcW w:w="1440" w:type="dxa"/>
            <w:vAlign w:val="center"/>
          </w:tcPr>
          <w:p w:rsidR="00A12EB8" w:rsidRPr="00A12EB8" w:rsidRDefault="00A12EB8" w:rsidP="00A12EB8">
            <w:pPr>
              <w:jc w:val="center"/>
            </w:pPr>
            <w:r w:rsidRPr="00A12EB8">
              <w:t>183,10</w:t>
            </w:r>
          </w:p>
        </w:tc>
        <w:tc>
          <w:tcPr>
            <w:tcW w:w="1440" w:type="dxa"/>
            <w:vAlign w:val="center"/>
          </w:tcPr>
          <w:p w:rsidR="00A12EB8" w:rsidRPr="00A12EB8" w:rsidRDefault="00A12EB8" w:rsidP="00A12EB8">
            <w:pPr>
              <w:jc w:val="center"/>
            </w:pPr>
            <w:r w:rsidRPr="00A12EB8">
              <w:t>179,60</w:t>
            </w:r>
          </w:p>
        </w:tc>
        <w:tc>
          <w:tcPr>
            <w:tcW w:w="1440" w:type="dxa"/>
            <w:vAlign w:val="center"/>
          </w:tcPr>
          <w:p w:rsidR="00A12EB8" w:rsidRPr="00A12EB8" w:rsidRDefault="00A12EB8" w:rsidP="00A12EB8">
            <w:pPr>
              <w:jc w:val="center"/>
            </w:pPr>
            <w:r w:rsidRPr="00A12EB8">
              <w:t>210,00</w:t>
            </w:r>
          </w:p>
        </w:tc>
        <w:tc>
          <w:tcPr>
            <w:tcW w:w="1200" w:type="dxa"/>
            <w:vMerge w:val="restart"/>
          </w:tcPr>
          <w:p w:rsidR="00A12EB8" w:rsidRPr="00A12EB8" w:rsidRDefault="00A12EB8" w:rsidP="00A12EB8">
            <w:pPr>
              <w:autoSpaceDE w:val="0"/>
              <w:autoSpaceDN w:val="0"/>
              <w:adjustRightInd w:val="0"/>
              <w:outlineLvl w:val="0"/>
            </w:pPr>
            <w:r w:rsidRPr="00A12EB8">
              <w:t>ежедне</w:t>
            </w:r>
            <w:r w:rsidRPr="00A12EB8">
              <w:t>в</w:t>
            </w:r>
            <w:r w:rsidRPr="00A12EB8">
              <w:t>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C0AC9">
            <w:pPr>
              <w:autoSpaceDE w:val="0"/>
              <w:autoSpaceDN w:val="0"/>
              <w:adjustRightInd w:val="0"/>
            </w:pPr>
            <w:r w:rsidRPr="00A12EB8">
              <w:t xml:space="preserve">оказание </w:t>
            </w:r>
            <w:proofErr w:type="spellStart"/>
            <w:r w:rsidRPr="00A12EB8">
              <w:t>профориентац</w:t>
            </w:r>
            <w:r w:rsidRPr="00A12EB8">
              <w:t>и</w:t>
            </w:r>
            <w:r w:rsidRPr="00A12EB8">
              <w:t>онной</w:t>
            </w:r>
            <w:proofErr w:type="spellEnd"/>
            <w:r w:rsidRPr="00A12EB8">
              <w:t xml:space="preserve"> работы 26,4 тыс. гражданам, в том числе 2017 г. – 10,4 тыс. чел., 2018 г. – 8,0 тыс. чел., </w:t>
            </w: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jc w:val="both"/>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572,70</w:t>
            </w:r>
          </w:p>
        </w:tc>
        <w:tc>
          <w:tcPr>
            <w:tcW w:w="1440" w:type="dxa"/>
            <w:vAlign w:val="center"/>
          </w:tcPr>
          <w:p w:rsidR="00A12EB8" w:rsidRPr="00A12EB8" w:rsidRDefault="00A12EB8" w:rsidP="00A12EB8">
            <w:pPr>
              <w:jc w:val="center"/>
            </w:pPr>
            <w:r w:rsidRPr="00A12EB8">
              <w:t>183,10</w:t>
            </w:r>
          </w:p>
        </w:tc>
        <w:tc>
          <w:tcPr>
            <w:tcW w:w="1440" w:type="dxa"/>
            <w:vAlign w:val="center"/>
          </w:tcPr>
          <w:p w:rsidR="00A12EB8" w:rsidRPr="00A12EB8" w:rsidRDefault="00A12EB8" w:rsidP="00A12EB8">
            <w:pPr>
              <w:jc w:val="center"/>
            </w:pPr>
            <w:r w:rsidRPr="00A12EB8">
              <w:t>179,60</w:t>
            </w:r>
          </w:p>
        </w:tc>
        <w:tc>
          <w:tcPr>
            <w:tcW w:w="1440" w:type="dxa"/>
            <w:vAlign w:val="center"/>
          </w:tcPr>
          <w:p w:rsidR="00A12EB8" w:rsidRPr="00A12EB8" w:rsidRDefault="00A12EB8" w:rsidP="00A12EB8">
            <w:pPr>
              <w:jc w:val="center"/>
            </w:pPr>
            <w:r w:rsidRPr="00A12EB8">
              <w:t>210,00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jc w:val="both"/>
            </w:pPr>
          </w:p>
        </w:tc>
      </w:tr>
    </w:tbl>
    <w:p w:rsidR="00AC0AC9" w:rsidRDefault="00AC0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AC0AC9" w:rsidRPr="00A12EB8" w:rsidTr="004C46D0">
        <w:tc>
          <w:tcPr>
            <w:tcW w:w="2028" w:type="dxa"/>
            <w:vMerge w:val="restart"/>
          </w:tcPr>
          <w:p w:rsidR="00AC0AC9" w:rsidRPr="00A12EB8" w:rsidRDefault="00AC0AC9" w:rsidP="004C46D0">
            <w:pPr>
              <w:autoSpaceDE w:val="0"/>
              <w:autoSpaceDN w:val="0"/>
              <w:adjustRightInd w:val="0"/>
              <w:jc w:val="center"/>
            </w:pPr>
            <w:r w:rsidRPr="00A12EB8">
              <w:t>Наименование подпрограммы</w:t>
            </w:r>
          </w:p>
        </w:tc>
        <w:tc>
          <w:tcPr>
            <w:tcW w:w="2040" w:type="dxa"/>
            <w:vMerge w:val="restart"/>
          </w:tcPr>
          <w:p w:rsidR="00AC0AC9" w:rsidRPr="00A12EB8" w:rsidRDefault="00AC0AC9" w:rsidP="004C46D0">
            <w:pPr>
              <w:autoSpaceDE w:val="0"/>
              <w:autoSpaceDN w:val="0"/>
              <w:adjustRightInd w:val="0"/>
              <w:jc w:val="center"/>
            </w:pPr>
            <w:r w:rsidRPr="00A12EB8">
              <w:t xml:space="preserve">Источники </w:t>
            </w:r>
          </w:p>
          <w:p w:rsidR="00AC0AC9" w:rsidRPr="00A12EB8" w:rsidRDefault="00AC0AC9" w:rsidP="004C46D0">
            <w:pPr>
              <w:autoSpaceDE w:val="0"/>
              <w:autoSpaceDN w:val="0"/>
              <w:adjustRightInd w:val="0"/>
              <w:jc w:val="center"/>
            </w:pPr>
            <w:r w:rsidRPr="00A12EB8">
              <w:t>финансирования</w:t>
            </w:r>
          </w:p>
        </w:tc>
        <w:tc>
          <w:tcPr>
            <w:tcW w:w="1440" w:type="dxa"/>
            <w:vMerge w:val="restart"/>
          </w:tcPr>
          <w:p w:rsidR="00AC0AC9" w:rsidRPr="00A12EB8" w:rsidRDefault="00AC0AC9" w:rsidP="004C46D0">
            <w:pPr>
              <w:autoSpaceDE w:val="0"/>
              <w:autoSpaceDN w:val="0"/>
              <w:adjustRightInd w:val="0"/>
              <w:jc w:val="center"/>
            </w:pPr>
            <w:r w:rsidRPr="00A12EB8">
              <w:t xml:space="preserve">Объем </w:t>
            </w:r>
          </w:p>
          <w:p w:rsidR="00AC0AC9" w:rsidRPr="00A12EB8" w:rsidRDefault="00AC0AC9" w:rsidP="004C46D0">
            <w:pPr>
              <w:autoSpaceDE w:val="0"/>
              <w:autoSpaceDN w:val="0"/>
              <w:adjustRightInd w:val="0"/>
              <w:jc w:val="center"/>
            </w:pPr>
            <w:r w:rsidRPr="00A12EB8">
              <w:t>финанс</w:t>
            </w:r>
            <w:r w:rsidRPr="00A12EB8">
              <w:t>и</w:t>
            </w:r>
            <w:r w:rsidRPr="00A12EB8">
              <w:t>рования</w:t>
            </w:r>
          </w:p>
        </w:tc>
        <w:tc>
          <w:tcPr>
            <w:tcW w:w="4320" w:type="dxa"/>
            <w:gridSpan w:val="3"/>
          </w:tcPr>
          <w:p w:rsidR="00AC0AC9" w:rsidRPr="00A12EB8" w:rsidRDefault="00AC0AC9" w:rsidP="004C46D0">
            <w:pPr>
              <w:autoSpaceDE w:val="0"/>
              <w:autoSpaceDN w:val="0"/>
              <w:adjustRightInd w:val="0"/>
              <w:jc w:val="center"/>
            </w:pPr>
            <w:r w:rsidRPr="00A12EB8">
              <w:t>В том числе по годам</w:t>
            </w:r>
          </w:p>
        </w:tc>
        <w:tc>
          <w:tcPr>
            <w:tcW w:w="1200" w:type="dxa"/>
            <w:vMerge w:val="restart"/>
          </w:tcPr>
          <w:p w:rsidR="00AC0AC9" w:rsidRPr="00A12EB8" w:rsidRDefault="00AC0AC9" w:rsidP="004C46D0">
            <w:pPr>
              <w:autoSpaceDE w:val="0"/>
              <w:autoSpaceDN w:val="0"/>
              <w:adjustRightInd w:val="0"/>
              <w:jc w:val="center"/>
            </w:pPr>
            <w:r w:rsidRPr="00A12EB8">
              <w:t xml:space="preserve">Сроки </w:t>
            </w:r>
          </w:p>
          <w:p w:rsidR="00AC0AC9" w:rsidRPr="00A12EB8" w:rsidRDefault="00AC0AC9" w:rsidP="004C46D0">
            <w:pPr>
              <w:autoSpaceDE w:val="0"/>
              <w:autoSpaceDN w:val="0"/>
              <w:adjustRightInd w:val="0"/>
              <w:jc w:val="center"/>
            </w:pPr>
            <w:r w:rsidRPr="00A12EB8">
              <w:t>исполн</w:t>
            </w:r>
            <w:r w:rsidRPr="00A12EB8">
              <w:t>е</w:t>
            </w:r>
            <w:r w:rsidRPr="00A12EB8">
              <w:t>ния</w:t>
            </w:r>
          </w:p>
        </w:tc>
        <w:tc>
          <w:tcPr>
            <w:tcW w:w="1800" w:type="dxa"/>
            <w:vMerge w:val="restart"/>
          </w:tcPr>
          <w:p w:rsidR="00AC0AC9" w:rsidRPr="00A12EB8" w:rsidRDefault="00AC0AC9" w:rsidP="004C46D0">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AC0AC9" w:rsidRPr="00A12EB8" w:rsidRDefault="00AC0AC9" w:rsidP="004C46D0">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AC0AC9" w:rsidRPr="00A12EB8" w:rsidTr="004C46D0">
        <w:tc>
          <w:tcPr>
            <w:tcW w:w="2028" w:type="dxa"/>
            <w:vMerge/>
          </w:tcPr>
          <w:p w:rsidR="00AC0AC9" w:rsidRPr="00A12EB8" w:rsidRDefault="00AC0AC9" w:rsidP="004C46D0">
            <w:pPr>
              <w:autoSpaceDE w:val="0"/>
              <w:autoSpaceDN w:val="0"/>
              <w:adjustRightInd w:val="0"/>
              <w:jc w:val="center"/>
            </w:pPr>
          </w:p>
        </w:tc>
        <w:tc>
          <w:tcPr>
            <w:tcW w:w="2040" w:type="dxa"/>
            <w:vMerge/>
          </w:tcPr>
          <w:p w:rsidR="00AC0AC9" w:rsidRPr="00A12EB8" w:rsidRDefault="00AC0AC9" w:rsidP="004C46D0">
            <w:pPr>
              <w:autoSpaceDE w:val="0"/>
              <w:autoSpaceDN w:val="0"/>
              <w:adjustRightInd w:val="0"/>
              <w:jc w:val="center"/>
            </w:pPr>
          </w:p>
        </w:tc>
        <w:tc>
          <w:tcPr>
            <w:tcW w:w="1440" w:type="dxa"/>
            <w:vMerge/>
          </w:tcPr>
          <w:p w:rsidR="00AC0AC9" w:rsidRPr="00A12EB8" w:rsidRDefault="00AC0AC9" w:rsidP="004C46D0">
            <w:pPr>
              <w:autoSpaceDE w:val="0"/>
              <w:autoSpaceDN w:val="0"/>
              <w:adjustRightInd w:val="0"/>
              <w:jc w:val="center"/>
            </w:pPr>
          </w:p>
        </w:tc>
        <w:tc>
          <w:tcPr>
            <w:tcW w:w="1440" w:type="dxa"/>
          </w:tcPr>
          <w:p w:rsidR="00AC0AC9" w:rsidRPr="00A12EB8" w:rsidRDefault="00AC0AC9" w:rsidP="004C46D0">
            <w:pPr>
              <w:autoSpaceDE w:val="0"/>
              <w:autoSpaceDN w:val="0"/>
              <w:adjustRightInd w:val="0"/>
              <w:jc w:val="center"/>
            </w:pPr>
            <w:r w:rsidRPr="00A12EB8">
              <w:t>2017 г.</w:t>
            </w:r>
          </w:p>
        </w:tc>
        <w:tc>
          <w:tcPr>
            <w:tcW w:w="1440" w:type="dxa"/>
          </w:tcPr>
          <w:p w:rsidR="00AC0AC9" w:rsidRPr="00A12EB8" w:rsidRDefault="00AC0AC9" w:rsidP="004C46D0">
            <w:pPr>
              <w:autoSpaceDE w:val="0"/>
              <w:autoSpaceDN w:val="0"/>
              <w:adjustRightInd w:val="0"/>
              <w:jc w:val="center"/>
            </w:pPr>
            <w:r w:rsidRPr="00A12EB8">
              <w:t>2018 г.</w:t>
            </w:r>
          </w:p>
        </w:tc>
        <w:tc>
          <w:tcPr>
            <w:tcW w:w="1440" w:type="dxa"/>
          </w:tcPr>
          <w:p w:rsidR="00AC0AC9" w:rsidRPr="00A12EB8" w:rsidRDefault="00AC0AC9" w:rsidP="004C46D0">
            <w:pPr>
              <w:autoSpaceDE w:val="0"/>
              <w:autoSpaceDN w:val="0"/>
              <w:adjustRightInd w:val="0"/>
              <w:jc w:val="center"/>
            </w:pPr>
            <w:r w:rsidRPr="00A12EB8">
              <w:t>2019 г.</w:t>
            </w:r>
          </w:p>
        </w:tc>
        <w:tc>
          <w:tcPr>
            <w:tcW w:w="1200"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3092" w:type="dxa"/>
            <w:vMerge/>
          </w:tcPr>
          <w:p w:rsidR="00AC0AC9" w:rsidRPr="00A12EB8" w:rsidRDefault="00AC0AC9" w:rsidP="004C46D0">
            <w:pPr>
              <w:autoSpaceDE w:val="0"/>
              <w:autoSpaceDN w:val="0"/>
              <w:adjustRightInd w:val="0"/>
              <w:jc w:val="center"/>
            </w:pPr>
          </w:p>
        </w:tc>
      </w:tr>
      <w:tr w:rsidR="00A12EB8" w:rsidRPr="00A12EB8" w:rsidTr="00A12EB8">
        <w:tc>
          <w:tcPr>
            <w:tcW w:w="2028" w:type="dxa"/>
            <w:vMerge w:val="restart"/>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val="restart"/>
          </w:tcPr>
          <w:p w:rsidR="00A12EB8" w:rsidRPr="00A12EB8" w:rsidRDefault="00A12EB8" w:rsidP="00A12EB8">
            <w:pPr>
              <w:autoSpaceDE w:val="0"/>
              <w:autoSpaceDN w:val="0"/>
              <w:adjustRightInd w:val="0"/>
              <w:outlineLvl w:val="0"/>
            </w:pPr>
          </w:p>
        </w:tc>
        <w:tc>
          <w:tcPr>
            <w:tcW w:w="1800" w:type="dxa"/>
            <w:vMerge w:val="restart"/>
          </w:tcPr>
          <w:p w:rsidR="00A12EB8" w:rsidRPr="00A12EB8" w:rsidRDefault="00A12EB8" w:rsidP="00A12EB8">
            <w:pPr>
              <w:autoSpaceDE w:val="0"/>
              <w:autoSpaceDN w:val="0"/>
              <w:adjustRightInd w:val="0"/>
              <w:outlineLvl w:val="0"/>
            </w:pPr>
          </w:p>
        </w:tc>
        <w:tc>
          <w:tcPr>
            <w:tcW w:w="3092" w:type="dxa"/>
            <w:vMerge w:val="restart"/>
          </w:tcPr>
          <w:p w:rsidR="00A12EB8" w:rsidRPr="00A12EB8" w:rsidRDefault="00AC0AC9" w:rsidP="00A12EB8">
            <w:pPr>
              <w:autoSpaceDE w:val="0"/>
              <w:autoSpaceDN w:val="0"/>
              <w:adjustRightInd w:val="0"/>
              <w:jc w:val="both"/>
            </w:pPr>
            <w:r w:rsidRPr="00A12EB8">
              <w:t>2019 г. – 8,0 тыс. чел.</w:t>
            </w: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outlineLvl w:val="0"/>
            </w:pPr>
          </w:p>
        </w:tc>
        <w:tc>
          <w:tcPr>
            <w:tcW w:w="1800" w:type="dxa"/>
            <w:vMerge/>
          </w:tcPr>
          <w:p w:rsidR="00A12EB8" w:rsidRPr="00A12EB8" w:rsidRDefault="00A12EB8" w:rsidP="00A12EB8">
            <w:pPr>
              <w:autoSpaceDE w:val="0"/>
              <w:autoSpaceDN w:val="0"/>
              <w:adjustRightInd w:val="0"/>
              <w:outlineLvl w:val="0"/>
            </w:pPr>
          </w:p>
        </w:tc>
        <w:tc>
          <w:tcPr>
            <w:tcW w:w="3092" w:type="dxa"/>
            <w:vMerge/>
          </w:tcPr>
          <w:p w:rsidR="00A12EB8" w:rsidRPr="00A12EB8" w:rsidRDefault="00A12EB8" w:rsidP="00A12EB8">
            <w:pPr>
              <w:autoSpaceDE w:val="0"/>
              <w:autoSpaceDN w:val="0"/>
              <w:adjustRightInd w:val="0"/>
              <w:jc w:val="both"/>
            </w:pPr>
          </w:p>
        </w:tc>
      </w:tr>
      <w:tr w:rsidR="00AC0AC9" w:rsidRPr="00A12EB8" w:rsidTr="00A12EB8">
        <w:tc>
          <w:tcPr>
            <w:tcW w:w="2028" w:type="dxa"/>
            <w:vMerge w:val="restart"/>
          </w:tcPr>
          <w:p w:rsidR="00AC0AC9" w:rsidRPr="00A12EB8" w:rsidRDefault="00AC0AC9" w:rsidP="00ED5C2C">
            <w:pPr>
              <w:autoSpaceDE w:val="0"/>
              <w:autoSpaceDN w:val="0"/>
              <w:adjustRightInd w:val="0"/>
              <w:outlineLvl w:val="0"/>
            </w:pPr>
            <w:r w:rsidRPr="00A12EB8">
              <w:t>3.12. Содействие безработным гражданам и членам их семей в переселении в другую мес</w:t>
            </w:r>
            <w:r w:rsidRPr="00A12EB8">
              <w:t>т</w:t>
            </w:r>
            <w:r w:rsidRPr="00A12EB8">
              <w:t xml:space="preserve">ность на новое </w:t>
            </w:r>
          </w:p>
          <w:p w:rsidR="00AC0AC9" w:rsidRPr="00A12EB8" w:rsidRDefault="00AC0AC9" w:rsidP="00A12EB8">
            <w:pPr>
              <w:autoSpaceDE w:val="0"/>
              <w:autoSpaceDN w:val="0"/>
              <w:adjustRightInd w:val="0"/>
              <w:jc w:val="both"/>
              <w:outlineLvl w:val="0"/>
            </w:pPr>
            <w:r w:rsidRPr="00A12EB8">
              <w:t>место жительс</w:t>
            </w:r>
            <w:r w:rsidRPr="00A12EB8">
              <w:t>т</w:t>
            </w:r>
            <w:r w:rsidRPr="00A12EB8">
              <w:t>ва для трудоус</w:t>
            </w:r>
            <w:r w:rsidRPr="00A12EB8">
              <w:t>т</w:t>
            </w:r>
            <w:r w:rsidRPr="00A12EB8">
              <w:t>ройства по н</w:t>
            </w:r>
            <w:r w:rsidRPr="00A12EB8">
              <w:t>а</w:t>
            </w:r>
            <w:r w:rsidRPr="00A12EB8">
              <w:t>правлению орг</w:t>
            </w:r>
            <w:r w:rsidRPr="00A12EB8">
              <w:t>а</w:t>
            </w:r>
            <w:r w:rsidRPr="00A12EB8">
              <w:t>нов службы з</w:t>
            </w:r>
            <w:r w:rsidRPr="00A12EB8">
              <w:t>а</w:t>
            </w:r>
            <w:r w:rsidRPr="00A12EB8">
              <w:t>нятости</w:t>
            </w:r>
          </w:p>
        </w:tc>
        <w:tc>
          <w:tcPr>
            <w:tcW w:w="2040" w:type="dxa"/>
          </w:tcPr>
          <w:p w:rsidR="00AC0AC9" w:rsidRPr="00A12EB8" w:rsidRDefault="00AC0AC9" w:rsidP="00A12EB8">
            <w:pPr>
              <w:autoSpaceDE w:val="0"/>
              <w:autoSpaceDN w:val="0"/>
              <w:adjustRightInd w:val="0"/>
            </w:pPr>
            <w:r w:rsidRPr="00A12EB8">
              <w:t>итого</w:t>
            </w:r>
          </w:p>
        </w:tc>
        <w:tc>
          <w:tcPr>
            <w:tcW w:w="1440" w:type="dxa"/>
            <w:vAlign w:val="center"/>
          </w:tcPr>
          <w:p w:rsidR="00AC0AC9" w:rsidRPr="00A12EB8" w:rsidRDefault="00AC0AC9" w:rsidP="00A12EB8">
            <w:pPr>
              <w:jc w:val="center"/>
              <w:rPr>
                <w:bCs/>
              </w:rPr>
            </w:pPr>
            <w:r w:rsidRPr="00A12EB8">
              <w:rPr>
                <w:bCs/>
              </w:rPr>
              <w:t>524,00</w:t>
            </w:r>
          </w:p>
        </w:tc>
        <w:tc>
          <w:tcPr>
            <w:tcW w:w="1440" w:type="dxa"/>
            <w:vAlign w:val="center"/>
          </w:tcPr>
          <w:p w:rsidR="00AC0AC9" w:rsidRPr="00A12EB8" w:rsidRDefault="00AC0AC9" w:rsidP="00A12EB8">
            <w:pPr>
              <w:jc w:val="center"/>
            </w:pPr>
            <w:r w:rsidRPr="00A12EB8">
              <w:t>174,00</w:t>
            </w:r>
          </w:p>
        </w:tc>
        <w:tc>
          <w:tcPr>
            <w:tcW w:w="1440" w:type="dxa"/>
            <w:vAlign w:val="center"/>
          </w:tcPr>
          <w:p w:rsidR="00AC0AC9" w:rsidRPr="00A12EB8" w:rsidRDefault="00AC0AC9" w:rsidP="00A12EB8">
            <w:pPr>
              <w:jc w:val="center"/>
            </w:pPr>
            <w:r w:rsidRPr="00A12EB8">
              <w:t>175,00</w:t>
            </w:r>
          </w:p>
        </w:tc>
        <w:tc>
          <w:tcPr>
            <w:tcW w:w="1440" w:type="dxa"/>
            <w:vAlign w:val="center"/>
          </w:tcPr>
          <w:p w:rsidR="00AC0AC9" w:rsidRPr="00A12EB8" w:rsidRDefault="00AC0AC9" w:rsidP="00A12EB8">
            <w:pPr>
              <w:jc w:val="center"/>
            </w:pPr>
            <w:r w:rsidRPr="00A12EB8">
              <w:t>175,00</w:t>
            </w:r>
          </w:p>
        </w:tc>
        <w:tc>
          <w:tcPr>
            <w:tcW w:w="1200" w:type="dxa"/>
            <w:vMerge w:val="restart"/>
          </w:tcPr>
          <w:p w:rsidR="00AC0AC9" w:rsidRPr="00A12EB8" w:rsidRDefault="00AC0AC9" w:rsidP="00A12EB8">
            <w:pPr>
              <w:autoSpaceDE w:val="0"/>
              <w:autoSpaceDN w:val="0"/>
              <w:adjustRightInd w:val="0"/>
              <w:outlineLvl w:val="0"/>
            </w:pPr>
            <w:r w:rsidRPr="00A12EB8">
              <w:t>по мере посту</w:t>
            </w:r>
            <w:r w:rsidRPr="00A12EB8">
              <w:t>п</w:t>
            </w:r>
            <w:r w:rsidRPr="00A12EB8">
              <w:t>ления заявл</w:t>
            </w:r>
            <w:r w:rsidRPr="00A12EB8">
              <w:t>е</w:t>
            </w:r>
            <w:r w:rsidRPr="00A12EB8">
              <w:t>ний</w:t>
            </w:r>
          </w:p>
        </w:tc>
        <w:tc>
          <w:tcPr>
            <w:tcW w:w="1800" w:type="dxa"/>
            <w:vMerge w:val="restart"/>
          </w:tcPr>
          <w:p w:rsidR="00AC0AC9" w:rsidRPr="00A12EB8" w:rsidRDefault="00AC0AC9"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C0AC9" w:rsidRPr="00A12EB8" w:rsidRDefault="00AC0AC9" w:rsidP="00ED5C2C">
            <w:pPr>
              <w:autoSpaceDE w:val="0"/>
              <w:autoSpaceDN w:val="0"/>
              <w:adjustRightInd w:val="0"/>
            </w:pPr>
            <w:r w:rsidRPr="00A12EB8">
              <w:t xml:space="preserve">оказание государственной поддержки 0,1 гражданам и членам их семей </w:t>
            </w:r>
            <w:proofErr w:type="gramStart"/>
            <w:r w:rsidRPr="00A12EB8">
              <w:t>в перес</w:t>
            </w:r>
            <w:r w:rsidRPr="00A12EB8">
              <w:t>е</w:t>
            </w:r>
            <w:r w:rsidRPr="00A12EB8">
              <w:t>лении в другую местность на новое место жительства для трудоустройства по н</w:t>
            </w:r>
            <w:r w:rsidRPr="00A12EB8">
              <w:t>а</w:t>
            </w:r>
            <w:r w:rsidRPr="00A12EB8">
              <w:t>правлению</w:t>
            </w:r>
            <w:proofErr w:type="gramEnd"/>
            <w:r w:rsidRPr="00A12EB8">
              <w:t xml:space="preserve"> органов службы </w:t>
            </w:r>
          </w:p>
          <w:p w:rsidR="00AC0AC9" w:rsidRPr="00A12EB8" w:rsidRDefault="00AC0AC9" w:rsidP="00A12EB8">
            <w:pPr>
              <w:autoSpaceDE w:val="0"/>
              <w:autoSpaceDN w:val="0"/>
              <w:adjustRightInd w:val="0"/>
              <w:jc w:val="both"/>
            </w:pPr>
            <w:proofErr w:type="gramStart"/>
            <w:r w:rsidRPr="00A12EB8">
              <w:t xml:space="preserve">занятости, в том числе </w:t>
            </w:r>
            <w:r>
              <w:t xml:space="preserve"> </w:t>
            </w:r>
            <w:r w:rsidRPr="00A12EB8">
              <w:t xml:space="preserve">2017 г. – 0,05 тыс. чел., 2018 г. – 0,02 тыс. чел., 2019 г. – 0,03 тыс. чел.   </w:t>
            </w:r>
            <w:proofErr w:type="gramEnd"/>
          </w:p>
        </w:tc>
      </w:tr>
      <w:tr w:rsidR="00AC0AC9" w:rsidRPr="00A12EB8" w:rsidTr="00A12EB8">
        <w:tc>
          <w:tcPr>
            <w:tcW w:w="2028" w:type="dxa"/>
            <w:vMerge/>
          </w:tcPr>
          <w:p w:rsidR="00AC0AC9" w:rsidRPr="00A12EB8" w:rsidRDefault="00AC0AC9" w:rsidP="00A12EB8">
            <w:pPr>
              <w:autoSpaceDE w:val="0"/>
              <w:autoSpaceDN w:val="0"/>
              <w:adjustRightInd w:val="0"/>
              <w:jc w:val="both"/>
              <w:outlineLvl w:val="0"/>
            </w:pPr>
          </w:p>
        </w:tc>
        <w:tc>
          <w:tcPr>
            <w:tcW w:w="2040" w:type="dxa"/>
          </w:tcPr>
          <w:p w:rsidR="00AC0AC9" w:rsidRPr="00A12EB8" w:rsidRDefault="00AC0AC9" w:rsidP="00A12EB8">
            <w:pPr>
              <w:autoSpaceDE w:val="0"/>
              <w:autoSpaceDN w:val="0"/>
              <w:adjustRightInd w:val="0"/>
            </w:pPr>
            <w:r w:rsidRPr="00A12EB8">
              <w:t>федеральный бюджет</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A12EB8">
        <w:tc>
          <w:tcPr>
            <w:tcW w:w="2028" w:type="dxa"/>
            <w:vMerge/>
          </w:tcPr>
          <w:p w:rsidR="00AC0AC9" w:rsidRPr="00A12EB8" w:rsidRDefault="00AC0AC9" w:rsidP="00A12EB8">
            <w:pPr>
              <w:autoSpaceDE w:val="0"/>
              <w:autoSpaceDN w:val="0"/>
              <w:adjustRightInd w:val="0"/>
              <w:jc w:val="both"/>
              <w:outlineLvl w:val="0"/>
            </w:pPr>
          </w:p>
        </w:tc>
        <w:tc>
          <w:tcPr>
            <w:tcW w:w="2040" w:type="dxa"/>
          </w:tcPr>
          <w:p w:rsidR="00AC0AC9" w:rsidRPr="00A12EB8" w:rsidRDefault="00AC0AC9" w:rsidP="00A12EB8">
            <w:pPr>
              <w:autoSpaceDE w:val="0"/>
              <w:autoSpaceDN w:val="0"/>
              <w:adjustRightInd w:val="0"/>
            </w:pPr>
            <w:r w:rsidRPr="00A12EB8">
              <w:t>республиканский бюджет</w:t>
            </w:r>
          </w:p>
        </w:tc>
        <w:tc>
          <w:tcPr>
            <w:tcW w:w="1440" w:type="dxa"/>
            <w:vAlign w:val="center"/>
          </w:tcPr>
          <w:p w:rsidR="00AC0AC9" w:rsidRPr="00A12EB8" w:rsidRDefault="00AC0AC9" w:rsidP="00A12EB8">
            <w:pPr>
              <w:jc w:val="center"/>
              <w:rPr>
                <w:bCs/>
              </w:rPr>
            </w:pPr>
            <w:r w:rsidRPr="00A12EB8">
              <w:rPr>
                <w:bCs/>
              </w:rPr>
              <w:t>524,00</w:t>
            </w:r>
          </w:p>
        </w:tc>
        <w:tc>
          <w:tcPr>
            <w:tcW w:w="1440" w:type="dxa"/>
            <w:vAlign w:val="center"/>
          </w:tcPr>
          <w:p w:rsidR="00AC0AC9" w:rsidRPr="00A12EB8" w:rsidRDefault="00AC0AC9" w:rsidP="00A12EB8">
            <w:pPr>
              <w:jc w:val="center"/>
            </w:pPr>
            <w:r w:rsidRPr="00A12EB8">
              <w:t>174,00</w:t>
            </w:r>
          </w:p>
        </w:tc>
        <w:tc>
          <w:tcPr>
            <w:tcW w:w="1440" w:type="dxa"/>
            <w:vAlign w:val="center"/>
          </w:tcPr>
          <w:p w:rsidR="00AC0AC9" w:rsidRPr="00A12EB8" w:rsidRDefault="00AC0AC9" w:rsidP="00A12EB8">
            <w:pPr>
              <w:jc w:val="center"/>
            </w:pPr>
            <w:r w:rsidRPr="00A12EB8">
              <w:t>175,00</w:t>
            </w:r>
          </w:p>
        </w:tc>
        <w:tc>
          <w:tcPr>
            <w:tcW w:w="1440" w:type="dxa"/>
            <w:vAlign w:val="center"/>
          </w:tcPr>
          <w:p w:rsidR="00AC0AC9" w:rsidRPr="00A12EB8" w:rsidRDefault="00AC0AC9" w:rsidP="00A12EB8">
            <w:pPr>
              <w:jc w:val="center"/>
            </w:pPr>
            <w:r w:rsidRPr="00A12EB8">
              <w:t>175,00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2C6A2F">
        <w:tc>
          <w:tcPr>
            <w:tcW w:w="2028" w:type="dxa"/>
            <w:vMerge/>
          </w:tcPr>
          <w:p w:rsidR="00AC0AC9" w:rsidRPr="00A12EB8" w:rsidRDefault="00AC0AC9" w:rsidP="00A12EB8">
            <w:pPr>
              <w:autoSpaceDE w:val="0"/>
              <w:autoSpaceDN w:val="0"/>
              <w:adjustRightInd w:val="0"/>
              <w:jc w:val="both"/>
              <w:outlineLvl w:val="0"/>
            </w:pPr>
          </w:p>
        </w:tc>
        <w:tc>
          <w:tcPr>
            <w:tcW w:w="2040" w:type="dxa"/>
          </w:tcPr>
          <w:p w:rsidR="00AC0AC9" w:rsidRPr="00A12EB8" w:rsidRDefault="00AC0AC9" w:rsidP="00A12EB8">
            <w:pPr>
              <w:autoSpaceDE w:val="0"/>
              <w:autoSpaceDN w:val="0"/>
              <w:adjustRightInd w:val="0"/>
            </w:pPr>
            <w:r w:rsidRPr="00A12EB8">
              <w:t>местный бюджет</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C0AC9" w:rsidRPr="00A12EB8" w:rsidTr="002C6A2F">
        <w:tc>
          <w:tcPr>
            <w:tcW w:w="2028" w:type="dxa"/>
            <w:vMerge/>
          </w:tcPr>
          <w:p w:rsidR="00AC0AC9" w:rsidRPr="00A12EB8" w:rsidRDefault="00AC0AC9" w:rsidP="00A12EB8">
            <w:pPr>
              <w:autoSpaceDE w:val="0"/>
              <w:autoSpaceDN w:val="0"/>
              <w:adjustRightInd w:val="0"/>
              <w:jc w:val="both"/>
              <w:outlineLvl w:val="0"/>
            </w:pPr>
          </w:p>
        </w:tc>
        <w:tc>
          <w:tcPr>
            <w:tcW w:w="2040" w:type="dxa"/>
          </w:tcPr>
          <w:p w:rsidR="00AC0AC9" w:rsidRPr="00A12EB8" w:rsidRDefault="00AC0AC9" w:rsidP="00A12EB8">
            <w:pPr>
              <w:autoSpaceDE w:val="0"/>
              <w:autoSpaceDN w:val="0"/>
              <w:adjustRightInd w:val="0"/>
            </w:pPr>
            <w:r w:rsidRPr="00A12EB8">
              <w:t>внебюджетные средства</w:t>
            </w:r>
          </w:p>
        </w:tc>
        <w:tc>
          <w:tcPr>
            <w:tcW w:w="1440" w:type="dxa"/>
            <w:vAlign w:val="center"/>
          </w:tcPr>
          <w:p w:rsidR="00AC0AC9" w:rsidRPr="00A12EB8" w:rsidRDefault="00AC0AC9" w:rsidP="00A12EB8">
            <w:pPr>
              <w:jc w:val="center"/>
              <w:rPr>
                <w:bCs/>
              </w:rPr>
            </w:pPr>
            <w:r w:rsidRPr="00A12EB8">
              <w:rPr>
                <w:bCs/>
              </w:rPr>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00"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3092" w:type="dxa"/>
            <w:vMerge/>
          </w:tcPr>
          <w:p w:rsidR="00AC0AC9" w:rsidRPr="00A12EB8" w:rsidRDefault="00AC0AC9" w:rsidP="00A12EB8">
            <w:pPr>
              <w:autoSpaceDE w:val="0"/>
              <w:autoSpaceDN w:val="0"/>
              <w:adjustRightInd w:val="0"/>
              <w:jc w:val="both"/>
            </w:pPr>
          </w:p>
        </w:tc>
      </w:tr>
      <w:tr w:rsidR="00A12EB8" w:rsidRPr="00A12EB8" w:rsidTr="002C6A2F">
        <w:tc>
          <w:tcPr>
            <w:tcW w:w="2028" w:type="dxa"/>
          </w:tcPr>
          <w:p w:rsidR="00A12EB8" w:rsidRPr="00A12EB8" w:rsidRDefault="00A12EB8" w:rsidP="00A12EB8">
            <w:pPr>
              <w:autoSpaceDE w:val="0"/>
              <w:autoSpaceDN w:val="0"/>
              <w:adjustRightInd w:val="0"/>
              <w:outlineLvl w:val="0"/>
            </w:pPr>
            <w:r w:rsidRPr="00A12EB8">
              <w:t>3.13. Содействие трудоустройству лиц, находящи</w:t>
            </w:r>
            <w:r w:rsidRPr="00A12EB8">
              <w:t>х</w:t>
            </w:r>
            <w:r w:rsidRPr="00A12EB8">
              <w:t>ся в учреждениях исполнения н</w:t>
            </w:r>
            <w:r w:rsidRPr="00A12EB8">
              <w:t>а</w:t>
            </w:r>
            <w:r w:rsidRPr="00A12EB8">
              <w:t xml:space="preserve">казания </w:t>
            </w:r>
          </w:p>
        </w:tc>
        <w:tc>
          <w:tcPr>
            <w:tcW w:w="2040" w:type="dxa"/>
          </w:tcPr>
          <w:p w:rsidR="00A12EB8" w:rsidRPr="00A12EB8" w:rsidRDefault="00ED2778" w:rsidP="00A12EB8">
            <w:pPr>
              <w:autoSpaceDE w:val="0"/>
              <w:autoSpaceDN w:val="0"/>
              <w:adjustRightInd w:val="0"/>
            </w:pPr>
            <w:r>
              <w:t>р</w:t>
            </w:r>
            <w:r w:rsidR="00A12EB8" w:rsidRPr="00A12EB8">
              <w:t>еспубликанский бюджет</w:t>
            </w:r>
          </w:p>
        </w:tc>
        <w:tc>
          <w:tcPr>
            <w:tcW w:w="1440" w:type="dxa"/>
            <w:vAlign w:val="center"/>
          </w:tcPr>
          <w:p w:rsidR="00A12EB8" w:rsidRPr="00A12EB8" w:rsidRDefault="00A12EB8" w:rsidP="00A12EB8">
            <w:pPr>
              <w:jc w:val="center"/>
              <w:rPr>
                <w:bCs/>
              </w:rPr>
            </w:pPr>
            <w:r w:rsidRPr="00A12EB8">
              <w:rPr>
                <w:bCs/>
              </w:rPr>
              <w:t>700,00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700,00</w:t>
            </w:r>
          </w:p>
        </w:tc>
        <w:tc>
          <w:tcPr>
            <w:tcW w:w="1440" w:type="dxa"/>
            <w:vAlign w:val="center"/>
          </w:tcPr>
          <w:p w:rsidR="00A12EB8" w:rsidRPr="00A12EB8" w:rsidRDefault="00A12EB8" w:rsidP="00A12EB8">
            <w:pPr>
              <w:jc w:val="center"/>
            </w:pPr>
            <w:r w:rsidRPr="00A12EB8">
              <w:t>0,00</w:t>
            </w:r>
          </w:p>
        </w:tc>
        <w:tc>
          <w:tcPr>
            <w:tcW w:w="1200" w:type="dxa"/>
          </w:tcPr>
          <w:p w:rsidR="00A12EB8" w:rsidRPr="00A12EB8" w:rsidRDefault="00A12EB8" w:rsidP="00A12EB8">
            <w:pPr>
              <w:autoSpaceDE w:val="0"/>
              <w:autoSpaceDN w:val="0"/>
              <w:adjustRightInd w:val="0"/>
              <w:jc w:val="both"/>
              <w:outlineLvl w:val="0"/>
            </w:pPr>
          </w:p>
        </w:tc>
        <w:tc>
          <w:tcPr>
            <w:tcW w:w="1800" w:type="dxa"/>
          </w:tcPr>
          <w:p w:rsidR="00A12EB8" w:rsidRPr="00A12EB8" w:rsidRDefault="00A12EB8" w:rsidP="00A12EB8">
            <w:pPr>
              <w:autoSpaceDE w:val="0"/>
              <w:autoSpaceDN w:val="0"/>
              <w:adjustRightInd w:val="0"/>
              <w:jc w:val="both"/>
              <w:outlineLvl w:val="0"/>
            </w:pPr>
          </w:p>
        </w:tc>
        <w:tc>
          <w:tcPr>
            <w:tcW w:w="3092" w:type="dxa"/>
          </w:tcPr>
          <w:p w:rsidR="00A12EB8" w:rsidRPr="00A12EB8" w:rsidRDefault="00A12EB8" w:rsidP="00A12EB8">
            <w:pPr>
              <w:autoSpaceDE w:val="0"/>
              <w:autoSpaceDN w:val="0"/>
              <w:adjustRightInd w:val="0"/>
            </w:pPr>
            <w:r w:rsidRPr="00A12EB8">
              <w:t>трудоустройство 20 лиц, находящихся в учрежден</w:t>
            </w:r>
            <w:r w:rsidRPr="00A12EB8">
              <w:t>и</w:t>
            </w:r>
            <w:r w:rsidRPr="00A12EB8">
              <w:t>ях, исполняющих наказ</w:t>
            </w:r>
            <w:r w:rsidRPr="00A12EB8">
              <w:t>а</w:t>
            </w:r>
            <w:r w:rsidRPr="00A12EB8">
              <w:t xml:space="preserve">ние </w:t>
            </w:r>
          </w:p>
        </w:tc>
      </w:tr>
      <w:tr w:rsidR="00A12EB8" w:rsidRPr="00A12EB8" w:rsidTr="002C6A2F">
        <w:tc>
          <w:tcPr>
            <w:tcW w:w="2028" w:type="dxa"/>
            <w:vMerge w:val="restart"/>
          </w:tcPr>
          <w:p w:rsidR="00A12EB8" w:rsidRPr="00A12EB8" w:rsidRDefault="00A12EB8" w:rsidP="00A12EB8">
            <w:pPr>
              <w:autoSpaceDE w:val="0"/>
              <w:autoSpaceDN w:val="0"/>
              <w:adjustRightInd w:val="0"/>
              <w:outlineLvl w:val="0"/>
            </w:pPr>
            <w:r w:rsidRPr="00A12EB8">
              <w:t>4. Подпрограмма 4 «Обеспечение социальной по</w:t>
            </w:r>
            <w:r w:rsidRPr="00A12EB8">
              <w:t>д</w:t>
            </w:r>
            <w:r w:rsidRPr="00A12EB8">
              <w:t>держки безр</w:t>
            </w:r>
            <w:r w:rsidRPr="00A12EB8">
              <w:t>а</w:t>
            </w:r>
            <w:r w:rsidRPr="00A12EB8">
              <w:t>ботных граждан»</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647 040,92</w:t>
            </w:r>
          </w:p>
        </w:tc>
        <w:tc>
          <w:tcPr>
            <w:tcW w:w="1440" w:type="dxa"/>
            <w:vAlign w:val="center"/>
          </w:tcPr>
          <w:p w:rsidR="00A12EB8" w:rsidRPr="00A12EB8" w:rsidRDefault="00A12EB8" w:rsidP="00A12EB8">
            <w:pPr>
              <w:jc w:val="right"/>
            </w:pPr>
            <w:r w:rsidRPr="00A12EB8">
              <w:t>182 945,30</w:t>
            </w:r>
          </w:p>
        </w:tc>
        <w:tc>
          <w:tcPr>
            <w:tcW w:w="1440" w:type="dxa"/>
            <w:vAlign w:val="center"/>
          </w:tcPr>
          <w:p w:rsidR="00A12EB8" w:rsidRPr="00A12EB8" w:rsidRDefault="00A12EB8" w:rsidP="00A12EB8">
            <w:pPr>
              <w:jc w:val="right"/>
            </w:pPr>
            <w:r w:rsidRPr="00A12EB8">
              <w:t>178 658,10</w:t>
            </w:r>
          </w:p>
        </w:tc>
        <w:tc>
          <w:tcPr>
            <w:tcW w:w="1440" w:type="dxa"/>
            <w:vAlign w:val="center"/>
          </w:tcPr>
          <w:p w:rsidR="00A12EB8" w:rsidRPr="00A12EB8" w:rsidRDefault="00A12EB8" w:rsidP="00A12EB8">
            <w:pPr>
              <w:jc w:val="right"/>
            </w:pPr>
            <w:r w:rsidRPr="00A12EB8">
              <w:t>285 437,52</w:t>
            </w:r>
          </w:p>
        </w:tc>
        <w:tc>
          <w:tcPr>
            <w:tcW w:w="1200"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3092" w:type="dxa"/>
            <w:vMerge w:val="restart"/>
          </w:tcPr>
          <w:p w:rsidR="00A12EB8" w:rsidRPr="00A12EB8" w:rsidRDefault="00A12EB8" w:rsidP="00A12EB8">
            <w:pPr>
              <w:autoSpaceDE w:val="0"/>
              <w:autoSpaceDN w:val="0"/>
              <w:adjustRightInd w:val="0"/>
            </w:pPr>
            <w:proofErr w:type="gramStart"/>
            <w:r w:rsidRPr="00A12EB8">
              <w:t>обеспечение социальной поддержки 153,95 тыс. чел., в том числе 2017 г. – 52,05 тыс. чел. 2018 г. – 53,95 тыс. чел. 2019 г. – 47,95 тыс. чел.</w:t>
            </w:r>
            <w:proofErr w:type="gramEnd"/>
          </w:p>
        </w:tc>
      </w:tr>
      <w:tr w:rsidR="00A12EB8" w:rsidRPr="00A12EB8" w:rsidTr="002C6A2F">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647 040,92</w:t>
            </w:r>
          </w:p>
        </w:tc>
        <w:tc>
          <w:tcPr>
            <w:tcW w:w="1440" w:type="dxa"/>
            <w:vAlign w:val="center"/>
          </w:tcPr>
          <w:p w:rsidR="00A12EB8" w:rsidRPr="00A12EB8" w:rsidRDefault="00A12EB8" w:rsidP="00A12EB8">
            <w:pPr>
              <w:jc w:val="right"/>
            </w:pPr>
            <w:r w:rsidRPr="00A12EB8">
              <w:t>182 945,30</w:t>
            </w:r>
          </w:p>
        </w:tc>
        <w:tc>
          <w:tcPr>
            <w:tcW w:w="1440" w:type="dxa"/>
            <w:vAlign w:val="center"/>
          </w:tcPr>
          <w:p w:rsidR="00A12EB8" w:rsidRPr="00A12EB8" w:rsidRDefault="00A12EB8" w:rsidP="00A12EB8">
            <w:pPr>
              <w:jc w:val="right"/>
            </w:pPr>
            <w:r w:rsidRPr="00A12EB8">
              <w:t>178 658,10</w:t>
            </w:r>
          </w:p>
        </w:tc>
        <w:tc>
          <w:tcPr>
            <w:tcW w:w="1440" w:type="dxa"/>
            <w:vAlign w:val="center"/>
          </w:tcPr>
          <w:p w:rsidR="00A12EB8" w:rsidRPr="00A12EB8" w:rsidRDefault="00A12EB8" w:rsidP="00A12EB8">
            <w:pPr>
              <w:jc w:val="right"/>
            </w:pPr>
            <w:r w:rsidRPr="00A12EB8">
              <w:t>285 437,52</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2C6A2F">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2C6A2F">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2C6A2F">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bl>
    <w:p w:rsidR="00AC0AC9" w:rsidRDefault="00AC0AC9"/>
    <w:p w:rsidR="00AC0AC9" w:rsidRDefault="00AC0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AC0AC9" w:rsidRPr="00A12EB8" w:rsidTr="004C46D0">
        <w:tc>
          <w:tcPr>
            <w:tcW w:w="2028" w:type="dxa"/>
            <w:vMerge w:val="restart"/>
          </w:tcPr>
          <w:p w:rsidR="00AC0AC9" w:rsidRPr="00A12EB8" w:rsidRDefault="00AC0AC9" w:rsidP="004C46D0">
            <w:pPr>
              <w:autoSpaceDE w:val="0"/>
              <w:autoSpaceDN w:val="0"/>
              <w:adjustRightInd w:val="0"/>
              <w:jc w:val="center"/>
            </w:pPr>
            <w:r w:rsidRPr="00A12EB8">
              <w:t>Наименование подпрограммы</w:t>
            </w:r>
          </w:p>
        </w:tc>
        <w:tc>
          <w:tcPr>
            <w:tcW w:w="2040" w:type="dxa"/>
            <w:vMerge w:val="restart"/>
          </w:tcPr>
          <w:p w:rsidR="00AC0AC9" w:rsidRPr="00A12EB8" w:rsidRDefault="00AC0AC9" w:rsidP="004C46D0">
            <w:pPr>
              <w:autoSpaceDE w:val="0"/>
              <w:autoSpaceDN w:val="0"/>
              <w:adjustRightInd w:val="0"/>
              <w:jc w:val="center"/>
            </w:pPr>
            <w:r w:rsidRPr="00A12EB8">
              <w:t xml:space="preserve">Источники </w:t>
            </w:r>
          </w:p>
          <w:p w:rsidR="00AC0AC9" w:rsidRPr="00A12EB8" w:rsidRDefault="00AC0AC9" w:rsidP="004C46D0">
            <w:pPr>
              <w:autoSpaceDE w:val="0"/>
              <w:autoSpaceDN w:val="0"/>
              <w:adjustRightInd w:val="0"/>
              <w:jc w:val="center"/>
            </w:pPr>
            <w:r w:rsidRPr="00A12EB8">
              <w:t>финансирования</w:t>
            </w:r>
          </w:p>
        </w:tc>
        <w:tc>
          <w:tcPr>
            <w:tcW w:w="1440" w:type="dxa"/>
            <w:vMerge w:val="restart"/>
          </w:tcPr>
          <w:p w:rsidR="00AC0AC9" w:rsidRPr="00A12EB8" w:rsidRDefault="00AC0AC9" w:rsidP="004C46D0">
            <w:pPr>
              <w:autoSpaceDE w:val="0"/>
              <w:autoSpaceDN w:val="0"/>
              <w:adjustRightInd w:val="0"/>
              <w:jc w:val="center"/>
            </w:pPr>
            <w:r w:rsidRPr="00A12EB8">
              <w:t xml:space="preserve">Объем </w:t>
            </w:r>
          </w:p>
          <w:p w:rsidR="00AC0AC9" w:rsidRPr="00A12EB8" w:rsidRDefault="00AC0AC9" w:rsidP="004C46D0">
            <w:pPr>
              <w:autoSpaceDE w:val="0"/>
              <w:autoSpaceDN w:val="0"/>
              <w:adjustRightInd w:val="0"/>
              <w:jc w:val="center"/>
            </w:pPr>
            <w:r w:rsidRPr="00A12EB8">
              <w:t>финанс</w:t>
            </w:r>
            <w:r w:rsidRPr="00A12EB8">
              <w:t>и</w:t>
            </w:r>
            <w:r w:rsidRPr="00A12EB8">
              <w:t>рования</w:t>
            </w:r>
          </w:p>
        </w:tc>
        <w:tc>
          <w:tcPr>
            <w:tcW w:w="4320" w:type="dxa"/>
            <w:gridSpan w:val="3"/>
          </w:tcPr>
          <w:p w:rsidR="00AC0AC9" w:rsidRPr="00A12EB8" w:rsidRDefault="00AC0AC9" w:rsidP="004C46D0">
            <w:pPr>
              <w:autoSpaceDE w:val="0"/>
              <w:autoSpaceDN w:val="0"/>
              <w:adjustRightInd w:val="0"/>
              <w:jc w:val="center"/>
            </w:pPr>
            <w:r w:rsidRPr="00A12EB8">
              <w:t>В том числе по годам</w:t>
            </w:r>
          </w:p>
        </w:tc>
        <w:tc>
          <w:tcPr>
            <w:tcW w:w="1200" w:type="dxa"/>
            <w:vMerge w:val="restart"/>
          </w:tcPr>
          <w:p w:rsidR="00AC0AC9" w:rsidRPr="00A12EB8" w:rsidRDefault="00AC0AC9" w:rsidP="004C46D0">
            <w:pPr>
              <w:autoSpaceDE w:val="0"/>
              <w:autoSpaceDN w:val="0"/>
              <w:adjustRightInd w:val="0"/>
              <w:jc w:val="center"/>
            </w:pPr>
            <w:r w:rsidRPr="00A12EB8">
              <w:t xml:space="preserve">Сроки </w:t>
            </w:r>
          </w:p>
          <w:p w:rsidR="00AC0AC9" w:rsidRPr="00A12EB8" w:rsidRDefault="00AC0AC9" w:rsidP="004C46D0">
            <w:pPr>
              <w:autoSpaceDE w:val="0"/>
              <w:autoSpaceDN w:val="0"/>
              <w:adjustRightInd w:val="0"/>
              <w:jc w:val="center"/>
            </w:pPr>
            <w:r w:rsidRPr="00A12EB8">
              <w:t>исполн</w:t>
            </w:r>
            <w:r w:rsidRPr="00A12EB8">
              <w:t>е</w:t>
            </w:r>
            <w:r w:rsidRPr="00A12EB8">
              <w:t>ния</w:t>
            </w:r>
          </w:p>
        </w:tc>
        <w:tc>
          <w:tcPr>
            <w:tcW w:w="1800" w:type="dxa"/>
            <w:vMerge w:val="restart"/>
          </w:tcPr>
          <w:p w:rsidR="00AC0AC9" w:rsidRPr="00A12EB8" w:rsidRDefault="00AC0AC9" w:rsidP="004C46D0">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AC0AC9" w:rsidRPr="00A12EB8" w:rsidRDefault="00AC0AC9" w:rsidP="004C46D0">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AC0AC9" w:rsidRPr="00A12EB8" w:rsidTr="004C46D0">
        <w:tc>
          <w:tcPr>
            <w:tcW w:w="2028" w:type="dxa"/>
            <w:vMerge/>
          </w:tcPr>
          <w:p w:rsidR="00AC0AC9" w:rsidRPr="00A12EB8" w:rsidRDefault="00AC0AC9" w:rsidP="004C46D0">
            <w:pPr>
              <w:autoSpaceDE w:val="0"/>
              <w:autoSpaceDN w:val="0"/>
              <w:adjustRightInd w:val="0"/>
              <w:jc w:val="center"/>
            </w:pPr>
          </w:p>
        </w:tc>
        <w:tc>
          <w:tcPr>
            <w:tcW w:w="2040" w:type="dxa"/>
            <w:vMerge/>
          </w:tcPr>
          <w:p w:rsidR="00AC0AC9" w:rsidRPr="00A12EB8" w:rsidRDefault="00AC0AC9" w:rsidP="004C46D0">
            <w:pPr>
              <w:autoSpaceDE w:val="0"/>
              <w:autoSpaceDN w:val="0"/>
              <w:adjustRightInd w:val="0"/>
              <w:jc w:val="center"/>
            </w:pPr>
          </w:p>
        </w:tc>
        <w:tc>
          <w:tcPr>
            <w:tcW w:w="1440" w:type="dxa"/>
            <w:vMerge/>
          </w:tcPr>
          <w:p w:rsidR="00AC0AC9" w:rsidRPr="00A12EB8" w:rsidRDefault="00AC0AC9" w:rsidP="004C46D0">
            <w:pPr>
              <w:autoSpaceDE w:val="0"/>
              <w:autoSpaceDN w:val="0"/>
              <w:adjustRightInd w:val="0"/>
              <w:jc w:val="center"/>
            </w:pPr>
          </w:p>
        </w:tc>
        <w:tc>
          <w:tcPr>
            <w:tcW w:w="1440" w:type="dxa"/>
          </w:tcPr>
          <w:p w:rsidR="00AC0AC9" w:rsidRPr="00A12EB8" w:rsidRDefault="00AC0AC9" w:rsidP="004C46D0">
            <w:pPr>
              <w:autoSpaceDE w:val="0"/>
              <w:autoSpaceDN w:val="0"/>
              <w:adjustRightInd w:val="0"/>
              <w:jc w:val="center"/>
            </w:pPr>
            <w:r w:rsidRPr="00A12EB8">
              <w:t>2017 г.</w:t>
            </w:r>
          </w:p>
        </w:tc>
        <w:tc>
          <w:tcPr>
            <w:tcW w:w="1440" w:type="dxa"/>
          </w:tcPr>
          <w:p w:rsidR="00AC0AC9" w:rsidRPr="00A12EB8" w:rsidRDefault="00AC0AC9" w:rsidP="004C46D0">
            <w:pPr>
              <w:autoSpaceDE w:val="0"/>
              <w:autoSpaceDN w:val="0"/>
              <w:adjustRightInd w:val="0"/>
              <w:jc w:val="center"/>
            </w:pPr>
            <w:r w:rsidRPr="00A12EB8">
              <w:t>2018 г.</w:t>
            </w:r>
          </w:p>
        </w:tc>
        <w:tc>
          <w:tcPr>
            <w:tcW w:w="1440" w:type="dxa"/>
          </w:tcPr>
          <w:p w:rsidR="00AC0AC9" w:rsidRPr="00A12EB8" w:rsidRDefault="00AC0AC9" w:rsidP="004C46D0">
            <w:pPr>
              <w:autoSpaceDE w:val="0"/>
              <w:autoSpaceDN w:val="0"/>
              <w:adjustRightInd w:val="0"/>
              <w:jc w:val="center"/>
            </w:pPr>
            <w:r w:rsidRPr="00A12EB8">
              <w:t>2019 г.</w:t>
            </w:r>
          </w:p>
        </w:tc>
        <w:tc>
          <w:tcPr>
            <w:tcW w:w="1200"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3092" w:type="dxa"/>
            <w:vMerge/>
          </w:tcPr>
          <w:p w:rsidR="00AC0AC9" w:rsidRPr="00A12EB8" w:rsidRDefault="00AC0AC9" w:rsidP="004C46D0">
            <w:pPr>
              <w:autoSpaceDE w:val="0"/>
              <w:autoSpaceDN w:val="0"/>
              <w:adjustRightInd w:val="0"/>
              <w:jc w:val="center"/>
            </w:pPr>
          </w:p>
        </w:tc>
      </w:tr>
      <w:tr w:rsidR="00A12EB8" w:rsidRPr="00A12EB8" w:rsidTr="002C6A2F">
        <w:tc>
          <w:tcPr>
            <w:tcW w:w="2028" w:type="dxa"/>
            <w:vMerge w:val="restart"/>
          </w:tcPr>
          <w:p w:rsidR="00A12EB8" w:rsidRPr="00A12EB8" w:rsidRDefault="00A12EB8" w:rsidP="00A12EB8">
            <w:pPr>
              <w:autoSpaceDE w:val="0"/>
              <w:autoSpaceDN w:val="0"/>
              <w:adjustRightInd w:val="0"/>
              <w:outlineLvl w:val="0"/>
            </w:pPr>
            <w:r w:rsidRPr="00A12EB8">
              <w:t>4.1. Выплата п</w:t>
            </w:r>
            <w:r w:rsidRPr="00A12EB8">
              <w:t>о</w:t>
            </w:r>
            <w:r w:rsidRPr="00A12EB8">
              <w:t>собия по безр</w:t>
            </w:r>
            <w:r w:rsidRPr="00A12EB8">
              <w:t>а</w:t>
            </w:r>
            <w:r w:rsidRPr="00A12EB8">
              <w:t>ботице</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484 370,80</w:t>
            </w:r>
          </w:p>
        </w:tc>
        <w:tc>
          <w:tcPr>
            <w:tcW w:w="1440" w:type="dxa"/>
            <w:vAlign w:val="center"/>
          </w:tcPr>
          <w:p w:rsidR="00A12EB8" w:rsidRPr="00A12EB8" w:rsidRDefault="00A12EB8" w:rsidP="00A12EB8">
            <w:pPr>
              <w:jc w:val="right"/>
            </w:pPr>
            <w:r w:rsidRPr="00A12EB8">
              <w:t>170 058,40</w:t>
            </w:r>
          </w:p>
        </w:tc>
        <w:tc>
          <w:tcPr>
            <w:tcW w:w="1440" w:type="dxa"/>
            <w:vAlign w:val="center"/>
          </w:tcPr>
          <w:p w:rsidR="00A12EB8" w:rsidRPr="00A12EB8" w:rsidRDefault="00A12EB8" w:rsidP="00A12EB8">
            <w:pPr>
              <w:jc w:val="right"/>
            </w:pPr>
            <w:r w:rsidRPr="00A12EB8">
              <w:t>166 558,10</w:t>
            </w:r>
          </w:p>
        </w:tc>
        <w:tc>
          <w:tcPr>
            <w:tcW w:w="1440" w:type="dxa"/>
            <w:vAlign w:val="center"/>
          </w:tcPr>
          <w:p w:rsidR="00A12EB8" w:rsidRPr="00A12EB8" w:rsidRDefault="00A12EB8" w:rsidP="00A12EB8">
            <w:pPr>
              <w:jc w:val="right"/>
            </w:pPr>
            <w:r w:rsidRPr="00A12EB8">
              <w:t>147 754,30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12EB8">
            <w:pPr>
              <w:autoSpaceDE w:val="0"/>
              <w:autoSpaceDN w:val="0"/>
              <w:adjustRightInd w:val="0"/>
            </w:pPr>
            <w:proofErr w:type="gramStart"/>
            <w:r w:rsidRPr="00A12EB8">
              <w:t>выплата пособия по безр</w:t>
            </w:r>
            <w:r w:rsidRPr="00A12EB8">
              <w:t>а</w:t>
            </w:r>
            <w:r w:rsidRPr="00A12EB8">
              <w:t>ботице 152,3 тыс. чел., в том числе 2017 г. – 51,5 тыс. чел., 2018 г. – 53,4 тыс. чел., 2019 г. – 47,4 тыс. чел.</w:t>
            </w:r>
            <w:proofErr w:type="gramEnd"/>
          </w:p>
        </w:tc>
      </w:tr>
      <w:tr w:rsidR="00A12EB8" w:rsidRPr="00A12EB8" w:rsidTr="002C6A2F">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600 158,30</w:t>
            </w:r>
          </w:p>
        </w:tc>
        <w:tc>
          <w:tcPr>
            <w:tcW w:w="1440" w:type="dxa"/>
            <w:vAlign w:val="center"/>
          </w:tcPr>
          <w:p w:rsidR="00A12EB8" w:rsidRPr="00A12EB8" w:rsidRDefault="00A12EB8" w:rsidP="00A12EB8">
            <w:pPr>
              <w:jc w:val="right"/>
            </w:pPr>
            <w:r w:rsidRPr="00A12EB8">
              <w:t>170 058,40</w:t>
            </w:r>
          </w:p>
        </w:tc>
        <w:tc>
          <w:tcPr>
            <w:tcW w:w="1440" w:type="dxa"/>
            <w:vAlign w:val="center"/>
          </w:tcPr>
          <w:p w:rsidR="00A12EB8" w:rsidRPr="00A12EB8" w:rsidRDefault="00A12EB8" w:rsidP="00A12EB8">
            <w:pPr>
              <w:jc w:val="right"/>
            </w:pPr>
            <w:r w:rsidRPr="00A12EB8">
              <w:t>166 663,10</w:t>
            </w:r>
          </w:p>
        </w:tc>
        <w:tc>
          <w:tcPr>
            <w:tcW w:w="1440" w:type="dxa"/>
            <w:vAlign w:val="center"/>
          </w:tcPr>
          <w:p w:rsidR="00A12EB8" w:rsidRPr="00A12EB8" w:rsidRDefault="00A12EB8" w:rsidP="00A12EB8">
            <w:pPr>
              <w:jc w:val="right"/>
            </w:pPr>
            <w:r w:rsidRPr="00A12EB8">
              <w:t>263 436,80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2C6A2F">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2C6A2F" w:rsidRPr="00A12EB8" w:rsidTr="002C6A2F">
        <w:tc>
          <w:tcPr>
            <w:tcW w:w="2028" w:type="dxa"/>
            <w:vMerge/>
          </w:tcPr>
          <w:p w:rsidR="002C6A2F" w:rsidRPr="00A12EB8" w:rsidRDefault="002C6A2F" w:rsidP="00A12EB8">
            <w:pPr>
              <w:autoSpaceDE w:val="0"/>
              <w:autoSpaceDN w:val="0"/>
              <w:adjustRightInd w:val="0"/>
              <w:outlineLvl w:val="0"/>
            </w:pPr>
          </w:p>
        </w:tc>
        <w:tc>
          <w:tcPr>
            <w:tcW w:w="2040" w:type="dxa"/>
          </w:tcPr>
          <w:p w:rsidR="002C6A2F" w:rsidRPr="00A12EB8" w:rsidRDefault="002C6A2F" w:rsidP="005979B3">
            <w:pPr>
              <w:autoSpaceDE w:val="0"/>
              <w:autoSpaceDN w:val="0"/>
              <w:adjustRightInd w:val="0"/>
            </w:pPr>
            <w:r w:rsidRPr="00A12EB8">
              <w:t>местный бюджет</w:t>
            </w:r>
          </w:p>
        </w:tc>
        <w:tc>
          <w:tcPr>
            <w:tcW w:w="1440" w:type="dxa"/>
            <w:vAlign w:val="center"/>
          </w:tcPr>
          <w:p w:rsidR="002C6A2F" w:rsidRPr="00A12EB8" w:rsidRDefault="002C6A2F" w:rsidP="005979B3">
            <w:pPr>
              <w:jc w:val="center"/>
              <w:rPr>
                <w:bCs/>
              </w:rPr>
            </w:pPr>
            <w:r w:rsidRPr="00A12EB8">
              <w:rPr>
                <w:bCs/>
              </w:rPr>
              <w:t>0,00</w:t>
            </w:r>
          </w:p>
        </w:tc>
        <w:tc>
          <w:tcPr>
            <w:tcW w:w="1440" w:type="dxa"/>
            <w:vAlign w:val="center"/>
          </w:tcPr>
          <w:p w:rsidR="002C6A2F" w:rsidRPr="00A12EB8" w:rsidRDefault="002C6A2F" w:rsidP="005979B3">
            <w:pPr>
              <w:jc w:val="center"/>
            </w:pPr>
            <w:r w:rsidRPr="00A12EB8">
              <w:t>0,00</w:t>
            </w:r>
          </w:p>
        </w:tc>
        <w:tc>
          <w:tcPr>
            <w:tcW w:w="1440" w:type="dxa"/>
            <w:vAlign w:val="center"/>
          </w:tcPr>
          <w:p w:rsidR="002C6A2F" w:rsidRPr="00A12EB8" w:rsidRDefault="002C6A2F" w:rsidP="005979B3">
            <w:pPr>
              <w:jc w:val="center"/>
            </w:pPr>
            <w:r w:rsidRPr="00A12EB8">
              <w:t>0,00</w:t>
            </w:r>
          </w:p>
        </w:tc>
        <w:tc>
          <w:tcPr>
            <w:tcW w:w="1440" w:type="dxa"/>
            <w:vAlign w:val="center"/>
          </w:tcPr>
          <w:p w:rsidR="002C6A2F" w:rsidRPr="00A12EB8" w:rsidRDefault="002C6A2F" w:rsidP="005979B3">
            <w:pPr>
              <w:jc w:val="center"/>
            </w:pPr>
            <w:r w:rsidRPr="00A12EB8">
              <w:t>0,00</w:t>
            </w:r>
          </w:p>
        </w:tc>
        <w:tc>
          <w:tcPr>
            <w:tcW w:w="1200" w:type="dxa"/>
            <w:vMerge/>
          </w:tcPr>
          <w:p w:rsidR="002C6A2F" w:rsidRPr="00A12EB8" w:rsidRDefault="002C6A2F" w:rsidP="00A12EB8">
            <w:pPr>
              <w:autoSpaceDE w:val="0"/>
              <w:autoSpaceDN w:val="0"/>
              <w:adjustRightInd w:val="0"/>
              <w:jc w:val="both"/>
              <w:outlineLvl w:val="0"/>
            </w:pPr>
          </w:p>
        </w:tc>
        <w:tc>
          <w:tcPr>
            <w:tcW w:w="1800" w:type="dxa"/>
            <w:vMerge/>
          </w:tcPr>
          <w:p w:rsidR="002C6A2F" w:rsidRPr="00A12EB8" w:rsidRDefault="002C6A2F" w:rsidP="00A12EB8">
            <w:pPr>
              <w:autoSpaceDE w:val="0"/>
              <w:autoSpaceDN w:val="0"/>
              <w:adjustRightInd w:val="0"/>
              <w:jc w:val="both"/>
              <w:outlineLvl w:val="0"/>
            </w:pPr>
          </w:p>
        </w:tc>
        <w:tc>
          <w:tcPr>
            <w:tcW w:w="3092" w:type="dxa"/>
            <w:vMerge/>
          </w:tcPr>
          <w:p w:rsidR="002C6A2F" w:rsidRPr="00A12EB8" w:rsidRDefault="002C6A2F" w:rsidP="00A12EB8">
            <w:pPr>
              <w:autoSpaceDE w:val="0"/>
              <w:autoSpaceDN w:val="0"/>
              <w:adjustRightInd w:val="0"/>
            </w:pPr>
          </w:p>
        </w:tc>
      </w:tr>
      <w:tr w:rsidR="002C6A2F" w:rsidRPr="00A12EB8" w:rsidTr="002C6A2F">
        <w:tc>
          <w:tcPr>
            <w:tcW w:w="2028" w:type="dxa"/>
            <w:vMerge/>
          </w:tcPr>
          <w:p w:rsidR="002C6A2F" w:rsidRPr="00A12EB8" w:rsidRDefault="002C6A2F" w:rsidP="00A12EB8">
            <w:pPr>
              <w:autoSpaceDE w:val="0"/>
              <w:autoSpaceDN w:val="0"/>
              <w:adjustRightInd w:val="0"/>
              <w:outlineLvl w:val="0"/>
            </w:pPr>
          </w:p>
        </w:tc>
        <w:tc>
          <w:tcPr>
            <w:tcW w:w="2040" w:type="dxa"/>
          </w:tcPr>
          <w:p w:rsidR="002C6A2F" w:rsidRPr="00A12EB8" w:rsidRDefault="002C6A2F" w:rsidP="005979B3">
            <w:pPr>
              <w:autoSpaceDE w:val="0"/>
              <w:autoSpaceDN w:val="0"/>
              <w:adjustRightInd w:val="0"/>
            </w:pPr>
            <w:r w:rsidRPr="00A12EB8">
              <w:t>внебюджетные средства</w:t>
            </w:r>
          </w:p>
        </w:tc>
        <w:tc>
          <w:tcPr>
            <w:tcW w:w="1440" w:type="dxa"/>
            <w:vAlign w:val="center"/>
          </w:tcPr>
          <w:p w:rsidR="002C6A2F" w:rsidRPr="00A12EB8" w:rsidRDefault="002C6A2F" w:rsidP="005979B3">
            <w:pPr>
              <w:jc w:val="center"/>
              <w:rPr>
                <w:bCs/>
              </w:rPr>
            </w:pPr>
            <w:r w:rsidRPr="00A12EB8">
              <w:rPr>
                <w:bCs/>
              </w:rPr>
              <w:t>0,00</w:t>
            </w:r>
          </w:p>
        </w:tc>
        <w:tc>
          <w:tcPr>
            <w:tcW w:w="1440" w:type="dxa"/>
            <w:vAlign w:val="center"/>
          </w:tcPr>
          <w:p w:rsidR="002C6A2F" w:rsidRPr="00A12EB8" w:rsidRDefault="002C6A2F" w:rsidP="005979B3">
            <w:pPr>
              <w:jc w:val="center"/>
            </w:pPr>
            <w:r w:rsidRPr="00A12EB8">
              <w:t>0,00</w:t>
            </w:r>
          </w:p>
        </w:tc>
        <w:tc>
          <w:tcPr>
            <w:tcW w:w="1440" w:type="dxa"/>
            <w:vAlign w:val="center"/>
          </w:tcPr>
          <w:p w:rsidR="002C6A2F" w:rsidRPr="00A12EB8" w:rsidRDefault="002C6A2F" w:rsidP="005979B3">
            <w:pPr>
              <w:jc w:val="center"/>
            </w:pPr>
            <w:r w:rsidRPr="00A12EB8">
              <w:t>0,00</w:t>
            </w:r>
          </w:p>
        </w:tc>
        <w:tc>
          <w:tcPr>
            <w:tcW w:w="1440" w:type="dxa"/>
            <w:vAlign w:val="center"/>
          </w:tcPr>
          <w:p w:rsidR="002C6A2F" w:rsidRPr="00A12EB8" w:rsidRDefault="002C6A2F" w:rsidP="005979B3">
            <w:pPr>
              <w:jc w:val="center"/>
            </w:pPr>
            <w:r w:rsidRPr="00A12EB8">
              <w:t>0,00</w:t>
            </w:r>
          </w:p>
        </w:tc>
        <w:tc>
          <w:tcPr>
            <w:tcW w:w="1200" w:type="dxa"/>
            <w:vMerge/>
          </w:tcPr>
          <w:p w:rsidR="002C6A2F" w:rsidRPr="00A12EB8" w:rsidRDefault="002C6A2F" w:rsidP="00A12EB8">
            <w:pPr>
              <w:autoSpaceDE w:val="0"/>
              <w:autoSpaceDN w:val="0"/>
              <w:adjustRightInd w:val="0"/>
              <w:jc w:val="both"/>
              <w:outlineLvl w:val="0"/>
            </w:pPr>
          </w:p>
        </w:tc>
        <w:tc>
          <w:tcPr>
            <w:tcW w:w="1800" w:type="dxa"/>
            <w:vMerge/>
          </w:tcPr>
          <w:p w:rsidR="002C6A2F" w:rsidRPr="00A12EB8" w:rsidRDefault="002C6A2F" w:rsidP="00A12EB8">
            <w:pPr>
              <w:autoSpaceDE w:val="0"/>
              <w:autoSpaceDN w:val="0"/>
              <w:adjustRightInd w:val="0"/>
              <w:jc w:val="both"/>
              <w:outlineLvl w:val="0"/>
            </w:pPr>
          </w:p>
        </w:tc>
        <w:tc>
          <w:tcPr>
            <w:tcW w:w="3092" w:type="dxa"/>
            <w:vMerge/>
          </w:tcPr>
          <w:p w:rsidR="002C6A2F" w:rsidRPr="00A12EB8" w:rsidRDefault="002C6A2F" w:rsidP="00A12EB8">
            <w:pPr>
              <w:autoSpaceDE w:val="0"/>
              <w:autoSpaceDN w:val="0"/>
              <w:adjustRightInd w:val="0"/>
            </w:pPr>
          </w:p>
        </w:tc>
      </w:tr>
      <w:tr w:rsidR="00A12EB8" w:rsidRPr="00A12EB8" w:rsidTr="00ED5C2C">
        <w:tc>
          <w:tcPr>
            <w:tcW w:w="2028" w:type="dxa"/>
            <w:vMerge w:val="restart"/>
          </w:tcPr>
          <w:p w:rsidR="00A12EB8" w:rsidRPr="00A12EB8" w:rsidRDefault="00A12EB8" w:rsidP="00A12EB8">
            <w:pPr>
              <w:autoSpaceDE w:val="0"/>
              <w:autoSpaceDN w:val="0"/>
              <w:adjustRightInd w:val="0"/>
              <w:outlineLvl w:val="0"/>
            </w:pPr>
            <w:r w:rsidRPr="00A12EB8">
              <w:t>4.2. Выплата стипендии в п</w:t>
            </w:r>
            <w:r w:rsidRPr="00A12EB8">
              <w:t>е</w:t>
            </w:r>
            <w:r w:rsidRPr="00A12EB8">
              <w:t>риод прохожд</w:t>
            </w:r>
            <w:r w:rsidRPr="00A12EB8">
              <w:t>е</w:t>
            </w:r>
            <w:r w:rsidRPr="00A12EB8">
              <w:t>ния професси</w:t>
            </w:r>
            <w:r w:rsidRPr="00A12EB8">
              <w:t>о</w:t>
            </w:r>
            <w:r w:rsidRPr="00A12EB8">
              <w:t>нального обуч</w:t>
            </w:r>
            <w:r w:rsidRPr="00A12EB8">
              <w:t>е</w:t>
            </w:r>
            <w:r w:rsidRPr="00A12EB8">
              <w:t>ния и получения дополнительного профессионал</w:t>
            </w:r>
            <w:r w:rsidRPr="00A12EB8">
              <w:t>ь</w:t>
            </w:r>
            <w:r w:rsidRPr="00A12EB8">
              <w:t>ного образования по направлению органов службы занятости</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8 159,10</w:t>
            </w:r>
          </w:p>
        </w:tc>
        <w:tc>
          <w:tcPr>
            <w:tcW w:w="1440" w:type="dxa"/>
            <w:vAlign w:val="center"/>
          </w:tcPr>
          <w:p w:rsidR="00A12EB8" w:rsidRPr="00A12EB8" w:rsidRDefault="00A12EB8" w:rsidP="00A12EB8">
            <w:pPr>
              <w:jc w:val="center"/>
            </w:pPr>
            <w:r w:rsidRPr="00A12EB8">
              <w:t>2 497,80</w:t>
            </w:r>
          </w:p>
        </w:tc>
        <w:tc>
          <w:tcPr>
            <w:tcW w:w="1440" w:type="dxa"/>
            <w:vAlign w:val="center"/>
          </w:tcPr>
          <w:p w:rsidR="00A12EB8" w:rsidRPr="00A12EB8" w:rsidRDefault="00A12EB8" w:rsidP="00A12EB8">
            <w:pPr>
              <w:jc w:val="center"/>
            </w:pPr>
            <w:r w:rsidRPr="00A12EB8">
              <w:t>3 000,00</w:t>
            </w:r>
          </w:p>
        </w:tc>
        <w:tc>
          <w:tcPr>
            <w:tcW w:w="1440" w:type="dxa"/>
            <w:vAlign w:val="center"/>
          </w:tcPr>
          <w:p w:rsidR="00A12EB8" w:rsidRPr="00A12EB8" w:rsidRDefault="00A12EB8" w:rsidP="00A12EB8">
            <w:pPr>
              <w:jc w:val="center"/>
            </w:pPr>
            <w:r w:rsidRPr="00A12EB8">
              <w:t>2 661,30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12EB8">
            <w:pPr>
              <w:autoSpaceDE w:val="0"/>
              <w:autoSpaceDN w:val="0"/>
              <w:adjustRightInd w:val="0"/>
            </w:pPr>
            <w:r w:rsidRPr="00A12EB8">
              <w:t>выплата стипендии в пер</w:t>
            </w:r>
            <w:r w:rsidRPr="00A12EB8">
              <w:t>и</w:t>
            </w:r>
            <w:r w:rsidRPr="00A12EB8">
              <w:t>од обучения 1,3 безрабо</w:t>
            </w:r>
            <w:r w:rsidRPr="00A12EB8">
              <w:t>т</w:t>
            </w:r>
            <w:r w:rsidRPr="00A12EB8">
              <w:t xml:space="preserve">ных граждан, в том числе 2017 г. – 0,5 тыс. чел., </w:t>
            </w:r>
          </w:p>
          <w:p w:rsidR="00A12EB8" w:rsidRPr="00A12EB8" w:rsidRDefault="00A12EB8" w:rsidP="00A12EB8">
            <w:pPr>
              <w:autoSpaceDE w:val="0"/>
              <w:autoSpaceDN w:val="0"/>
              <w:adjustRightInd w:val="0"/>
            </w:pPr>
            <w:r w:rsidRPr="00A12EB8">
              <w:t xml:space="preserve">2018 г. – 0,5 тыс. чел. </w:t>
            </w:r>
          </w:p>
          <w:p w:rsidR="00A12EB8" w:rsidRPr="00A12EB8" w:rsidRDefault="00A12EB8" w:rsidP="00A12EB8">
            <w:pPr>
              <w:autoSpaceDE w:val="0"/>
              <w:autoSpaceDN w:val="0"/>
              <w:adjustRightInd w:val="0"/>
            </w:pPr>
            <w:r w:rsidRPr="00A12EB8">
              <w:t xml:space="preserve">2019 г. – 0,4 тыс. чел., в том числе граждан </w:t>
            </w:r>
            <w:proofErr w:type="spellStart"/>
            <w:r w:rsidRPr="00A12EB8">
              <w:t>предпенс</w:t>
            </w:r>
            <w:r w:rsidRPr="00A12EB8">
              <w:t>и</w:t>
            </w:r>
            <w:r w:rsidRPr="00A12EB8">
              <w:t>онного</w:t>
            </w:r>
            <w:proofErr w:type="spellEnd"/>
            <w:r w:rsidRPr="00A12EB8">
              <w:t xml:space="preserve"> возраста – 0,1 тыс. человек</w:t>
            </w:r>
          </w:p>
        </w:tc>
      </w:tr>
      <w:tr w:rsidR="00A12EB8" w:rsidRPr="00A12EB8" w:rsidTr="00ED5C2C">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14 294,62</w:t>
            </w:r>
          </w:p>
        </w:tc>
        <w:tc>
          <w:tcPr>
            <w:tcW w:w="1440" w:type="dxa"/>
            <w:vAlign w:val="center"/>
          </w:tcPr>
          <w:p w:rsidR="00A12EB8" w:rsidRPr="00A12EB8" w:rsidRDefault="00A12EB8" w:rsidP="00A12EB8">
            <w:pPr>
              <w:jc w:val="center"/>
            </w:pPr>
            <w:r w:rsidRPr="00A12EB8">
              <w:t>2 497,80</w:t>
            </w:r>
          </w:p>
        </w:tc>
        <w:tc>
          <w:tcPr>
            <w:tcW w:w="1440" w:type="dxa"/>
            <w:vAlign w:val="center"/>
          </w:tcPr>
          <w:p w:rsidR="00A12EB8" w:rsidRPr="00A12EB8" w:rsidRDefault="00A12EB8" w:rsidP="00A12EB8">
            <w:pPr>
              <w:jc w:val="center"/>
            </w:pPr>
            <w:r w:rsidRPr="00A12EB8">
              <w:t>2 296,10</w:t>
            </w:r>
          </w:p>
        </w:tc>
        <w:tc>
          <w:tcPr>
            <w:tcW w:w="1440" w:type="dxa"/>
            <w:vAlign w:val="center"/>
          </w:tcPr>
          <w:p w:rsidR="00A12EB8" w:rsidRPr="00A12EB8" w:rsidRDefault="00A12EB8" w:rsidP="00A12EB8">
            <w:pPr>
              <w:jc w:val="center"/>
            </w:pPr>
            <w:r w:rsidRPr="00A12EB8">
              <w:t>9 500,72</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ED2778" w:rsidP="00A12EB8">
            <w:r>
              <w:t>ф</w:t>
            </w:r>
            <w:r w:rsidR="00A12EB8" w:rsidRPr="00A12EB8">
              <w:t xml:space="preserve">едеральный бюджет в том числе </w:t>
            </w:r>
            <w:proofErr w:type="gramStart"/>
            <w:r w:rsidR="00A12EB8" w:rsidRPr="00A12EB8">
              <w:t>числе</w:t>
            </w:r>
            <w:proofErr w:type="gramEnd"/>
            <w:r w:rsidR="00A12EB8" w:rsidRPr="00A12EB8">
              <w:t xml:space="preserve"> в рамках реализ</w:t>
            </w:r>
            <w:r w:rsidR="00A12EB8" w:rsidRPr="00A12EB8">
              <w:t>а</w:t>
            </w:r>
            <w:r w:rsidR="00A12EB8" w:rsidRPr="00A12EB8">
              <w:t>ции национал</w:t>
            </w:r>
            <w:r w:rsidR="00A12EB8" w:rsidRPr="00A12EB8">
              <w:t>ь</w:t>
            </w:r>
            <w:r w:rsidR="00A12EB8" w:rsidRPr="00A12EB8">
              <w:t>ного проекта «Демография» регионального проекта «Ста</w:t>
            </w:r>
            <w:r w:rsidR="00A12EB8" w:rsidRPr="00A12EB8">
              <w:t>р</w:t>
            </w:r>
            <w:r w:rsidR="00A12EB8" w:rsidRPr="00A12EB8">
              <w:t>шее поколение» мероприятия «Организация профессионал</w:t>
            </w:r>
            <w:r w:rsidR="00A12EB8" w:rsidRPr="00A12EB8">
              <w:t>ь</w:t>
            </w:r>
            <w:r w:rsidR="00A12EB8" w:rsidRPr="00A12EB8">
              <w:t>ного обучения и дополнительного профессионал</w:t>
            </w:r>
            <w:r w:rsidR="00A12EB8" w:rsidRPr="00A12EB8">
              <w:t>ь</w:t>
            </w:r>
            <w:r w:rsidR="00A12EB8" w:rsidRPr="00A12EB8">
              <w:t xml:space="preserve">ного образования лиц </w:t>
            </w:r>
            <w:proofErr w:type="spellStart"/>
            <w:r w:rsidR="00A12EB8" w:rsidRPr="00A12EB8">
              <w:t>предпенс</w:t>
            </w:r>
            <w:r w:rsidR="00A12EB8" w:rsidRPr="00A12EB8">
              <w:t>и</w:t>
            </w:r>
            <w:r w:rsidR="00A12EB8" w:rsidRPr="00A12EB8">
              <w:t>онного</w:t>
            </w:r>
            <w:proofErr w:type="spellEnd"/>
            <w:r w:rsidR="00A12EB8" w:rsidRPr="00A12EB8">
              <w:t xml:space="preserve"> возраста»</w:t>
            </w:r>
          </w:p>
        </w:tc>
        <w:tc>
          <w:tcPr>
            <w:tcW w:w="1440" w:type="dxa"/>
          </w:tcPr>
          <w:p w:rsidR="00A12EB8" w:rsidRPr="00A12EB8" w:rsidRDefault="00A12EB8" w:rsidP="00AC0AC9">
            <w:pPr>
              <w:jc w:val="center"/>
              <w:rPr>
                <w:bCs/>
              </w:rPr>
            </w:pPr>
            <w:r w:rsidRPr="00A12EB8">
              <w:rPr>
                <w:bCs/>
              </w:rPr>
              <w:t>4500,7</w:t>
            </w:r>
          </w:p>
        </w:tc>
        <w:tc>
          <w:tcPr>
            <w:tcW w:w="1440" w:type="dxa"/>
          </w:tcPr>
          <w:p w:rsidR="00A12EB8" w:rsidRPr="00A12EB8" w:rsidRDefault="00A12EB8" w:rsidP="00AC0AC9">
            <w:pPr>
              <w:jc w:val="center"/>
            </w:pPr>
            <w:r w:rsidRPr="00A12EB8">
              <w:t>0</w:t>
            </w:r>
          </w:p>
        </w:tc>
        <w:tc>
          <w:tcPr>
            <w:tcW w:w="1440" w:type="dxa"/>
          </w:tcPr>
          <w:p w:rsidR="00A12EB8" w:rsidRPr="00A12EB8" w:rsidRDefault="00A12EB8" w:rsidP="00AC0AC9">
            <w:pPr>
              <w:jc w:val="center"/>
            </w:pPr>
            <w:r w:rsidRPr="00A12EB8">
              <w:t>0</w:t>
            </w:r>
          </w:p>
        </w:tc>
        <w:tc>
          <w:tcPr>
            <w:tcW w:w="1440" w:type="dxa"/>
          </w:tcPr>
          <w:p w:rsidR="00A12EB8" w:rsidRPr="00A12EB8" w:rsidRDefault="00A12EB8" w:rsidP="00AC0AC9">
            <w:pPr>
              <w:jc w:val="center"/>
            </w:pPr>
            <w:r w:rsidRPr="00A12EB8">
              <w:t>4500,7</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bl>
    <w:p w:rsidR="00AC0AC9" w:rsidRDefault="00AC0AC9"/>
    <w:p w:rsidR="00AC0AC9" w:rsidRDefault="00AC0AC9"/>
    <w:p w:rsidR="00AC0AC9" w:rsidRDefault="00AC0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AC0AC9" w:rsidRPr="00A12EB8" w:rsidTr="004C46D0">
        <w:tc>
          <w:tcPr>
            <w:tcW w:w="2028" w:type="dxa"/>
            <w:vMerge w:val="restart"/>
          </w:tcPr>
          <w:p w:rsidR="00AC0AC9" w:rsidRPr="00A12EB8" w:rsidRDefault="00AC0AC9" w:rsidP="004C46D0">
            <w:pPr>
              <w:autoSpaceDE w:val="0"/>
              <w:autoSpaceDN w:val="0"/>
              <w:adjustRightInd w:val="0"/>
              <w:jc w:val="center"/>
            </w:pPr>
            <w:r w:rsidRPr="00A12EB8">
              <w:t>Наименование подпрограммы</w:t>
            </w:r>
          </w:p>
        </w:tc>
        <w:tc>
          <w:tcPr>
            <w:tcW w:w="2040" w:type="dxa"/>
            <w:vMerge w:val="restart"/>
          </w:tcPr>
          <w:p w:rsidR="00AC0AC9" w:rsidRPr="00A12EB8" w:rsidRDefault="00AC0AC9" w:rsidP="004C46D0">
            <w:pPr>
              <w:autoSpaceDE w:val="0"/>
              <w:autoSpaceDN w:val="0"/>
              <w:adjustRightInd w:val="0"/>
              <w:jc w:val="center"/>
            </w:pPr>
            <w:r w:rsidRPr="00A12EB8">
              <w:t xml:space="preserve">Источники </w:t>
            </w:r>
          </w:p>
          <w:p w:rsidR="00AC0AC9" w:rsidRPr="00A12EB8" w:rsidRDefault="00AC0AC9" w:rsidP="004C46D0">
            <w:pPr>
              <w:autoSpaceDE w:val="0"/>
              <w:autoSpaceDN w:val="0"/>
              <w:adjustRightInd w:val="0"/>
              <w:jc w:val="center"/>
            </w:pPr>
            <w:r w:rsidRPr="00A12EB8">
              <w:t>финансирования</w:t>
            </w:r>
          </w:p>
        </w:tc>
        <w:tc>
          <w:tcPr>
            <w:tcW w:w="1440" w:type="dxa"/>
            <w:vMerge w:val="restart"/>
          </w:tcPr>
          <w:p w:rsidR="00AC0AC9" w:rsidRPr="00A12EB8" w:rsidRDefault="00AC0AC9" w:rsidP="004C46D0">
            <w:pPr>
              <w:autoSpaceDE w:val="0"/>
              <w:autoSpaceDN w:val="0"/>
              <w:adjustRightInd w:val="0"/>
              <w:jc w:val="center"/>
            </w:pPr>
            <w:r w:rsidRPr="00A12EB8">
              <w:t xml:space="preserve">Объем </w:t>
            </w:r>
          </w:p>
          <w:p w:rsidR="00AC0AC9" w:rsidRPr="00A12EB8" w:rsidRDefault="00AC0AC9" w:rsidP="004C46D0">
            <w:pPr>
              <w:autoSpaceDE w:val="0"/>
              <w:autoSpaceDN w:val="0"/>
              <w:adjustRightInd w:val="0"/>
              <w:jc w:val="center"/>
            </w:pPr>
            <w:r w:rsidRPr="00A12EB8">
              <w:t>финанс</w:t>
            </w:r>
            <w:r w:rsidRPr="00A12EB8">
              <w:t>и</w:t>
            </w:r>
            <w:r w:rsidRPr="00A12EB8">
              <w:t>рования</w:t>
            </w:r>
          </w:p>
        </w:tc>
        <w:tc>
          <w:tcPr>
            <w:tcW w:w="4320" w:type="dxa"/>
            <w:gridSpan w:val="3"/>
          </w:tcPr>
          <w:p w:rsidR="00AC0AC9" w:rsidRPr="00A12EB8" w:rsidRDefault="00AC0AC9" w:rsidP="004C46D0">
            <w:pPr>
              <w:autoSpaceDE w:val="0"/>
              <w:autoSpaceDN w:val="0"/>
              <w:adjustRightInd w:val="0"/>
              <w:jc w:val="center"/>
            </w:pPr>
            <w:r w:rsidRPr="00A12EB8">
              <w:t>В том числе по годам</w:t>
            </w:r>
          </w:p>
        </w:tc>
        <w:tc>
          <w:tcPr>
            <w:tcW w:w="1200" w:type="dxa"/>
            <w:vMerge w:val="restart"/>
          </w:tcPr>
          <w:p w:rsidR="00AC0AC9" w:rsidRPr="00A12EB8" w:rsidRDefault="00AC0AC9" w:rsidP="004C46D0">
            <w:pPr>
              <w:autoSpaceDE w:val="0"/>
              <w:autoSpaceDN w:val="0"/>
              <w:adjustRightInd w:val="0"/>
              <w:jc w:val="center"/>
            </w:pPr>
            <w:r w:rsidRPr="00A12EB8">
              <w:t xml:space="preserve">Сроки </w:t>
            </w:r>
          </w:p>
          <w:p w:rsidR="00AC0AC9" w:rsidRPr="00A12EB8" w:rsidRDefault="00AC0AC9" w:rsidP="004C46D0">
            <w:pPr>
              <w:autoSpaceDE w:val="0"/>
              <w:autoSpaceDN w:val="0"/>
              <w:adjustRightInd w:val="0"/>
              <w:jc w:val="center"/>
            </w:pPr>
            <w:r w:rsidRPr="00A12EB8">
              <w:t>исполн</w:t>
            </w:r>
            <w:r w:rsidRPr="00A12EB8">
              <w:t>е</w:t>
            </w:r>
            <w:r w:rsidRPr="00A12EB8">
              <w:t>ния</w:t>
            </w:r>
          </w:p>
        </w:tc>
        <w:tc>
          <w:tcPr>
            <w:tcW w:w="1800" w:type="dxa"/>
            <w:vMerge w:val="restart"/>
          </w:tcPr>
          <w:p w:rsidR="00AC0AC9" w:rsidRPr="00A12EB8" w:rsidRDefault="00AC0AC9" w:rsidP="004C46D0">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AC0AC9" w:rsidRPr="00A12EB8" w:rsidRDefault="00AC0AC9" w:rsidP="004C46D0">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AC0AC9" w:rsidRPr="00A12EB8" w:rsidTr="004C46D0">
        <w:tc>
          <w:tcPr>
            <w:tcW w:w="2028" w:type="dxa"/>
            <w:vMerge/>
          </w:tcPr>
          <w:p w:rsidR="00AC0AC9" w:rsidRPr="00A12EB8" w:rsidRDefault="00AC0AC9" w:rsidP="004C46D0">
            <w:pPr>
              <w:autoSpaceDE w:val="0"/>
              <w:autoSpaceDN w:val="0"/>
              <w:adjustRightInd w:val="0"/>
              <w:jc w:val="center"/>
            </w:pPr>
          </w:p>
        </w:tc>
        <w:tc>
          <w:tcPr>
            <w:tcW w:w="2040" w:type="dxa"/>
            <w:vMerge/>
          </w:tcPr>
          <w:p w:rsidR="00AC0AC9" w:rsidRPr="00A12EB8" w:rsidRDefault="00AC0AC9" w:rsidP="004C46D0">
            <w:pPr>
              <w:autoSpaceDE w:val="0"/>
              <w:autoSpaceDN w:val="0"/>
              <w:adjustRightInd w:val="0"/>
              <w:jc w:val="center"/>
            </w:pPr>
          </w:p>
        </w:tc>
        <w:tc>
          <w:tcPr>
            <w:tcW w:w="1440" w:type="dxa"/>
            <w:vMerge/>
          </w:tcPr>
          <w:p w:rsidR="00AC0AC9" w:rsidRPr="00A12EB8" w:rsidRDefault="00AC0AC9" w:rsidP="004C46D0">
            <w:pPr>
              <w:autoSpaceDE w:val="0"/>
              <w:autoSpaceDN w:val="0"/>
              <w:adjustRightInd w:val="0"/>
              <w:jc w:val="center"/>
            </w:pPr>
          </w:p>
        </w:tc>
        <w:tc>
          <w:tcPr>
            <w:tcW w:w="1440" w:type="dxa"/>
          </w:tcPr>
          <w:p w:rsidR="00AC0AC9" w:rsidRPr="00A12EB8" w:rsidRDefault="00AC0AC9" w:rsidP="004C46D0">
            <w:pPr>
              <w:autoSpaceDE w:val="0"/>
              <w:autoSpaceDN w:val="0"/>
              <w:adjustRightInd w:val="0"/>
              <w:jc w:val="center"/>
            </w:pPr>
            <w:r w:rsidRPr="00A12EB8">
              <w:t>2017 г.</w:t>
            </w:r>
          </w:p>
        </w:tc>
        <w:tc>
          <w:tcPr>
            <w:tcW w:w="1440" w:type="dxa"/>
          </w:tcPr>
          <w:p w:rsidR="00AC0AC9" w:rsidRPr="00A12EB8" w:rsidRDefault="00AC0AC9" w:rsidP="004C46D0">
            <w:pPr>
              <w:autoSpaceDE w:val="0"/>
              <w:autoSpaceDN w:val="0"/>
              <w:adjustRightInd w:val="0"/>
              <w:jc w:val="center"/>
            </w:pPr>
            <w:r w:rsidRPr="00A12EB8">
              <w:t>2018 г.</w:t>
            </w:r>
          </w:p>
        </w:tc>
        <w:tc>
          <w:tcPr>
            <w:tcW w:w="1440" w:type="dxa"/>
          </w:tcPr>
          <w:p w:rsidR="00AC0AC9" w:rsidRPr="00A12EB8" w:rsidRDefault="00AC0AC9" w:rsidP="004C46D0">
            <w:pPr>
              <w:autoSpaceDE w:val="0"/>
              <w:autoSpaceDN w:val="0"/>
              <w:adjustRightInd w:val="0"/>
              <w:jc w:val="center"/>
            </w:pPr>
            <w:r w:rsidRPr="00A12EB8">
              <w:t>2019 г.</w:t>
            </w:r>
          </w:p>
        </w:tc>
        <w:tc>
          <w:tcPr>
            <w:tcW w:w="1200"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3092" w:type="dxa"/>
            <w:vMerge/>
          </w:tcPr>
          <w:p w:rsidR="00AC0AC9" w:rsidRPr="00A12EB8" w:rsidRDefault="00AC0AC9" w:rsidP="004C46D0">
            <w:pPr>
              <w:autoSpaceDE w:val="0"/>
              <w:autoSpaceDN w:val="0"/>
              <w:adjustRightInd w:val="0"/>
              <w:jc w:val="center"/>
            </w:pPr>
          </w:p>
        </w:tc>
      </w:tr>
      <w:tr w:rsidR="00A12EB8" w:rsidRPr="00A12EB8" w:rsidTr="00ED5C2C">
        <w:tc>
          <w:tcPr>
            <w:tcW w:w="2028" w:type="dxa"/>
            <w:vMerge w:val="restart"/>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3092" w:type="dxa"/>
            <w:vMerge w:val="restart"/>
          </w:tcPr>
          <w:p w:rsidR="00A12EB8" w:rsidRPr="00A12EB8" w:rsidRDefault="00A12EB8" w:rsidP="00A12EB8">
            <w:pPr>
              <w:autoSpaceDE w:val="0"/>
              <w:autoSpaceDN w:val="0"/>
              <w:adjustRightInd w:val="0"/>
            </w:pPr>
          </w:p>
        </w:tc>
      </w:tr>
      <w:tr w:rsidR="00A12EB8" w:rsidRPr="00A12EB8" w:rsidTr="00ED5C2C">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ED5C2C">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val="restart"/>
          </w:tcPr>
          <w:p w:rsidR="00A12EB8" w:rsidRPr="00A12EB8" w:rsidRDefault="00A12EB8" w:rsidP="00A12EB8">
            <w:pPr>
              <w:autoSpaceDE w:val="0"/>
              <w:autoSpaceDN w:val="0"/>
              <w:adjustRightInd w:val="0"/>
              <w:outlineLvl w:val="0"/>
            </w:pPr>
            <w:r w:rsidRPr="00A12EB8">
              <w:t>4.3. Выплата пенсии, назн</w:t>
            </w:r>
            <w:r w:rsidRPr="00A12EB8">
              <w:t>а</w:t>
            </w:r>
            <w:r w:rsidRPr="00A12EB8">
              <w:t>ченной по пре</w:t>
            </w:r>
            <w:r w:rsidRPr="00A12EB8">
              <w:t>д</w:t>
            </w:r>
            <w:r w:rsidRPr="00A12EB8">
              <w:t>ложению орг</w:t>
            </w:r>
            <w:r w:rsidRPr="00A12EB8">
              <w:t>а</w:t>
            </w:r>
            <w:r w:rsidRPr="00A12EB8">
              <w:t>нов службы з</w:t>
            </w:r>
            <w:r w:rsidRPr="00A12EB8">
              <w:t>а</w:t>
            </w:r>
            <w:r w:rsidRPr="00A12EB8">
              <w:t>нятости на пер</w:t>
            </w:r>
            <w:r w:rsidRPr="00A12EB8">
              <w:t>и</w:t>
            </w:r>
            <w:r w:rsidRPr="00A12EB8">
              <w:t>од до наступл</w:t>
            </w:r>
            <w:r w:rsidRPr="00A12EB8">
              <w:t>е</w:t>
            </w:r>
            <w:r w:rsidRPr="00A12EB8">
              <w:t>ния возраста, дающего право на страховую пенсию по ст</w:t>
            </w:r>
            <w:r w:rsidRPr="00A12EB8">
              <w:t>а</w:t>
            </w:r>
            <w:r w:rsidRPr="00A12EB8">
              <w:t>рости, в том чи</w:t>
            </w:r>
            <w:r w:rsidRPr="00A12EB8">
              <w:t>с</w:t>
            </w:r>
            <w:r w:rsidRPr="00A12EB8">
              <w:t>ле назначаемую досрочно</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17 258,10</w:t>
            </w:r>
          </w:p>
        </w:tc>
        <w:tc>
          <w:tcPr>
            <w:tcW w:w="1440" w:type="dxa"/>
            <w:vAlign w:val="center"/>
          </w:tcPr>
          <w:p w:rsidR="00A12EB8" w:rsidRPr="00A12EB8" w:rsidRDefault="00A12EB8" w:rsidP="00A12EB8">
            <w:pPr>
              <w:jc w:val="center"/>
            </w:pPr>
            <w:r w:rsidRPr="00A12EB8">
              <w:t>9 258,10</w:t>
            </w:r>
          </w:p>
        </w:tc>
        <w:tc>
          <w:tcPr>
            <w:tcW w:w="1440" w:type="dxa"/>
            <w:vAlign w:val="center"/>
          </w:tcPr>
          <w:p w:rsidR="00A12EB8" w:rsidRPr="00A12EB8" w:rsidRDefault="00A12EB8" w:rsidP="00A12EB8">
            <w:pPr>
              <w:jc w:val="center"/>
            </w:pPr>
            <w:r w:rsidRPr="00A12EB8">
              <w:t>8 000,00</w:t>
            </w:r>
          </w:p>
        </w:tc>
        <w:tc>
          <w:tcPr>
            <w:tcW w:w="1440" w:type="dxa"/>
            <w:vAlign w:val="center"/>
          </w:tcPr>
          <w:p w:rsidR="00A12EB8" w:rsidRPr="00A12EB8" w:rsidRDefault="00A12EB8" w:rsidP="00A12EB8">
            <w:pPr>
              <w:jc w:val="center"/>
            </w:pPr>
            <w:r w:rsidRPr="00A12EB8">
              <w:t>0,00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2C6A2F">
            <w:pPr>
              <w:autoSpaceDE w:val="0"/>
              <w:autoSpaceDN w:val="0"/>
              <w:adjustRightInd w:val="0"/>
              <w:outlineLvl w:val="0"/>
            </w:pPr>
            <w:r w:rsidRPr="00A12EB8">
              <w:t xml:space="preserve">Минтруд РТ, </w:t>
            </w:r>
            <w:r w:rsidR="002C6A2F">
              <w:t>Государстве</w:t>
            </w:r>
            <w:r w:rsidR="002C6A2F">
              <w:t>н</w:t>
            </w:r>
            <w:r w:rsidR="002C6A2F">
              <w:t>ное учрежд</w:t>
            </w:r>
            <w:r w:rsidR="002C6A2F">
              <w:t>е</w:t>
            </w:r>
            <w:r w:rsidR="002C6A2F">
              <w:t xml:space="preserve">ние </w:t>
            </w:r>
            <w:r w:rsidRPr="00A12EB8">
              <w:t>– Отдел</w:t>
            </w:r>
            <w:r w:rsidRPr="00A12EB8">
              <w:t>е</w:t>
            </w:r>
            <w:r w:rsidRPr="00A12EB8">
              <w:t>ние Пенсио</w:t>
            </w:r>
            <w:r w:rsidRPr="00A12EB8">
              <w:t>н</w:t>
            </w:r>
            <w:r w:rsidRPr="00A12EB8">
              <w:t xml:space="preserve">ного фонда </w:t>
            </w:r>
            <w:r w:rsidR="002C6A2F">
              <w:t xml:space="preserve">России </w:t>
            </w:r>
            <w:r w:rsidRPr="00A12EB8">
              <w:t>по Ре</w:t>
            </w:r>
            <w:r w:rsidRPr="00A12EB8">
              <w:t>с</w:t>
            </w:r>
            <w:r w:rsidRPr="00A12EB8">
              <w:t>публике Тыва (по согласов</w:t>
            </w:r>
            <w:r w:rsidRPr="00A12EB8">
              <w:t>а</w:t>
            </w:r>
            <w:r w:rsidRPr="00A12EB8">
              <w:t xml:space="preserve">нию) </w:t>
            </w:r>
          </w:p>
        </w:tc>
        <w:tc>
          <w:tcPr>
            <w:tcW w:w="3092" w:type="dxa"/>
            <w:vMerge w:val="restart"/>
          </w:tcPr>
          <w:p w:rsidR="00A12EB8" w:rsidRPr="00A12EB8" w:rsidRDefault="00A12EB8" w:rsidP="00A12EB8">
            <w:pPr>
              <w:autoSpaceDE w:val="0"/>
              <w:autoSpaceDN w:val="0"/>
              <w:adjustRightInd w:val="0"/>
            </w:pPr>
            <w:r w:rsidRPr="00A12EB8">
              <w:t>оплата досрочной пенсии 1,5 тыс. безработных гра</w:t>
            </w:r>
            <w:r w:rsidRPr="00A12EB8">
              <w:t>ж</w:t>
            </w:r>
            <w:r w:rsidRPr="00A12EB8">
              <w:t xml:space="preserve">дан </w:t>
            </w:r>
            <w:proofErr w:type="spellStart"/>
            <w:r w:rsidRPr="00A12EB8">
              <w:t>предпенсионного</w:t>
            </w:r>
            <w:proofErr w:type="spellEnd"/>
            <w:r w:rsidRPr="00A12EB8">
              <w:t xml:space="preserve"> во</w:t>
            </w:r>
            <w:r w:rsidRPr="00A12EB8">
              <w:t>з</w:t>
            </w:r>
            <w:r w:rsidRPr="00A12EB8">
              <w:t xml:space="preserve">раста, в том числе 2017 г. – 0,05 тыс. чел., 2018 г. –  0,05 тыс. чел., 2019 г. – </w:t>
            </w:r>
          </w:p>
          <w:p w:rsidR="00A12EB8" w:rsidRPr="00A12EB8" w:rsidRDefault="00A12EB8" w:rsidP="00A12EB8">
            <w:pPr>
              <w:autoSpaceDE w:val="0"/>
              <w:autoSpaceDN w:val="0"/>
              <w:adjustRightInd w:val="0"/>
            </w:pPr>
            <w:r w:rsidRPr="00A12EB8">
              <w:t>0,05 тыс. чел.</w:t>
            </w: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28 065,40</w:t>
            </w:r>
          </w:p>
        </w:tc>
        <w:tc>
          <w:tcPr>
            <w:tcW w:w="1440" w:type="dxa"/>
            <w:vAlign w:val="center"/>
          </w:tcPr>
          <w:p w:rsidR="00A12EB8" w:rsidRPr="00A12EB8" w:rsidRDefault="00A12EB8" w:rsidP="00A12EB8">
            <w:pPr>
              <w:jc w:val="center"/>
            </w:pPr>
            <w:r w:rsidRPr="00A12EB8">
              <w:t>9 258,10</w:t>
            </w:r>
          </w:p>
        </w:tc>
        <w:tc>
          <w:tcPr>
            <w:tcW w:w="1440" w:type="dxa"/>
            <w:vAlign w:val="center"/>
          </w:tcPr>
          <w:p w:rsidR="00A12EB8" w:rsidRPr="00A12EB8" w:rsidRDefault="00A12EB8" w:rsidP="00A12EB8">
            <w:pPr>
              <w:jc w:val="center"/>
            </w:pPr>
            <w:r w:rsidRPr="00A12EB8">
              <w:t>8 807,30</w:t>
            </w:r>
          </w:p>
        </w:tc>
        <w:tc>
          <w:tcPr>
            <w:tcW w:w="1440" w:type="dxa"/>
            <w:vAlign w:val="center"/>
          </w:tcPr>
          <w:p w:rsidR="00A12EB8" w:rsidRPr="00A12EB8" w:rsidRDefault="00A12EB8" w:rsidP="00A12EB8">
            <w:pPr>
              <w:jc w:val="center"/>
            </w:pPr>
            <w:r w:rsidRPr="00A12EB8">
              <w:t>10 000,00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val="restart"/>
          </w:tcPr>
          <w:p w:rsidR="00A12EB8" w:rsidRPr="00A12EB8" w:rsidRDefault="00A12EB8" w:rsidP="00AC0AC9">
            <w:pPr>
              <w:autoSpaceDE w:val="0"/>
              <w:autoSpaceDN w:val="0"/>
              <w:adjustRightInd w:val="0"/>
              <w:outlineLvl w:val="0"/>
            </w:pPr>
            <w:r w:rsidRPr="00A12EB8">
              <w:t>4.4. Оплата услуг почтовой связи по доставке п</w:t>
            </w:r>
            <w:r w:rsidRPr="00A12EB8">
              <w:t>о</w:t>
            </w:r>
            <w:r w:rsidRPr="00A12EB8">
              <w:t>собий по безр</w:t>
            </w:r>
            <w:r w:rsidRPr="00A12EB8">
              <w:t>а</w:t>
            </w:r>
            <w:r w:rsidRPr="00A12EB8">
              <w:t>ботице, стипе</w:t>
            </w:r>
            <w:r w:rsidRPr="00A12EB8">
              <w:t>н</w:t>
            </w:r>
            <w:r w:rsidRPr="00A12EB8">
              <w:t>дий и материал</w:t>
            </w:r>
            <w:r w:rsidRPr="00A12EB8">
              <w:t>ь</w:t>
            </w:r>
            <w:r w:rsidRPr="00A12EB8">
              <w:t>ной помощи, о</w:t>
            </w:r>
            <w:r w:rsidRPr="00A12EB8">
              <w:t>п</w:t>
            </w:r>
            <w:r w:rsidRPr="00A12EB8">
              <w:t xml:space="preserve">лата банковских услуг по выплате пособий </w:t>
            </w:r>
            <w:proofErr w:type="gramStart"/>
            <w:r w:rsidRPr="00A12EB8">
              <w:t>по</w:t>
            </w:r>
            <w:proofErr w:type="gramEnd"/>
            <w:r w:rsidRPr="00A12EB8">
              <w:t xml:space="preserve"> </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3 206,80</w:t>
            </w:r>
          </w:p>
        </w:tc>
        <w:tc>
          <w:tcPr>
            <w:tcW w:w="1440" w:type="dxa"/>
            <w:vAlign w:val="center"/>
          </w:tcPr>
          <w:p w:rsidR="00A12EB8" w:rsidRPr="00A12EB8" w:rsidRDefault="00A12EB8" w:rsidP="00A12EB8">
            <w:pPr>
              <w:jc w:val="center"/>
            </w:pPr>
            <w:r w:rsidRPr="00A12EB8">
              <w:t>1 131,00</w:t>
            </w:r>
          </w:p>
        </w:tc>
        <w:tc>
          <w:tcPr>
            <w:tcW w:w="1440" w:type="dxa"/>
            <w:vAlign w:val="center"/>
          </w:tcPr>
          <w:p w:rsidR="00A12EB8" w:rsidRPr="00A12EB8" w:rsidRDefault="00A12EB8" w:rsidP="00A12EB8">
            <w:pPr>
              <w:jc w:val="center"/>
            </w:pPr>
            <w:r w:rsidRPr="00A12EB8">
              <w:t>1 100,00</w:t>
            </w:r>
          </w:p>
        </w:tc>
        <w:tc>
          <w:tcPr>
            <w:tcW w:w="1440" w:type="dxa"/>
            <w:vAlign w:val="center"/>
          </w:tcPr>
          <w:p w:rsidR="00A12EB8" w:rsidRPr="00A12EB8" w:rsidRDefault="00A12EB8" w:rsidP="00A12EB8">
            <w:pPr>
              <w:jc w:val="center"/>
            </w:pPr>
            <w:r w:rsidRPr="00A12EB8">
              <w:t>975,80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центры занят</w:t>
            </w:r>
            <w:r w:rsidRPr="00A12EB8">
              <w:t>о</w:t>
            </w:r>
            <w:r w:rsidRPr="00A12EB8">
              <w:t>сти населения</w:t>
            </w:r>
          </w:p>
        </w:tc>
        <w:tc>
          <w:tcPr>
            <w:tcW w:w="3092" w:type="dxa"/>
            <w:vMerge w:val="restart"/>
          </w:tcPr>
          <w:p w:rsidR="00A12EB8" w:rsidRPr="00A12EB8" w:rsidRDefault="00A12EB8" w:rsidP="00A12EB8">
            <w:pPr>
              <w:autoSpaceDE w:val="0"/>
              <w:autoSpaceDN w:val="0"/>
              <w:adjustRightInd w:val="0"/>
            </w:pPr>
            <w:r w:rsidRPr="00A12EB8">
              <w:t>производится оплата услуг почтовой связи и креди</w:t>
            </w:r>
            <w:r w:rsidRPr="00A12EB8">
              <w:t>т</w:t>
            </w:r>
            <w:r w:rsidRPr="00A12EB8">
              <w:t>ных учреждений по доста</w:t>
            </w:r>
            <w:r w:rsidRPr="00A12EB8">
              <w:t>в</w:t>
            </w:r>
            <w:r w:rsidRPr="00A12EB8">
              <w:t>ке пособий по безработице, стипендий и материальной помощи</w:t>
            </w: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4 522,60</w:t>
            </w:r>
          </w:p>
        </w:tc>
        <w:tc>
          <w:tcPr>
            <w:tcW w:w="1440" w:type="dxa"/>
            <w:vAlign w:val="center"/>
          </w:tcPr>
          <w:p w:rsidR="00A12EB8" w:rsidRPr="00A12EB8" w:rsidRDefault="00A12EB8" w:rsidP="00A12EB8">
            <w:pPr>
              <w:jc w:val="center"/>
            </w:pPr>
            <w:r w:rsidRPr="00A12EB8">
              <w:t>1 131,00</w:t>
            </w:r>
          </w:p>
        </w:tc>
        <w:tc>
          <w:tcPr>
            <w:tcW w:w="1440" w:type="dxa"/>
            <w:vAlign w:val="center"/>
          </w:tcPr>
          <w:p w:rsidR="00A12EB8" w:rsidRPr="00A12EB8" w:rsidRDefault="00A12EB8" w:rsidP="00A12EB8">
            <w:pPr>
              <w:jc w:val="center"/>
            </w:pPr>
            <w:r w:rsidRPr="00A12EB8">
              <w:t>891,60</w:t>
            </w:r>
          </w:p>
        </w:tc>
        <w:tc>
          <w:tcPr>
            <w:tcW w:w="1440" w:type="dxa"/>
            <w:vAlign w:val="center"/>
          </w:tcPr>
          <w:p w:rsidR="00A12EB8" w:rsidRPr="00A12EB8" w:rsidRDefault="00A12EB8" w:rsidP="00A12EB8">
            <w:pPr>
              <w:jc w:val="center"/>
            </w:pPr>
            <w:r w:rsidRPr="00A12EB8">
              <w:t>2 500,00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tcPr>
          <w:p w:rsidR="00A12EB8" w:rsidRPr="00A12EB8" w:rsidRDefault="00A12EB8" w:rsidP="00AC0AC9">
            <w:pPr>
              <w:jc w:val="center"/>
              <w:rPr>
                <w:bCs/>
              </w:rPr>
            </w:pPr>
            <w:r w:rsidRPr="00A12EB8">
              <w:rPr>
                <w:bCs/>
              </w:rPr>
              <w:t>0,00</w:t>
            </w:r>
          </w:p>
        </w:tc>
        <w:tc>
          <w:tcPr>
            <w:tcW w:w="1440" w:type="dxa"/>
          </w:tcPr>
          <w:p w:rsidR="00A12EB8" w:rsidRPr="00A12EB8" w:rsidRDefault="00A12EB8" w:rsidP="00AC0AC9">
            <w:pPr>
              <w:jc w:val="center"/>
            </w:pPr>
            <w:r w:rsidRPr="00A12EB8">
              <w:t>0,00</w:t>
            </w:r>
          </w:p>
        </w:tc>
        <w:tc>
          <w:tcPr>
            <w:tcW w:w="1440" w:type="dxa"/>
          </w:tcPr>
          <w:p w:rsidR="00A12EB8" w:rsidRPr="00A12EB8" w:rsidRDefault="00A12EB8" w:rsidP="00AC0AC9">
            <w:pPr>
              <w:jc w:val="center"/>
            </w:pPr>
            <w:r w:rsidRPr="00A12EB8">
              <w:t>0,00</w:t>
            </w:r>
          </w:p>
        </w:tc>
        <w:tc>
          <w:tcPr>
            <w:tcW w:w="1440" w:type="dxa"/>
          </w:tcPr>
          <w:p w:rsidR="00A12EB8" w:rsidRPr="00A12EB8" w:rsidRDefault="00A12EB8" w:rsidP="00AC0AC9">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bl>
    <w:p w:rsidR="00AC0AC9" w:rsidRDefault="00AC0AC9"/>
    <w:p w:rsidR="00F731F8" w:rsidRDefault="00F731F8"/>
    <w:p w:rsidR="00AC0AC9" w:rsidRDefault="00AC0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440"/>
        <w:gridCol w:w="1440"/>
        <w:gridCol w:w="1440"/>
        <w:gridCol w:w="1440"/>
        <w:gridCol w:w="1200"/>
        <w:gridCol w:w="1800"/>
        <w:gridCol w:w="3092"/>
      </w:tblGrid>
      <w:tr w:rsidR="00AC0AC9" w:rsidRPr="00A12EB8" w:rsidTr="004C46D0">
        <w:tc>
          <w:tcPr>
            <w:tcW w:w="2028" w:type="dxa"/>
            <w:vMerge w:val="restart"/>
          </w:tcPr>
          <w:p w:rsidR="00AC0AC9" w:rsidRPr="00A12EB8" w:rsidRDefault="00AC0AC9" w:rsidP="004C46D0">
            <w:pPr>
              <w:autoSpaceDE w:val="0"/>
              <w:autoSpaceDN w:val="0"/>
              <w:adjustRightInd w:val="0"/>
              <w:jc w:val="center"/>
            </w:pPr>
            <w:r w:rsidRPr="00A12EB8">
              <w:t>Наименование подпрограммы</w:t>
            </w:r>
          </w:p>
        </w:tc>
        <w:tc>
          <w:tcPr>
            <w:tcW w:w="2040" w:type="dxa"/>
            <w:vMerge w:val="restart"/>
          </w:tcPr>
          <w:p w:rsidR="00AC0AC9" w:rsidRPr="00A12EB8" w:rsidRDefault="00AC0AC9" w:rsidP="004C46D0">
            <w:pPr>
              <w:autoSpaceDE w:val="0"/>
              <w:autoSpaceDN w:val="0"/>
              <w:adjustRightInd w:val="0"/>
              <w:jc w:val="center"/>
            </w:pPr>
            <w:r w:rsidRPr="00A12EB8">
              <w:t xml:space="preserve">Источники </w:t>
            </w:r>
          </w:p>
          <w:p w:rsidR="00AC0AC9" w:rsidRPr="00A12EB8" w:rsidRDefault="00AC0AC9" w:rsidP="004C46D0">
            <w:pPr>
              <w:autoSpaceDE w:val="0"/>
              <w:autoSpaceDN w:val="0"/>
              <w:adjustRightInd w:val="0"/>
              <w:jc w:val="center"/>
            </w:pPr>
            <w:r w:rsidRPr="00A12EB8">
              <w:t>финансирования</w:t>
            </w:r>
          </w:p>
        </w:tc>
        <w:tc>
          <w:tcPr>
            <w:tcW w:w="1440" w:type="dxa"/>
            <w:vMerge w:val="restart"/>
          </w:tcPr>
          <w:p w:rsidR="00AC0AC9" w:rsidRPr="00A12EB8" w:rsidRDefault="00AC0AC9" w:rsidP="004C46D0">
            <w:pPr>
              <w:autoSpaceDE w:val="0"/>
              <w:autoSpaceDN w:val="0"/>
              <w:adjustRightInd w:val="0"/>
              <w:jc w:val="center"/>
            </w:pPr>
            <w:r w:rsidRPr="00A12EB8">
              <w:t xml:space="preserve">Объем </w:t>
            </w:r>
          </w:p>
          <w:p w:rsidR="00AC0AC9" w:rsidRPr="00A12EB8" w:rsidRDefault="00AC0AC9" w:rsidP="004C46D0">
            <w:pPr>
              <w:autoSpaceDE w:val="0"/>
              <w:autoSpaceDN w:val="0"/>
              <w:adjustRightInd w:val="0"/>
              <w:jc w:val="center"/>
            </w:pPr>
            <w:r w:rsidRPr="00A12EB8">
              <w:t>финанс</w:t>
            </w:r>
            <w:r w:rsidRPr="00A12EB8">
              <w:t>и</w:t>
            </w:r>
            <w:r w:rsidRPr="00A12EB8">
              <w:t>рования</w:t>
            </w:r>
          </w:p>
        </w:tc>
        <w:tc>
          <w:tcPr>
            <w:tcW w:w="4320" w:type="dxa"/>
            <w:gridSpan w:val="3"/>
          </w:tcPr>
          <w:p w:rsidR="00AC0AC9" w:rsidRPr="00A12EB8" w:rsidRDefault="00AC0AC9" w:rsidP="004C46D0">
            <w:pPr>
              <w:autoSpaceDE w:val="0"/>
              <w:autoSpaceDN w:val="0"/>
              <w:adjustRightInd w:val="0"/>
              <w:jc w:val="center"/>
            </w:pPr>
            <w:r w:rsidRPr="00A12EB8">
              <w:t>В том числе по годам</w:t>
            </w:r>
          </w:p>
        </w:tc>
        <w:tc>
          <w:tcPr>
            <w:tcW w:w="1200" w:type="dxa"/>
            <w:vMerge w:val="restart"/>
          </w:tcPr>
          <w:p w:rsidR="00AC0AC9" w:rsidRPr="00A12EB8" w:rsidRDefault="00AC0AC9" w:rsidP="004C46D0">
            <w:pPr>
              <w:autoSpaceDE w:val="0"/>
              <w:autoSpaceDN w:val="0"/>
              <w:adjustRightInd w:val="0"/>
              <w:jc w:val="center"/>
            </w:pPr>
            <w:r w:rsidRPr="00A12EB8">
              <w:t xml:space="preserve">Сроки </w:t>
            </w:r>
          </w:p>
          <w:p w:rsidR="00AC0AC9" w:rsidRPr="00A12EB8" w:rsidRDefault="00AC0AC9" w:rsidP="004C46D0">
            <w:pPr>
              <w:autoSpaceDE w:val="0"/>
              <w:autoSpaceDN w:val="0"/>
              <w:adjustRightInd w:val="0"/>
              <w:jc w:val="center"/>
            </w:pPr>
            <w:r w:rsidRPr="00A12EB8">
              <w:t>исполн</w:t>
            </w:r>
            <w:r w:rsidRPr="00A12EB8">
              <w:t>е</w:t>
            </w:r>
            <w:r w:rsidRPr="00A12EB8">
              <w:t>ния</w:t>
            </w:r>
          </w:p>
        </w:tc>
        <w:tc>
          <w:tcPr>
            <w:tcW w:w="1800" w:type="dxa"/>
            <w:vMerge w:val="restart"/>
          </w:tcPr>
          <w:p w:rsidR="00AC0AC9" w:rsidRPr="00A12EB8" w:rsidRDefault="00AC0AC9" w:rsidP="004C46D0">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3092" w:type="dxa"/>
            <w:vMerge w:val="restart"/>
          </w:tcPr>
          <w:p w:rsidR="00AC0AC9" w:rsidRPr="00A12EB8" w:rsidRDefault="00AC0AC9" w:rsidP="004C46D0">
            <w:pPr>
              <w:autoSpaceDE w:val="0"/>
              <w:autoSpaceDN w:val="0"/>
              <w:adjustRightInd w:val="0"/>
              <w:jc w:val="center"/>
            </w:pPr>
            <w:r w:rsidRPr="00A12EB8">
              <w:t>Результаты реализации м</w:t>
            </w:r>
            <w:r w:rsidRPr="00A12EB8">
              <w:t>е</w:t>
            </w:r>
            <w:r w:rsidRPr="00A12EB8">
              <w:t>роприятий (достижение плановых показателей)</w:t>
            </w:r>
          </w:p>
        </w:tc>
      </w:tr>
      <w:tr w:rsidR="00AC0AC9" w:rsidRPr="00A12EB8" w:rsidTr="004C46D0">
        <w:tc>
          <w:tcPr>
            <w:tcW w:w="2028" w:type="dxa"/>
            <w:vMerge/>
          </w:tcPr>
          <w:p w:rsidR="00AC0AC9" w:rsidRPr="00A12EB8" w:rsidRDefault="00AC0AC9" w:rsidP="004C46D0">
            <w:pPr>
              <w:autoSpaceDE w:val="0"/>
              <w:autoSpaceDN w:val="0"/>
              <w:adjustRightInd w:val="0"/>
              <w:jc w:val="center"/>
            </w:pPr>
          </w:p>
        </w:tc>
        <w:tc>
          <w:tcPr>
            <w:tcW w:w="2040" w:type="dxa"/>
            <w:vMerge/>
          </w:tcPr>
          <w:p w:rsidR="00AC0AC9" w:rsidRPr="00A12EB8" w:rsidRDefault="00AC0AC9" w:rsidP="004C46D0">
            <w:pPr>
              <w:autoSpaceDE w:val="0"/>
              <w:autoSpaceDN w:val="0"/>
              <w:adjustRightInd w:val="0"/>
              <w:jc w:val="center"/>
            </w:pPr>
          </w:p>
        </w:tc>
        <w:tc>
          <w:tcPr>
            <w:tcW w:w="1440" w:type="dxa"/>
            <w:vMerge/>
          </w:tcPr>
          <w:p w:rsidR="00AC0AC9" w:rsidRPr="00A12EB8" w:rsidRDefault="00AC0AC9" w:rsidP="004C46D0">
            <w:pPr>
              <w:autoSpaceDE w:val="0"/>
              <w:autoSpaceDN w:val="0"/>
              <w:adjustRightInd w:val="0"/>
              <w:jc w:val="center"/>
            </w:pPr>
          </w:p>
        </w:tc>
        <w:tc>
          <w:tcPr>
            <w:tcW w:w="1440" w:type="dxa"/>
          </w:tcPr>
          <w:p w:rsidR="00AC0AC9" w:rsidRPr="00A12EB8" w:rsidRDefault="00AC0AC9" w:rsidP="004C46D0">
            <w:pPr>
              <w:autoSpaceDE w:val="0"/>
              <w:autoSpaceDN w:val="0"/>
              <w:adjustRightInd w:val="0"/>
              <w:jc w:val="center"/>
            </w:pPr>
            <w:r w:rsidRPr="00A12EB8">
              <w:t>2017 г.</w:t>
            </w:r>
          </w:p>
        </w:tc>
        <w:tc>
          <w:tcPr>
            <w:tcW w:w="1440" w:type="dxa"/>
          </w:tcPr>
          <w:p w:rsidR="00AC0AC9" w:rsidRPr="00A12EB8" w:rsidRDefault="00AC0AC9" w:rsidP="004C46D0">
            <w:pPr>
              <w:autoSpaceDE w:val="0"/>
              <w:autoSpaceDN w:val="0"/>
              <w:adjustRightInd w:val="0"/>
              <w:jc w:val="center"/>
            </w:pPr>
            <w:r w:rsidRPr="00A12EB8">
              <w:t>2018 г.</w:t>
            </w:r>
          </w:p>
        </w:tc>
        <w:tc>
          <w:tcPr>
            <w:tcW w:w="1440" w:type="dxa"/>
          </w:tcPr>
          <w:p w:rsidR="00AC0AC9" w:rsidRPr="00A12EB8" w:rsidRDefault="00AC0AC9" w:rsidP="004C46D0">
            <w:pPr>
              <w:autoSpaceDE w:val="0"/>
              <w:autoSpaceDN w:val="0"/>
              <w:adjustRightInd w:val="0"/>
              <w:jc w:val="center"/>
            </w:pPr>
            <w:r w:rsidRPr="00A12EB8">
              <w:t>2019 г.</w:t>
            </w:r>
          </w:p>
        </w:tc>
        <w:tc>
          <w:tcPr>
            <w:tcW w:w="1200"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3092" w:type="dxa"/>
            <w:vMerge/>
          </w:tcPr>
          <w:p w:rsidR="00AC0AC9" w:rsidRPr="00A12EB8" w:rsidRDefault="00AC0AC9" w:rsidP="004C46D0">
            <w:pPr>
              <w:autoSpaceDE w:val="0"/>
              <w:autoSpaceDN w:val="0"/>
              <w:adjustRightInd w:val="0"/>
              <w:jc w:val="center"/>
            </w:pPr>
          </w:p>
        </w:tc>
      </w:tr>
      <w:tr w:rsidR="00AC0AC9" w:rsidRPr="00A12EB8" w:rsidTr="00AC0AC9">
        <w:tc>
          <w:tcPr>
            <w:tcW w:w="2028" w:type="dxa"/>
          </w:tcPr>
          <w:p w:rsidR="00AC0AC9" w:rsidRPr="00A12EB8" w:rsidRDefault="00AC0AC9" w:rsidP="00A12EB8">
            <w:pPr>
              <w:autoSpaceDE w:val="0"/>
              <w:autoSpaceDN w:val="0"/>
              <w:adjustRightInd w:val="0"/>
              <w:outlineLvl w:val="0"/>
            </w:pPr>
            <w:r w:rsidRPr="00A12EB8">
              <w:t>безработице, стипендий и м</w:t>
            </w:r>
            <w:r w:rsidRPr="00A12EB8">
              <w:t>а</w:t>
            </w:r>
            <w:r w:rsidRPr="00A12EB8">
              <w:t>териальной п</w:t>
            </w:r>
            <w:r w:rsidRPr="00A12EB8">
              <w:t>о</w:t>
            </w:r>
            <w:r w:rsidRPr="00A12EB8">
              <w:t>мощи</w:t>
            </w:r>
          </w:p>
        </w:tc>
        <w:tc>
          <w:tcPr>
            <w:tcW w:w="2040" w:type="dxa"/>
          </w:tcPr>
          <w:p w:rsidR="00AC0AC9" w:rsidRPr="00A12EB8" w:rsidRDefault="00AC0AC9" w:rsidP="00A12EB8">
            <w:pPr>
              <w:autoSpaceDE w:val="0"/>
              <w:autoSpaceDN w:val="0"/>
              <w:adjustRightInd w:val="0"/>
            </w:pPr>
          </w:p>
        </w:tc>
        <w:tc>
          <w:tcPr>
            <w:tcW w:w="1440" w:type="dxa"/>
          </w:tcPr>
          <w:p w:rsidR="00AC0AC9" w:rsidRPr="00A12EB8" w:rsidRDefault="00AC0AC9" w:rsidP="00AC0AC9">
            <w:pPr>
              <w:jc w:val="center"/>
              <w:rPr>
                <w:bCs/>
              </w:rPr>
            </w:pPr>
          </w:p>
        </w:tc>
        <w:tc>
          <w:tcPr>
            <w:tcW w:w="1440" w:type="dxa"/>
          </w:tcPr>
          <w:p w:rsidR="00AC0AC9" w:rsidRPr="00A12EB8" w:rsidRDefault="00AC0AC9" w:rsidP="00AC0AC9">
            <w:pPr>
              <w:jc w:val="center"/>
            </w:pPr>
          </w:p>
        </w:tc>
        <w:tc>
          <w:tcPr>
            <w:tcW w:w="1440" w:type="dxa"/>
          </w:tcPr>
          <w:p w:rsidR="00AC0AC9" w:rsidRPr="00A12EB8" w:rsidRDefault="00AC0AC9" w:rsidP="00AC0AC9">
            <w:pPr>
              <w:jc w:val="center"/>
            </w:pPr>
          </w:p>
        </w:tc>
        <w:tc>
          <w:tcPr>
            <w:tcW w:w="1440" w:type="dxa"/>
          </w:tcPr>
          <w:p w:rsidR="00AC0AC9" w:rsidRPr="00A12EB8" w:rsidRDefault="00AC0AC9" w:rsidP="00AC0AC9">
            <w:pPr>
              <w:jc w:val="center"/>
            </w:pPr>
          </w:p>
        </w:tc>
        <w:tc>
          <w:tcPr>
            <w:tcW w:w="1200" w:type="dxa"/>
          </w:tcPr>
          <w:p w:rsidR="00AC0AC9" w:rsidRPr="00A12EB8" w:rsidRDefault="00AC0AC9" w:rsidP="00A12EB8">
            <w:pPr>
              <w:autoSpaceDE w:val="0"/>
              <w:autoSpaceDN w:val="0"/>
              <w:adjustRightInd w:val="0"/>
              <w:jc w:val="both"/>
              <w:outlineLvl w:val="0"/>
            </w:pPr>
          </w:p>
        </w:tc>
        <w:tc>
          <w:tcPr>
            <w:tcW w:w="1800" w:type="dxa"/>
          </w:tcPr>
          <w:p w:rsidR="00AC0AC9" w:rsidRPr="00A12EB8" w:rsidRDefault="00AC0AC9" w:rsidP="00A12EB8">
            <w:pPr>
              <w:autoSpaceDE w:val="0"/>
              <w:autoSpaceDN w:val="0"/>
              <w:adjustRightInd w:val="0"/>
              <w:jc w:val="both"/>
              <w:outlineLvl w:val="0"/>
            </w:pPr>
          </w:p>
        </w:tc>
        <w:tc>
          <w:tcPr>
            <w:tcW w:w="3092" w:type="dxa"/>
          </w:tcPr>
          <w:p w:rsidR="00AC0AC9" w:rsidRPr="00A12EB8" w:rsidRDefault="00AC0AC9" w:rsidP="00A12EB8">
            <w:pPr>
              <w:autoSpaceDE w:val="0"/>
              <w:autoSpaceDN w:val="0"/>
              <w:adjustRightInd w:val="0"/>
            </w:pPr>
          </w:p>
        </w:tc>
      </w:tr>
      <w:tr w:rsidR="00A12EB8" w:rsidRPr="00A12EB8" w:rsidTr="00A12EB8">
        <w:tc>
          <w:tcPr>
            <w:tcW w:w="2028" w:type="dxa"/>
            <w:vMerge w:val="restart"/>
          </w:tcPr>
          <w:p w:rsidR="00A12EB8" w:rsidRPr="00A12EB8" w:rsidRDefault="00A12EB8" w:rsidP="00A12EB8">
            <w:pPr>
              <w:autoSpaceDE w:val="0"/>
              <w:autoSpaceDN w:val="0"/>
              <w:adjustRightInd w:val="0"/>
              <w:outlineLvl w:val="0"/>
            </w:pPr>
            <w:r w:rsidRPr="00A12EB8">
              <w:t>5. Подпрограмма 5 «Обеспечение деятельности центров занят</w:t>
            </w:r>
            <w:r w:rsidRPr="00A12EB8">
              <w:t>о</w:t>
            </w:r>
            <w:r w:rsidRPr="00A12EB8">
              <w:t>сти населения»</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220 034,70</w:t>
            </w:r>
          </w:p>
        </w:tc>
        <w:tc>
          <w:tcPr>
            <w:tcW w:w="1440" w:type="dxa"/>
            <w:vAlign w:val="center"/>
          </w:tcPr>
          <w:p w:rsidR="00A12EB8" w:rsidRPr="00A12EB8" w:rsidRDefault="00A12EB8" w:rsidP="00A12EB8">
            <w:pPr>
              <w:jc w:val="center"/>
              <w:rPr>
                <w:bCs/>
              </w:rPr>
            </w:pPr>
            <w:r w:rsidRPr="00A12EB8">
              <w:rPr>
                <w:bCs/>
              </w:rPr>
              <w:t>70 295,10</w:t>
            </w:r>
          </w:p>
        </w:tc>
        <w:tc>
          <w:tcPr>
            <w:tcW w:w="1440" w:type="dxa"/>
            <w:vAlign w:val="center"/>
          </w:tcPr>
          <w:p w:rsidR="00A12EB8" w:rsidRPr="00A12EB8" w:rsidRDefault="00A12EB8" w:rsidP="00A12EB8">
            <w:pPr>
              <w:jc w:val="center"/>
              <w:rPr>
                <w:bCs/>
              </w:rPr>
            </w:pPr>
            <w:r w:rsidRPr="00A12EB8">
              <w:rPr>
                <w:bCs/>
              </w:rPr>
              <w:t>76 454,90</w:t>
            </w:r>
          </w:p>
        </w:tc>
        <w:tc>
          <w:tcPr>
            <w:tcW w:w="1440" w:type="dxa"/>
            <w:vAlign w:val="center"/>
          </w:tcPr>
          <w:p w:rsidR="00A12EB8" w:rsidRPr="00A12EB8" w:rsidRDefault="00A12EB8" w:rsidP="00A12EB8">
            <w:pPr>
              <w:jc w:val="center"/>
              <w:rPr>
                <w:bCs/>
              </w:rPr>
            </w:pPr>
            <w:r w:rsidRPr="00A12EB8">
              <w:rPr>
                <w:bCs/>
              </w:rPr>
              <w:t>73 284,70</w:t>
            </w:r>
          </w:p>
        </w:tc>
        <w:tc>
          <w:tcPr>
            <w:tcW w:w="1200"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3092" w:type="dxa"/>
            <w:vMerge w:val="restart"/>
          </w:tcPr>
          <w:p w:rsidR="00A12EB8" w:rsidRPr="00A12EB8" w:rsidRDefault="00A12EB8" w:rsidP="00A12EB8">
            <w:pPr>
              <w:autoSpaceDE w:val="0"/>
              <w:autoSpaceDN w:val="0"/>
              <w:adjustRightInd w:val="0"/>
            </w:pPr>
            <w:r w:rsidRPr="00A12EB8">
              <w:t>мероприятия, направле</w:t>
            </w:r>
            <w:r w:rsidRPr="00A12EB8">
              <w:t>н</w:t>
            </w:r>
            <w:r w:rsidRPr="00A12EB8">
              <w:t>ные на осуществление це</w:t>
            </w:r>
            <w:r w:rsidRPr="00A12EB8">
              <w:t>н</w:t>
            </w:r>
            <w:r w:rsidRPr="00A12EB8">
              <w:t>трами занятости населения переданных полномочий в сфере занятости населения</w:t>
            </w: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220 034,70</w:t>
            </w:r>
          </w:p>
        </w:tc>
        <w:tc>
          <w:tcPr>
            <w:tcW w:w="1440" w:type="dxa"/>
            <w:vAlign w:val="center"/>
          </w:tcPr>
          <w:p w:rsidR="00A12EB8" w:rsidRPr="00A12EB8" w:rsidRDefault="00A12EB8" w:rsidP="00A12EB8">
            <w:pPr>
              <w:jc w:val="center"/>
              <w:rPr>
                <w:bCs/>
              </w:rPr>
            </w:pPr>
            <w:r w:rsidRPr="00A12EB8">
              <w:rPr>
                <w:bCs/>
              </w:rPr>
              <w:t>70 295,10</w:t>
            </w:r>
          </w:p>
        </w:tc>
        <w:tc>
          <w:tcPr>
            <w:tcW w:w="1440" w:type="dxa"/>
            <w:vAlign w:val="center"/>
          </w:tcPr>
          <w:p w:rsidR="00A12EB8" w:rsidRPr="00A12EB8" w:rsidRDefault="00A12EB8" w:rsidP="00A12EB8">
            <w:pPr>
              <w:jc w:val="center"/>
              <w:rPr>
                <w:bCs/>
                <w:color w:val="000000"/>
              </w:rPr>
            </w:pPr>
            <w:r w:rsidRPr="00A12EB8">
              <w:rPr>
                <w:bCs/>
                <w:color w:val="000000"/>
              </w:rPr>
              <w:t>76 454,90</w:t>
            </w:r>
          </w:p>
        </w:tc>
        <w:tc>
          <w:tcPr>
            <w:tcW w:w="1440" w:type="dxa"/>
            <w:vAlign w:val="center"/>
          </w:tcPr>
          <w:p w:rsidR="00A12EB8" w:rsidRPr="00A12EB8" w:rsidRDefault="00A12EB8" w:rsidP="00A12EB8">
            <w:pPr>
              <w:jc w:val="center"/>
              <w:rPr>
                <w:bCs/>
              </w:rPr>
            </w:pPr>
            <w:r w:rsidRPr="00A12EB8">
              <w:rPr>
                <w:bCs/>
              </w:rPr>
              <w:t>73 284,70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val="restart"/>
          </w:tcPr>
          <w:p w:rsidR="00A12EB8" w:rsidRPr="00A12EB8" w:rsidRDefault="00A12EB8" w:rsidP="00A12EB8">
            <w:pPr>
              <w:autoSpaceDE w:val="0"/>
              <w:autoSpaceDN w:val="0"/>
              <w:adjustRightInd w:val="0"/>
              <w:outlineLvl w:val="0"/>
            </w:pPr>
            <w:r w:rsidRPr="00A12EB8">
              <w:t>5.1. Меропри</w:t>
            </w:r>
            <w:r w:rsidRPr="00A12EB8">
              <w:t>я</w:t>
            </w:r>
            <w:r w:rsidRPr="00A12EB8">
              <w:t>тия, направле</w:t>
            </w:r>
            <w:r w:rsidRPr="00A12EB8">
              <w:t>н</w:t>
            </w:r>
            <w:r w:rsidRPr="00A12EB8">
              <w:t>ные на осущес</w:t>
            </w:r>
            <w:r w:rsidRPr="00A12EB8">
              <w:t>т</w:t>
            </w:r>
            <w:r w:rsidRPr="00A12EB8">
              <w:t>вление центрами занятости нас</w:t>
            </w:r>
            <w:r w:rsidRPr="00A12EB8">
              <w:t>е</w:t>
            </w:r>
            <w:r w:rsidRPr="00A12EB8">
              <w:t>ления переда</w:t>
            </w:r>
            <w:r w:rsidRPr="00A12EB8">
              <w:t>н</w:t>
            </w:r>
            <w:r w:rsidRPr="00A12EB8">
              <w:t>ных полномочий в сфере занят</w:t>
            </w:r>
            <w:r w:rsidRPr="00A12EB8">
              <w:t>о</w:t>
            </w:r>
            <w:r w:rsidRPr="00A12EB8">
              <w:t>сти населения</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220 034,70</w:t>
            </w:r>
          </w:p>
        </w:tc>
        <w:tc>
          <w:tcPr>
            <w:tcW w:w="1440" w:type="dxa"/>
            <w:vAlign w:val="center"/>
          </w:tcPr>
          <w:p w:rsidR="00A12EB8" w:rsidRPr="00A12EB8" w:rsidRDefault="00A12EB8" w:rsidP="00A12EB8">
            <w:pPr>
              <w:jc w:val="center"/>
            </w:pPr>
            <w:r w:rsidRPr="00A12EB8">
              <w:t>70 295,10</w:t>
            </w:r>
          </w:p>
        </w:tc>
        <w:tc>
          <w:tcPr>
            <w:tcW w:w="1440" w:type="dxa"/>
            <w:vAlign w:val="center"/>
          </w:tcPr>
          <w:p w:rsidR="00A12EB8" w:rsidRPr="00A12EB8" w:rsidRDefault="00A12EB8" w:rsidP="00A12EB8">
            <w:pPr>
              <w:jc w:val="center"/>
            </w:pPr>
            <w:r w:rsidRPr="00A12EB8">
              <w:t>76 454,90</w:t>
            </w:r>
          </w:p>
        </w:tc>
        <w:tc>
          <w:tcPr>
            <w:tcW w:w="1440" w:type="dxa"/>
            <w:vAlign w:val="center"/>
          </w:tcPr>
          <w:p w:rsidR="00A12EB8" w:rsidRPr="00A12EB8" w:rsidRDefault="00A12EB8" w:rsidP="00A12EB8">
            <w:pPr>
              <w:jc w:val="center"/>
            </w:pPr>
            <w:r w:rsidRPr="00A12EB8">
              <w:t>73 284,70</w:t>
            </w:r>
          </w:p>
        </w:tc>
        <w:tc>
          <w:tcPr>
            <w:tcW w:w="1200" w:type="dxa"/>
            <w:vMerge w:val="restart"/>
          </w:tcPr>
          <w:p w:rsidR="00A12EB8" w:rsidRPr="00A12EB8" w:rsidRDefault="00A12EB8" w:rsidP="00A12EB8">
            <w:pPr>
              <w:autoSpaceDE w:val="0"/>
              <w:autoSpaceDN w:val="0"/>
              <w:adjustRightInd w:val="0"/>
              <w:outlineLvl w:val="0"/>
            </w:pPr>
            <w:r w:rsidRPr="00A12EB8">
              <w:t>ежем</w:t>
            </w:r>
            <w:r w:rsidRPr="00A12EB8">
              <w:t>е</w:t>
            </w:r>
            <w:r w:rsidRPr="00A12EB8">
              <w:t>сячно</w:t>
            </w:r>
          </w:p>
        </w:tc>
        <w:tc>
          <w:tcPr>
            <w:tcW w:w="1800" w:type="dxa"/>
            <w:vMerge w:val="restart"/>
          </w:tcPr>
          <w:p w:rsidR="00A12EB8" w:rsidRPr="00A12EB8" w:rsidRDefault="00A12EB8" w:rsidP="00A12EB8">
            <w:pPr>
              <w:autoSpaceDE w:val="0"/>
              <w:autoSpaceDN w:val="0"/>
              <w:adjustRightInd w:val="0"/>
              <w:outlineLvl w:val="0"/>
            </w:pPr>
            <w:r w:rsidRPr="00A12EB8">
              <w:t>Минтруд РТ</w:t>
            </w:r>
          </w:p>
        </w:tc>
        <w:tc>
          <w:tcPr>
            <w:tcW w:w="3092" w:type="dxa"/>
            <w:vMerge w:val="restart"/>
          </w:tcPr>
          <w:p w:rsidR="00A12EB8" w:rsidRPr="00A12EB8" w:rsidRDefault="00A12EB8" w:rsidP="00A12EB8">
            <w:pPr>
              <w:autoSpaceDE w:val="0"/>
              <w:autoSpaceDN w:val="0"/>
              <w:adjustRightInd w:val="0"/>
            </w:pPr>
            <w:r w:rsidRPr="00A12EB8">
              <w:t>оплата программного обе</w:t>
            </w:r>
            <w:r w:rsidRPr="00A12EB8">
              <w:t>с</w:t>
            </w:r>
            <w:r w:rsidR="00AC0AC9">
              <w:t>печения «</w:t>
            </w:r>
            <w:r w:rsidRPr="00A12EB8">
              <w:t>Катарсис</w:t>
            </w:r>
            <w:r w:rsidR="00AC0AC9">
              <w:t>»</w:t>
            </w:r>
            <w:r w:rsidRPr="00A12EB8">
              <w:t xml:space="preserve">, </w:t>
            </w:r>
            <w:r w:rsidR="00AC0AC9">
              <w:t>«</w:t>
            </w:r>
            <w:proofErr w:type="spellStart"/>
            <w:r w:rsidRPr="00A12EB8">
              <w:t>Ви</w:t>
            </w:r>
            <w:r w:rsidRPr="00A12EB8">
              <w:t>п</w:t>
            </w:r>
            <w:r w:rsidRPr="00A12EB8">
              <w:t>нет</w:t>
            </w:r>
            <w:proofErr w:type="spellEnd"/>
            <w:r w:rsidR="00AC0AC9">
              <w:t>»</w:t>
            </w:r>
            <w:r w:rsidRPr="00A12EB8">
              <w:t xml:space="preserve">, </w:t>
            </w:r>
            <w:r w:rsidR="00AC0AC9">
              <w:t>«</w:t>
            </w:r>
            <w:r w:rsidRPr="00A12EB8">
              <w:t>1С</w:t>
            </w:r>
            <w:proofErr w:type="gramStart"/>
            <w:r w:rsidRPr="00A12EB8">
              <w:t>:Б</w:t>
            </w:r>
            <w:proofErr w:type="gramEnd"/>
            <w:r w:rsidRPr="00A12EB8">
              <w:t>ухгалтерия</w:t>
            </w:r>
            <w:r w:rsidR="00AC0AC9">
              <w:t>»</w:t>
            </w:r>
            <w:r w:rsidRPr="00A12EB8">
              <w:t xml:space="preserve">, </w:t>
            </w:r>
            <w:r w:rsidR="00AC0AC9">
              <w:t>«</w:t>
            </w:r>
            <w:proofErr w:type="spellStart"/>
            <w:r w:rsidRPr="00A12EB8">
              <w:t>КонсультантПлюс</w:t>
            </w:r>
            <w:proofErr w:type="spellEnd"/>
            <w:r w:rsidR="00AC0AC9">
              <w:t>»</w:t>
            </w:r>
            <w:r w:rsidRPr="00A12EB8">
              <w:t>, услуг жилищно-коммунальных услуг, аренды помещений и заработная плата 120 р</w:t>
            </w:r>
            <w:r w:rsidRPr="00A12EB8">
              <w:t>а</w:t>
            </w:r>
            <w:r w:rsidRPr="00A12EB8">
              <w:t>ботников центров занят</w:t>
            </w:r>
            <w:r w:rsidRPr="00A12EB8">
              <w:t>о</w:t>
            </w:r>
            <w:r w:rsidRPr="00A12EB8">
              <w:t>сти населения</w:t>
            </w: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220 034,70</w:t>
            </w:r>
          </w:p>
        </w:tc>
        <w:tc>
          <w:tcPr>
            <w:tcW w:w="1440" w:type="dxa"/>
            <w:vAlign w:val="center"/>
          </w:tcPr>
          <w:p w:rsidR="00A12EB8" w:rsidRPr="00A12EB8" w:rsidRDefault="00A12EB8" w:rsidP="00A12EB8">
            <w:pPr>
              <w:jc w:val="center"/>
            </w:pPr>
            <w:r w:rsidRPr="00A12EB8">
              <w:t>70 295,10</w:t>
            </w:r>
          </w:p>
        </w:tc>
        <w:tc>
          <w:tcPr>
            <w:tcW w:w="1440" w:type="dxa"/>
            <w:vAlign w:val="center"/>
          </w:tcPr>
          <w:p w:rsidR="00A12EB8" w:rsidRPr="00A12EB8" w:rsidRDefault="00A12EB8" w:rsidP="00A12EB8">
            <w:pPr>
              <w:jc w:val="center"/>
            </w:pPr>
            <w:r w:rsidRPr="00A12EB8">
              <w:t>76 454,90</w:t>
            </w:r>
          </w:p>
        </w:tc>
        <w:tc>
          <w:tcPr>
            <w:tcW w:w="1440" w:type="dxa"/>
            <w:vAlign w:val="center"/>
          </w:tcPr>
          <w:p w:rsidR="00A12EB8" w:rsidRPr="00A12EB8" w:rsidRDefault="00A12EB8" w:rsidP="00A12EB8">
            <w:pPr>
              <w:jc w:val="center"/>
            </w:pPr>
            <w:r w:rsidRPr="00A12EB8">
              <w:t>73 284,70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440" w:type="dxa"/>
            <w:vAlign w:val="center"/>
          </w:tcPr>
          <w:p w:rsidR="00A12EB8" w:rsidRPr="00A12EB8" w:rsidRDefault="00A12EB8" w:rsidP="00A12EB8">
            <w:pPr>
              <w:jc w:val="center"/>
            </w:pPr>
            <w:r w:rsidRPr="00A12EB8">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val="restart"/>
          </w:tcPr>
          <w:p w:rsidR="00A12EB8" w:rsidRPr="00A12EB8" w:rsidRDefault="00A12EB8" w:rsidP="00A12EB8">
            <w:pPr>
              <w:autoSpaceDE w:val="0"/>
              <w:autoSpaceDN w:val="0"/>
              <w:adjustRightInd w:val="0"/>
              <w:outlineLvl w:val="0"/>
            </w:pPr>
            <w:r w:rsidRPr="00A12EB8">
              <w:t>6. Подпрограмма 6 «Сопровожд</w:t>
            </w:r>
            <w:r w:rsidRPr="00A12EB8">
              <w:t>е</w:t>
            </w:r>
            <w:r w:rsidRPr="00A12EB8">
              <w:t>ние инвалидов молодого возра</w:t>
            </w:r>
            <w:r w:rsidRPr="00A12EB8">
              <w:t>с</w:t>
            </w:r>
            <w:r w:rsidRPr="00A12EB8">
              <w:t>та при трудоус</w:t>
            </w:r>
            <w:r w:rsidRPr="00A12EB8">
              <w:t>т</w:t>
            </w:r>
            <w:r w:rsidRPr="00A12EB8">
              <w:t>ройстве»</w:t>
            </w:r>
          </w:p>
        </w:tc>
        <w:tc>
          <w:tcPr>
            <w:tcW w:w="2040" w:type="dxa"/>
          </w:tcPr>
          <w:p w:rsidR="00A12EB8" w:rsidRPr="00A12EB8" w:rsidRDefault="00A12EB8" w:rsidP="00A12EB8">
            <w:pPr>
              <w:autoSpaceDE w:val="0"/>
              <w:autoSpaceDN w:val="0"/>
              <w:adjustRightInd w:val="0"/>
            </w:pPr>
            <w:r w:rsidRPr="00A12EB8">
              <w:t>итого</w:t>
            </w:r>
          </w:p>
        </w:tc>
        <w:tc>
          <w:tcPr>
            <w:tcW w:w="1440" w:type="dxa"/>
            <w:vAlign w:val="center"/>
          </w:tcPr>
          <w:p w:rsidR="00A12EB8" w:rsidRPr="00A12EB8" w:rsidRDefault="00A12EB8" w:rsidP="00A12EB8">
            <w:pPr>
              <w:jc w:val="center"/>
              <w:rPr>
                <w:bCs/>
              </w:rPr>
            </w:pPr>
            <w:r w:rsidRPr="00A12EB8">
              <w:rPr>
                <w:bCs/>
              </w:rPr>
              <w:t>2 000,00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1 000,00</w:t>
            </w:r>
          </w:p>
        </w:tc>
        <w:tc>
          <w:tcPr>
            <w:tcW w:w="1440" w:type="dxa"/>
            <w:vAlign w:val="center"/>
          </w:tcPr>
          <w:p w:rsidR="00A12EB8" w:rsidRPr="00A12EB8" w:rsidRDefault="00A12EB8" w:rsidP="00A12EB8">
            <w:pPr>
              <w:jc w:val="center"/>
              <w:rPr>
                <w:bCs/>
              </w:rPr>
            </w:pPr>
            <w:r w:rsidRPr="00A12EB8">
              <w:rPr>
                <w:bCs/>
              </w:rPr>
              <w:t>1 000,00</w:t>
            </w:r>
          </w:p>
        </w:tc>
        <w:tc>
          <w:tcPr>
            <w:tcW w:w="1200"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3092" w:type="dxa"/>
            <w:vMerge w:val="restart"/>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440" w:type="dxa"/>
            <w:vAlign w:val="center"/>
          </w:tcPr>
          <w:p w:rsidR="00A12EB8" w:rsidRPr="00A12EB8" w:rsidRDefault="00A12EB8" w:rsidP="00A12EB8">
            <w:pPr>
              <w:jc w:val="center"/>
              <w:rPr>
                <w:bCs/>
              </w:rPr>
            </w:pPr>
            <w:r w:rsidRPr="00A12EB8">
              <w:rPr>
                <w:bCs/>
              </w:rPr>
              <w:t>2 000,00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1 000,00</w:t>
            </w:r>
          </w:p>
        </w:tc>
        <w:tc>
          <w:tcPr>
            <w:tcW w:w="1440" w:type="dxa"/>
            <w:vAlign w:val="center"/>
          </w:tcPr>
          <w:p w:rsidR="00A12EB8" w:rsidRPr="00A12EB8" w:rsidRDefault="00A12EB8" w:rsidP="00A12EB8">
            <w:pPr>
              <w:jc w:val="center"/>
              <w:rPr>
                <w:bCs/>
              </w:rPr>
            </w:pPr>
            <w:r w:rsidRPr="00A12EB8">
              <w:rPr>
                <w:bCs/>
              </w:rPr>
              <w:t>1 000,00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r w:rsidR="00A12EB8" w:rsidRPr="00A12EB8" w:rsidTr="00A12EB8">
        <w:tc>
          <w:tcPr>
            <w:tcW w:w="2028" w:type="dxa"/>
            <w:vMerge/>
          </w:tcPr>
          <w:p w:rsidR="00A12EB8" w:rsidRPr="00A12EB8" w:rsidRDefault="00A12EB8" w:rsidP="00A12EB8">
            <w:pPr>
              <w:autoSpaceDE w:val="0"/>
              <w:autoSpaceDN w:val="0"/>
              <w:adjustRightInd w:val="0"/>
              <w:jc w:val="both"/>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440" w:type="dxa"/>
            <w:vAlign w:val="center"/>
          </w:tcPr>
          <w:p w:rsidR="00A12EB8" w:rsidRPr="00A12EB8" w:rsidRDefault="00A12EB8" w:rsidP="00A12EB8">
            <w:pPr>
              <w:jc w:val="center"/>
              <w:rPr>
                <w:bCs/>
              </w:rPr>
            </w:pPr>
            <w:r w:rsidRPr="00A12EB8">
              <w:rPr>
                <w:bCs/>
              </w:rPr>
              <w:t>0,00</w:t>
            </w:r>
          </w:p>
        </w:tc>
        <w:tc>
          <w:tcPr>
            <w:tcW w:w="1200"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3092" w:type="dxa"/>
            <w:vMerge/>
          </w:tcPr>
          <w:p w:rsidR="00A12EB8" w:rsidRPr="00A12EB8" w:rsidRDefault="00A12EB8" w:rsidP="00A12EB8">
            <w:pPr>
              <w:autoSpaceDE w:val="0"/>
              <w:autoSpaceDN w:val="0"/>
              <w:adjustRightInd w:val="0"/>
            </w:pPr>
          </w:p>
        </w:tc>
      </w:tr>
    </w:tbl>
    <w:p w:rsidR="00AC0AC9" w:rsidRDefault="00AC0AC9"/>
    <w:p w:rsidR="00F731F8" w:rsidRDefault="00F731F8"/>
    <w:p w:rsidR="00F731F8" w:rsidRDefault="00F731F8"/>
    <w:tbl>
      <w:tblPr>
        <w:tblW w:w="1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2040"/>
        <w:gridCol w:w="1800"/>
        <w:gridCol w:w="1560"/>
        <w:gridCol w:w="1440"/>
        <w:gridCol w:w="1440"/>
        <w:gridCol w:w="1296"/>
        <w:gridCol w:w="1800"/>
        <w:gridCol w:w="2184"/>
        <w:gridCol w:w="3045"/>
      </w:tblGrid>
      <w:tr w:rsidR="00AC0AC9" w:rsidRPr="00A12EB8" w:rsidTr="00AC0AC9">
        <w:tc>
          <w:tcPr>
            <w:tcW w:w="2028" w:type="dxa"/>
            <w:vMerge w:val="restart"/>
          </w:tcPr>
          <w:p w:rsidR="00AC0AC9" w:rsidRPr="00A12EB8" w:rsidRDefault="00AC0AC9" w:rsidP="004C46D0">
            <w:pPr>
              <w:autoSpaceDE w:val="0"/>
              <w:autoSpaceDN w:val="0"/>
              <w:adjustRightInd w:val="0"/>
              <w:jc w:val="center"/>
            </w:pPr>
            <w:r w:rsidRPr="00A12EB8">
              <w:t>Наименование подпрограммы</w:t>
            </w:r>
          </w:p>
        </w:tc>
        <w:tc>
          <w:tcPr>
            <w:tcW w:w="2040" w:type="dxa"/>
            <w:vMerge w:val="restart"/>
          </w:tcPr>
          <w:p w:rsidR="00AC0AC9" w:rsidRPr="00A12EB8" w:rsidRDefault="00AC0AC9" w:rsidP="004C46D0">
            <w:pPr>
              <w:autoSpaceDE w:val="0"/>
              <w:autoSpaceDN w:val="0"/>
              <w:adjustRightInd w:val="0"/>
              <w:jc w:val="center"/>
            </w:pPr>
            <w:r w:rsidRPr="00A12EB8">
              <w:t xml:space="preserve">Источники </w:t>
            </w:r>
          </w:p>
          <w:p w:rsidR="00AC0AC9" w:rsidRPr="00A12EB8" w:rsidRDefault="00AC0AC9" w:rsidP="004C46D0">
            <w:pPr>
              <w:autoSpaceDE w:val="0"/>
              <w:autoSpaceDN w:val="0"/>
              <w:adjustRightInd w:val="0"/>
              <w:jc w:val="center"/>
            </w:pPr>
            <w:r w:rsidRPr="00A12EB8">
              <w:t>финансирования</w:t>
            </w:r>
          </w:p>
        </w:tc>
        <w:tc>
          <w:tcPr>
            <w:tcW w:w="1800" w:type="dxa"/>
            <w:vMerge w:val="restart"/>
          </w:tcPr>
          <w:p w:rsidR="00AC0AC9" w:rsidRPr="00A12EB8" w:rsidRDefault="00AC0AC9" w:rsidP="004C46D0">
            <w:pPr>
              <w:autoSpaceDE w:val="0"/>
              <w:autoSpaceDN w:val="0"/>
              <w:adjustRightInd w:val="0"/>
              <w:jc w:val="center"/>
            </w:pPr>
            <w:r w:rsidRPr="00A12EB8">
              <w:t xml:space="preserve">Объем </w:t>
            </w:r>
          </w:p>
          <w:p w:rsidR="00AC0AC9" w:rsidRPr="00A12EB8" w:rsidRDefault="00AC0AC9" w:rsidP="004C46D0">
            <w:pPr>
              <w:autoSpaceDE w:val="0"/>
              <w:autoSpaceDN w:val="0"/>
              <w:adjustRightInd w:val="0"/>
              <w:jc w:val="center"/>
            </w:pPr>
            <w:r w:rsidRPr="00A12EB8">
              <w:t>финансиров</w:t>
            </w:r>
            <w:r w:rsidRPr="00A12EB8">
              <w:t>а</w:t>
            </w:r>
            <w:r w:rsidRPr="00A12EB8">
              <w:t>ния</w:t>
            </w:r>
          </w:p>
        </w:tc>
        <w:tc>
          <w:tcPr>
            <w:tcW w:w="4440" w:type="dxa"/>
            <w:gridSpan w:val="3"/>
          </w:tcPr>
          <w:p w:rsidR="00AC0AC9" w:rsidRPr="00A12EB8" w:rsidRDefault="00AC0AC9" w:rsidP="004C46D0">
            <w:pPr>
              <w:autoSpaceDE w:val="0"/>
              <w:autoSpaceDN w:val="0"/>
              <w:adjustRightInd w:val="0"/>
              <w:jc w:val="center"/>
            </w:pPr>
            <w:r w:rsidRPr="00A12EB8">
              <w:t>В том числе по годам</w:t>
            </w:r>
          </w:p>
        </w:tc>
        <w:tc>
          <w:tcPr>
            <w:tcW w:w="1296" w:type="dxa"/>
            <w:vMerge w:val="restart"/>
          </w:tcPr>
          <w:p w:rsidR="00AC0AC9" w:rsidRPr="00A12EB8" w:rsidRDefault="00AC0AC9" w:rsidP="004C46D0">
            <w:pPr>
              <w:autoSpaceDE w:val="0"/>
              <w:autoSpaceDN w:val="0"/>
              <w:adjustRightInd w:val="0"/>
              <w:jc w:val="center"/>
            </w:pPr>
            <w:r w:rsidRPr="00A12EB8">
              <w:t xml:space="preserve">Сроки </w:t>
            </w:r>
          </w:p>
          <w:p w:rsidR="00AC0AC9" w:rsidRPr="00A12EB8" w:rsidRDefault="00AC0AC9" w:rsidP="004C46D0">
            <w:pPr>
              <w:autoSpaceDE w:val="0"/>
              <w:autoSpaceDN w:val="0"/>
              <w:adjustRightInd w:val="0"/>
              <w:jc w:val="center"/>
            </w:pPr>
            <w:r w:rsidRPr="00A12EB8">
              <w:t>исполн</w:t>
            </w:r>
            <w:r w:rsidRPr="00A12EB8">
              <w:t>е</w:t>
            </w:r>
            <w:r w:rsidRPr="00A12EB8">
              <w:t>ния</w:t>
            </w:r>
          </w:p>
        </w:tc>
        <w:tc>
          <w:tcPr>
            <w:tcW w:w="1800" w:type="dxa"/>
            <w:vMerge w:val="restart"/>
          </w:tcPr>
          <w:p w:rsidR="00AC0AC9" w:rsidRPr="00A12EB8" w:rsidRDefault="00AC0AC9" w:rsidP="004C46D0">
            <w:pPr>
              <w:autoSpaceDE w:val="0"/>
              <w:autoSpaceDN w:val="0"/>
              <w:adjustRightInd w:val="0"/>
              <w:jc w:val="center"/>
            </w:pPr>
            <w:proofErr w:type="gramStart"/>
            <w:r w:rsidRPr="00A12EB8">
              <w:t>Ответственные</w:t>
            </w:r>
            <w:proofErr w:type="gramEnd"/>
            <w:r w:rsidRPr="00A12EB8">
              <w:t xml:space="preserve"> за исполнение</w:t>
            </w:r>
          </w:p>
        </w:tc>
        <w:tc>
          <w:tcPr>
            <w:tcW w:w="2184" w:type="dxa"/>
            <w:vMerge w:val="restart"/>
            <w:tcBorders>
              <w:right w:val="single" w:sz="4" w:space="0" w:color="auto"/>
            </w:tcBorders>
          </w:tcPr>
          <w:p w:rsidR="00AC0AC9" w:rsidRPr="00A12EB8" w:rsidRDefault="00AC0AC9" w:rsidP="004C46D0">
            <w:pPr>
              <w:autoSpaceDE w:val="0"/>
              <w:autoSpaceDN w:val="0"/>
              <w:adjustRightInd w:val="0"/>
              <w:jc w:val="center"/>
            </w:pPr>
            <w:r w:rsidRPr="00A12EB8">
              <w:t>Результаты реал</w:t>
            </w:r>
            <w:r w:rsidRPr="00A12EB8">
              <w:t>и</w:t>
            </w:r>
            <w:r w:rsidRPr="00A12EB8">
              <w:t>зации меропри</w:t>
            </w:r>
            <w:r w:rsidRPr="00A12EB8">
              <w:t>я</w:t>
            </w:r>
            <w:r w:rsidRPr="00A12EB8">
              <w:t>тий (достижение плановых показ</w:t>
            </w:r>
            <w:r w:rsidRPr="00A12EB8">
              <w:t>а</w:t>
            </w:r>
            <w:r w:rsidRPr="00A12EB8">
              <w:t>телей)</w:t>
            </w:r>
          </w:p>
        </w:tc>
        <w:tc>
          <w:tcPr>
            <w:tcW w:w="3045" w:type="dxa"/>
            <w:tcBorders>
              <w:top w:val="nil"/>
              <w:left w:val="single" w:sz="4" w:space="0" w:color="auto"/>
              <w:bottom w:val="nil"/>
              <w:right w:val="nil"/>
            </w:tcBorders>
          </w:tcPr>
          <w:p w:rsidR="00AC0AC9" w:rsidRPr="00A12EB8" w:rsidRDefault="00AC0AC9" w:rsidP="004C46D0">
            <w:pPr>
              <w:autoSpaceDE w:val="0"/>
              <w:autoSpaceDN w:val="0"/>
              <w:adjustRightInd w:val="0"/>
              <w:jc w:val="center"/>
            </w:pPr>
          </w:p>
        </w:tc>
      </w:tr>
      <w:tr w:rsidR="00AC0AC9" w:rsidRPr="00A12EB8" w:rsidTr="00AC0AC9">
        <w:tc>
          <w:tcPr>
            <w:tcW w:w="2028" w:type="dxa"/>
            <w:vMerge/>
          </w:tcPr>
          <w:p w:rsidR="00AC0AC9" w:rsidRPr="00A12EB8" w:rsidRDefault="00AC0AC9" w:rsidP="004C46D0">
            <w:pPr>
              <w:autoSpaceDE w:val="0"/>
              <w:autoSpaceDN w:val="0"/>
              <w:adjustRightInd w:val="0"/>
              <w:jc w:val="center"/>
            </w:pPr>
          </w:p>
        </w:tc>
        <w:tc>
          <w:tcPr>
            <w:tcW w:w="2040"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1560" w:type="dxa"/>
          </w:tcPr>
          <w:p w:rsidR="00AC0AC9" w:rsidRPr="00A12EB8" w:rsidRDefault="00AC0AC9" w:rsidP="004C46D0">
            <w:pPr>
              <w:autoSpaceDE w:val="0"/>
              <w:autoSpaceDN w:val="0"/>
              <w:adjustRightInd w:val="0"/>
              <w:jc w:val="center"/>
            </w:pPr>
            <w:r w:rsidRPr="00A12EB8">
              <w:t>2017 г.</w:t>
            </w:r>
          </w:p>
        </w:tc>
        <w:tc>
          <w:tcPr>
            <w:tcW w:w="1440" w:type="dxa"/>
          </w:tcPr>
          <w:p w:rsidR="00AC0AC9" w:rsidRPr="00A12EB8" w:rsidRDefault="00AC0AC9" w:rsidP="004C46D0">
            <w:pPr>
              <w:autoSpaceDE w:val="0"/>
              <w:autoSpaceDN w:val="0"/>
              <w:adjustRightInd w:val="0"/>
              <w:jc w:val="center"/>
            </w:pPr>
            <w:r w:rsidRPr="00A12EB8">
              <w:t>2018 г.</w:t>
            </w:r>
          </w:p>
        </w:tc>
        <w:tc>
          <w:tcPr>
            <w:tcW w:w="1440" w:type="dxa"/>
          </w:tcPr>
          <w:p w:rsidR="00AC0AC9" w:rsidRPr="00A12EB8" w:rsidRDefault="00AC0AC9" w:rsidP="004C46D0">
            <w:pPr>
              <w:autoSpaceDE w:val="0"/>
              <w:autoSpaceDN w:val="0"/>
              <w:adjustRightInd w:val="0"/>
              <w:jc w:val="center"/>
            </w:pPr>
            <w:r w:rsidRPr="00A12EB8">
              <w:t>2019 г.</w:t>
            </w:r>
          </w:p>
        </w:tc>
        <w:tc>
          <w:tcPr>
            <w:tcW w:w="1296" w:type="dxa"/>
            <w:vMerge/>
          </w:tcPr>
          <w:p w:rsidR="00AC0AC9" w:rsidRPr="00A12EB8" w:rsidRDefault="00AC0AC9" w:rsidP="004C46D0">
            <w:pPr>
              <w:autoSpaceDE w:val="0"/>
              <w:autoSpaceDN w:val="0"/>
              <w:adjustRightInd w:val="0"/>
              <w:jc w:val="center"/>
            </w:pPr>
          </w:p>
        </w:tc>
        <w:tc>
          <w:tcPr>
            <w:tcW w:w="1800" w:type="dxa"/>
            <w:vMerge/>
          </w:tcPr>
          <w:p w:rsidR="00AC0AC9" w:rsidRPr="00A12EB8" w:rsidRDefault="00AC0AC9" w:rsidP="004C46D0">
            <w:pPr>
              <w:autoSpaceDE w:val="0"/>
              <w:autoSpaceDN w:val="0"/>
              <w:adjustRightInd w:val="0"/>
              <w:jc w:val="center"/>
            </w:pPr>
          </w:p>
        </w:tc>
        <w:tc>
          <w:tcPr>
            <w:tcW w:w="2184" w:type="dxa"/>
            <w:vMerge/>
            <w:tcBorders>
              <w:right w:val="single" w:sz="4" w:space="0" w:color="auto"/>
            </w:tcBorders>
          </w:tcPr>
          <w:p w:rsidR="00AC0AC9" w:rsidRPr="00A12EB8" w:rsidRDefault="00AC0AC9" w:rsidP="004C46D0">
            <w:pPr>
              <w:autoSpaceDE w:val="0"/>
              <w:autoSpaceDN w:val="0"/>
              <w:adjustRightInd w:val="0"/>
              <w:jc w:val="center"/>
            </w:pPr>
          </w:p>
        </w:tc>
        <w:tc>
          <w:tcPr>
            <w:tcW w:w="3045" w:type="dxa"/>
            <w:tcBorders>
              <w:top w:val="nil"/>
              <w:left w:val="single" w:sz="4" w:space="0" w:color="auto"/>
              <w:bottom w:val="nil"/>
              <w:right w:val="nil"/>
            </w:tcBorders>
          </w:tcPr>
          <w:p w:rsidR="00AC0AC9" w:rsidRPr="00A12EB8" w:rsidRDefault="00AC0AC9" w:rsidP="004C46D0">
            <w:pPr>
              <w:autoSpaceDE w:val="0"/>
              <w:autoSpaceDN w:val="0"/>
              <w:adjustRightInd w:val="0"/>
              <w:jc w:val="center"/>
            </w:pPr>
          </w:p>
        </w:tc>
      </w:tr>
      <w:tr w:rsidR="00AC0AC9" w:rsidRPr="00A12EB8" w:rsidTr="00AC0AC9">
        <w:trPr>
          <w:gridAfter w:val="1"/>
          <w:wAfter w:w="3045" w:type="dxa"/>
        </w:trPr>
        <w:tc>
          <w:tcPr>
            <w:tcW w:w="2028" w:type="dxa"/>
            <w:vMerge w:val="restart"/>
          </w:tcPr>
          <w:p w:rsidR="00AC0AC9" w:rsidRPr="00A12EB8" w:rsidRDefault="00AC0AC9" w:rsidP="00A12EB8">
            <w:pPr>
              <w:autoSpaceDE w:val="0"/>
              <w:autoSpaceDN w:val="0"/>
              <w:adjustRightInd w:val="0"/>
              <w:outlineLvl w:val="0"/>
            </w:pPr>
            <w:r w:rsidRPr="00A12EB8">
              <w:t>6.1. Трудоус</w:t>
            </w:r>
            <w:r w:rsidRPr="00A12EB8">
              <w:t>т</w:t>
            </w:r>
            <w:r w:rsidRPr="00A12EB8">
              <w:t>ройство инвал</w:t>
            </w:r>
            <w:r w:rsidRPr="00A12EB8">
              <w:t>и</w:t>
            </w:r>
            <w:r w:rsidRPr="00A12EB8">
              <w:t>дов молодого возраста</w:t>
            </w:r>
          </w:p>
        </w:tc>
        <w:tc>
          <w:tcPr>
            <w:tcW w:w="2040" w:type="dxa"/>
          </w:tcPr>
          <w:p w:rsidR="00AC0AC9" w:rsidRPr="00A12EB8" w:rsidRDefault="00AC0AC9" w:rsidP="00A12EB8">
            <w:pPr>
              <w:autoSpaceDE w:val="0"/>
              <w:autoSpaceDN w:val="0"/>
              <w:adjustRightInd w:val="0"/>
            </w:pPr>
            <w:r w:rsidRPr="00A12EB8">
              <w:t>итого</w:t>
            </w:r>
          </w:p>
        </w:tc>
        <w:tc>
          <w:tcPr>
            <w:tcW w:w="1800" w:type="dxa"/>
            <w:vAlign w:val="center"/>
          </w:tcPr>
          <w:p w:rsidR="00AC0AC9" w:rsidRPr="00A12EB8" w:rsidRDefault="00AC0AC9" w:rsidP="00A12EB8">
            <w:pPr>
              <w:jc w:val="center"/>
              <w:rPr>
                <w:bCs/>
              </w:rPr>
            </w:pPr>
            <w:r w:rsidRPr="00A12EB8">
              <w:rPr>
                <w:bCs/>
              </w:rPr>
              <w:t>2 000,00</w:t>
            </w:r>
          </w:p>
        </w:tc>
        <w:tc>
          <w:tcPr>
            <w:tcW w:w="156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1 000,00</w:t>
            </w:r>
          </w:p>
        </w:tc>
        <w:tc>
          <w:tcPr>
            <w:tcW w:w="1440" w:type="dxa"/>
            <w:vAlign w:val="center"/>
          </w:tcPr>
          <w:p w:rsidR="00AC0AC9" w:rsidRPr="00A12EB8" w:rsidRDefault="00AC0AC9" w:rsidP="00A12EB8">
            <w:pPr>
              <w:jc w:val="center"/>
            </w:pPr>
            <w:r w:rsidRPr="00A12EB8">
              <w:t>1 000,00</w:t>
            </w:r>
          </w:p>
        </w:tc>
        <w:tc>
          <w:tcPr>
            <w:tcW w:w="1296" w:type="dxa"/>
            <w:vMerge w:val="restart"/>
          </w:tcPr>
          <w:p w:rsidR="00AC0AC9" w:rsidRPr="00A12EB8" w:rsidRDefault="00AC0AC9" w:rsidP="00A12EB8">
            <w:pPr>
              <w:autoSpaceDE w:val="0"/>
              <w:autoSpaceDN w:val="0"/>
              <w:adjustRightInd w:val="0"/>
              <w:outlineLvl w:val="0"/>
            </w:pPr>
            <w:r w:rsidRPr="00A12EB8">
              <w:rPr>
                <w:lang w:val="en-US"/>
              </w:rPr>
              <w:t>II</w:t>
            </w:r>
            <w:r w:rsidRPr="00A12EB8">
              <w:t>-</w:t>
            </w:r>
            <w:r w:rsidRPr="00A12EB8">
              <w:rPr>
                <w:lang w:val="en-US"/>
              </w:rPr>
              <w:t>IV</w:t>
            </w:r>
            <w:r w:rsidRPr="00A12EB8">
              <w:t xml:space="preserve"> кварталы</w:t>
            </w:r>
          </w:p>
        </w:tc>
        <w:tc>
          <w:tcPr>
            <w:tcW w:w="1800" w:type="dxa"/>
            <w:vMerge w:val="restart"/>
          </w:tcPr>
          <w:p w:rsidR="00AC0AC9" w:rsidRPr="00A12EB8" w:rsidRDefault="00AC0AC9" w:rsidP="00A12EB8">
            <w:pPr>
              <w:autoSpaceDE w:val="0"/>
              <w:autoSpaceDN w:val="0"/>
              <w:adjustRightInd w:val="0"/>
              <w:outlineLvl w:val="0"/>
            </w:pPr>
            <w:r w:rsidRPr="00A12EB8">
              <w:t>центры занят</w:t>
            </w:r>
            <w:r w:rsidRPr="00A12EB8">
              <w:t>о</w:t>
            </w:r>
            <w:r w:rsidRPr="00A12EB8">
              <w:t>сти населения</w:t>
            </w:r>
          </w:p>
        </w:tc>
        <w:tc>
          <w:tcPr>
            <w:tcW w:w="2184" w:type="dxa"/>
            <w:vMerge w:val="restart"/>
          </w:tcPr>
          <w:p w:rsidR="00AC0AC9" w:rsidRPr="00A12EB8" w:rsidRDefault="00AC0AC9" w:rsidP="00A12EB8">
            <w:pPr>
              <w:autoSpaceDE w:val="0"/>
              <w:autoSpaceDN w:val="0"/>
              <w:adjustRightInd w:val="0"/>
            </w:pPr>
          </w:p>
        </w:tc>
      </w:tr>
      <w:tr w:rsidR="00AC0AC9" w:rsidRPr="00A12EB8" w:rsidTr="00AC0AC9">
        <w:trPr>
          <w:gridAfter w:val="1"/>
          <w:wAfter w:w="3045" w:type="dxa"/>
        </w:trPr>
        <w:tc>
          <w:tcPr>
            <w:tcW w:w="2028" w:type="dxa"/>
            <w:vMerge/>
          </w:tcPr>
          <w:p w:rsidR="00AC0AC9" w:rsidRPr="00A12EB8" w:rsidRDefault="00AC0AC9" w:rsidP="00A12EB8">
            <w:pPr>
              <w:autoSpaceDE w:val="0"/>
              <w:autoSpaceDN w:val="0"/>
              <w:adjustRightInd w:val="0"/>
              <w:outlineLvl w:val="0"/>
            </w:pPr>
          </w:p>
        </w:tc>
        <w:tc>
          <w:tcPr>
            <w:tcW w:w="2040" w:type="dxa"/>
          </w:tcPr>
          <w:p w:rsidR="00AC0AC9" w:rsidRPr="00A12EB8" w:rsidRDefault="00AC0AC9" w:rsidP="00A12EB8">
            <w:pPr>
              <w:autoSpaceDE w:val="0"/>
              <w:autoSpaceDN w:val="0"/>
              <w:adjustRightInd w:val="0"/>
            </w:pPr>
            <w:r w:rsidRPr="00A12EB8">
              <w:t>федеральный бюджет</w:t>
            </w:r>
          </w:p>
        </w:tc>
        <w:tc>
          <w:tcPr>
            <w:tcW w:w="1800" w:type="dxa"/>
            <w:vAlign w:val="center"/>
          </w:tcPr>
          <w:p w:rsidR="00AC0AC9" w:rsidRPr="00A12EB8" w:rsidRDefault="00AC0AC9" w:rsidP="00A12EB8">
            <w:pPr>
              <w:jc w:val="center"/>
              <w:rPr>
                <w:bCs/>
              </w:rPr>
            </w:pPr>
            <w:r w:rsidRPr="00A12EB8">
              <w:rPr>
                <w:bCs/>
              </w:rPr>
              <w:t>0,00</w:t>
            </w:r>
          </w:p>
        </w:tc>
        <w:tc>
          <w:tcPr>
            <w:tcW w:w="156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96"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2184" w:type="dxa"/>
            <w:vMerge/>
          </w:tcPr>
          <w:p w:rsidR="00AC0AC9" w:rsidRPr="00A12EB8" w:rsidRDefault="00AC0AC9" w:rsidP="00A12EB8">
            <w:pPr>
              <w:autoSpaceDE w:val="0"/>
              <w:autoSpaceDN w:val="0"/>
              <w:adjustRightInd w:val="0"/>
            </w:pPr>
          </w:p>
        </w:tc>
      </w:tr>
      <w:tr w:rsidR="00AC0AC9" w:rsidRPr="00A12EB8" w:rsidTr="00AC0AC9">
        <w:tc>
          <w:tcPr>
            <w:tcW w:w="2028" w:type="dxa"/>
            <w:vMerge/>
          </w:tcPr>
          <w:p w:rsidR="00AC0AC9" w:rsidRPr="00A12EB8" w:rsidRDefault="00AC0AC9" w:rsidP="00A12EB8">
            <w:pPr>
              <w:autoSpaceDE w:val="0"/>
              <w:autoSpaceDN w:val="0"/>
              <w:adjustRightInd w:val="0"/>
              <w:outlineLvl w:val="0"/>
            </w:pPr>
          </w:p>
        </w:tc>
        <w:tc>
          <w:tcPr>
            <w:tcW w:w="2040" w:type="dxa"/>
          </w:tcPr>
          <w:p w:rsidR="00AC0AC9" w:rsidRPr="00A12EB8" w:rsidRDefault="00AC0AC9" w:rsidP="00A12EB8">
            <w:pPr>
              <w:autoSpaceDE w:val="0"/>
              <w:autoSpaceDN w:val="0"/>
              <w:adjustRightInd w:val="0"/>
            </w:pPr>
            <w:r w:rsidRPr="00A12EB8">
              <w:t>республиканский бюджет</w:t>
            </w:r>
          </w:p>
        </w:tc>
        <w:tc>
          <w:tcPr>
            <w:tcW w:w="1800" w:type="dxa"/>
            <w:vAlign w:val="center"/>
          </w:tcPr>
          <w:p w:rsidR="00AC0AC9" w:rsidRPr="00A12EB8" w:rsidRDefault="00AC0AC9" w:rsidP="00A12EB8">
            <w:pPr>
              <w:jc w:val="center"/>
              <w:rPr>
                <w:bCs/>
              </w:rPr>
            </w:pPr>
            <w:r w:rsidRPr="00A12EB8">
              <w:rPr>
                <w:bCs/>
              </w:rPr>
              <w:t>2 000,00</w:t>
            </w:r>
          </w:p>
        </w:tc>
        <w:tc>
          <w:tcPr>
            <w:tcW w:w="156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1 000,00</w:t>
            </w:r>
          </w:p>
        </w:tc>
        <w:tc>
          <w:tcPr>
            <w:tcW w:w="1440" w:type="dxa"/>
            <w:vAlign w:val="center"/>
          </w:tcPr>
          <w:p w:rsidR="00AC0AC9" w:rsidRPr="00A12EB8" w:rsidRDefault="00AC0AC9" w:rsidP="00A12EB8">
            <w:pPr>
              <w:jc w:val="center"/>
            </w:pPr>
            <w:r w:rsidRPr="00A12EB8">
              <w:t>1 000,00</w:t>
            </w:r>
          </w:p>
        </w:tc>
        <w:tc>
          <w:tcPr>
            <w:tcW w:w="1296"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2184" w:type="dxa"/>
            <w:vMerge/>
          </w:tcPr>
          <w:p w:rsidR="00AC0AC9" w:rsidRPr="00A12EB8" w:rsidRDefault="00AC0AC9" w:rsidP="00A12EB8">
            <w:pPr>
              <w:autoSpaceDE w:val="0"/>
              <w:autoSpaceDN w:val="0"/>
              <w:adjustRightInd w:val="0"/>
            </w:pPr>
          </w:p>
        </w:tc>
        <w:tc>
          <w:tcPr>
            <w:tcW w:w="3045" w:type="dxa"/>
            <w:tcBorders>
              <w:top w:val="nil"/>
              <w:bottom w:val="nil"/>
              <w:right w:val="nil"/>
            </w:tcBorders>
          </w:tcPr>
          <w:p w:rsidR="00AC0AC9" w:rsidRPr="00A12EB8" w:rsidRDefault="00AC0AC9" w:rsidP="00A12EB8">
            <w:pPr>
              <w:autoSpaceDE w:val="0"/>
              <w:autoSpaceDN w:val="0"/>
              <w:adjustRightInd w:val="0"/>
            </w:pPr>
          </w:p>
        </w:tc>
      </w:tr>
      <w:tr w:rsidR="00AC0AC9" w:rsidRPr="00A12EB8" w:rsidTr="00AC0AC9">
        <w:tc>
          <w:tcPr>
            <w:tcW w:w="2028" w:type="dxa"/>
            <w:vMerge/>
          </w:tcPr>
          <w:p w:rsidR="00AC0AC9" w:rsidRPr="00A12EB8" w:rsidRDefault="00AC0AC9" w:rsidP="00A12EB8">
            <w:pPr>
              <w:autoSpaceDE w:val="0"/>
              <w:autoSpaceDN w:val="0"/>
              <w:adjustRightInd w:val="0"/>
              <w:outlineLvl w:val="0"/>
            </w:pPr>
          </w:p>
        </w:tc>
        <w:tc>
          <w:tcPr>
            <w:tcW w:w="2040" w:type="dxa"/>
          </w:tcPr>
          <w:p w:rsidR="00AC0AC9" w:rsidRPr="00A12EB8" w:rsidRDefault="00AC0AC9" w:rsidP="00A12EB8">
            <w:pPr>
              <w:autoSpaceDE w:val="0"/>
              <w:autoSpaceDN w:val="0"/>
              <w:adjustRightInd w:val="0"/>
            </w:pPr>
            <w:r w:rsidRPr="00A12EB8">
              <w:t>местный бюджет</w:t>
            </w:r>
          </w:p>
        </w:tc>
        <w:tc>
          <w:tcPr>
            <w:tcW w:w="1800" w:type="dxa"/>
            <w:vAlign w:val="center"/>
          </w:tcPr>
          <w:p w:rsidR="00AC0AC9" w:rsidRPr="00A12EB8" w:rsidRDefault="00AC0AC9" w:rsidP="00A12EB8">
            <w:pPr>
              <w:jc w:val="center"/>
              <w:rPr>
                <w:bCs/>
              </w:rPr>
            </w:pPr>
            <w:r w:rsidRPr="00A12EB8">
              <w:rPr>
                <w:bCs/>
              </w:rPr>
              <w:t>0,00</w:t>
            </w:r>
          </w:p>
        </w:tc>
        <w:tc>
          <w:tcPr>
            <w:tcW w:w="156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96"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2184" w:type="dxa"/>
            <w:vMerge/>
          </w:tcPr>
          <w:p w:rsidR="00AC0AC9" w:rsidRPr="00A12EB8" w:rsidRDefault="00AC0AC9" w:rsidP="00A12EB8">
            <w:pPr>
              <w:autoSpaceDE w:val="0"/>
              <w:autoSpaceDN w:val="0"/>
              <w:adjustRightInd w:val="0"/>
            </w:pPr>
          </w:p>
        </w:tc>
        <w:tc>
          <w:tcPr>
            <w:tcW w:w="3045" w:type="dxa"/>
            <w:tcBorders>
              <w:top w:val="nil"/>
              <w:bottom w:val="nil"/>
              <w:right w:val="nil"/>
            </w:tcBorders>
          </w:tcPr>
          <w:p w:rsidR="00AC0AC9" w:rsidRPr="00A12EB8" w:rsidRDefault="00AC0AC9" w:rsidP="00A12EB8">
            <w:pPr>
              <w:autoSpaceDE w:val="0"/>
              <w:autoSpaceDN w:val="0"/>
              <w:adjustRightInd w:val="0"/>
            </w:pPr>
          </w:p>
        </w:tc>
      </w:tr>
      <w:tr w:rsidR="00AC0AC9" w:rsidRPr="00A12EB8" w:rsidTr="00AC0AC9">
        <w:tc>
          <w:tcPr>
            <w:tcW w:w="2028" w:type="dxa"/>
            <w:vMerge/>
          </w:tcPr>
          <w:p w:rsidR="00AC0AC9" w:rsidRPr="00A12EB8" w:rsidRDefault="00AC0AC9" w:rsidP="00A12EB8">
            <w:pPr>
              <w:autoSpaceDE w:val="0"/>
              <w:autoSpaceDN w:val="0"/>
              <w:adjustRightInd w:val="0"/>
              <w:outlineLvl w:val="0"/>
            </w:pPr>
          </w:p>
        </w:tc>
        <w:tc>
          <w:tcPr>
            <w:tcW w:w="2040" w:type="dxa"/>
          </w:tcPr>
          <w:p w:rsidR="00AC0AC9" w:rsidRPr="00A12EB8" w:rsidRDefault="00AC0AC9" w:rsidP="00A12EB8">
            <w:pPr>
              <w:autoSpaceDE w:val="0"/>
              <w:autoSpaceDN w:val="0"/>
              <w:adjustRightInd w:val="0"/>
            </w:pPr>
            <w:r w:rsidRPr="00A12EB8">
              <w:t>внебюджетные средства</w:t>
            </w:r>
          </w:p>
        </w:tc>
        <w:tc>
          <w:tcPr>
            <w:tcW w:w="1800" w:type="dxa"/>
            <w:vAlign w:val="center"/>
          </w:tcPr>
          <w:p w:rsidR="00AC0AC9" w:rsidRPr="00A12EB8" w:rsidRDefault="00AC0AC9" w:rsidP="00A12EB8">
            <w:pPr>
              <w:jc w:val="center"/>
              <w:rPr>
                <w:bCs/>
              </w:rPr>
            </w:pPr>
            <w:r w:rsidRPr="00A12EB8">
              <w:rPr>
                <w:bCs/>
              </w:rPr>
              <w:t>0,00</w:t>
            </w:r>
          </w:p>
        </w:tc>
        <w:tc>
          <w:tcPr>
            <w:tcW w:w="156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440" w:type="dxa"/>
            <w:vAlign w:val="center"/>
          </w:tcPr>
          <w:p w:rsidR="00AC0AC9" w:rsidRPr="00A12EB8" w:rsidRDefault="00AC0AC9" w:rsidP="00A12EB8">
            <w:pPr>
              <w:jc w:val="center"/>
            </w:pPr>
            <w:r w:rsidRPr="00A12EB8">
              <w:t>0,00</w:t>
            </w:r>
          </w:p>
        </w:tc>
        <w:tc>
          <w:tcPr>
            <w:tcW w:w="1296" w:type="dxa"/>
            <w:vMerge/>
          </w:tcPr>
          <w:p w:rsidR="00AC0AC9" w:rsidRPr="00A12EB8" w:rsidRDefault="00AC0AC9" w:rsidP="00A12EB8">
            <w:pPr>
              <w:autoSpaceDE w:val="0"/>
              <w:autoSpaceDN w:val="0"/>
              <w:adjustRightInd w:val="0"/>
              <w:jc w:val="both"/>
              <w:outlineLvl w:val="0"/>
            </w:pPr>
          </w:p>
        </w:tc>
        <w:tc>
          <w:tcPr>
            <w:tcW w:w="1800" w:type="dxa"/>
            <w:vMerge/>
          </w:tcPr>
          <w:p w:rsidR="00AC0AC9" w:rsidRPr="00A12EB8" w:rsidRDefault="00AC0AC9" w:rsidP="00A12EB8">
            <w:pPr>
              <w:autoSpaceDE w:val="0"/>
              <w:autoSpaceDN w:val="0"/>
              <w:adjustRightInd w:val="0"/>
              <w:jc w:val="both"/>
              <w:outlineLvl w:val="0"/>
            </w:pPr>
          </w:p>
        </w:tc>
        <w:tc>
          <w:tcPr>
            <w:tcW w:w="2184" w:type="dxa"/>
            <w:vMerge/>
          </w:tcPr>
          <w:p w:rsidR="00AC0AC9" w:rsidRPr="00A12EB8" w:rsidRDefault="00AC0AC9" w:rsidP="00A12EB8">
            <w:pPr>
              <w:autoSpaceDE w:val="0"/>
              <w:autoSpaceDN w:val="0"/>
              <w:adjustRightInd w:val="0"/>
            </w:pPr>
          </w:p>
        </w:tc>
        <w:tc>
          <w:tcPr>
            <w:tcW w:w="3045" w:type="dxa"/>
            <w:tcBorders>
              <w:top w:val="nil"/>
              <w:bottom w:val="nil"/>
              <w:right w:val="nil"/>
            </w:tcBorders>
          </w:tcPr>
          <w:p w:rsidR="00AC0AC9" w:rsidRPr="00A12EB8" w:rsidRDefault="00AC0AC9" w:rsidP="00A12EB8">
            <w:pPr>
              <w:autoSpaceDE w:val="0"/>
              <w:autoSpaceDN w:val="0"/>
              <w:adjustRightInd w:val="0"/>
            </w:pPr>
          </w:p>
        </w:tc>
      </w:tr>
      <w:tr w:rsidR="00A12EB8" w:rsidRPr="00A12EB8" w:rsidTr="00AC0AC9">
        <w:tc>
          <w:tcPr>
            <w:tcW w:w="2028" w:type="dxa"/>
            <w:vMerge w:val="restart"/>
          </w:tcPr>
          <w:p w:rsidR="00A12EB8" w:rsidRPr="00A12EB8" w:rsidRDefault="00A12EB8" w:rsidP="00A12EB8">
            <w:pPr>
              <w:autoSpaceDE w:val="0"/>
              <w:autoSpaceDN w:val="0"/>
              <w:adjustRightInd w:val="0"/>
              <w:outlineLvl w:val="0"/>
            </w:pPr>
            <w:r w:rsidRPr="00A12EB8">
              <w:t>Всего по пр</w:t>
            </w:r>
            <w:r w:rsidRPr="00A12EB8">
              <w:t>о</w:t>
            </w:r>
            <w:r w:rsidRPr="00A12EB8">
              <w:t xml:space="preserve">грамме </w:t>
            </w:r>
          </w:p>
        </w:tc>
        <w:tc>
          <w:tcPr>
            <w:tcW w:w="2040" w:type="dxa"/>
          </w:tcPr>
          <w:p w:rsidR="00A12EB8" w:rsidRPr="00A12EB8" w:rsidRDefault="00A12EB8" w:rsidP="00A12EB8">
            <w:pPr>
              <w:autoSpaceDE w:val="0"/>
              <w:autoSpaceDN w:val="0"/>
              <w:adjustRightInd w:val="0"/>
            </w:pPr>
            <w:r w:rsidRPr="00A12EB8">
              <w:t>итого</w:t>
            </w:r>
          </w:p>
        </w:tc>
        <w:tc>
          <w:tcPr>
            <w:tcW w:w="1800" w:type="dxa"/>
            <w:vAlign w:val="center"/>
          </w:tcPr>
          <w:p w:rsidR="00A12EB8" w:rsidRPr="00A12EB8" w:rsidRDefault="00A12EB8" w:rsidP="00A12EB8">
            <w:pPr>
              <w:jc w:val="center"/>
              <w:rPr>
                <w:bCs/>
                <w:color w:val="000000"/>
              </w:rPr>
            </w:pPr>
            <w:r w:rsidRPr="00A12EB8">
              <w:rPr>
                <w:bCs/>
                <w:color w:val="000000"/>
              </w:rPr>
              <w:t>1 004 881,62</w:t>
            </w:r>
          </w:p>
        </w:tc>
        <w:tc>
          <w:tcPr>
            <w:tcW w:w="1560" w:type="dxa"/>
            <w:vAlign w:val="center"/>
          </w:tcPr>
          <w:p w:rsidR="00A12EB8" w:rsidRPr="00A12EB8" w:rsidRDefault="00A12EB8" w:rsidP="00A12EB8">
            <w:pPr>
              <w:jc w:val="center"/>
              <w:rPr>
                <w:bCs/>
                <w:color w:val="000000"/>
              </w:rPr>
            </w:pPr>
            <w:r w:rsidRPr="00A12EB8">
              <w:rPr>
                <w:bCs/>
                <w:color w:val="000000"/>
              </w:rPr>
              <w:t>296 051,30</w:t>
            </w:r>
          </w:p>
        </w:tc>
        <w:tc>
          <w:tcPr>
            <w:tcW w:w="1440" w:type="dxa"/>
            <w:vAlign w:val="center"/>
          </w:tcPr>
          <w:p w:rsidR="00A12EB8" w:rsidRPr="00A12EB8" w:rsidRDefault="00A12EB8" w:rsidP="00A12EB8">
            <w:pPr>
              <w:jc w:val="center"/>
              <w:rPr>
                <w:bCs/>
                <w:color w:val="000000"/>
              </w:rPr>
            </w:pPr>
            <w:r w:rsidRPr="00A12EB8">
              <w:rPr>
                <w:bCs/>
                <w:color w:val="000000"/>
              </w:rPr>
              <w:t>300 864,40</w:t>
            </w:r>
          </w:p>
        </w:tc>
        <w:tc>
          <w:tcPr>
            <w:tcW w:w="1440" w:type="dxa"/>
            <w:vAlign w:val="center"/>
          </w:tcPr>
          <w:p w:rsidR="00A12EB8" w:rsidRPr="00A12EB8" w:rsidRDefault="00A12EB8" w:rsidP="00A12EB8">
            <w:pPr>
              <w:jc w:val="center"/>
              <w:rPr>
                <w:bCs/>
                <w:color w:val="000000"/>
              </w:rPr>
            </w:pPr>
            <w:r w:rsidRPr="00A12EB8">
              <w:rPr>
                <w:bCs/>
                <w:color w:val="000000"/>
              </w:rPr>
              <w:t>407 965,92</w:t>
            </w:r>
          </w:p>
        </w:tc>
        <w:tc>
          <w:tcPr>
            <w:tcW w:w="1296" w:type="dxa"/>
            <w:vMerge w:val="restart"/>
          </w:tcPr>
          <w:p w:rsidR="00A12EB8" w:rsidRPr="00A12EB8" w:rsidRDefault="00A12EB8" w:rsidP="00A12EB8">
            <w:pPr>
              <w:autoSpaceDE w:val="0"/>
              <w:autoSpaceDN w:val="0"/>
              <w:adjustRightInd w:val="0"/>
              <w:jc w:val="both"/>
              <w:outlineLvl w:val="0"/>
            </w:pPr>
          </w:p>
        </w:tc>
        <w:tc>
          <w:tcPr>
            <w:tcW w:w="1800" w:type="dxa"/>
            <w:vMerge w:val="restart"/>
          </w:tcPr>
          <w:p w:rsidR="00A12EB8" w:rsidRPr="00A12EB8" w:rsidRDefault="00A12EB8" w:rsidP="00A12EB8">
            <w:pPr>
              <w:autoSpaceDE w:val="0"/>
              <w:autoSpaceDN w:val="0"/>
              <w:adjustRightInd w:val="0"/>
              <w:jc w:val="both"/>
              <w:outlineLvl w:val="0"/>
            </w:pPr>
          </w:p>
        </w:tc>
        <w:tc>
          <w:tcPr>
            <w:tcW w:w="2184" w:type="dxa"/>
            <w:vMerge w:val="restart"/>
            <w:tcBorders>
              <w:right w:val="single" w:sz="4" w:space="0" w:color="auto"/>
            </w:tcBorders>
          </w:tcPr>
          <w:p w:rsidR="00A12EB8" w:rsidRPr="00A12EB8" w:rsidRDefault="00A12EB8" w:rsidP="00A12EB8">
            <w:pPr>
              <w:autoSpaceDE w:val="0"/>
              <w:autoSpaceDN w:val="0"/>
              <w:adjustRightInd w:val="0"/>
            </w:pPr>
          </w:p>
        </w:tc>
        <w:tc>
          <w:tcPr>
            <w:tcW w:w="3045" w:type="dxa"/>
            <w:tcBorders>
              <w:top w:val="nil"/>
              <w:left w:val="single" w:sz="4" w:space="0" w:color="auto"/>
              <w:bottom w:val="nil"/>
              <w:right w:val="nil"/>
            </w:tcBorders>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федеральный бюджет</w:t>
            </w:r>
          </w:p>
        </w:tc>
        <w:tc>
          <w:tcPr>
            <w:tcW w:w="1800" w:type="dxa"/>
            <w:vAlign w:val="center"/>
          </w:tcPr>
          <w:p w:rsidR="00A12EB8" w:rsidRPr="00A12EB8" w:rsidRDefault="00A12EB8" w:rsidP="00A12EB8">
            <w:pPr>
              <w:jc w:val="center"/>
              <w:rPr>
                <w:bCs/>
                <w:color w:val="000000"/>
              </w:rPr>
            </w:pPr>
            <w:r w:rsidRPr="00A12EB8">
              <w:rPr>
                <w:bCs/>
                <w:color w:val="000000"/>
              </w:rPr>
              <w:t>650 328,62</w:t>
            </w:r>
          </w:p>
        </w:tc>
        <w:tc>
          <w:tcPr>
            <w:tcW w:w="1560" w:type="dxa"/>
            <w:vAlign w:val="center"/>
          </w:tcPr>
          <w:p w:rsidR="00A12EB8" w:rsidRPr="00A12EB8" w:rsidRDefault="00A12EB8" w:rsidP="00A12EB8">
            <w:pPr>
              <w:jc w:val="center"/>
              <w:rPr>
                <w:bCs/>
                <w:color w:val="000000"/>
              </w:rPr>
            </w:pPr>
            <w:r w:rsidRPr="00A12EB8">
              <w:rPr>
                <w:bCs/>
                <w:color w:val="000000"/>
              </w:rPr>
              <w:t>182 945,30</w:t>
            </w:r>
          </w:p>
        </w:tc>
        <w:tc>
          <w:tcPr>
            <w:tcW w:w="1440" w:type="dxa"/>
            <w:vAlign w:val="center"/>
          </w:tcPr>
          <w:p w:rsidR="00A12EB8" w:rsidRPr="00A12EB8" w:rsidRDefault="00A12EB8" w:rsidP="00A12EB8">
            <w:pPr>
              <w:jc w:val="center"/>
              <w:rPr>
                <w:bCs/>
                <w:color w:val="000000"/>
              </w:rPr>
            </w:pPr>
            <w:r w:rsidRPr="00A12EB8">
              <w:rPr>
                <w:bCs/>
                <w:color w:val="000000"/>
              </w:rPr>
              <w:t>178 658,10</w:t>
            </w:r>
          </w:p>
        </w:tc>
        <w:tc>
          <w:tcPr>
            <w:tcW w:w="1440" w:type="dxa"/>
            <w:vAlign w:val="center"/>
          </w:tcPr>
          <w:p w:rsidR="00A12EB8" w:rsidRPr="00A12EB8" w:rsidRDefault="00A12EB8" w:rsidP="00A12EB8">
            <w:pPr>
              <w:jc w:val="center"/>
              <w:rPr>
                <w:bCs/>
                <w:color w:val="000000"/>
              </w:rPr>
            </w:pPr>
            <w:r w:rsidRPr="00A12EB8">
              <w:rPr>
                <w:bCs/>
                <w:color w:val="000000"/>
              </w:rPr>
              <w:t>288 725,22</w:t>
            </w:r>
          </w:p>
        </w:tc>
        <w:tc>
          <w:tcPr>
            <w:tcW w:w="1296"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2184" w:type="dxa"/>
            <w:vMerge/>
            <w:tcBorders>
              <w:right w:val="single" w:sz="4" w:space="0" w:color="auto"/>
            </w:tcBorders>
          </w:tcPr>
          <w:p w:rsidR="00A12EB8" w:rsidRPr="00A12EB8" w:rsidRDefault="00A12EB8" w:rsidP="00A12EB8">
            <w:pPr>
              <w:autoSpaceDE w:val="0"/>
              <w:autoSpaceDN w:val="0"/>
              <w:adjustRightInd w:val="0"/>
            </w:pPr>
          </w:p>
        </w:tc>
        <w:tc>
          <w:tcPr>
            <w:tcW w:w="3045" w:type="dxa"/>
            <w:tcBorders>
              <w:top w:val="nil"/>
              <w:left w:val="single" w:sz="4" w:space="0" w:color="auto"/>
              <w:bottom w:val="nil"/>
              <w:right w:val="nil"/>
            </w:tcBorders>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республиканский бюджет</w:t>
            </w:r>
          </w:p>
        </w:tc>
        <w:tc>
          <w:tcPr>
            <w:tcW w:w="1800" w:type="dxa"/>
            <w:vAlign w:val="center"/>
          </w:tcPr>
          <w:p w:rsidR="00A12EB8" w:rsidRPr="00A12EB8" w:rsidRDefault="00A12EB8" w:rsidP="00A12EB8">
            <w:pPr>
              <w:jc w:val="center"/>
              <w:rPr>
                <w:bCs/>
                <w:color w:val="000000"/>
              </w:rPr>
            </w:pPr>
            <w:r w:rsidRPr="00A12EB8">
              <w:rPr>
                <w:bCs/>
                <w:color w:val="000000"/>
              </w:rPr>
              <w:t>292 753,00</w:t>
            </w:r>
          </w:p>
        </w:tc>
        <w:tc>
          <w:tcPr>
            <w:tcW w:w="1560" w:type="dxa"/>
            <w:vAlign w:val="center"/>
          </w:tcPr>
          <w:p w:rsidR="00A12EB8" w:rsidRPr="00A12EB8" w:rsidRDefault="00A12EB8" w:rsidP="00A12EB8">
            <w:pPr>
              <w:jc w:val="center"/>
              <w:rPr>
                <w:bCs/>
                <w:color w:val="000000"/>
              </w:rPr>
            </w:pPr>
            <w:r w:rsidRPr="00A12EB8">
              <w:rPr>
                <w:bCs/>
                <w:color w:val="000000"/>
              </w:rPr>
              <w:t>92 506,00</w:t>
            </w:r>
          </w:p>
        </w:tc>
        <w:tc>
          <w:tcPr>
            <w:tcW w:w="1440" w:type="dxa"/>
            <w:vAlign w:val="center"/>
          </w:tcPr>
          <w:p w:rsidR="00A12EB8" w:rsidRPr="00A12EB8" w:rsidRDefault="00A12EB8" w:rsidP="00A12EB8">
            <w:pPr>
              <w:jc w:val="center"/>
              <w:rPr>
                <w:bCs/>
                <w:color w:val="000000"/>
              </w:rPr>
            </w:pPr>
            <w:r w:rsidRPr="00A12EB8">
              <w:rPr>
                <w:bCs/>
                <w:color w:val="000000"/>
              </w:rPr>
              <w:t>101 606,30</w:t>
            </w:r>
          </w:p>
        </w:tc>
        <w:tc>
          <w:tcPr>
            <w:tcW w:w="1440" w:type="dxa"/>
            <w:vAlign w:val="center"/>
          </w:tcPr>
          <w:p w:rsidR="00A12EB8" w:rsidRPr="00A12EB8" w:rsidRDefault="00A12EB8" w:rsidP="00A12EB8">
            <w:pPr>
              <w:jc w:val="center"/>
              <w:rPr>
                <w:bCs/>
                <w:color w:val="000000"/>
              </w:rPr>
            </w:pPr>
            <w:r w:rsidRPr="00A12EB8">
              <w:rPr>
                <w:bCs/>
                <w:color w:val="000000"/>
              </w:rPr>
              <w:t>98 640,70</w:t>
            </w:r>
          </w:p>
        </w:tc>
        <w:tc>
          <w:tcPr>
            <w:tcW w:w="1296"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2184" w:type="dxa"/>
            <w:vMerge/>
            <w:tcBorders>
              <w:right w:val="single" w:sz="4" w:space="0" w:color="auto"/>
            </w:tcBorders>
          </w:tcPr>
          <w:p w:rsidR="00A12EB8" w:rsidRPr="00A12EB8" w:rsidRDefault="00A12EB8" w:rsidP="00A12EB8">
            <w:pPr>
              <w:autoSpaceDE w:val="0"/>
              <w:autoSpaceDN w:val="0"/>
              <w:adjustRightInd w:val="0"/>
            </w:pPr>
          </w:p>
        </w:tc>
        <w:tc>
          <w:tcPr>
            <w:tcW w:w="3045" w:type="dxa"/>
            <w:tcBorders>
              <w:top w:val="nil"/>
              <w:left w:val="single" w:sz="4" w:space="0" w:color="auto"/>
              <w:bottom w:val="nil"/>
              <w:right w:val="nil"/>
            </w:tcBorders>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местный бюджет</w:t>
            </w:r>
          </w:p>
        </w:tc>
        <w:tc>
          <w:tcPr>
            <w:tcW w:w="1800" w:type="dxa"/>
            <w:vAlign w:val="center"/>
          </w:tcPr>
          <w:p w:rsidR="00A12EB8" w:rsidRPr="00A12EB8" w:rsidRDefault="00A12EB8" w:rsidP="00A12EB8">
            <w:pPr>
              <w:jc w:val="center"/>
              <w:rPr>
                <w:bCs/>
                <w:color w:val="000000"/>
              </w:rPr>
            </w:pPr>
            <w:r w:rsidRPr="00A12EB8">
              <w:rPr>
                <w:bCs/>
                <w:color w:val="000000"/>
              </w:rPr>
              <w:t>0,00</w:t>
            </w:r>
          </w:p>
        </w:tc>
        <w:tc>
          <w:tcPr>
            <w:tcW w:w="1560" w:type="dxa"/>
            <w:vAlign w:val="center"/>
          </w:tcPr>
          <w:p w:rsidR="00A12EB8" w:rsidRPr="00A12EB8" w:rsidRDefault="00A12EB8" w:rsidP="00A12EB8">
            <w:pPr>
              <w:jc w:val="center"/>
              <w:rPr>
                <w:bCs/>
                <w:color w:val="000000"/>
              </w:rPr>
            </w:pPr>
            <w:r w:rsidRPr="00A12EB8">
              <w:rPr>
                <w:bCs/>
                <w:color w:val="000000"/>
              </w:rPr>
              <w:t>0,00</w:t>
            </w:r>
          </w:p>
        </w:tc>
        <w:tc>
          <w:tcPr>
            <w:tcW w:w="1440" w:type="dxa"/>
            <w:vAlign w:val="center"/>
          </w:tcPr>
          <w:p w:rsidR="00A12EB8" w:rsidRPr="00A12EB8" w:rsidRDefault="00A12EB8" w:rsidP="00A12EB8">
            <w:pPr>
              <w:jc w:val="center"/>
              <w:rPr>
                <w:bCs/>
                <w:color w:val="000000"/>
              </w:rPr>
            </w:pPr>
            <w:r w:rsidRPr="00A12EB8">
              <w:rPr>
                <w:bCs/>
                <w:color w:val="000000"/>
              </w:rPr>
              <w:t>0,00</w:t>
            </w:r>
          </w:p>
        </w:tc>
        <w:tc>
          <w:tcPr>
            <w:tcW w:w="1440" w:type="dxa"/>
            <w:vAlign w:val="center"/>
          </w:tcPr>
          <w:p w:rsidR="00A12EB8" w:rsidRPr="00A12EB8" w:rsidRDefault="00A12EB8" w:rsidP="00A12EB8">
            <w:pPr>
              <w:jc w:val="center"/>
              <w:rPr>
                <w:bCs/>
                <w:color w:val="000000"/>
              </w:rPr>
            </w:pPr>
            <w:r w:rsidRPr="00A12EB8">
              <w:rPr>
                <w:bCs/>
                <w:color w:val="000000"/>
              </w:rPr>
              <w:t>0,00</w:t>
            </w:r>
          </w:p>
        </w:tc>
        <w:tc>
          <w:tcPr>
            <w:tcW w:w="1296"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2184" w:type="dxa"/>
            <w:vMerge/>
            <w:tcBorders>
              <w:right w:val="single" w:sz="4" w:space="0" w:color="auto"/>
            </w:tcBorders>
          </w:tcPr>
          <w:p w:rsidR="00A12EB8" w:rsidRPr="00A12EB8" w:rsidRDefault="00A12EB8" w:rsidP="00A12EB8">
            <w:pPr>
              <w:autoSpaceDE w:val="0"/>
              <w:autoSpaceDN w:val="0"/>
              <w:adjustRightInd w:val="0"/>
            </w:pPr>
          </w:p>
        </w:tc>
        <w:tc>
          <w:tcPr>
            <w:tcW w:w="3045" w:type="dxa"/>
            <w:tcBorders>
              <w:top w:val="nil"/>
              <w:left w:val="single" w:sz="4" w:space="0" w:color="auto"/>
              <w:bottom w:val="nil"/>
              <w:right w:val="nil"/>
            </w:tcBorders>
          </w:tcPr>
          <w:p w:rsidR="00A12EB8" w:rsidRPr="00A12EB8" w:rsidRDefault="00A12EB8" w:rsidP="00A12EB8">
            <w:pPr>
              <w:autoSpaceDE w:val="0"/>
              <w:autoSpaceDN w:val="0"/>
              <w:adjustRightInd w:val="0"/>
            </w:pPr>
          </w:p>
        </w:tc>
      </w:tr>
      <w:tr w:rsidR="00A12EB8" w:rsidRPr="00A12EB8" w:rsidTr="00AC0AC9">
        <w:tc>
          <w:tcPr>
            <w:tcW w:w="2028" w:type="dxa"/>
            <w:vMerge/>
          </w:tcPr>
          <w:p w:rsidR="00A12EB8" w:rsidRPr="00A12EB8" w:rsidRDefault="00A12EB8" w:rsidP="00A12EB8">
            <w:pPr>
              <w:autoSpaceDE w:val="0"/>
              <w:autoSpaceDN w:val="0"/>
              <w:adjustRightInd w:val="0"/>
              <w:outlineLvl w:val="0"/>
            </w:pPr>
          </w:p>
        </w:tc>
        <w:tc>
          <w:tcPr>
            <w:tcW w:w="2040" w:type="dxa"/>
          </w:tcPr>
          <w:p w:rsidR="00A12EB8" w:rsidRPr="00A12EB8" w:rsidRDefault="00A12EB8" w:rsidP="00A12EB8">
            <w:pPr>
              <w:autoSpaceDE w:val="0"/>
              <w:autoSpaceDN w:val="0"/>
              <w:adjustRightInd w:val="0"/>
            </w:pPr>
            <w:r w:rsidRPr="00A12EB8">
              <w:t>внебюджетные средства</w:t>
            </w:r>
          </w:p>
        </w:tc>
        <w:tc>
          <w:tcPr>
            <w:tcW w:w="1800" w:type="dxa"/>
            <w:vAlign w:val="center"/>
          </w:tcPr>
          <w:p w:rsidR="00A12EB8" w:rsidRPr="00A12EB8" w:rsidRDefault="00A12EB8" w:rsidP="00A12EB8">
            <w:pPr>
              <w:jc w:val="center"/>
              <w:rPr>
                <w:bCs/>
                <w:color w:val="000000"/>
              </w:rPr>
            </w:pPr>
            <w:r w:rsidRPr="00A12EB8">
              <w:rPr>
                <w:bCs/>
                <w:color w:val="000000"/>
              </w:rPr>
              <w:t>61 800,00</w:t>
            </w:r>
          </w:p>
        </w:tc>
        <w:tc>
          <w:tcPr>
            <w:tcW w:w="1560" w:type="dxa"/>
            <w:vAlign w:val="center"/>
          </w:tcPr>
          <w:p w:rsidR="00A12EB8" w:rsidRPr="00A12EB8" w:rsidRDefault="00A12EB8" w:rsidP="00A12EB8">
            <w:pPr>
              <w:jc w:val="center"/>
              <w:rPr>
                <w:bCs/>
                <w:color w:val="000000"/>
              </w:rPr>
            </w:pPr>
            <w:r w:rsidRPr="00A12EB8">
              <w:rPr>
                <w:bCs/>
                <w:color w:val="000000"/>
              </w:rPr>
              <w:t>20 600,00</w:t>
            </w:r>
          </w:p>
        </w:tc>
        <w:tc>
          <w:tcPr>
            <w:tcW w:w="1440" w:type="dxa"/>
            <w:vAlign w:val="center"/>
          </w:tcPr>
          <w:p w:rsidR="00A12EB8" w:rsidRPr="00A12EB8" w:rsidRDefault="00A12EB8" w:rsidP="00A12EB8">
            <w:pPr>
              <w:jc w:val="center"/>
              <w:rPr>
                <w:bCs/>
                <w:color w:val="000000"/>
              </w:rPr>
            </w:pPr>
            <w:r w:rsidRPr="00A12EB8">
              <w:rPr>
                <w:bCs/>
                <w:color w:val="000000"/>
              </w:rPr>
              <w:t>20 600,00</w:t>
            </w:r>
          </w:p>
        </w:tc>
        <w:tc>
          <w:tcPr>
            <w:tcW w:w="1440" w:type="dxa"/>
            <w:vAlign w:val="center"/>
          </w:tcPr>
          <w:p w:rsidR="00A12EB8" w:rsidRPr="00A12EB8" w:rsidRDefault="00A12EB8" w:rsidP="00A12EB8">
            <w:pPr>
              <w:jc w:val="center"/>
              <w:rPr>
                <w:bCs/>
                <w:color w:val="000000"/>
              </w:rPr>
            </w:pPr>
            <w:r w:rsidRPr="00A12EB8">
              <w:rPr>
                <w:bCs/>
                <w:color w:val="000000"/>
              </w:rPr>
              <w:t>20 600,00</w:t>
            </w:r>
          </w:p>
        </w:tc>
        <w:tc>
          <w:tcPr>
            <w:tcW w:w="1296" w:type="dxa"/>
            <w:vMerge/>
          </w:tcPr>
          <w:p w:rsidR="00A12EB8" w:rsidRPr="00A12EB8" w:rsidRDefault="00A12EB8" w:rsidP="00A12EB8">
            <w:pPr>
              <w:autoSpaceDE w:val="0"/>
              <w:autoSpaceDN w:val="0"/>
              <w:adjustRightInd w:val="0"/>
              <w:jc w:val="both"/>
              <w:outlineLvl w:val="0"/>
            </w:pPr>
          </w:p>
        </w:tc>
        <w:tc>
          <w:tcPr>
            <w:tcW w:w="1800" w:type="dxa"/>
            <w:vMerge/>
          </w:tcPr>
          <w:p w:rsidR="00A12EB8" w:rsidRPr="00A12EB8" w:rsidRDefault="00A12EB8" w:rsidP="00A12EB8">
            <w:pPr>
              <w:autoSpaceDE w:val="0"/>
              <w:autoSpaceDN w:val="0"/>
              <w:adjustRightInd w:val="0"/>
              <w:jc w:val="both"/>
              <w:outlineLvl w:val="0"/>
            </w:pPr>
          </w:p>
        </w:tc>
        <w:tc>
          <w:tcPr>
            <w:tcW w:w="2184" w:type="dxa"/>
            <w:vMerge/>
            <w:tcBorders>
              <w:right w:val="single" w:sz="4" w:space="0" w:color="auto"/>
            </w:tcBorders>
          </w:tcPr>
          <w:p w:rsidR="00A12EB8" w:rsidRPr="00A12EB8" w:rsidRDefault="00A12EB8" w:rsidP="00A12EB8">
            <w:pPr>
              <w:autoSpaceDE w:val="0"/>
              <w:autoSpaceDN w:val="0"/>
              <w:adjustRightInd w:val="0"/>
            </w:pPr>
          </w:p>
        </w:tc>
        <w:tc>
          <w:tcPr>
            <w:tcW w:w="3045" w:type="dxa"/>
            <w:tcBorders>
              <w:top w:val="nil"/>
              <w:left w:val="single" w:sz="4" w:space="0" w:color="auto"/>
              <w:bottom w:val="nil"/>
              <w:right w:val="nil"/>
            </w:tcBorders>
          </w:tcPr>
          <w:p w:rsidR="00A12EB8" w:rsidRPr="00A12EB8" w:rsidRDefault="00A12EB8" w:rsidP="00A12EB8">
            <w:pPr>
              <w:autoSpaceDE w:val="0"/>
              <w:autoSpaceDN w:val="0"/>
              <w:adjustRightInd w:val="0"/>
            </w:pPr>
          </w:p>
          <w:p w:rsidR="00A12EB8" w:rsidRPr="00A12EB8" w:rsidRDefault="00F731F8" w:rsidP="00A12EB8">
            <w:pPr>
              <w:autoSpaceDE w:val="0"/>
              <w:autoSpaceDN w:val="0"/>
              <w:adjustRightInd w:val="0"/>
            </w:pPr>
            <w:r>
              <w:t>».</w:t>
            </w:r>
          </w:p>
        </w:tc>
      </w:tr>
    </w:tbl>
    <w:p w:rsidR="00A12EB8" w:rsidRPr="00A12EB8" w:rsidRDefault="00A12EB8" w:rsidP="00A12EB8">
      <w:pPr>
        <w:autoSpaceDE w:val="0"/>
        <w:autoSpaceDN w:val="0"/>
        <w:adjustRightInd w:val="0"/>
        <w:jc w:val="both"/>
        <w:outlineLvl w:val="0"/>
        <w:rPr>
          <w:sz w:val="28"/>
          <w:szCs w:val="28"/>
        </w:rPr>
      </w:pPr>
    </w:p>
    <w:p w:rsidR="00A12EB8" w:rsidRPr="00A12EB8" w:rsidRDefault="00A12EB8" w:rsidP="00A12EB8"/>
    <w:p w:rsidR="00A12EB8" w:rsidRPr="00A12EB8" w:rsidRDefault="00A12EB8" w:rsidP="00A12EB8">
      <w:pPr>
        <w:pStyle w:val="ConsPlusNormal0"/>
        <w:jc w:val="center"/>
        <w:rPr>
          <w:rFonts w:ascii="Times New Roman" w:hAnsi="Times New Roman"/>
        </w:rPr>
      </w:pPr>
      <w:bookmarkStart w:id="0" w:name="_GoBack"/>
      <w:bookmarkEnd w:id="0"/>
    </w:p>
    <w:p w:rsidR="00A12EB8" w:rsidRPr="00A12EB8" w:rsidRDefault="00A12EB8" w:rsidP="00A12EB8">
      <w:pPr>
        <w:pStyle w:val="ConsPlusNormal0"/>
        <w:rPr>
          <w:rFonts w:ascii="Times New Roman" w:hAnsi="Times New Roman"/>
        </w:rPr>
      </w:pPr>
    </w:p>
    <w:p w:rsidR="00A12EB8" w:rsidRPr="00A12EB8" w:rsidRDefault="00A12EB8" w:rsidP="00A12EB8">
      <w:pPr>
        <w:pStyle w:val="ConsPlusNormal0"/>
        <w:ind w:firstLine="540"/>
        <w:jc w:val="both"/>
        <w:rPr>
          <w:rFonts w:ascii="Times New Roman" w:hAnsi="Times New Roman"/>
        </w:rPr>
        <w:sectPr w:rsidR="00A12EB8" w:rsidRPr="00A12EB8" w:rsidSect="00A12EB8">
          <w:pgSz w:w="16838" w:h="11906" w:orient="landscape"/>
          <w:pgMar w:top="1135" w:right="567" w:bottom="709" w:left="567" w:header="709" w:footer="709" w:gutter="0"/>
          <w:cols w:space="708"/>
          <w:docGrid w:linePitch="360"/>
        </w:sectPr>
      </w:pPr>
      <w:bookmarkStart w:id="1" w:name="P818"/>
      <w:bookmarkEnd w:id="1"/>
    </w:p>
    <w:p w:rsidR="00A12EB8" w:rsidRPr="00A12EB8" w:rsidRDefault="00A12EB8" w:rsidP="00A12EB8">
      <w:pPr>
        <w:autoSpaceDE w:val="0"/>
        <w:autoSpaceDN w:val="0"/>
        <w:adjustRightInd w:val="0"/>
        <w:spacing w:line="360" w:lineRule="atLeast"/>
        <w:ind w:firstLine="709"/>
        <w:jc w:val="both"/>
        <w:rPr>
          <w:sz w:val="28"/>
          <w:szCs w:val="28"/>
        </w:rPr>
      </w:pPr>
      <w:r w:rsidRPr="00A12EB8">
        <w:rPr>
          <w:sz w:val="28"/>
          <w:szCs w:val="28"/>
        </w:rPr>
        <w:lastRenderedPageBreak/>
        <w:t xml:space="preserve">2. </w:t>
      </w:r>
      <w:proofErr w:type="gramStart"/>
      <w:r w:rsidRPr="00A12EB8">
        <w:rPr>
          <w:sz w:val="28"/>
          <w:szCs w:val="28"/>
        </w:rPr>
        <w:t>Разместить</w:t>
      </w:r>
      <w:proofErr w:type="gramEnd"/>
      <w:r w:rsidRPr="00A12EB8">
        <w:rPr>
          <w:sz w:val="28"/>
          <w:szCs w:val="28"/>
        </w:rPr>
        <w:t xml:space="preserve"> настоящее постановление на «Официальном интернет-портале правовой информации» (</w:t>
      </w:r>
      <w:proofErr w:type="spellStart"/>
      <w:r w:rsidRPr="00A12EB8">
        <w:rPr>
          <w:sz w:val="28"/>
          <w:szCs w:val="28"/>
        </w:rPr>
        <w:t>www.pravo.gov.ru</w:t>
      </w:r>
      <w:proofErr w:type="spellEnd"/>
      <w:r w:rsidRPr="00A12EB8">
        <w:rPr>
          <w:sz w:val="28"/>
          <w:szCs w:val="28"/>
        </w:rPr>
        <w:t>) и официальном сайте</w:t>
      </w:r>
      <w:r w:rsidR="00ED5C2C">
        <w:rPr>
          <w:sz w:val="28"/>
          <w:szCs w:val="28"/>
        </w:rPr>
        <w:t xml:space="preserve"> </w:t>
      </w:r>
      <w:r w:rsidRPr="00A12EB8">
        <w:rPr>
          <w:sz w:val="28"/>
          <w:szCs w:val="28"/>
        </w:rPr>
        <w:t>Республики Тыва в информационно-телекоммуникационной сети «Интернет».</w:t>
      </w:r>
    </w:p>
    <w:p w:rsidR="00A12EB8" w:rsidRPr="00A12EB8" w:rsidRDefault="00A12EB8" w:rsidP="00A12EB8">
      <w:pPr>
        <w:tabs>
          <w:tab w:val="left" w:pos="851"/>
        </w:tabs>
        <w:ind w:firstLine="568"/>
        <w:jc w:val="both"/>
        <w:rPr>
          <w:sz w:val="28"/>
          <w:szCs w:val="28"/>
        </w:rPr>
      </w:pPr>
    </w:p>
    <w:p w:rsidR="00A12EB8" w:rsidRDefault="00A12EB8" w:rsidP="00A12EB8">
      <w:pPr>
        <w:rPr>
          <w:sz w:val="28"/>
          <w:szCs w:val="28"/>
        </w:rPr>
      </w:pPr>
    </w:p>
    <w:p w:rsidR="00ED5C2C" w:rsidRPr="00A12EB8" w:rsidRDefault="00ED5C2C" w:rsidP="00A12EB8">
      <w:pPr>
        <w:rPr>
          <w:sz w:val="28"/>
          <w:szCs w:val="28"/>
        </w:rPr>
      </w:pPr>
    </w:p>
    <w:p w:rsidR="00ED2778" w:rsidRDefault="00ED2778" w:rsidP="00A12EB8">
      <w:pPr>
        <w:rPr>
          <w:sz w:val="28"/>
          <w:szCs w:val="28"/>
        </w:rPr>
      </w:pPr>
      <w:r>
        <w:rPr>
          <w:sz w:val="28"/>
          <w:szCs w:val="28"/>
        </w:rPr>
        <w:t xml:space="preserve">Первый заместитель Председателя </w:t>
      </w:r>
    </w:p>
    <w:p w:rsidR="00A12EB8" w:rsidRPr="00A12EB8" w:rsidRDefault="00ED2778" w:rsidP="00A12EB8">
      <w:pPr>
        <w:rPr>
          <w:sz w:val="28"/>
          <w:szCs w:val="28"/>
        </w:rPr>
      </w:pPr>
      <w:r>
        <w:rPr>
          <w:sz w:val="28"/>
          <w:szCs w:val="28"/>
        </w:rPr>
        <w:t xml:space="preserve">  Правительства </w:t>
      </w:r>
      <w:r w:rsidR="00A12EB8" w:rsidRPr="00A12EB8">
        <w:rPr>
          <w:sz w:val="28"/>
          <w:szCs w:val="28"/>
        </w:rPr>
        <w:t xml:space="preserve">Республики Тыва                          </w:t>
      </w:r>
      <w:r w:rsidR="00ED5C2C">
        <w:rPr>
          <w:sz w:val="28"/>
          <w:szCs w:val="28"/>
        </w:rPr>
        <w:t xml:space="preserve">                               </w:t>
      </w:r>
      <w:r w:rsidR="00A12EB8" w:rsidRPr="00A12EB8">
        <w:rPr>
          <w:sz w:val="28"/>
          <w:szCs w:val="28"/>
        </w:rPr>
        <w:t xml:space="preserve">       </w:t>
      </w:r>
      <w:r>
        <w:rPr>
          <w:sz w:val="28"/>
          <w:szCs w:val="28"/>
        </w:rPr>
        <w:t xml:space="preserve">    А. </w:t>
      </w:r>
      <w:proofErr w:type="spellStart"/>
      <w:r>
        <w:rPr>
          <w:sz w:val="28"/>
          <w:szCs w:val="28"/>
        </w:rPr>
        <w:t>Брокерт</w:t>
      </w:r>
      <w:proofErr w:type="spellEnd"/>
      <w:r>
        <w:rPr>
          <w:sz w:val="28"/>
          <w:szCs w:val="28"/>
        </w:rPr>
        <w:t xml:space="preserve"> </w:t>
      </w:r>
    </w:p>
    <w:p w:rsidR="00A12EB8" w:rsidRPr="00A12EB8" w:rsidRDefault="00A12EB8" w:rsidP="00A12EB8">
      <w:pPr>
        <w:rPr>
          <w:sz w:val="28"/>
          <w:szCs w:val="28"/>
        </w:rPr>
      </w:pPr>
    </w:p>
    <w:p w:rsidR="00A12EB8" w:rsidRPr="00A12EB8" w:rsidRDefault="00A12EB8" w:rsidP="00A12EB8">
      <w:pPr>
        <w:rPr>
          <w:sz w:val="28"/>
          <w:szCs w:val="28"/>
        </w:rPr>
      </w:pPr>
    </w:p>
    <w:p w:rsidR="00A12EB8" w:rsidRPr="00A12EB8" w:rsidRDefault="00A12EB8" w:rsidP="00A12EB8">
      <w:pPr>
        <w:rPr>
          <w:sz w:val="28"/>
          <w:szCs w:val="28"/>
        </w:rPr>
      </w:pPr>
    </w:p>
    <w:sectPr w:rsidR="00A12EB8" w:rsidRPr="00A12EB8" w:rsidSect="00A12EB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71" w:rsidRDefault="00286571" w:rsidP="00CA35BF">
      <w:r>
        <w:separator/>
      </w:r>
    </w:p>
  </w:endnote>
  <w:endnote w:type="continuationSeparator" w:id="0">
    <w:p w:rsidR="00286571" w:rsidRDefault="00286571" w:rsidP="00CA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78" w:rsidRDefault="00ED277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78" w:rsidRDefault="00ED27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78" w:rsidRDefault="00ED27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71" w:rsidRDefault="00286571" w:rsidP="00CA35BF">
      <w:r>
        <w:separator/>
      </w:r>
    </w:p>
  </w:footnote>
  <w:footnote w:type="continuationSeparator" w:id="0">
    <w:p w:rsidR="00286571" w:rsidRDefault="00286571" w:rsidP="00CA3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B3" w:rsidRDefault="00982D89" w:rsidP="00A12EB8">
    <w:pPr>
      <w:pStyle w:val="a8"/>
      <w:framePr w:wrap="around" w:vAnchor="text" w:hAnchor="margin" w:xAlign="right" w:y="1"/>
      <w:rPr>
        <w:rStyle w:val="afb"/>
      </w:rPr>
    </w:pPr>
    <w:r>
      <w:rPr>
        <w:rStyle w:val="afb"/>
      </w:rPr>
      <w:fldChar w:fldCharType="begin"/>
    </w:r>
    <w:r w:rsidR="005979B3">
      <w:rPr>
        <w:rStyle w:val="afb"/>
      </w:rPr>
      <w:instrText xml:space="preserve">PAGE  </w:instrText>
    </w:r>
    <w:r>
      <w:rPr>
        <w:rStyle w:val="afb"/>
      </w:rPr>
      <w:fldChar w:fldCharType="end"/>
    </w:r>
  </w:p>
  <w:p w:rsidR="005979B3" w:rsidRDefault="005979B3" w:rsidP="00A12EB8">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9B3" w:rsidRDefault="00982D89" w:rsidP="00E85FC4">
    <w:pPr>
      <w:pStyle w:val="a8"/>
      <w:jc w:val="right"/>
    </w:pPr>
    <w:fldSimple w:instr=" PAGE   \* MERGEFORMAT ">
      <w:r w:rsidR="00743479">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78" w:rsidRDefault="00ED27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1AE"/>
    <w:multiLevelType w:val="hybridMultilevel"/>
    <w:tmpl w:val="A8C40FB8"/>
    <w:lvl w:ilvl="0" w:tplc="DB0CEA64">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5460C30"/>
    <w:multiLevelType w:val="hybridMultilevel"/>
    <w:tmpl w:val="9E40922E"/>
    <w:lvl w:ilvl="0" w:tplc="DDDAABE8">
      <w:start w:val="6"/>
      <w:numFmt w:val="decimal"/>
      <w:lvlText w:val="%1)"/>
      <w:lvlJc w:val="left"/>
      <w:pPr>
        <w:ind w:left="899"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32DB"/>
    <w:multiLevelType w:val="hybridMultilevel"/>
    <w:tmpl w:val="6220C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271B8"/>
    <w:multiLevelType w:val="hybridMultilevel"/>
    <w:tmpl w:val="E19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E1225"/>
    <w:multiLevelType w:val="hybridMultilevel"/>
    <w:tmpl w:val="DB8C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E0F54"/>
    <w:multiLevelType w:val="hybridMultilevel"/>
    <w:tmpl w:val="CDEA3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30A48"/>
    <w:multiLevelType w:val="hybridMultilevel"/>
    <w:tmpl w:val="9B2ED4D6"/>
    <w:lvl w:ilvl="0" w:tplc="3488B5AA">
      <w:start w:val="1"/>
      <w:numFmt w:val="decimal"/>
      <w:lvlText w:val="%1)"/>
      <w:lvlJc w:val="left"/>
      <w:pPr>
        <w:ind w:left="899" w:hanging="360"/>
      </w:pPr>
      <w:rPr>
        <w:rFonts w:eastAsia="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1D0B7305"/>
    <w:multiLevelType w:val="hybridMultilevel"/>
    <w:tmpl w:val="1CBE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90A82"/>
    <w:multiLevelType w:val="hybridMultilevel"/>
    <w:tmpl w:val="6C28DD62"/>
    <w:lvl w:ilvl="0" w:tplc="D22A143A">
      <w:start w:val="2019"/>
      <w:numFmt w:val="decimal"/>
      <w:lvlText w:val="%1"/>
      <w:lvlJc w:val="left"/>
      <w:pPr>
        <w:ind w:left="1026" w:hanging="6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F6B597F"/>
    <w:multiLevelType w:val="hybridMultilevel"/>
    <w:tmpl w:val="F9F27840"/>
    <w:lvl w:ilvl="0" w:tplc="51825074">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35D141A2"/>
    <w:multiLevelType w:val="hybridMultilevel"/>
    <w:tmpl w:val="88C8D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C4A68"/>
    <w:multiLevelType w:val="hybridMultilevel"/>
    <w:tmpl w:val="D87A79BA"/>
    <w:lvl w:ilvl="0" w:tplc="DF0C8DB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713EE"/>
    <w:multiLevelType w:val="multilevel"/>
    <w:tmpl w:val="8690E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18320A"/>
    <w:multiLevelType w:val="hybridMultilevel"/>
    <w:tmpl w:val="3ABCA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067D0"/>
    <w:multiLevelType w:val="hybridMultilevel"/>
    <w:tmpl w:val="A8C40FB8"/>
    <w:lvl w:ilvl="0" w:tplc="DB0CEA64">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nsid w:val="429F1792"/>
    <w:multiLevelType w:val="hybridMultilevel"/>
    <w:tmpl w:val="9578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A3E6B"/>
    <w:multiLevelType w:val="hybridMultilevel"/>
    <w:tmpl w:val="9E40922E"/>
    <w:lvl w:ilvl="0" w:tplc="DDDAABE8">
      <w:start w:val="6"/>
      <w:numFmt w:val="decimal"/>
      <w:lvlText w:val="%1)"/>
      <w:lvlJc w:val="left"/>
      <w:pPr>
        <w:ind w:left="899"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B5C3D"/>
    <w:multiLevelType w:val="multilevel"/>
    <w:tmpl w:val="1D28E856"/>
    <w:lvl w:ilvl="0">
      <w:start w:val="1"/>
      <w:numFmt w:val="decimal"/>
      <w:lvlText w:val="%1."/>
      <w:lvlJc w:val="left"/>
      <w:pPr>
        <w:ind w:left="914" w:hanging="375"/>
      </w:pPr>
      <w:rPr>
        <w:rFonts w:hint="default"/>
      </w:rPr>
    </w:lvl>
    <w:lvl w:ilvl="1">
      <w:start w:val="7"/>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2339" w:hanging="1800"/>
      </w:pPr>
      <w:rPr>
        <w:rFonts w:hint="default"/>
      </w:rPr>
    </w:lvl>
  </w:abstractNum>
  <w:abstractNum w:abstractNumId="18">
    <w:nsid w:val="4A1418CC"/>
    <w:multiLevelType w:val="hybridMultilevel"/>
    <w:tmpl w:val="1E027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196FD9"/>
    <w:multiLevelType w:val="hybridMultilevel"/>
    <w:tmpl w:val="DD1E4AB2"/>
    <w:lvl w:ilvl="0" w:tplc="F3A6B9AE">
      <w:start w:val="7"/>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4B890CB6"/>
    <w:multiLevelType w:val="hybridMultilevel"/>
    <w:tmpl w:val="B922F82C"/>
    <w:lvl w:ilvl="0" w:tplc="6826F76C">
      <w:start w:val="4"/>
      <w:numFmt w:val="decimal"/>
      <w:lvlText w:val="%1)"/>
      <w:lvlJc w:val="left"/>
      <w:pPr>
        <w:ind w:left="899"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62E62"/>
    <w:multiLevelType w:val="hybridMultilevel"/>
    <w:tmpl w:val="014E5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127AE"/>
    <w:multiLevelType w:val="hybridMultilevel"/>
    <w:tmpl w:val="3BD2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3C4419"/>
    <w:multiLevelType w:val="hybridMultilevel"/>
    <w:tmpl w:val="9742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D7259"/>
    <w:multiLevelType w:val="hybridMultilevel"/>
    <w:tmpl w:val="270E9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EC2A40"/>
    <w:multiLevelType w:val="hybridMultilevel"/>
    <w:tmpl w:val="1FD6D68C"/>
    <w:lvl w:ilvl="0" w:tplc="8B7ED356">
      <w:start w:val="5"/>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B074AFF"/>
    <w:multiLevelType w:val="hybridMultilevel"/>
    <w:tmpl w:val="3854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63780"/>
    <w:multiLevelType w:val="hybridMultilevel"/>
    <w:tmpl w:val="5BD4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886591"/>
    <w:multiLevelType w:val="hybridMultilevel"/>
    <w:tmpl w:val="0D2A4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05F20"/>
    <w:multiLevelType w:val="multilevel"/>
    <w:tmpl w:val="ADEEEFA4"/>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2E504BC"/>
    <w:multiLevelType w:val="hybridMultilevel"/>
    <w:tmpl w:val="89065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02DBE"/>
    <w:multiLevelType w:val="hybridMultilevel"/>
    <w:tmpl w:val="17BAC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4047A3"/>
    <w:multiLevelType w:val="hybridMultilevel"/>
    <w:tmpl w:val="92623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959E9"/>
    <w:multiLevelType w:val="hybridMultilevel"/>
    <w:tmpl w:val="345A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2"/>
  </w:num>
  <w:num w:numId="3">
    <w:abstractNumId w:val="11"/>
  </w:num>
  <w:num w:numId="4">
    <w:abstractNumId w:val="33"/>
  </w:num>
  <w:num w:numId="5">
    <w:abstractNumId w:val="4"/>
  </w:num>
  <w:num w:numId="6">
    <w:abstractNumId w:val="26"/>
  </w:num>
  <w:num w:numId="7">
    <w:abstractNumId w:val="27"/>
  </w:num>
  <w:num w:numId="8">
    <w:abstractNumId w:val="15"/>
  </w:num>
  <w:num w:numId="9">
    <w:abstractNumId w:val="23"/>
  </w:num>
  <w:num w:numId="10">
    <w:abstractNumId w:val="24"/>
  </w:num>
  <w:num w:numId="11">
    <w:abstractNumId w:val="10"/>
  </w:num>
  <w:num w:numId="12">
    <w:abstractNumId w:val="7"/>
  </w:num>
  <w:num w:numId="13">
    <w:abstractNumId w:val="31"/>
  </w:num>
  <w:num w:numId="14">
    <w:abstractNumId w:val="2"/>
  </w:num>
  <w:num w:numId="15">
    <w:abstractNumId w:val="5"/>
  </w:num>
  <w:num w:numId="16">
    <w:abstractNumId w:val="32"/>
  </w:num>
  <w:num w:numId="17">
    <w:abstractNumId w:val="28"/>
  </w:num>
  <w:num w:numId="18">
    <w:abstractNumId w:val="13"/>
  </w:num>
  <w:num w:numId="19">
    <w:abstractNumId w:val="18"/>
  </w:num>
  <w:num w:numId="20">
    <w:abstractNumId w:val="3"/>
  </w:num>
  <w:num w:numId="21">
    <w:abstractNumId w:val="29"/>
  </w:num>
  <w:num w:numId="22">
    <w:abstractNumId w:val="12"/>
  </w:num>
  <w:num w:numId="23">
    <w:abstractNumId w:val="6"/>
  </w:num>
  <w:num w:numId="24">
    <w:abstractNumId w:val="17"/>
  </w:num>
  <w:num w:numId="25">
    <w:abstractNumId w:val="21"/>
  </w:num>
  <w:num w:numId="26">
    <w:abstractNumId w:val="14"/>
  </w:num>
  <w:num w:numId="27">
    <w:abstractNumId w:val="0"/>
  </w:num>
  <w:num w:numId="28">
    <w:abstractNumId w:val="8"/>
  </w:num>
  <w:num w:numId="29">
    <w:abstractNumId w:val="9"/>
  </w:num>
  <w:num w:numId="30">
    <w:abstractNumId w:val="25"/>
  </w:num>
  <w:num w:numId="31">
    <w:abstractNumId w:val="19"/>
  </w:num>
  <w:num w:numId="32">
    <w:abstractNumId w:val="20"/>
  </w:num>
  <w:num w:numId="33">
    <w:abstractNumId w:val="1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docVars>
    <w:docVar w:name="BossProviderVariable" w:val="25_01_2006!2768f679-6f7d-45f3-bccd-65a3ab41f42b"/>
  </w:docVars>
  <w:rsids>
    <w:rsidRoot w:val="00A12EB8"/>
    <w:rsid w:val="00041412"/>
    <w:rsid w:val="000A5376"/>
    <w:rsid w:val="000C26B5"/>
    <w:rsid w:val="000D257C"/>
    <w:rsid w:val="00286571"/>
    <w:rsid w:val="002C6A2F"/>
    <w:rsid w:val="00330F3B"/>
    <w:rsid w:val="005979B3"/>
    <w:rsid w:val="005E0720"/>
    <w:rsid w:val="00683B99"/>
    <w:rsid w:val="00743479"/>
    <w:rsid w:val="00880529"/>
    <w:rsid w:val="008F081B"/>
    <w:rsid w:val="009627C1"/>
    <w:rsid w:val="00982D89"/>
    <w:rsid w:val="009F1CA0"/>
    <w:rsid w:val="00A12EB8"/>
    <w:rsid w:val="00A5186B"/>
    <w:rsid w:val="00AC0AC9"/>
    <w:rsid w:val="00B36F4C"/>
    <w:rsid w:val="00B757F6"/>
    <w:rsid w:val="00CA35BF"/>
    <w:rsid w:val="00CD207B"/>
    <w:rsid w:val="00DB42E3"/>
    <w:rsid w:val="00DB6858"/>
    <w:rsid w:val="00DF6A32"/>
    <w:rsid w:val="00E17142"/>
    <w:rsid w:val="00E229E1"/>
    <w:rsid w:val="00E524B3"/>
    <w:rsid w:val="00E85FC4"/>
    <w:rsid w:val="00ED2778"/>
    <w:rsid w:val="00ED5C2C"/>
    <w:rsid w:val="00F17837"/>
    <w:rsid w:val="00F731F8"/>
    <w:rsid w:val="00FC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B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A12EB8"/>
    <w:pPr>
      <w:keepNext/>
      <w:spacing w:before="240" w:after="60"/>
      <w:jc w:val="center"/>
      <w:outlineLvl w:val="0"/>
    </w:pPr>
    <w:rPr>
      <w:rFonts w:ascii="Arial" w:hAnsi="Arial"/>
      <w:b/>
      <w:sz w:val="28"/>
      <w:szCs w:val="20"/>
    </w:rPr>
  </w:style>
  <w:style w:type="paragraph" w:styleId="2">
    <w:name w:val="heading 2"/>
    <w:basedOn w:val="a"/>
    <w:next w:val="a"/>
    <w:link w:val="20"/>
    <w:qFormat/>
    <w:rsid w:val="00A12EB8"/>
    <w:pPr>
      <w:keepNext/>
      <w:jc w:val="center"/>
      <w:outlineLvl w:val="1"/>
    </w:pPr>
    <w:rPr>
      <w:b/>
      <w:sz w:val="28"/>
      <w:szCs w:val="20"/>
    </w:rPr>
  </w:style>
  <w:style w:type="paragraph" w:styleId="3">
    <w:name w:val="heading 3"/>
    <w:basedOn w:val="a"/>
    <w:next w:val="a"/>
    <w:link w:val="30"/>
    <w:qFormat/>
    <w:rsid w:val="00A12EB8"/>
    <w:pPr>
      <w:keepNext/>
      <w:spacing w:line="360" w:lineRule="auto"/>
      <w:ind w:firstLine="720"/>
      <w:jc w:val="both"/>
      <w:outlineLvl w:val="2"/>
    </w:pPr>
    <w:rPr>
      <w:b/>
      <w:szCs w:val="20"/>
    </w:rPr>
  </w:style>
  <w:style w:type="paragraph" w:styleId="4">
    <w:name w:val="heading 4"/>
    <w:basedOn w:val="a"/>
    <w:next w:val="a"/>
    <w:link w:val="40"/>
    <w:qFormat/>
    <w:rsid w:val="00A12EB8"/>
    <w:pPr>
      <w:keepNext/>
      <w:widowControl w:val="0"/>
      <w:autoSpaceDE w:val="0"/>
      <w:autoSpaceDN w:val="0"/>
      <w:adjustRightInd w:val="0"/>
      <w:spacing w:before="240" w:after="60"/>
      <w:outlineLvl w:val="3"/>
    </w:pPr>
    <w:rPr>
      <w:b/>
      <w:sz w:val="28"/>
      <w:szCs w:val="20"/>
    </w:rPr>
  </w:style>
  <w:style w:type="paragraph" w:styleId="5">
    <w:name w:val="heading 5"/>
    <w:basedOn w:val="a"/>
    <w:next w:val="a"/>
    <w:link w:val="50"/>
    <w:qFormat/>
    <w:rsid w:val="00A12EB8"/>
    <w:pPr>
      <w:keepNext/>
      <w:suppressAutoHyphens/>
      <w:outlineLvl w:val="4"/>
    </w:pPr>
    <w:rPr>
      <w:rFonts w:ascii="Arial Narrow" w:hAnsi="Arial Narrow"/>
      <w:b/>
      <w:w w:val="90"/>
      <w:sz w:val="28"/>
      <w:szCs w:val="20"/>
    </w:rPr>
  </w:style>
  <w:style w:type="paragraph" w:styleId="6">
    <w:name w:val="heading 6"/>
    <w:basedOn w:val="a"/>
    <w:next w:val="a"/>
    <w:link w:val="60"/>
    <w:qFormat/>
    <w:rsid w:val="00A12EB8"/>
    <w:pPr>
      <w:widowControl w:val="0"/>
      <w:autoSpaceDE w:val="0"/>
      <w:autoSpaceDN w:val="0"/>
      <w:adjustRightInd w:val="0"/>
      <w:spacing w:before="240" w:after="60"/>
      <w:outlineLvl w:val="5"/>
    </w:pPr>
    <w:rPr>
      <w:rFonts w:ascii="Calibri" w:hAnsi="Calibri"/>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A12EB8"/>
    <w:rPr>
      <w:rFonts w:ascii="Arial" w:eastAsia="Times New Roman" w:hAnsi="Arial" w:cs="Times New Roman"/>
      <w:b/>
      <w:sz w:val="28"/>
      <w:szCs w:val="20"/>
      <w:lang w:eastAsia="ru-RU"/>
    </w:rPr>
  </w:style>
  <w:style w:type="character" w:customStyle="1" w:styleId="20">
    <w:name w:val="Заголовок 2 Знак"/>
    <w:basedOn w:val="a0"/>
    <w:link w:val="2"/>
    <w:rsid w:val="00A12EB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12EB8"/>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12EB8"/>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A12EB8"/>
    <w:rPr>
      <w:rFonts w:ascii="Arial Narrow" w:eastAsia="Times New Roman" w:hAnsi="Arial Narrow" w:cs="Times New Roman"/>
      <w:b/>
      <w:w w:val="90"/>
      <w:sz w:val="28"/>
      <w:szCs w:val="20"/>
      <w:lang w:eastAsia="ru-RU"/>
    </w:rPr>
  </w:style>
  <w:style w:type="character" w:customStyle="1" w:styleId="60">
    <w:name w:val="Заголовок 6 Знак"/>
    <w:basedOn w:val="a0"/>
    <w:link w:val="6"/>
    <w:rsid w:val="00A12EB8"/>
    <w:rPr>
      <w:rFonts w:ascii="Calibri" w:eastAsia="Times New Roman" w:hAnsi="Calibri" w:cs="Times New Roman"/>
      <w:b/>
      <w:szCs w:val="20"/>
      <w:lang w:eastAsia="ru-RU"/>
    </w:rPr>
  </w:style>
  <w:style w:type="character" w:customStyle="1" w:styleId="a3">
    <w:name w:val="Текст выноски Знак"/>
    <w:basedOn w:val="a0"/>
    <w:link w:val="a4"/>
    <w:semiHidden/>
    <w:rsid w:val="00A12EB8"/>
    <w:rPr>
      <w:rFonts w:ascii="Tahoma" w:eastAsia="Times New Roman" w:hAnsi="Tahoma" w:cs="Times New Roman"/>
      <w:sz w:val="16"/>
      <w:szCs w:val="20"/>
      <w:lang w:eastAsia="ru-RU"/>
    </w:rPr>
  </w:style>
  <w:style w:type="paragraph" w:styleId="a4">
    <w:name w:val="Balloon Text"/>
    <w:basedOn w:val="a"/>
    <w:link w:val="a3"/>
    <w:semiHidden/>
    <w:rsid w:val="00A12EB8"/>
    <w:rPr>
      <w:rFonts w:ascii="Tahoma" w:hAnsi="Tahoma"/>
      <w:sz w:val="16"/>
      <w:szCs w:val="20"/>
    </w:rPr>
  </w:style>
  <w:style w:type="character" w:styleId="a5">
    <w:name w:val="Hyperlink"/>
    <w:uiPriority w:val="99"/>
    <w:rsid w:val="00A12EB8"/>
    <w:rPr>
      <w:color w:val="0000FF"/>
      <w:u w:val="single"/>
    </w:rPr>
  </w:style>
  <w:style w:type="character" w:customStyle="1" w:styleId="11">
    <w:name w:val="Заголовок 1 Знак1"/>
    <w:aliases w:val="Знак Знак Знак1"/>
    <w:rsid w:val="00A12EB8"/>
    <w:rPr>
      <w:rFonts w:ascii="Cambria" w:hAnsi="Cambria"/>
      <w:b/>
      <w:color w:val="365F91"/>
      <w:sz w:val="28"/>
    </w:rPr>
  </w:style>
  <w:style w:type="character" w:customStyle="1" w:styleId="a6">
    <w:name w:val="Текст сноски Знак"/>
    <w:basedOn w:val="a0"/>
    <w:link w:val="a7"/>
    <w:semiHidden/>
    <w:rsid w:val="00A12EB8"/>
    <w:rPr>
      <w:rFonts w:ascii="Calibri" w:eastAsia="Times New Roman" w:hAnsi="Calibri" w:cs="Times New Roman"/>
      <w:sz w:val="20"/>
      <w:szCs w:val="20"/>
    </w:rPr>
  </w:style>
  <w:style w:type="paragraph" w:styleId="a7">
    <w:name w:val="footnote text"/>
    <w:basedOn w:val="a"/>
    <w:link w:val="a6"/>
    <w:semiHidden/>
    <w:rsid w:val="00A12EB8"/>
    <w:rPr>
      <w:rFonts w:ascii="Calibri" w:hAnsi="Calibri"/>
      <w:sz w:val="20"/>
      <w:szCs w:val="20"/>
      <w:lang w:eastAsia="en-US"/>
    </w:rPr>
  </w:style>
  <w:style w:type="paragraph" w:styleId="a8">
    <w:name w:val="header"/>
    <w:basedOn w:val="a"/>
    <w:link w:val="a9"/>
    <w:uiPriority w:val="99"/>
    <w:rsid w:val="00A12EB8"/>
    <w:pPr>
      <w:tabs>
        <w:tab w:val="center" w:pos="4677"/>
        <w:tab w:val="right" w:pos="9355"/>
      </w:tabs>
      <w:suppressAutoHyphens/>
    </w:pPr>
    <w:rPr>
      <w:szCs w:val="20"/>
      <w:lang w:eastAsia="ar-SA"/>
    </w:rPr>
  </w:style>
  <w:style w:type="character" w:customStyle="1" w:styleId="a9">
    <w:name w:val="Верхний колонтитул Знак"/>
    <w:basedOn w:val="a0"/>
    <w:link w:val="a8"/>
    <w:uiPriority w:val="99"/>
    <w:rsid w:val="00A12EB8"/>
    <w:rPr>
      <w:rFonts w:ascii="Times New Roman" w:eastAsia="Times New Roman" w:hAnsi="Times New Roman" w:cs="Times New Roman"/>
      <w:sz w:val="24"/>
      <w:szCs w:val="20"/>
      <w:lang w:eastAsia="ar-SA"/>
    </w:rPr>
  </w:style>
  <w:style w:type="paragraph" w:styleId="aa">
    <w:name w:val="footer"/>
    <w:basedOn w:val="a"/>
    <w:link w:val="ab"/>
    <w:rsid w:val="00A12EB8"/>
    <w:pPr>
      <w:suppressLineNumbers/>
      <w:tabs>
        <w:tab w:val="center" w:pos="4819"/>
        <w:tab w:val="right" w:pos="9638"/>
      </w:tabs>
      <w:suppressAutoHyphens/>
    </w:pPr>
    <w:rPr>
      <w:szCs w:val="20"/>
      <w:lang w:eastAsia="ar-SA"/>
    </w:rPr>
  </w:style>
  <w:style w:type="character" w:customStyle="1" w:styleId="ab">
    <w:name w:val="Нижний колонтитул Знак"/>
    <w:basedOn w:val="a0"/>
    <w:link w:val="aa"/>
    <w:rsid w:val="00A12EB8"/>
    <w:rPr>
      <w:rFonts w:ascii="Times New Roman" w:eastAsia="Times New Roman" w:hAnsi="Times New Roman" w:cs="Times New Roman"/>
      <w:sz w:val="24"/>
      <w:szCs w:val="20"/>
      <w:lang w:eastAsia="ar-SA"/>
    </w:rPr>
  </w:style>
  <w:style w:type="paragraph" w:styleId="ac">
    <w:name w:val="Body Text"/>
    <w:basedOn w:val="a"/>
    <w:link w:val="ad"/>
    <w:rsid w:val="00A12EB8"/>
    <w:pPr>
      <w:suppressAutoHyphens/>
      <w:spacing w:after="120"/>
    </w:pPr>
    <w:rPr>
      <w:szCs w:val="20"/>
      <w:lang w:eastAsia="ar-SA"/>
    </w:rPr>
  </w:style>
  <w:style w:type="character" w:customStyle="1" w:styleId="ad">
    <w:name w:val="Основной текст Знак"/>
    <w:basedOn w:val="a0"/>
    <w:link w:val="ac"/>
    <w:rsid w:val="00A12EB8"/>
    <w:rPr>
      <w:rFonts w:ascii="Times New Roman" w:eastAsia="Times New Roman" w:hAnsi="Times New Roman" w:cs="Times New Roman"/>
      <w:sz w:val="24"/>
      <w:szCs w:val="20"/>
      <w:lang w:eastAsia="ar-SA"/>
    </w:rPr>
  </w:style>
  <w:style w:type="paragraph" w:customStyle="1" w:styleId="12">
    <w:name w:val="Название1"/>
    <w:basedOn w:val="a"/>
    <w:link w:val="ae"/>
    <w:qFormat/>
    <w:rsid w:val="00A12EB8"/>
    <w:pPr>
      <w:jc w:val="center"/>
    </w:pPr>
    <w:rPr>
      <w:sz w:val="28"/>
      <w:szCs w:val="20"/>
    </w:rPr>
  </w:style>
  <w:style w:type="character" w:customStyle="1" w:styleId="ae">
    <w:name w:val="Название Знак"/>
    <w:link w:val="12"/>
    <w:locked/>
    <w:rsid w:val="00A12EB8"/>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semiHidden/>
    <w:rsid w:val="00A12EB8"/>
    <w:rPr>
      <w:rFonts w:ascii="Times New Roman" w:eastAsia="Times New Roman" w:hAnsi="Times New Roman" w:cs="Times New Roman"/>
      <w:sz w:val="20"/>
      <w:szCs w:val="20"/>
      <w:lang w:eastAsia="ru-RU"/>
    </w:rPr>
  </w:style>
  <w:style w:type="paragraph" w:styleId="af0">
    <w:name w:val="Body Text Indent"/>
    <w:basedOn w:val="a"/>
    <w:link w:val="af"/>
    <w:semiHidden/>
    <w:rsid w:val="00A12EB8"/>
    <w:pPr>
      <w:widowControl w:val="0"/>
      <w:autoSpaceDE w:val="0"/>
      <w:autoSpaceDN w:val="0"/>
      <w:adjustRightInd w:val="0"/>
      <w:spacing w:after="120" w:line="480" w:lineRule="auto"/>
    </w:pPr>
    <w:rPr>
      <w:sz w:val="20"/>
      <w:szCs w:val="20"/>
    </w:rPr>
  </w:style>
  <w:style w:type="character" w:customStyle="1" w:styleId="21">
    <w:name w:val="Основной текст 2 Знак"/>
    <w:basedOn w:val="a0"/>
    <w:link w:val="22"/>
    <w:semiHidden/>
    <w:rsid w:val="00A12EB8"/>
    <w:rPr>
      <w:rFonts w:ascii="Times New Roman" w:eastAsia="Times New Roman" w:hAnsi="Times New Roman" w:cs="Times New Roman"/>
      <w:sz w:val="24"/>
      <w:szCs w:val="20"/>
      <w:lang w:eastAsia="ru-RU"/>
    </w:rPr>
  </w:style>
  <w:style w:type="paragraph" w:styleId="22">
    <w:name w:val="Body Text 2"/>
    <w:basedOn w:val="a"/>
    <w:link w:val="21"/>
    <w:semiHidden/>
    <w:rsid w:val="00A12EB8"/>
    <w:pPr>
      <w:spacing w:after="120" w:line="480" w:lineRule="auto"/>
    </w:pPr>
    <w:rPr>
      <w:szCs w:val="20"/>
    </w:rPr>
  </w:style>
  <w:style w:type="character" w:customStyle="1" w:styleId="23">
    <w:name w:val="Основной текст с отступом 2 Знак"/>
    <w:basedOn w:val="a0"/>
    <w:link w:val="24"/>
    <w:semiHidden/>
    <w:rsid w:val="00A12EB8"/>
    <w:rPr>
      <w:rFonts w:ascii="Times New Roman" w:eastAsia="Times New Roman" w:hAnsi="Times New Roman" w:cs="Times New Roman"/>
      <w:sz w:val="24"/>
      <w:szCs w:val="20"/>
      <w:lang w:eastAsia="ar-SA"/>
    </w:rPr>
  </w:style>
  <w:style w:type="paragraph" w:styleId="24">
    <w:name w:val="Body Text Indent 2"/>
    <w:basedOn w:val="a"/>
    <w:link w:val="23"/>
    <w:semiHidden/>
    <w:rsid w:val="00A12EB8"/>
    <w:pPr>
      <w:suppressAutoHyphens/>
      <w:spacing w:after="120" w:line="480" w:lineRule="auto"/>
      <w:ind w:left="283"/>
    </w:pPr>
    <w:rPr>
      <w:szCs w:val="20"/>
      <w:lang w:eastAsia="ar-SA"/>
    </w:rPr>
  </w:style>
  <w:style w:type="character" w:customStyle="1" w:styleId="31">
    <w:name w:val="Основной текст с отступом 3 Знак"/>
    <w:basedOn w:val="a0"/>
    <w:link w:val="32"/>
    <w:semiHidden/>
    <w:rsid w:val="00A12EB8"/>
    <w:rPr>
      <w:rFonts w:ascii="Times New Roman" w:eastAsia="Times New Roman" w:hAnsi="Times New Roman" w:cs="Times New Roman"/>
      <w:b/>
      <w:sz w:val="28"/>
      <w:szCs w:val="20"/>
      <w:lang w:eastAsia="ru-RU"/>
    </w:rPr>
  </w:style>
  <w:style w:type="paragraph" w:styleId="32">
    <w:name w:val="Body Text Indent 3"/>
    <w:basedOn w:val="a"/>
    <w:link w:val="31"/>
    <w:semiHidden/>
    <w:rsid w:val="00A12EB8"/>
    <w:pPr>
      <w:ind w:firstLine="720"/>
      <w:jc w:val="center"/>
    </w:pPr>
    <w:rPr>
      <w:b/>
      <w:sz w:val="28"/>
      <w:szCs w:val="20"/>
    </w:rPr>
  </w:style>
  <w:style w:type="paragraph" w:styleId="af1">
    <w:name w:val="Plain Text"/>
    <w:basedOn w:val="a"/>
    <w:link w:val="af2"/>
    <w:rsid w:val="00A12EB8"/>
    <w:rPr>
      <w:rFonts w:ascii="Courier New" w:hAnsi="Courier New"/>
      <w:sz w:val="28"/>
      <w:szCs w:val="20"/>
    </w:rPr>
  </w:style>
  <w:style w:type="character" w:customStyle="1" w:styleId="af2">
    <w:name w:val="Текст Знак"/>
    <w:basedOn w:val="a0"/>
    <w:link w:val="af1"/>
    <w:rsid w:val="00A12EB8"/>
    <w:rPr>
      <w:rFonts w:ascii="Courier New" w:eastAsia="Times New Roman" w:hAnsi="Courier New" w:cs="Times New Roman"/>
      <w:sz w:val="28"/>
      <w:szCs w:val="20"/>
      <w:lang w:eastAsia="ru-RU"/>
    </w:rPr>
  </w:style>
  <w:style w:type="paragraph" w:customStyle="1" w:styleId="13">
    <w:name w:val="Без интервала1"/>
    <w:rsid w:val="00A12EB8"/>
    <w:pPr>
      <w:spacing w:after="0" w:line="240" w:lineRule="auto"/>
    </w:pPr>
    <w:rPr>
      <w:rFonts w:ascii="Calibri" w:eastAsia="Times New Roman" w:hAnsi="Calibri" w:cs="Calibri"/>
    </w:rPr>
  </w:style>
  <w:style w:type="character" w:customStyle="1" w:styleId="ListParagraphChar">
    <w:name w:val="List Paragraph Char"/>
    <w:link w:val="14"/>
    <w:locked/>
    <w:rsid w:val="00A12EB8"/>
    <w:rPr>
      <w:rFonts w:ascii="Calibri" w:eastAsia="Calibri" w:hAnsi="Calibri" w:cs="Times New Roman"/>
      <w:sz w:val="20"/>
      <w:szCs w:val="20"/>
      <w:lang w:eastAsia="ru-RU"/>
    </w:rPr>
  </w:style>
  <w:style w:type="paragraph" w:customStyle="1" w:styleId="14">
    <w:name w:val="Абзац списка1"/>
    <w:basedOn w:val="a"/>
    <w:link w:val="ListParagraphChar"/>
    <w:rsid w:val="00A12EB8"/>
    <w:pPr>
      <w:ind w:left="720" w:firstLine="709"/>
      <w:jc w:val="both"/>
    </w:pPr>
    <w:rPr>
      <w:rFonts w:ascii="Calibri" w:eastAsia="Calibri" w:hAnsi="Calibri"/>
      <w:sz w:val="20"/>
      <w:szCs w:val="20"/>
    </w:rPr>
  </w:style>
  <w:style w:type="paragraph" w:styleId="af3">
    <w:name w:val="Title"/>
    <w:basedOn w:val="a"/>
    <w:next w:val="ac"/>
    <w:link w:val="15"/>
    <w:rsid w:val="00A12EB8"/>
    <w:pPr>
      <w:keepNext/>
      <w:suppressAutoHyphens/>
      <w:spacing w:before="240" w:after="120"/>
    </w:pPr>
    <w:rPr>
      <w:rFonts w:ascii="Arial" w:eastAsia="SimSun" w:hAnsi="Arial" w:cs="Mangal"/>
      <w:sz w:val="28"/>
      <w:szCs w:val="28"/>
      <w:lang w:eastAsia="ar-SA"/>
    </w:rPr>
  </w:style>
  <w:style w:type="character" w:customStyle="1" w:styleId="15">
    <w:name w:val="Название Знак1"/>
    <w:basedOn w:val="a0"/>
    <w:link w:val="af3"/>
    <w:rsid w:val="00A12EB8"/>
    <w:rPr>
      <w:rFonts w:ascii="Arial" w:eastAsia="SimSun" w:hAnsi="Arial" w:cs="Mangal"/>
      <w:sz w:val="28"/>
      <w:szCs w:val="28"/>
      <w:lang w:eastAsia="ar-SA"/>
    </w:rPr>
  </w:style>
  <w:style w:type="paragraph" w:customStyle="1" w:styleId="16">
    <w:name w:val="Указатель1"/>
    <w:basedOn w:val="a"/>
    <w:rsid w:val="00A12EB8"/>
    <w:pPr>
      <w:suppressLineNumbers/>
      <w:suppressAutoHyphens/>
    </w:pPr>
    <w:rPr>
      <w:rFonts w:ascii="Arial" w:hAnsi="Arial" w:cs="Mangal"/>
      <w:lang w:eastAsia="ar-SA"/>
    </w:rPr>
  </w:style>
  <w:style w:type="paragraph" w:customStyle="1" w:styleId="af4">
    <w:name w:val="Содержимое таблицы"/>
    <w:basedOn w:val="a"/>
    <w:rsid w:val="00A12EB8"/>
    <w:pPr>
      <w:suppressLineNumbers/>
      <w:suppressAutoHyphens/>
    </w:pPr>
    <w:rPr>
      <w:lang w:eastAsia="ar-SA"/>
    </w:rPr>
  </w:style>
  <w:style w:type="paragraph" w:customStyle="1" w:styleId="af5">
    <w:name w:val="Заголовок таблицы"/>
    <w:basedOn w:val="af4"/>
    <w:rsid w:val="00A12EB8"/>
    <w:pPr>
      <w:jc w:val="center"/>
    </w:pPr>
    <w:rPr>
      <w:b/>
      <w:bCs/>
    </w:rPr>
  </w:style>
  <w:style w:type="paragraph" w:customStyle="1" w:styleId="af6">
    <w:name w:val="Содержимое врезки"/>
    <w:basedOn w:val="ac"/>
    <w:rsid w:val="00A12EB8"/>
  </w:style>
  <w:style w:type="character" w:customStyle="1" w:styleId="ConsPlusNormal">
    <w:name w:val="ConsPlusNormal Знак"/>
    <w:link w:val="ConsPlusNormal0"/>
    <w:locked/>
    <w:rsid w:val="00A12EB8"/>
    <w:rPr>
      <w:rFonts w:ascii="Arial" w:hAnsi="Arial"/>
    </w:rPr>
  </w:style>
  <w:style w:type="paragraph" w:customStyle="1" w:styleId="ConsPlusNormal0">
    <w:name w:val="ConsPlusNormal"/>
    <w:link w:val="ConsPlusNormal"/>
    <w:rsid w:val="00A12EB8"/>
    <w:pPr>
      <w:autoSpaceDE w:val="0"/>
      <w:autoSpaceDN w:val="0"/>
      <w:adjustRightInd w:val="0"/>
      <w:spacing w:after="0" w:line="240" w:lineRule="auto"/>
    </w:pPr>
    <w:rPr>
      <w:rFonts w:ascii="Arial" w:hAnsi="Arial"/>
    </w:rPr>
  </w:style>
  <w:style w:type="paragraph" w:customStyle="1" w:styleId="zagolovok">
    <w:name w:val="zagolovok"/>
    <w:basedOn w:val="a"/>
    <w:rsid w:val="00A12EB8"/>
    <w:pPr>
      <w:spacing w:before="100" w:after="100"/>
    </w:pPr>
    <w:rPr>
      <w:color w:val="000000"/>
    </w:rPr>
  </w:style>
  <w:style w:type="paragraph" w:customStyle="1" w:styleId="msonormalcxspmiddle">
    <w:name w:val="msonormalcxspmiddle"/>
    <w:basedOn w:val="a"/>
    <w:rsid w:val="00A12EB8"/>
    <w:pPr>
      <w:spacing w:before="100" w:beforeAutospacing="1" w:after="100" w:afterAutospacing="1"/>
    </w:pPr>
  </w:style>
  <w:style w:type="paragraph" w:customStyle="1" w:styleId="25">
    <w:name w:val="заголовок 2"/>
    <w:basedOn w:val="a"/>
    <w:next w:val="a"/>
    <w:rsid w:val="00A12EB8"/>
    <w:pPr>
      <w:keepNext/>
      <w:autoSpaceDE w:val="0"/>
      <w:autoSpaceDN w:val="0"/>
      <w:jc w:val="center"/>
    </w:pPr>
    <w:rPr>
      <w:b/>
      <w:bCs/>
    </w:rPr>
  </w:style>
  <w:style w:type="paragraph" w:customStyle="1" w:styleId="xl22">
    <w:name w:val="xl22"/>
    <w:basedOn w:val="a"/>
    <w:rsid w:val="00A12EB8"/>
    <w:pPr>
      <w:spacing w:before="100" w:after="100"/>
      <w:jc w:val="center"/>
    </w:pPr>
  </w:style>
  <w:style w:type="paragraph" w:customStyle="1" w:styleId="17">
    <w:name w:val="Адрес_1"/>
    <w:basedOn w:val="a"/>
    <w:rsid w:val="00A12EB8"/>
    <w:pPr>
      <w:jc w:val="both"/>
    </w:pPr>
    <w:rPr>
      <w:sz w:val="28"/>
      <w:szCs w:val="28"/>
    </w:rPr>
  </w:style>
  <w:style w:type="paragraph" w:customStyle="1" w:styleId="msonormalcxsplast">
    <w:name w:val="msonormalcxsplast"/>
    <w:basedOn w:val="a"/>
    <w:rsid w:val="00A12EB8"/>
    <w:pPr>
      <w:spacing w:before="100" w:beforeAutospacing="1" w:after="100" w:afterAutospacing="1"/>
    </w:pPr>
  </w:style>
  <w:style w:type="paragraph" w:customStyle="1" w:styleId="18">
    <w:name w:val="Знак Знак Знак Знак Знак Знак Знак Знак Знак Знак Знак Знак Знак Знак Знак Знак Знак Знак Знак Знак Знак Знак Знак1 Знак"/>
    <w:basedOn w:val="a"/>
    <w:rsid w:val="00A12EB8"/>
    <w:rPr>
      <w:rFonts w:ascii="Verdana" w:hAnsi="Verdana" w:cs="Verdana"/>
      <w:sz w:val="20"/>
      <w:szCs w:val="20"/>
      <w:lang w:val="en-US" w:eastAsia="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1 Знак1"/>
    <w:basedOn w:val="a"/>
    <w:rsid w:val="00A12EB8"/>
    <w:rPr>
      <w:rFonts w:ascii="Verdana" w:hAnsi="Verdana" w:cs="Verdana"/>
      <w:sz w:val="20"/>
      <w:szCs w:val="20"/>
      <w:lang w:val="en-US" w:eastAsia="en-US"/>
    </w:rPr>
  </w:style>
  <w:style w:type="paragraph" w:customStyle="1" w:styleId="120">
    <w:name w:val="Знак Знак Знак Знак Знак Знак Знак Знак Знак Знак Знак Знак Знак Знак Знак Знак Знак Знак Знак Знак Знак Знак Знак1 Знак2"/>
    <w:basedOn w:val="a"/>
    <w:rsid w:val="00A12EB8"/>
    <w:rPr>
      <w:rFonts w:ascii="Verdana" w:hAnsi="Verdana" w:cs="Verdana"/>
      <w:sz w:val="20"/>
      <w:szCs w:val="20"/>
      <w:lang w:val="en-US" w:eastAsia="en-US"/>
    </w:rPr>
  </w:style>
  <w:style w:type="paragraph" w:customStyle="1" w:styleId="ConsPlusNonformat">
    <w:name w:val="ConsPlusNonformat"/>
    <w:rsid w:val="00A12E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5">
    <w:name w:val="Pa5"/>
    <w:basedOn w:val="a"/>
    <w:next w:val="a"/>
    <w:rsid w:val="00A12EB8"/>
    <w:pPr>
      <w:autoSpaceDE w:val="0"/>
      <w:autoSpaceDN w:val="0"/>
      <w:adjustRightInd w:val="0"/>
      <w:spacing w:line="241" w:lineRule="atLeast"/>
    </w:pPr>
    <w:rPr>
      <w:rFonts w:ascii="Cambria" w:hAnsi="Cambria"/>
    </w:rPr>
  </w:style>
  <w:style w:type="paragraph" w:customStyle="1" w:styleId="af7">
    <w:name w:val="Обратный адрес"/>
    <w:basedOn w:val="a"/>
    <w:rsid w:val="00A12EB8"/>
    <w:pPr>
      <w:keepLines/>
      <w:framePr w:w="2640" w:h="1018" w:hSpace="180" w:wrap="notBeside" w:vAnchor="page" w:hAnchor="page" w:x="8821" w:y="721" w:anchorLock="1"/>
      <w:spacing w:line="200" w:lineRule="atLeast"/>
      <w:ind w:right="-360"/>
    </w:pPr>
    <w:rPr>
      <w:sz w:val="16"/>
      <w:szCs w:val="20"/>
    </w:rPr>
  </w:style>
  <w:style w:type="paragraph" w:customStyle="1" w:styleId="af8">
    <w:name w:val="Знак"/>
    <w:basedOn w:val="4"/>
    <w:rsid w:val="00A12EB8"/>
    <w:pPr>
      <w:widowControl/>
      <w:autoSpaceDE/>
      <w:autoSpaceDN/>
      <w:adjustRightInd/>
      <w:jc w:val="center"/>
    </w:pPr>
    <w:rPr>
      <w:szCs w:val="26"/>
    </w:rPr>
  </w:style>
  <w:style w:type="paragraph" w:customStyle="1" w:styleId="19">
    <w:name w:val="Знак1"/>
    <w:basedOn w:val="4"/>
    <w:rsid w:val="00A12EB8"/>
    <w:pPr>
      <w:widowControl/>
      <w:autoSpaceDE/>
      <w:autoSpaceDN/>
      <w:adjustRightInd/>
      <w:jc w:val="center"/>
    </w:pPr>
    <w:rPr>
      <w:szCs w:val="26"/>
    </w:rPr>
  </w:style>
  <w:style w:type="paragraph" w:customStyle="1" w:styleId="ConsPlusTitle">
    <w:name w:val="ConsPlusTitle"/>
    <w:rsid w:val="00A12EB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A12EB8"/>
    <w:pPr>
      <w:autoSpaceDE w:val="0"/>
      <w:autoSpaceDN w:val="0"/>
      <w:adjustRightInd w:val="0"/>
      <w:spacing w:after="0" w:line="240" w:lineRule="auto"/>
    </w:pPr>
    <w:rPr>
      <w:rFonts w:ascii="Arial" w:eastAsia="Times New Roman" w:hAnsi="Arial" w:cs="Arial"/>
      <w:sz w:val="20"/>
      <w:szCs w:val="20"/>
    </w:rPr>
  </w:style>
  <w:style w:type="paragraph" w:customStyle="1" w:styleId="1a">
    <w:name w:val="Знак Знак Знак1 Знак"/>
    <w:basedOn w:val="4"/>
    <w:rsid w:val="00A12EB8"/>
    <w:pPr>
      <w:widowControl/>
      <w:autoSpaceDE/>
      <w:autoSpaceDN/>
      <w:adjustRightInd/>
      <w:jc w:val="center"/>
    </w:pPr>
    <w:rPr>
      <w:szCs w:val="26"/>
    </w:rPr>
  </w:style>
  <w:style w:type="paragraph" w:customStyle="1" w:styleId="210">
    <w:name w:val="Основной текст 21"/>
    <w:basedOn w:val="a"/>
    <w:rsid w:val="00A12EB8"/>
    <w:pPr>
      <w:ind w:firstLine="709"/>
      <w:jc w:val="both"/>
    </w:pPr>
    <w:rPr>
      <w:szCs w:val="20"/>
    </w:rPr>
  </w:style>
  <w:style w:type="paragraph" w:customStyle="1" w:styleId="1b">
    <w:name w:val="нормальный 1"/>
    <w:basedOn w:val="a"/>
    <w:rsid w:val="00A12EB8"/>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Caa2000">
    <w:name w:val="Caa2000"/>
    <w:basedOn w:val="a"/>
    <w:rsid w:val="00A12EB8"/>
    <w:pPr>
      <w:jc w:val="center"/>
    </w:pPr>
    <w:rPr>
      <w:b/>
      <w:caps/>
      <w:sz w:val="28"/>
      <w:szCs w:val="20"/>
    </w:rPr>
  </w:style>
  <w:style w:type="paragraph" w:customStyle="1" w:styleId="af9">
    <w:name w:val="Стиль"/>
    <w:rsid w:val="00A12EB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Нормальный (таблица)"/>
    <w:basedOn w:val="a"/>
    <w:next w:val="a"/>
    <w:rsid w:val="00A12EB8"/>
    <w:pPr>
      <w:widowControl w:val="0"/>
      <w:autoSpaceDE w:val="0"/>
      <w:autoSpaceDN w:val="0"/>
      <w:adjustRightInd w:val="0"/>
      <w:jc w:val="both"/>
    </w:pPr>
    <w:rPr>
      <w:rFonts w:ascii="Arial" w:hAnsi="Arial" w:cs="Arial"/>
    </w:rPr>
  </w:style>
  <w:style w:type="character" w:customStyle="1" w:styleId="1c">
    <w:name w:val="Основной шрифт абзаца1"/>
    <w:rsid w:val="00A12EB8"/>
  </w:style>
  <w:style w:type="character" w:customStyle="1" w:styleId="150">
    <w:name w:val="Знак Знак15"/>
    <w:rsid w:val="00A12EB8"/>
    <w:rPr>
      <w:rFonts w:ascii="Times New Roman" w:hAnsi="Times New Roman"/>
      <w:b/>
      <w:sz w:val="32"/>
      <w:lang w:val="ru-RU" w:eastAsia="ru-RU"/>
    </w:rPr>
  </w:style>
  <w:style w:type="character" w:customStyle="1" w:styleId="121">
    <w:name w:val="Знак Знак12"/>
    <w:rsid w:val="00A12EB8"/>
    <w:rPr>
      <w:b/>
      <w:sz w:val="28"/>
      <w:lang w:val="ru-RU" w:eastAsia="ru-RU"/>
    </w:rPr>
  </w:style>
  <w:style w:type="character" w:customStyle="1" w:styleId="9">
    <w:name w:val="Знак Знак9"/>
    <w:rsid w:val="00A12EB8"/>
    <w:rPr>
      <w:sz w:val="24"/>
      <w:lang w:val="ru-RU" w:eastAsia="ru-RU"/>
    </w:rPr>
  </w:style>
  <w:style w:type="character" w:customStyle="1" w:styleId="41">
    <w:name w:val="Знак Знак4"/>
    <w:rsid w:val="00A12EB8"/>
    <w:rPr>
      <w:b/>
      <w:sz w:val="24"/>
      <w:lang w:val="ru-RU" w:eastAsia="ru-RU"/>
    </w:rPr>
  </w:style>
  <w:style w:type="character" w:customStyle="1" w:styleId="1d">
    <w:name w:val="Знак Знак1"/>
    <w:rsid w:val="00A12EB8"/>
    <w:rPr>
      <w:sz w:val="24"/>
      <w:lang w:val="ru-RU" w:eastAsia="ru-RU"/>
    </w:rPr>
  </w:style>
  <w:style w:type="character" w:customStyle="1" w:styleId="26">
    <w:name w:val="Знак Знак2"/>
    <w:rsid w:val="00A12EB8"/>
    <w:rPr>
      <w:rFonts w:ascii="Courier New" w:hAnsi="Courier New"/>
      <w:sz w:val="28"/>
      <w:lang w:val="ru-RU" w:eastAsia="ru-RU"/>
    </w:rPr>
  </w:style>
  <w:style w:type="character" w:customStyle="1" w:styleId="FontStyle11">
    <w:name w:val="Font Style11"/>
    <w:rsid w:val="00A12EB8"/>
    <w:rPr>
      <w:rFonts w:ascii="Times New Roman" w:hAnsi="Times New Roman"/>
      <w:b/>
      <w:sz w:val="26"/>
    </w:rPr>
  </w:style>
  <w:style w:type="character" w:customStyle="1" w:styleId="FontStyle22">
    <w:name w:val="Font Style22"/>
    <w:rsid w:val="00A12EB8"/>
    <w:rPr>
      <w:rFonts w:ascii="Times New Roman" w:hAnsi="Times New Roman"/>
      <w:sz w:val="26"/>
    </w:rPr>
  </w:style>
  <w:style w:type="character" w:customStyle="1" w:styleId="apple-converted-space">
    <w:name w:val="apple-converted-space"/>
    <w:rsid w:val="00A12EB8"/>
  </w:style>
  <w:style w:type="character" w:styleId="afb">
    <w:name w:val="page number"/>
    <w:rsid w:val="00A12EB8"/>
    <w:rPr>
      <w:rFonts w:cs="Times New Roman"/>
    </w:rPr>
  </w:style>
  <w:style w:type="paragraph" w:styleId="afc">
    <w:name w:val="Normal (Web)"/>
    <w:aliases w:val="Обычный (Web),Знак Знак Знак Знак Знак Знак Знак,Знак Знак Знак Знак Знак"/>
    <w:basedOn w:val="a"/>
    <w:link w:val="afd"/>
    <w:rsid w:val="00A12EB8"/>
    <w:pPr>
      <w:spacing w:before="100" w:beforeAutospacing="1" w:after="100" w:afterAutospacing="1"/>
    </w:pPr>
    <w:rPr>
      <w:szCs w:val="20"/>
    </w:rPr>
  </w:style>
  <w:style w:type="character" w:customStyle="1" w:styleId="afd">
    <w:name w:val="Обычный (веб) Знак"/>
    <w:aliases w:val="Обычный (Web) Знак,Знак Знак Знак Знак Знак Знак Знак Знак,Знак Знак Знак Знак Знак Знак"/>
    <w:link w:val="afc"/>
    <w:locked/>
    <w:rsid w:val="00A12EB8"/>
    <w:rPr>
      <w:rFonts w:ascii="Times New Roman" w:eastAsia="Times New Roman" w:hAnsi="Times New Roman" w:cs="Times New Roman"/>
      <w:sz w:val="24"/>
      <w:szCs w:val="20"/>
      <w:lang w:eastAsia="ru-RU"/>
    </w:rPr>
  </w:style>
  <w:style w:type="paragraph" w:customStyle="1" w:styleId="27">
    <w:name w:val="Абзац списка2"/>
    <w:basedOn w:val="a"/>
    <w:rsid w:val="00A12EB8"/>
    <w:pPr>
      <w:ind w:left="708"/>
    </w:pPr>
  </w:style>
  <w:style w:type="character" w:styleId="afe">
    <w:name w:val="FollowedHyperlink"/>
    <w:rsid w:val="00A12EB8"/>
    <w:rPr>
      <w:color w:val="800080"/>
      <w:u w:val="single"/>
    </w:rPr>
  </w:style>
  <w:style w:type="paragraph" w:customStyle="1" w:styleId="111">
    <w:name w:val="Знак Знак Знак1 Знак1"/>
    <w:basedOn w:val="4"/>
    <w:rsid w:val="00A12EB8"/>
    <w:pPr>
      <w:widowControl/>
      <w:autoSpaceDE/>
      <w:autoSpaceDN/>
      <w:adjustRightInd/>
      <w:jc w:val="center"/>
    </w:pPr>
    <w:rPr>
      <w:szCs w:val="26"/>
    </w:rPr>
  </w:style>
  <w:style w:type="paragraph" w:customStyle="1" w:styleId="28">
    <w:name w:val="Без интервала2"/>
    <w:rsid w:val="00A12EB8"/>
    <w:pPr>
      <w:spacing w:after="0" w:line="240" w:lineRule="auto"/>
    </w:pPr>
    <w:rPr>
      <w:rFonts w:ascii="Calibri" w:eastAsia="Times New Roman" w:hAnsi="Calibri" w:cs="Times New Roman"/>
      <w:lang w:eastAsia="ru-RU"/>
    </w:rPr>
  </w:style>
  <w:style w:type="character" w:customStyle="1" w:styleId="mw-headline">
    <w:name w:val="mw-headline"/>
    <w:rsid w:val="00A12EB8"/>
  </w:style>
  <w:style w:type="character" w:customStyle="1" w:styleId="aff">
    <w:name w:val="Основной текст_"/>
    <w:link w:val="29"/>
    <w:locked/>
    <w:rsid w:val="00A12EB8"/>
    <w:rPr>
      <w:sz w:val="26"/>
      <w:shd w:val="clear" w:color="auto" w:fill="FFFFFF"/>
    </w:rPr>
  </w:style>
  <w:style w:type="paragraph" w:customStyle="1" w:styleId="29">
    <w:name w:val="Основной текст2"/>
    <w:basedOn w:val="a"/>
    <w:link w:val="aff"/>
    <w:rsid w:val="00A12EB8"/>
    <w:pPr>
      <w:widowControl w:val="0"/>
      <w:shd w:val="clear" w:color="auto" w:fill="FFFFFF"/>
      <w:spacing w:after="60" w:line="240" w:lineRule="atLeast"/>
      <w:ind w:hanging="660"/>
    </w:pPr>
    <w:rPr>
      <w:rFonts w:asciiTheme="minorHAnsi" w:eastAsiaTheme="minorHAnsi" w:hAnsiTheme="minorHAnsi" w:cstheme="minorBidi"/>
      <w:sz w:val="26"/>
      <w:szCs w:val="22"/>
      <w:lang w:eastAsia="en-US"/>
    </w:rPr>
  </w:style>
  <w:style w:type="character" w:customStyle="1" w:styleId="Exact">
    <w:name w:val="Основной текст Exact"/>
    <w:rsid w:val="00A12EB8"/>
    <w:rPr>
      <w:rFonts w:ascii="Times New Roman" w:hAnsi="Times New Roman"/>
      <w:spacing w:val="6"/>
      <w:u w:val="none"/>
    </w:rPr>
  </w:style>
  <w:style w:type="paragraph" w:customStyle="1" w:styleId="font5">
    <w:name w:val="font5"/>
    <w:basedOn w:val="a"/>
    <w:rsid w:val="00A12EB8"/>
    <w:pPr>
      <w:spacing w:before="100" w:beforeAutospacing="1" w:after="100" w:afterAutospacing="1"/>
    </w:pPr>
    <w:rPr>
      <w:b/>
      <w:bCs/>
      <w:color w:val="000000"/>
    </w:rPr>
  </w:style>
  <w:style w:type="paragraph" w:customStyle="1" w:styleId="font6">
    <w:name w:val="font6"/>
    <w:basedOn w:val="a"/>
    <w:rsid w:val="00A12EB8"/>
    <w:pPr>
      <w:spacing w:before="100" w:beforeAutospacing="1" w:after="100" w:afterAutospacing="1"/>
    </w:pPr>
    <w:rPr>
      <w:color w:val="000000"/>
    </w:rPr>
  </w:style>
  <w:style w:type="paragraph" w:customStyle="1" w:styleId="xl65">
    <w:name w:val="xl65"/>
    <w:basedOn w:val="a"/>
    <w:rsid w:val="00A12EB8"/>
    <w:pPr>
      <w:spacing w:before="100" w:beforeAutospacing="1" w:after="100" w:afterAutospacing="1"/>
    </w:pPr>
  </w:style>
  <w:style w:type="paragraph" w:customStyle="1" w:styleId="xl66">
    <w:name w:val="xl66"/>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7">
    <w:name w:val="xl67"/>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1">
    <w:name w:val="xl71"/>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4">
    <w:name w:val="xl84"/>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6">
    <w:name w:val="xl86"/>
    <w:basedOn w:val="a"/>
    <w:rsid w:val="00A12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8">
    <w:name w:val="xl88"/>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0">
    <w:name w:val="xl90"/>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3">
    <w:name w:val="xl93"/>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6">
    <w:name w:val="xl96"/>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8">
    <w:name w:val="xl98"/>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99">
    <w:name w:val="xl99"/>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0">
    <w:name w:val="xl100"/>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01">
    <w:name w:val="xl101"/>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2">
    <w:name w:val="xl102"/>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04">
    <w:name w:val="xl104"/>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05">
    <w:name w:val="xl105"/>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3">
    <w:name w:val="xl63"/>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rsid w:val="00A12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A12EB8"/>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rsid w:val="00A12EB8"/>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9">
    <w:name w:val="xl109"/>
    <w:basedOn w:val="a"/>
    <w:rsid w:val="00A12EB8"/>
    <w:pPr>
      <w:pBdr>
        <w:top w:val="single" w:sz="4" w:space="0" w:color="auto"/>
      </w:pBdr>
      <w:spacing w:before="100" w:beforeAutospacing="1" w:after="100" w:afterAutospacing="1"/>
      <w:textAlignment w:val="center"/>
    </w:pPr>
    <w:rPr>
      <w:color w:val="000000"/>
    </w:rPr>
  </w:style>
  <w:style w:type="paragraph" w:customStyle="1" w:styleId="xl110">
    <w:name w:val="xl110"/>
    <w:basedOn w:val="a"/>
    <w:rsid w:val="00A12EB8"/>
    <w:pPr>
      <w:pBdr>
        <w:bottom w:val="single" w:sz="4" w:space="0" w:color="auto"/>
      </w:pBdr>
      <w:spacing w:before="100" w:beforeAutospacing="1" w:after="100" w:afterAutospacing="1"/>
      <w:textAlignment w:val="center"/>
    </w:pPr>
    <w:rPr>
      <w:color w:val="000000"/>
    </w:rPr>
  </w:style>
  <w:style w:type="paragraph" w:customStyle="1" w:styleId="xl111">
    <w:name w:val="xl111"/>
    <w:basedOn w:val="a"/>
    <w:rsid w:val="00A12EB8"/>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A12EB8"/>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13">
    <w:name w:val="xl113"/>
    <w:basedOn w:val="a"/>
    <w:rsid w:val="00A12EB8"/>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4">
    <w:name w:val="xl114"/>
    <w:basedOn w:val="a"/>
    <w:rsid w:val="00A12EB8"/>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5">
    <w:name w:val="xl115"/>
    <w:basedOn w:val="a"/>
    <w:rsid w:val="00A12EB8"/>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6">
    <w:name w:val="xl116"/>
    <w:basedOn w:val="a"/>
    <w:rsid w:val="00A12EB8"/>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7">
    <w:name w:val="xl117"/>
    <w:basedOn w:val="a"/>
    <w:rsid w:val="00A12EB8"/>
    <w:pPr>
      <w:pBdr>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A12EB8"/>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9">
    <w:name w:val="xl119"/>
    <w:basedOn w:val="a"/>
    <w:rsid w:val="00A12EB8"/>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0">
    <w:name w:val="xl120"/>
    <w:basedOn w:val="a"/>
    <w:rsid w:val="00A12EB8"/>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21">
    <w:name w:val="xl121"/>
    <w:basedOn w:val="a"/>
    <w:rsid w:val="00A12EB8"/>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
    <w:rsid w:val="00A12EB8"/>
    <w:pPr>
      <w:pBdr>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A12EB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A12EB8"/>
    <w:pPr>
      <w:pBdr>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A12EB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ff0">
    <w:name w:val="Основной"/>
    <w:basedOn w:val="a"/>
    <w:link w:val="aff1"/>
    <w:rsid w:val="00A12EB8"/>
    <w:pPr>
      <w:spacing w:after="120" w:line="276" w:lineRule="auto"/>
      <w:ind w:firstLine="708"/>
      <w:jc w:val="both"/>
    </w:pPr>
    <w:rPr>
      <w:rFonts w:ascii="Calibri" w:hAnsi="Calibri"/>
      <w:sz w:val="28"/>
      <w:szCs w:val="20"/>
    </w:rPr>
  </w:style>
  <w:style w:type="character" w:customStyle="1" w:styleId="aff1">
    <w:name w:val="Основной Знак"/>
    <w:link w:val="aff0"/>
    <w:locked/>
    <w:rsid w:val="00A12EB8"/>
    <w:rPr>
      <w:rFonts w:ascii="Calibri" w:eastAsia="Times New Roman" w:hAnsi="Calibri" w:cs="Times New Roman"/>
      <w:sz w:val="28"/>
      <w:szCs w:val="20"/>
      <w:lang w:eastAsia="ru-RU"/>
    </w:rPr>
  </w:style>
  <w:style w:type="character" w:styleId="aff2">
    <w:name w:val="Strong"/>
    <w:qFormat/>
    <w:rsid w:val="00A12EB8"/>
    <w:rPr>
      <w:b/>
    </w:rPr>
  </w:style>
  <w:style w:type="paragraph" w:styleId="aff3">
    <w:name w:val="List Paragraph"/>
    <w:basedOn w:val="a"/>
    <w:uiPriority w:val="34"/>
    <w:qFormat/>
    <w:rsid w:val="00A12EB8"/>
    <w:pPr>
      <w:ind w:left="708"/>
    </w:pPr>
  </w:style>
  <w:style w:type="paragraph" w:customStyle="1" w:styleId="formattext">
    <w:name w:val="formattext"/>
    <w:basedOn w:val="a"/>
    <w:rsid w:val="00A12EB8"/>
    <w:pPr>
      <w:spacing w:before="100" w:beforeAutospacing="1" w:after="100" w:afterAutospacing="1"/>
    </w:pPr>
  </w:style>
  <w:style w:type="character" w:styleId="aff4">
    <w:name w:val="line number"/>
    <w:basedOn w:val="a0"/>
    <w:uiPriority w:val="99"/>
    <w:semiHidden/>
    <w:unhideWhenUsed/>
    <w:rsid w:val="000A5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oorzhakek\&#1052;&#1086;&#1080;%20&#1076;&#1086;&#1082;&#1091;&#1084;&#1077;&#1085;&#1090;&#1099;\&#1056;&#1043;&#1062;&#1055;%20&#1085;&#1072;%202014-2016%20&#1075;&#1086;&#1076;%20&#1080;&#1079;&#1084;.09.12.13%20&#1075;.%20(&#1089;%20&#1091;&#1095;&#1077;&#1090;&#1086;&#1084;%20&#1087;&#1088;&#1080;&#1085;&#1103;&#1090;&#1086;&#1075;&#1086;%20&#1073;&#1102;&#1076;&#1078;&#1077;&#1090;&#1072;).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6208AD38F0590131E1472167DFB9E59308A8AD9E7E49AEAC9AAD4AA177FFBFC794673DB8ED614C105B6A6eEVB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1BA-BEBE-44CA-8122-139BD003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4495</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MongushMM</dc:creator>
  <cp:lastModifiedBy>KardiMB</cp:lastModifiedBy>
  <cp:revision>3</cp:revision>
  <cp:lastPrinted>2019-02-02T08:01:00Z</cp:lastPrinted>
  <dcterms:created xsi:type="dcterms:W3CDTF">2019-02-02T08:02:00Z</dcterms:created>
  <dcterms:modified xsi:type="dcterms:W3CDTF">2019-02-02T08:15:00Z</dcterms:modified>
</cp:coreProperties>
</file>