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A0" w:rsidRDefault="00271DA0" w:rsidP="00271DA0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DA0" w:rsidRPr="00271DA0" w:rsidRDefault="00271DA0" w:rsidP="00271DA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620200099/27778(4)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271DA0" w:rsidRPr="00271DA0" w:rsidRDefault="00271DA0" w:rsidP="00271DA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620200099/27778(4)</w:t>
                      </w:r>
                    </w:p>
                  </w:txbxContent>
                </v:textbox>
              </v:rect>
            </w:pict>
          </mc:Fallback>
        </mc:AlternateContent>
      </w:r>
    </w:p>
    <w:p w:rsidR="00271DA0" w:rsidRDefault="00271DA0" w:rsidP="00271DA0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71DA0" w:rsidRPr="00271DA0" w:rsidRDefault="00271DA0" w:rsidP="00271DA0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71DA0" w:rsidRPr="00271DA0" w:rsidRDefault="00271DA0" w:rsidP="00271DA0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71DA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71DA0">
        <w:rPr>
          <w:rFonts w:ascii="Times New Roman" w:eastAsia="Calibri" w:hAnsi="Times New Roman" w:cs="Times New Roman"/>
          <w:sz w:val="36"/>
          <w:szCs w:val="36"/>
        </w:rPr>
        <w:br/>
      </w:r>
      <w:r w:rsidRPr="00271DA0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271DA0" w:rsidRPr="00271DA0" w:rsidRDefault="00271DA0" w:rsidP="00271DA0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71DA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71DA0">
        <w:rPr>
          <w:rFonts w:ascii="Times New Roman" w:eastAsia="Calibri" w:hAnsi="Times New Roman" w:cs="Times New Roman"/>
          <w:sz w:val="36"/>
          <w:szCs w:val="36"/>
        </w:rPr>
        <w:br/>
      </w:r>
      <w:r w:rsidRPr="00271DA0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0D4090" w:rsidRPr="000D4090" w:rsidRDefault="000D40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090" w:rsidRDefault="003C7262" w:rsidP="003C726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октября 2023 г. № 573-р</w:t>
      </w:r>
    </w:p>
    <w:p w:rsidR="003C7262" w:rsidRPr="000D4090" w:rsidRDefault="003C7262" w:rsidP="003C726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0D4090" w:rsidRPr="000D4090" w:rsidRDefault="000D40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090" w:rsidRPr="000D4090" w:rsidRDefault="007C6E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распоряжение </w:t>
      </w:r>
    </w:p>
    <w:p w:rsidR="00C474B9" w:rsidRPr="000D4090" w:rsidRDefault="007C6E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 Республики Тыва</w:t>
      </w:r>
    </w:p>
    <w:p w:rsidR="00C474B9" w:rsidRPr="000D4090" w:rsidRDefault="007C6E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20 августа 2009 г. № 248-р</w:t>
      </w:r>
    </w:p>
    <w:p w:rsidR="000D4090" w:rsidRPr="000D4090" w:rsidRDefault="000D40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090" w:rsidRPr="000D4090" w:rsidRDefault="000D40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74B9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E282C" w:rsidRPr="000D4090">
        <w:rPr>
          <w:rFonts w:ascii="Times New Roman" w:hAnsi="Times New Roman" w:cs="Times New Roman"/>
          <w:sz w:val="28"/>
          <w:szCs w:val="28"/>
        </w:rPr>
        <w:t>состав Комиссии Правительства Республики Тыва по присужд</w:t>
      </w:r>
      <w:r w:rsidR="00DE282C" w:rsidRPr="000D4090">
        <w:rPr>
          <w:rFonts w:ascii="Times New Roman" w:hAnsi="Times New Roman" w:cs="Times New Roman"/>
          <w:sz w:val="28"/>
          <w:szCs w:val="28"/>
        </w:rPr>
        <w:t>е</w:t>
      </w:r>
      <w:r w:rsidR="00DE282C" w:rsidRPr="000D4090">
        <w:rPr>
          <w:rFonts w:ascii="Times New Roman" w:hAnsi="Times New Roman" w:cs="Times New Roman"/>
          <w:sz w:val="28"/>
          <w:szCs w:val="28"/>
        </w:rPr>
        <w:t>нию грантов и премий Главы Республики Тыва в области науки</w:t>
      </w:r>
      <w:r w:rsidR="00DE282C">
        <w:rPr>
          <w:rFonts w:ascii="Times New Roman" w:hAnsi="Times New Roman" w:cs="Times New Roman"/>
          <w:sz w:val="28"/>
          <w:szCs w:val="28"/>
        </w:rPr>
        <w:t>, утвержденный</w:t>
      </w:r>
      <w:r w:rsidR="00DE282C" w:rsidRPr="000D4090">
        <w:rPr>
          <w:rFonts w:ascii="Times New Roman" w:hAnsi="Times New Roman" w:cs="Times New Roman"/>
          <w:sz w:val="28"/>
          <w:szCs w:val="28"/>
        </w:rPr>
        <w:t xml:space="preserve"> </w:t>
      </w:r>
      <w:r w:rsidRPr="000D4090">
        <w:rPr>
          <w:rFonts w:ascii="Times New Roman" w:hAnsi="Times New Roman" w:cs="Times New Roman"/>
          <w:sz w:val="28"/>
          <w:szCs w:val="28"/>
        </w:rPr>
        <w:t>ра</w:t>
      </w:r>
      <w:r w:rsidRPr="000D4090">
        <w:rPr>
          <w:rFonts w:ascii="Times New Roman" w:hAnsi="Times New Roman" w:cs="Times New Roman"/>
          <w:sz w:val="28"/>
          <w:szCs w:val="28"/>
        </w:rPr>
        <w:t>с</w:t>
      </w:r>
      <w:r w:rsidRPr="000D4090">
        <w:rPr>
          <w:rFonts w:ascii="Times New Roman" w:hAnsi="Times New Roman" w:cs="Times New Roman"/>
          <w:sz w:val="28"/>
          <w:szCs w:val="28"/>
        </w:rPr>
        <w:t>поряжение</w:t>
      </w:r>
      <w:r w:rsidR="00DE282C">
        <w:rPr>
          <w:rFonts w:ascii="Times New Roman" w:hAnsi="Times New Roman" w:cs="Times New Roman"/>
          <w:sz w:val="28"/>
          <w:szCs w:val="28"/>
        </w:rPr>
        <w:t>м</w:t>
      </w:r>
      <w:r w:rsidRPr="000D4090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Pr="000D4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августа</w:t>
      </w:r>
      <w:r w:rsidR="000D4090" w:rsidRPr="000D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09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г. № 248-р</w:t>
      </w:r>
      <w:r w:rsidR="00DE28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090">
        <w:rPr>
          <w:rFonts w:ascii="Times New Roman" w:hAnsi="Times New Roman" w:cs="Times New Roman"/>
          <w:sz w:val="28"/>
          <w:szCs w:val="28"/>
        </w:rPr>
        <w:t xml:space="preserve"> измен</w:t>
      </w:r>
      <w:r w:rsidRPr="000D4090">
        <w:rPr>
          <w:rFonts w:ascii="Times New Roman" w:hAnsi="Times New Roman" w:cs="Times New Roman"/>
          <w:sz w:val="28"/>
          <w:szCs w:val="28"/>
        </w:rPr>
        <w:t>е</w:t>
      </w:r>
      <w:r w:rsidRPr="000D4090">
        <w:rPr>
          <w:rFonts w:ascii="Times New Roman" w:hAnsi="Times New Roman" w:cs="Times New Roman"/>
          <w:sz w:val="28"/>
          <w:szCs w:val="28"/>
        </w:rPr>
        <w:t>ни</w:t>
      </w:r>
      <w:r w:rsidR="00DE282C">
        <w:rPr>
          <w:rFonts w:ascii="Times New Roman" w:hAnsi="Times New Roman" w:cs="Times New Roman"/>
          <w:sz w:val="28"/>
          <w:szCs w:val="28"/>
        </w:rPr>
        <w:t>е</w:t>
      </w:r>
      <w:r w:rsidRPr="000D4090">
        <w:rPr>
          <w:rFonts w:ascii="Times New Roman" w:hAnsi="Times New Roman" w:cs="Times New Roman"/>
          <w:sz w:val="28"/>
          <w:szCs w:val="28"/>
        </w:rPr>
        <w:t>,</w:t>
      </w:r>
      <w:r w:rsidR="00DE282C">
        <w:rPr>
          <w:rFonts w:ascii="Times New Roman" w:hAnsi="Times New Roman" w:cs="Times New Roman"/>
          <w:sz w:val="28"/>
          <w:szCs w:val="28"/>
        </w:rPr>
        <w:t xml:space="preserve"> </w:t>
      </w:r>
      <w:r w:rsidRPr="000D4090">
        <w:rPr>
          <w:rFonts w:ascii="Times New Roman" w:hAnsi="Times New Roman" w:cs="Times New Roman"/>
          <w:sz w:val="28"/>
          <w:szCs w:val="28"/>
        </w:rPr>
        <w:t>изложив</w:t>
      </w:r>
      <w:r w:rsidR="00DE282C">
        <w:rPr>
          <w:rFonts w:ascii="Times New Roman" w:hAnsi="Times New Roman" w:cs="Times New Roman"/>
          <w:sz w:val="28"/>
          <w:szCs w:val="28"/>
        </w:rPr>
        <w:t xml:space="preserve"> его</w:t>
      </w:r>
      <w:r w:rsidRPr="000D4090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0D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282C" w:rsidRPr="000D4090" w:rsidRDefault="00DE282C" w:rsidP="00DE282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B9" w:rsidRPr="000D4090" w:rsidRDefault="007C6E44" w:rsidP="000D4090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«С</w:t>
      </w:r>
      <w:r w:rsidR="000D4090" w:rsidRPr="000D4090">
        <w:rPr>
          <w:rFonts w:ascii="Times New Roman" w:hAnsi="Times New Roman" w:cs="Times New Roman"/>
          <w:sz w:val="28"/>
          <w:szCs w:val="28"/>
        </w:rPr>
        <w:t xml:space="preserve"> </w:t>
      </w:r>
      <w:r w:rsidRPr="000D4090">
        <w:rPr>
          <w:rFonts w:ascii="Times New Roman" w:hAnsi="Times New Roman" w:cs="Times New Roman"/>
          <w:sz w:val="28"/>
          <w:szCs w:val="28"/>
        </w:rPr>
        <w:t>О</w:t>
      </w:r>
      <w:r w:rsidR="000D4090" w:rsidRPr="000D4090">
        <w:rPr>
          <w:rFonts w:ascii="Times New Roman" w:hAnsi="Times New Roman" w:cs="Times New Roman"/>
          <w:sz w:val="28"/>
          <w:szCs w:val="28"/>
        </w:rPr>
        <w:t xml:space="preserve"> </w:t>
      </w:r>
      <w:r w:rsidRPr="000D4090">
        <w:rPr>
          <w:rFonts w:ascii="Times New Roman" w:hAnsi="Times New Roman" w:cs="Times New Roman"/>
          <w:sz w:val="28"/>
          <w:szCs w:val="28"/>
        </w:rPr>
        <w:t>С</w:t>
      </w:r>
      <w:r w:rsidR="000D4090" w:rsidRPr="000D4090">
        <w:rPr>
          <w:rFonts w:ascii="Times New Roman" w:hAnsi="Times New Roman" w:cs="Times New Roman"/>
          <w:sz w:val="28"/>
          <w:szCs w:val="28"/>
        </w:rPr>
        <w:t xml:space="preserve"> </w:t>
      </w:r>
      <w:r w:rsidRPr="000D4090">
        <w:rPr>
          <w:rFonts w:ascii="Times New Roman" w:hAnsi="Times New Roman" w:cs="Times New Roman"/>
          <w:sz w:val="28"/>
          <w:szCs w:val="28"/>
        </w:rPr>
        <w:t>Т</w:t>
      </w:r>
      <w:r w:rsidR="000D4090" w:rsidRPr="000D4090">
        <w:rPr>
          <w:rFonts w:ascii="Times New Roman" w:hAnsi="Times New Roman" w:cs="Times New Roman"/>
          <w:sz w:val="28"/>
          <w:szCs w:val="28"/>
        </w:rPr>
        <w:t xml:space="preserve"> </w:t>
      </w:r>
      <w:r w:rsidRPr="000D4090">
        <w:rPr>
          <w:rFonts w:ascii="Times New Roman" w:hAnsi="Times New Roman" w:cs="Times New Roman"/>
          <w:sz w:val="28"/>
          <w:szCs w:val="28"/>
        </w:rPr>
        <w:t>А</w:t>
      </w:r>
      <w:r w:rsidR="000D4090" w:rsidRPr="000D4090">
        <w:rPr>
          <w:rFonts w:ascii="Times New Roman" w:hAnsi="Times New Roman" w:cs="Times New Roman"/>
          <w:sz w:val="28"/>
          <w:szCs w:val="28"/>
        </w:rPr>
        <w:t xml:space="preserve"> </w:t>
      </w:r>
      <w:r w:rsidRPr="000D4090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0D4090" w:rsidRPr="000D4090" w:rsidRDefault="007C6E44" w:rsidP="000D4090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Комиссии Правительства Республики Тыва </w:t>
      </w:r>
    </w:p>
    <w:p w:rsidR="000D4090" w:rsidRPr="000D4090" w:rsidRDefault="007C6E44" w:rsidP="000D4090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по присуждению грантов и премий Главы </w:t>
      </w:r>
    </w:p>
    <w:p w:rsidR="00C474B9" w:rsidRPr="000D4090" w:rsidRDefault="007C6E44" w:rsidP="000D4090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Республики Тыва в области науки</w:t>
      </w:r>
    </w:p>
    <w:p w:rsidR="00C474B9" w:rsidRPr="000D4090" w:rsidRDefault="00C474B9" w:rsidP="00DE282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Тыва, курирующий в</w:t>
      </w:r>
      <w:r w:rsidRPr="000D4090">
        <w:rPr>
          <w:rFonts w:ascii="Times New Roman" w:hAnsi="Times New Roman" w:cs="Times New Roman"/>
          <w:sz w:val="28"/>
          <w:szCs w:val="28"/>
        </w:rPr>
        <w:t>о</w:t>
      </w:r>
      <w:r w:rsidRPr="000D4090">
        <w:rPr>
          <w:rFonts w:ascii="Times New Roman" w:hAnsi="Times New Roman" w:cs="Times New Roman"/>
          <w:sz w:val="28"/>
          <w:szCs w:val="28"/>
        </w:rPr>
        <w:t>просы науки и научно-технической политики, председатель;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директор Агентства по науке Республики Тыва, заместитель председателя;</w:t>
      </w:r>
    </w:p>
    <w:p w:rsidR="00C474B9" w:rsidRPr="000D4090" w:rsidRDefault="00A63D72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должностное лицо отдела развития науки</w:t>
      </w:r>
      <w:r w:rsidR="007C6E44" w:rsidRPr="000D4090">
        <w:rPr>
          <w:rFonts w:ascii="Times New Roman" w:hAnsi="Times New Roman" w:cs="Times New Roman"/>
          <w:sz w:val="28"/>
          <w:szCs w:val="28"/>
        </w:rPr>
        <w:t xml:space="preserve"> Агентства по науке Республики Т</w:t>
      </w:r>
      <w:r w:rsidR="007C6E44" w:rsidRPr="000D4090">
        <w:rPr>
          <w:rFonts w:ascii="Times New Roman" w:hAnsi="Times New Roman" w:cs="Times New Roman"/>
          <w:sz w:val="28"/>
          <w:szCs w:val="28"/>
        </w:rPr>
        <w:t>ы</w:t>
      </w:r>
      <w:r w:rsidR="007C6E44" w:rsidRPr="000D4090">
        <w:rPr>
          <w:rFonts w:ascii="Times New Roman" w:hAnsi="Times New Roman" w:cs="Times New Roman"/>
          <w:sz w:val="28"/>
          <w:szCs w:val="28"/>
        </w:rPr>
        <w:t>ва, секретарь;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министр топлива и энергетики Республики Тыва;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eastAsia="Calibri" w:hAnsi="Times New Roman" w:cs="Times New Roman"/>
          <w:sz w:val="28"/>
          <w:szCs w:val="28"/>
        </w:rPr>
        <w:t xml:space="preserve">министр </w:t>
      </w:r>
      <w:r w:rsidRPr="000D4090">
        <w:rPr>
          <w:rFonts w:ascii="Times New Roman" w:hAnsi="Times New Roman" w:cs="Times New Roman"/>
          <w:sz w:val="28"/>
          <w:szCs w:val="28"/>
        </w:rPr>
        <w:t>сельского хозяйства и продовольствия Республики Тыва;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eastAsia="Calibri" w:hAnsi="Times New Roman" w:cs="Times New Roman"/>
          <w:sz w:val="28"/>
          <w:szCs w:val="28"/>
        </w:rPr>
        <w:t>министр</w:t>
      </w:r>
      <w:r w:rsidRPr="000D4090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Тыва;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министр образования Республики Тыва;</w:t>
      </w:r>
    </w:p>
    <w:p w:rsidR="00271DA0" w:rsidRDefault="00271DA0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DA0" w:rsidRDefault="00271DA0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lastRenderedPageBreak/>
        <w:t>министр строительства Республики Тыва;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директор ФГБУН «Тувинский институт комплексного освоения природных ресурсов Сибирского отделения Российской академии наук» (по согласованию);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директор ФГБНУ «Тувинский научно-исследовательский институт сельского хозяйства </w:t>
      </w:r>
      <w:r w:rsidR="000D4090">
        <w:rPr>
          <w:rFonts w:ascii="Times New Roman" w:hAnsi="Times New Roman" w:cs="Times New Roman"/>
          <w:sz w:val="28"/>
          <w:szCs w:val="28"/>
        </w:rPr>
        <w:t>–</w:t>
      </w:r>
      <w:r w:rsidR="00A63D72" w:rsidRPr="000D4090">
        <w:rPr>
          <w:rFonts w:ascii="Times New Roman" w:hAnsi="Times New Roman" w:cs="Times New Roman"/>
          <w:sz w:val="28"/>
          <w:szCs w:val="28"/>
        </w:rPr>
        <w:t xml:space="preserve"> филиал ФГБУН Сибирского федерального научного центра </w:t>
      </w:r>
      <w:proofErr w:type="spellStart"/>
      <w:r w:rsidR="00A63D72" w:rsidRPr="000D4090">
        <w:rPr>
          <w:rFonts w:ascii="Times New Roman" w:hAnsi="Times New Roman" w:cs="Times New Roman"/>
          <w:sz w:val="28"/>
          <w:szCs w:val="28"/>
        </w:rPr>
        <w:t>агробиоте</w:t>
      </w:r>
      <w:r w:rsidR="00A63D72" w:rsidRPr="000D4090">
        <w:rPr>
          <w:rFonts w:ascii="Times New Roman" w:hAnsi="Times New Roman" w:cs="Times New Roman"/>
          <w:sz w:val="28"/>
          <w:szCs w:val="28"/>
        </w:rPr>
        <w:t>х</w:t>
      </w:r>
      <w:r w:rsidR="00A63D72" w:rsidRPr="000D4090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="00A63D72" w:rsidRPr="000D4090">
        <w:rPr>
          <w:rFonts w:ascii="Times New Roman" w:hAnsi="Times New Roman" w:cs="Times New Roman"/>
          <w:sz w:val="28"/>
          <w:szCs w:val="28"/>
        </w:rPr>
        <w:t xml:space="preserve"> Российской академии наук» </w:t>
      </w:r>
      <w:r w:rsidRPr="000D4090">
        <w:rPr>
          <w:rFonts w:ascii="Times New Roman" w:hAnsi="Times New Roman" w:cs="Times New Roman"/>
          <w:sz w:val="28"/>
          <w:szCs w:val="28"/>
        </w:rPr>
        <w:t>(по согласованию);</w:t>
      </w:r>
      <w:r w:rsidR="00A63D72" w:rsidRPr="000D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директор ГБНИиОУ «Тувинский институт гуманитарных и прикладных соц</w:t>
      </w:r>
      <w:r w:rsidRPr="000D4090">
        <w:rPr>
          <w:rFonts w:ascii="Times New Roman" w:hAnsi="Times New Roman" w:cs="Times New Roman"/>
          <w:sz w:val="28"/>
          <w:szCs w:val="28"/>
        </w:rPr>
        <w:t>и</w:t>
      </w:r>
      <w:r w:rsidRPr="000D4090">
        <w:rPr>
          <w:rFonts w:ascii="Times New Roman" w:hAnsi="Times New Roman" w:cs="Times New Roman"/>
          <w:sz w:val="28"/>
          <w:szCs w:val="28"/>
        </w:rPr>
        <w:t>ально-экономических исследований при Правительстве Республики Тыва»;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директор ГБУ «Научно-исследовательский институт </w:t>
      </w:r>
      <w:proofErr w:type="gramStart"/>
      <w:r w:rsidRPr="000D4090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0D4090">
        <w:rPr>
          <w:rFonts w:ascii="Times New Roman" w:hAnsi="Times New Roman" w:cs="Times New Roman"/>
          <w:sz w:val="28"/>
          <w:szCs w:val="28"/>
        </w:rPr>
        <w:t xml:space="preserve"> пр</w:t>
      </w:r>
      <w:r w:rsidRPr="000D4090">
        <w:rPr>
          <w:rFonts w:ascii="Times New Roman" w:hAnsi="Times New Roman" w:cs="Times New Roman"/>
          <w:sz w:val="28"/>
          <w:szCs w:val="28"/>
        </w:rPr>
        <w:t>о</w:t>
      </w:r>
      <w:r w:rsidRPr="000D4090">
        <w:rPr>
          <w:rFonts w:ascii="Times New Roman" w:hAnsi="Times New Roman" w:cs="Times New Roman"/>
          <w:sz w:val="28"/>
          <w:szCs w:val="28"/>
        </w:rPr>
        <w:t>блем и управления Республики Тыва»;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директор ГБНУ Республики Тыва «Центр биосферных исследований»;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D4090">
        <w:rPr>
          <w:rFonts w:ascii="Times New Roman" w:hAnsi="Times New Roman" w:cs="Times New Roman"/>
          <w:sz w:val="28"/>
          <w:szCs w:val="28"/>
          <w:lang w:eastAsia="ru-RU"/>
        </w:rPr>
        <w:t>ГБНУ МО «Институт развития национальной школы»;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ректор ФГБОУ </w:t>
      </w:r>
      <w:proofErr w:type="gramStart"/>
      <w:r w:rsidRPr="000D409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D4090">
        <w:rPr>
          <w:rFonts w:ascii="Times New Roman" w:hAnsi="Times New Roman" w:cs="Times New Roman"/>
          <w:sz w:val="28"/>
          <w:szCs w:val="28"/>
        </w:rPr>
        <w:t xml:space="preserve"> «Тувинский государственный университет» (по согласов</w:t>
      </w:r>
      <w:r w:rsidRPr="000D4090">
        <w:rPr>
          <w:rFonts w:ascii="Times New Roman" w:hAnsi="Times New Roman" w:cs="Times New Roman"/>
          <w:sz w:val="28"/>
          <w:szCs w:val="28"/>
        </w:rPr>
        <w:t>а</w:t>
      </w:r>
      <w:r w:rsidRPr="000D4090">
        <w:rPr>
          <w:rFonts w:ascii="Times New Roman" w:hAnsi="Times New Roman" w:cs="Times New Roman"/>
          <w:sz w:val="28"/>
          <w:szCs w:val="28"/>
        </w:rPr>
        <w:t>нию);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>председатель региональной общественной организации «Союз ученых Ре</w:t>
      </w:r>
      <w:r w:rsidRPr="000D4090">
        <w:rPr>
          <w:rFonts w:ascii="Times New Roman" w:hAnsi="Times New Roman" w:cs="Times New Roman"/>
          <w:sz w:val="28"/>
          <w:szCs w:val="28"/>
        </w:rPr>
        <w:t>с</w:t>
      </w:r>
      <w:r w:rsidRPr="000D4090">
        <w:rPr>
          <w:rFonts w:ascii="Times New Roman" w:hAnsi="Times New Roman" w:cs="Times New Roman"/>
          <w:sz w:val="28"/>
          <w:szCs w:val="28"/>
        </w:rPr>
        <w:t>публики Тыва «</w:t>
      </w:r>
      <w:proofErr w:type="spellStart"/>
      <w:r w:rsidRPr="000D4090">
        <w:rPr>
          <w:rFonts w:ascii="Times New Roman" w:hAnsi="Times New Roman" w:cs="Times New Roman"/>
          <w:sz w:val="28"/>
          <w:szCs w:val="28"/>
        </w:rPr>
        <w:t>Эртем</w:t>
      </w:r>
      <w:proofErr w:type="spellEnd"/>
      <w:r w:rsidRPr="000D4090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региональной общественной организации</w:t>
      </w:r>
      <w:r w:rsidRPr="000D4090">
        <w:rPr>
          <w:rFonts w:ascii="Times New Roman" w:hAnsi="Times New Roman" w:cs="Times New Roman"/>
          <w:sz w:val="28"/>
          <w:szCs w:val="28"/>
          <w:lang w:eastAsia="ru-RU"/>
        </w:rPr>
        <w:t xml:space="preserve"> «Совет молодых уч</w:t>
      </w:r>
      <w:r w:rsidRPr="000D40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D4090">
        <w:rPr>
          <w:rFonts w:ascii="Times New Roman" w:hAnsi="Times New Roman" w:cs="Times New Roman"/>
          <w:sz w:val="28"/>
          <w:szCs w:val="28"/>
          <w:lang w:eastAsia="ru-RU"/>
        </w:rPr>
        <w:t xml:space="preserve">ных и специалистов Республики Тыва» </w:t>
      </w:r>
      <w:r w:rsidRPr="000D4090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</w:t>
      </w:r>
      <w:proofErr w:type="gramStart"/>
      <w:r w:rsidRPr="000D4090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0D40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74B9" w:rsidRPr="000D4090" w:rsidRDefault="007C6E44" w:rsidP="000D409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2. </w:t>
      </w:r>
      <w:r w:rsidRPr="000D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распоряжение на «Официальном </w:t>
      </w:r>
      <w:proofErr w:type="gramStart"/>
      <w:r w:rsidRPr="000D4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0D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474B9" w:rsidRPr="000D4090" w:rsidRDefault="00C474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B9" w:rsidRPr="000D4090" w:rsidRDefault="00C474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B9" w:rsidRPr="000D4090" w:rsidRDefault="00C474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93D" w:rsidRPr="000D4090" w:rsidRDefault="000D4090" w:rsidP="00FD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93D" w:rsidRPr="000D409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D293D" w:rsidRPr="000D4090" w:rsidRDefault="00FD293D" w:rsidP="00FD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4090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</w:t>
      </w:r>
      <w:r w:rsidR="000D40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090">
        <w:rPr>
          <w:rFonts w:ascii="Times New Roman" w:hAnsi="Times New Roman" w:cs="Times New Roman"/>
          <w:sz w:val="28"/>
          <w:szCs w:val="28"/>
        </w:rPr>
        <w:t xml:space="preserve">                                            О. </w:t>
      </w:r>
      <w:proofErr w:type="spellStart"/>
      <w:r w:rsidRPr="000D4090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FD293D" w:rsidRPr="000D4090" w:rsidSect="000D4090">
      <w:headerReference w:type="default" r:id="rId7"/>
      <w:pgSz w:w="11906" w:h="16838"/>
      <w:pgMar w:top="1134" w:right="567" w:bottom="1134" w:left="1134" w:header="624" w:footer="62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0A" w:rsidRDefault="0045250A" w:rsidP="000D4090">
      <w:pPr>
        <w:spacing w:after="0" w:line="240" w:lineRule="auto"/>
      </w:pPr>
      <w:r>
        <w:separator/>
      </w:r>
    </w:p>
  </w:endnote>
  <w:endnote w:type="continuationSeparator" w:id="0">
    <w:p w:rsidR="0045250A" w:rsidRDefault="0045250A" w:rsidP="000D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0A" w:rsidRDefault="0045250A" w:rsidP="000D4090">
      <w:pPr>
        <w:spacing w:after="0" w:line="240" w:lineRule="auto"/>
      </w:pPr>
      <w:r>
        <w:separator/>
      </w:r>
    </w:p>
  </w:footnote>
  <w:footnote w:type="continuationSeparator" w:id="0">
    <w:p w:rsidR="0045250A" w:rsidRDefault="0045250A" w:rsidP="000D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80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D4090" w:rsidRPr="000D4090" w:rsidRDefault="00271DA0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1DA0" w:rsidRPr="00271DA0" w:rsidRDefault="00271DA0" w:rsidP="00271DA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620200099/27778(4)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271DA0" w:rsidRPr="00271DA0" w:rsidRDefault="00271DA0" w:rsidP="00271DA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620200099/27778(4)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D4090" w:rsidRPr="000D4090">
          <w:rPr>
            <w:rFonts w:ascii="Times New Roman" w:hAnsi="Times New Roman" w:cs="Times New Roman"/>
            <w:sz w:val="24"/>
          </w:rPr>
          <w:fldChar w:fldCharType="begin"/>
        </w:r>
        <w:r w:rsidR="000D4090" w:rsidRPr="000D4090">
          <w:rPr>
            <w:rFonts w:ascii="Times New Roman" w:hAnsi="Times New Roman" w:cs="Times New Roman"/>
            <w:sz w:val="24"/>
          </w:rPr>
          <w:instrText>PAGE   \* MERGEFORMAT</w:instrText>
        </w:r>
        <w:r w:rsidR="000D4090" w:rsidRPr="000D409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0D4090" w:rsidRPr="000D409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f9b7d2-1322-4c70-bfe8-70c9248b1de0"/>
  </w:docVars>
  <w:rsids>
    <w:rsidRoot w:val="00C474B9"/>
    <w:rsid w:val="000D4090"/>
    <w:rsid w:val="00271DA0"/>
    <w:rsid w:val="003C7262"/>
    <w:rsid w:val="0045250A"/>
    <w:rsid w:val="006B1AC0"/>
    <w:rsid w:val="007C6E44"/>
    <w:rsid w:val="00A63D72"/>
    <w:rsid w:val="00C474B9"/>
    <w:rsid w:val="00DE282C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1A45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b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ConsPlusTitle">
    <w:name w:val="ConsPlusTitle"/>
    <w:qFormat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0C3CA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0D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4090"/>
  </w:style>
  <w:style w:type="paragraph" w:styleId="af">
    <w:name w:val="footer"/>
    <w:basedOn w:val="a"/>
    <w:link w:val="af0"/>
    <w:uiPriority w:val="99"/>
    <w:unhideWhenUsed/>
    <w:rsid w:val="000D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4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1A45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b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ConsPlusTitle">
    <w:name w:val="ConsPlusTitle"/>
    <w:qFormat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0C3CA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0D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4090"/>
  </w:style>
  <w:style w:type="paragraph" w:styleId="af">
    <w:name w:val="footer"/>
    <w:basedOn w:val="a"/>
    <w:link w:val="af0"/>
    <w:uiPriority w:val="99"/>
    <w:unhideWhenUsed/>
    <w:rsid w:val="000D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2023-10-02T10:55:00Z</cp:lastPrinted>
  <dcterms:created xsi:type="dcterms:W3CDTF">2023-10-02T10:55:00Z</dcterms:created>
  <dcterms:modified xsi:type="dcterms:W3CDTF">2023-10-02T10:55:00Z</dcterms:modified>
  <dc:language>ru-RU</dc:language>
</cp:coreProperties>
</file>