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54" w:rsidRDefault="00B02B54" w:rsidP="00B02B5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5360A" w:rsidRDefault="00B5360A" w:rsidP="00B02B5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5360A" w:rsidRDefault="00B5360A" w:rsidP="00B02B5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02B54" w:rsidRPr="004C14FF" w:rsidRDefault="00B02B54" w:rsidP="00B02B5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02B54" w:rsidRPr="0025472A" w:rsidRDefault="00B02B54" w:rsidP="00B02B5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44CA6" w:rsidRDefault="00044CA6" w:rsidP="00044C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CA6" w:rsidRPr="00B02B54" w:rsidRDefault="00B02B54" w:rsidP="00B02B5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2B54">
        <w:rPr>
          <w:rFonts w:ascii="Times New Roman" w:hAnsi="Times New Roman"/>
          <w:bCs/>
          <w:sz w:val="28"/>
          <w:szCs w:val="28"/>
        </w:rPr>
        <w:t>от 31 января 2019 г. № 51</w:t>
      </w:r>
    </w:p>
    <w:p w:rsidR="00044CA6" w:rsidRPr="00B02B54" w:rsidRDefault="00B02B54" w:rsidP="00B02B5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2B54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B02B54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B02B54">
        <w:rPr>
          <w:rFonts w:ascii="Times New Roman" w:hAnsi="Times New Roman"/>
          <w:bCs/>
          <w:sz w:val="28"/>
          <w:szCs w:val="28"/>
        </w:rPr>
        <w:t>ызыл</w:t>
      </w:r>
    </w:p>
    <w:p w:rsidR="00044CA6" w:rsidRDefault="00044CA6" w:rsidP="00044C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CA6" w:rsidRDefault="003342BE" w:rsidP="00044C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2B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Порядок и размеры </w:t>
      </w:r>
    </w:p>
    <w:p w:rsidR="00044CA6" w:rsidRDefault="003342BE" w:rsidP="00044C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2BE">
        <w:rPr>
          <w:rFonts w:ascii="Times New Roman" w:hAnsi="Times New Roman"/>
          <w:b/>
          <w:bCs/>
          <w:sz w:val="28"/>
          <w:szCs w:val="28"/>
        </w:rPr>
        <w:t xml:space="preserve">компенсации расходов адвокату, связанных </w:t>
      </w:r>
    </w:p>
    <w:p w:rsidR="00044CA6" w:rsidRDefault="003342BE" w:rsidP="00044C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2BE">
        <w:rPr>
          <w:rFonts w:ascii="Times New Roman" w:hAnsi="Times New Roman"/>
          <w:b/>
          <w:bCs/>
          <w:sz w:val="28"/>
          <w:szCs w:val="28"/>
        </w:rPr>
        <w:t xml:space="preserve">с оказанием бесплатной юридической помощи, </w:t>
      </w:r>
    </w:p>
    <w:p w:rsidR="00044CA6" w:rsidRDefault="003342BE" w:rsidP="00044C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2BE">
        <w:rPr>
          <w:rFonts w:ascii="Times New Roman" w:hAnsi="Times New Roman"/>
          <w:b/>
          <w:bCs/>
          <w:sz w:val="28"/>
          <w:szCs w:val="28"/>
        </w:rPr>
        <w:t xml:space="preserve">в том числе в </w:t>
      </w:r>
      <w:proofErr w:type="gramStart"/>
      <w:r w:rsidRPr="003342BE">
        <w:rPr>
          <w:rFonts w:ascii="Times New Roman" w:hAnsi="Times New Roman"/>
          <w:b/>
          <w:bCs/>
          <w:sz w:val="28"/>
          <w:szCs w:val="28"/>
        </w:rPr>
        <w:t>труднодоступных</w:t>
      </w:r>
      <w:proofErr w:type="gramEnd"/>
      <w:r w:rsidRPr="003342BE">
        <w:rPr>
          <w:rFonts w:ascii="Times New Roman" w:hAnsi="Times New Roman"/>
          <w:b/>
          <w:bCs/>
          <w:sz w:val="28"/>
          <w:szCs w:val="28"/>
        </w:rPr>
        <w:t xml:space="preserve"> и малонаселенных</w:t>
      </w:r>
    </w:p>
    <w:p w:rsidR="003342BE" w:rsidRPr="003342BE" w:rsidRDefault="003342BE" w:rsidP="00044C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2B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3342BE">
        <w:rPr>
          <w:rFonts w:ascii="Times New Roman" w:hAnsi="Times New Roman"/>
          <w:b/>
          <w:bCs/>
          <w:sz w:val="28"/>
          <w:szCs w:val="28"/>
        </w:rPr>
        <w:t>местностях</w:t>
      </w:r>
      <w:proofErr w:type="gramEnd"/>
      <w:r w:rsidRPr="003342BE">
        <w:rPr>
          <w:rFonts w:ascii="Times New Roman" w:hAnsi="Times New Roman"/>
          <w:b/>
          <w:bCs/>
          <w:sz w:val="28"/>
          <w:szCs w:val="28"/>
        </w:rPr>
        <w:t xml:space="preserve"> Республики Тыва</w:t>
      </w:r>
    </w:p>
    <w:p w:rsidR="003342BE" w:rsidRDefault="003342BE" w:rsidP="00044C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44CA6" w:rsidRPr="00A75B92" w:rsidRDefault="00044CA6" w:rsidP="00044C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342BE" w:rsidRPr="00A75B92" w:rsidRDefault="003342BE" w:rsidP="00044CA6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A75B92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>
        <w:rPr>
          <w:rFonts w:ascii="Times New Roman" w:hAnsi="Times New Roman"/>
          <w:sz w:val="28"/>
          <w:szCs w:val="28"/>
        </w:rPr>
        <w:t>ПОСТАНОВЛЯЕТ</w:t>
      </w:r>
      <w:r w:rsidRPr="00A75B92">
        <w:rPr>
          <w:rFonts w:ascii="Times New Roman" w:hAnsi="Times New Roman"/>
          <w:sz w:val="28"/>
          <w:szCs w:val="28"/>
        </w:rPr>
        <w:t>:</w:t>
      </w:r>
    </w:p>
    <w:p w:rsidR="003342BE" w:rsidRPr="00A75B92" w:rsidRDefault="003342BE" w:rsidP="00044CA6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342BE" w:rsidRPr="0070508E" w:rsidRDefault="00044CA6" w:rsidP="00044CA6">
      <w:pPr>
        <w:pStyle w:val="ConsPlusNormal"/>
        <w:tabs>
          <w:tab w:val="left" w:pos="709"/>
        </w:tabs>
        <w:spacing w:line="360" w:lineRule="atLeast"/>
        <w:ind w:firstLine="709"/>
        <w:jc w:val="both"/>
      </w:pPr>
      <w:r>
        <w:t xml:space="preserve">1. </w:t>
      </w:r>
      <w:r w:rsidR="003342BE" w:rsidRPr="00A75B92">
        <w:t xml:space="preserve">Внести в </w:t>
      </w:r>
      <w:r w:rsidR="003342BE" w:rsidRPr="00F41E2D">
        <w:rPr>
          <w:bCs/>
        </w:rPr>
        <w:t>Поряд</w:t>
      </w:r>
      <w:r w:rsidR="003342BE">
        <w:rPr>
          <w:bCs/>
        </w:rPr>
        <w:t>о</w:t>
      </w:r>
      <w:r w:rsidR="003342BE" w:rsidRPr="00F41E2D">
        <w:rPr>
          <w:bCs/>
        </w:rPr>
        <w:t>к и размер</w:t>
      </w:r>
      <w:r w:rsidR="003342BE">
        <w:rPr>
          <w:bCs/>
        </w:rPr>
        <w:t>ы</w:t>
      </w:r>
      <w:r w:rsidR="003342BE" w:rsidRPr="00F41E2D">
        <w:rPr>
          <w:bCs/>
        </w:rPr>
        <w:t xml:space="preserve"> компенсации расходов адвокату, связанных с оказанием бесплатной </w:t>
      </w:r>
      <w:r w:rsidR="003342BE">
        <w:rPr>
          <w:bCs/>
        </w:rPr>
        <w:t>юридической</w:t>
      </w:r>
      <w:r w:rsidR="003342BE" w:rsidRPr="00F41E2D">
        <w:rPr>
          <w:bCs/>
        </w:rPr>
        <w:t xml:space="preserve"> помощи, в том числе в труднодоступных и м</w:t>
      </w:r>
      <w:r w:rsidR="003342BE" w:rsidRPr="00F41E2D">
        <w:rPr>
          <w:bCs/>
        </w:rPr>
        <w:t>а</w:t>
      </w:r>
      <w:r w:rsidR="003342BE" w:rsidRPr="00F41E2D">
        <w:rPr>
          <w:bCs/>
        </w:rPr>
        <w:t>лонаселенных местностях Республики Тыва</w:t>
      </w:r>
      <w:r w:rsidR="003342BE" w:rsidRPr="00A75B92">
        <w:t>, утвержденн</w:t>
      </w:r>
      <w:r w:rsidR="003342BE">
        <w:t>ый</w:t>
      </w:r>
      <w:r w:rsidR="003342BE" w:rsidRPr="00A75B92">
        <w:t xml:space="preserve"> постановлением Прав</w:t>
      </w:r>
      <w:r w:rsidR="003342BE" w:rsidRPr="00A75B92">
        <w:t>и</w:t>
      </w:r>
      <w:r w:rsidR="003342BE" w:rsidRPr="00A75B92">
        <w:t xml:space="preserve">тельства Республики Тыва от </w:t>
      </w:r>
      <w:r w:rsidR="003342BE">
        <w:t xml:space="preserve">5 </w:t>
      </w:r>
      <w:r w:rsidR="003342BE" w:rsidRPr="0070508E">
        <w:t>августа 2011 г. № 495</w:t>
      </w:r>
      <w:r w:rsidR="003342BE">
        <w:t>,</w:t>
      </w:r>
      <w:r w:rsidR="003342BE" w:rsidRPr="0070508E">
        <w:t xml:space="preserve"> следующие изменения: </w:t>
      </w:r>
    </w:p>
    <w:p w:rsidR="003342BE" w:rsidRDefault="003342BE" w:rsidP="00044CA6">
      <w:pPr>
        <w:pStyle w:val="HTML"/>
        <w:shd w:val="clear" w:color="auto" w:fill="FFFFFF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 w:rsidRPr="0070508E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пункт 8 изложить в следующей редакции: </w:t>
      </w:r>
    </w:p>
    <w:p w:rsidR="003342BE" w:rsidRDefault="003342BE" w:rsidP="00044C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r>
        <w:rPr>
          <w:rFonts w:ascii="Times New Roman" w:hAnsi="Times New Roman"/>
          <w:sz w:val="28"/>
          <w:szCs w:val="28"/>
          <w:lang w:eastAsia="ru-RU"/>
        </w:rPr>
        <w:t>Для получения компенсации расходов адвокатское образование направляет в Адвокатскую палату Республики Тыва в трехмесячный срок с момента выполн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 поручения по оказанию бесплатной юридической помощи следующие докуме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ты:</w:t>
      </w:r>
    </w:p>
    <w:p w:rsidR="003342BE" w:rsidRPr="00503076" w:rsidRDefault="003342BE" w:rsidP="00044C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076">
        <w:rPr>
          <w:rFonts w:ascii="Times New Roman" w:hAnsi="Times New Roman"/>
          <w:sz w:val="28"/>
          <w:szCs w:val="28"/>
          <w:lang w:eastAsia="ru-RU"/>
        </w:rPr>
        <w:t>заявление о выплате компенсации расходов за оказание бесплатной юридич</w:t>
      </w:r>
      <w:r w:rsidRPr="00503076">
        <w:rPr>
          <w:rFonts w:ascii="Times New Roman" w:hAnsi="Times New Roman"/>
          <w:sz w:val="28"/>
          <w:szCs w:val="28"/>
          <w:lang w:eastAsia="ru-RU"/>
        </w:rPr>
        <w:t>е</w:t>
      </w:r>
      <w:r w:rsidRPr="00503076">
        <w:rPr>
          <w:rFonts w:ascii="Times New Roman" w:hAnsi="Times New Roman"/>
          <w:sz w:val="28"/>
          <w:szCs w:val="28"/>
          <w:lang w:eastAsia="ru-RU"/>
        </w:rPr>
        <w:t xml:space="preserve">ской помощи по </w:t>
      </w:r>
      <w:hyperlink r:id="rId7" w:history="1">
        <w:r w:rsidRPr="00503076">
          <w:rPr>
            <w:rFonts w:ascii="Times New Roman" w:hAnsi="Times New Roman"/>
            <w:sz w:val="28"/>
            <w:szCs w:val="28"/>
            <w:lang w:eastAsia="ru-RU"/>
          </w:rPr>
          <w:t>форме</w:t>
        </w:r>
      </w:hyperlink>
      <w:r w:rsidRPr="00503076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03076">
        <w:rPr>
          <w:rFonts w:ascii="Times New Roman" w:hAnsi="Times New Roman"/>
          <w:sz w:val="28"/>
          <w:szCs w:val="28"/>
          <w:lang w:eastAsia="ru-RU"/>
        </w:rPr>
        <w:t xml:space="preserve"> 5 к настоящему Порядку;</w:t>
      </w:r>
    </w:p>
    <w:p w:rsidR="003342BE" w:rsidRPr="00503076" w:rsidRDefault="003342BE" w:rsidP="00044C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076">
        <w:rPr>
          <w:rFonts w:ascii="Times New Roman" w:hAnsi="Times New Roman"/>
          <w:sz w:val="28"/>
          <w:szCs w:val="28"/>
          <w:lang w:eastAsia="ru-RU"/>
        </w:rPr>
        <w:t>акт об оказанных услугах адвоката, в случаях и по основаниям, установле</w:t>
      </w:r>
      <w:r w:rsidRPr="00503076">
        <w:rPr>
          <w:rFonts w:ascii="Times New Roman" w:hAnsi="Times New Roman"/>
          <w:sz w:val="28"/>
          <w:szCs w:val="28"/>
          <w:lang w:eastAsia="ru-RU"/>
        </w:rPr>
        <w:t>н</w:t>
      </w:r>
      <w:r w:rsidRPr="00503076">
        <w:rPr>
          <w:rFonts w:ascii="Times New Roman" w:hAnsi="Times New Roman"/>
          <w:sz w:val="28"/>
          <w:szCs w:val="28"/>
          <w:lang w:eastAsia="ru-RU"/>
        </w:rPr>
        <w:t xml:space="preserve">ным Федеральным </w:t>
      </w:r>
      <w:hyperlink r:id="rId8" w:history="1">
        <w:r w:rsidRPr="00503076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CE0032">
        <w:rPr>
          <w:rFonts w:ascii="Times New Roman" w:hAnsi="Times New Roman"/>
          <w:sz w:val="28"/>
          <w:szCs w:val="28"/>
          <w:lang w:eastAsia="ru-RU"/>
        </w:rPr>
        <w:t xml:space="preserve"> от 21 ноября 2011 г.</w:t>
      </w:r>
      <w:r w:rsidRPr="005030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03076">
        <w:rPr>
          <w:rFonts w:ascii="Times New Roman" w:hAnsi="Times New Roman"/>
          <w:sz w:val="28"/>
          <w:szCs w:val="28"/>
          <w:lang w:eastAsia="ru-RU"/>
        </w:rPr>
        <w:t xml:space="preserve"> 324-ФЗ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03076">
        <w:rPr>
          <w:rFonts w:ascii="Times New Roman" w:hAnsi="Times New Roman"/>
          <w:sz w:val="28"/>
          <w:szCs w:val="28"/>
          <w:lang w:eastAsia="ru-RU"/>
        </w:rPr>
        <w:t>О бесплатной юридич</w:t>
      </w:r>
      <w:r w:rsidRPr="00503076">
        <w:rPr>
          <w:rFonts w:ascii="Times New Roman" w:hAnsi="Times New Roman"/>
          <w:sz w:val="28"/>
          <w:szCs w:val="28"/>
          <w:lang w:eastAsia="ru-RU"/>
        </w:rPr>
        <w:t>е</w:t>
      </w:r>
      <w:r w:rsidRPr="00503076">
        <w:rPr>
          <w:rFonts w:ascii="Times New Roman" w:hAnsi="Times New Roman"/>
          <w:sz w:val="28"/>
          <w:szCs w:val="28"/>
          <w:lang w:eastAsia="ru-RU"/>
        </w:rPr>
        <w:t>ской помощи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03076">
        <w:rPr>
          <w:rFonts w:ascii="Times New Roman" w:hAnsi="Times New Roman"/>
          <w:sz w:val="28"/>
          <w:szCs w:val="28"/>
          <w:lang w:eastAsia="ru-RU"/>
        </w:rPr>
        <w:t xml:space="preserve">, по </w:t>
      </w:r>
      <w:hyperlink r:id="rId9" w:history="1">
        <w:r w:rsidRPr="00503076">
          <w:rPr>
            <w:rFonts w:ascii="Times New Roman" w:hAnsi="Times New Roman"/>
            <w:sz w:val="28"/>
            <w:szCs w:val="28"/>
            <w:lang w:eastAsia="ru-RU"/>
          </w:rPr>
          <w:t>форме</w:t>
        </w:r>
      </w:hyperlink>
      <w:r w:rsidRPr="00503076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03076">
        <w:rPr>
          <w:rFonts w:ascii="Times New Roman" w:hAnsi="Times New Roman"/>
          <w:sz w:val="28"/>
          <w:szCs w:val="28"/>
          <w:lang w:eastAsia="ru-RU"/>
        </w:rPr>
        <w:t xml:space="preserve"> 7 к н</w:t>
      </w:r>
      <w:r w:rsidRPr="00503076">
        <w:rPr>
          <w:rFonts w:ascii="Times New Roman" w:hAnsi="Times New Roman"/>
          <w:sz w:val="28"/>
          <w:szCs w:val="28"/>
          <w:lang w:eastAsia="ru-RU"/>
        </w:rPr>
        <w:t>а</w:t>
      </w:r>
      <w:r w:rsidRPr="00503076">
        <w:rPr>
          <w:rFonts w:ascii="Times New Roman" w:hAnsi="Times New Roman"/>
          <w:sz w:val="28"/>
          <w:szCs w:val="28"/>
          <w:lang w:eastAsia="ru-RU"/>
        </w:rPr>
        <w:t>стоящему Порядку;</w:t>
      </w:r>
    </w:p>
    <w:p w:rsidR="003342BE" w:rsidRPr="00503076" w:rsidRDefault="003342BE" w:rsidP="00044C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076">
        <w:rPr>
          <w:rFonts w:ascii="Times New Roman" w:hAnsi="Times New Roman"/>
          <w:sz w:val="28"/>
          <w:szCs w:val="28"/>
          <w:lang w:eastAsia="ru-RU"/>
        </w:rPr>
        <w:t xml:space="preserve">копии документов, представленных гражданином в адвокатское образование, указанных в </w:t>
      </w:r>
      <w:hyperlink r:id="rId10" w:history="1">
        <w:r w:rsidRPr="00503076">
          <w:rPr>
            <w:rFonts w:ascii="Times New Roman" w:hAnsi="Times New Roman"/>
            <w:sz w:val="28"/>
            <w:szCs w:val="28"/>
            <w:lang w:eastAsia="ru-RU"/>
          </w:rPr>
          <w:t>пункте 3</w:t>
        </w:r>
      </w:hyperlink>
      <w:r w:rsidRPr="0050307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3342BE" w:rsidRPr="00503076" w:rsidRDefault="003342BE" w:rsidP="00044C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076">
        <w:rPr>
          <w:rFonts w:ascii="Times New Roman" w:hAnsi="Times New Roman"/>
          <w:sz w:val="28"/>
          <w:szCs w:val="28"/>
          <w:lang w:eastAsia="ru-RU"/>
        </w:rPr>
        <w:t>копии документов, подтверждающих полномочия представителя гражданина;</w:t>
      </w:r>
    </w:p>
    <w:p w:rsidR="003342BE" w:rsidRPr="00503076" w:rsidRDefault="003342BE" w:rsidP="00044C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076">
        <w:rPr>
          <w:rFonts w:ascii="Times New Roman" w:hAnsi="Times New Roman"/>
          <w:sz w:val="28"/>
          <w:szCs w:val="28"/>
        </w:rPr>
        <w:lastRenderedPageBreak/>
        <w:t>копию документа, составленного адв</w:t>
      </w:r>
      <w:r w:rsidR="00044CA6">
        <w:rPr>
          <w:rFonts w:ascii="Times New Roman" w:hAnsi="Times New Roman"/>
          <w:sz w:val="28"/>
          <w:szCs w:val="28"/>
        </w:rPr>
        <w:t>окатом, при оказании гражданину</w:t>
      </w:r>
      <w:r w:rsidRPr="00503076">
        <w:rPr>
          <w:rFonts w:ascii="Times New Roman" w:hAnsi="Times New Roman"/>
          <w:sz w:val="28"/>
          <w:szCs w:val="28"/>
        </w:rPr>
        <w:t xml:space="preserve"> бе</w:t>
      </w:r>
      <w:r w:rsidRPr="00503076">
        <w:rPr>
          <w:rFonts w:ascii="Times New Roman" w:hAnsi="Times New Roman"/>
          <w:sz w:val="28"/>
          <w:szCs w:val="28"/>
        </w:rPr>
        <w:t>с</w:t>
      </w:r>
      <w:r w:rsidRPr="00503076">
        <w:rPr>
          <w:rFonts w:ascii="Times New Roman" w:hAnsi="Times New Roman"/>
          <w:sz w:val="28"/>
          <w:szCs w:val="28"/>
        </w:rPr>
        <w:t>платной юридической помощи в виде письменной консультации либо составления документов правового характера;</w:t>
      </w:r>
    </w:p>
    <w:p w:rsidR="003342BE" w:rsidRDefault="003342BE" w:rsidP="00044C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076">
        <w:rPr>
          <w:rFonts w:ascii="Times New Roman" w:hAnsi="Times New Roman"/>
          <w:sz w:val="28"/>
          <w:szCs w:val="28"/>
          <w:lang w:eastAsia="ru-RU"/>
        </w:rPr>
        <w:t xml:space="preserve">заверенную копию судебного постановления при условии участия адвоката в судебном разбирательстве, за исключением случаев, предусмотренных </w:t>
      </w:r>
      <w:hyperlink r:id="rId11" w:history="1">
        <w:r w:rsidRPr="00503076">
          <w:rPr>
            <w:rFonts w:ascii="Times New Roman" w:hAnsi="Times New Roman"/>
            <w:sz w:val="28"/>
            <w:szCs w:val="28"/>
            <w:lang w:eastAsia="ru-RU"/>
          </w:rPr>
          <w:t>статьей 100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Гражданского процессуального кодекса Российской Федерации;</w:t>
      </w:r>
    </w:p>
    <w:p w:rsidR="003342BE" w:rsidRDefault="003342BE" w:rsidP="00044C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копию справки суда об участии адвоката в качестве представителя в гражда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ском судопроизводстве (в случае, если судебное постановление не выносилось);</w:t>
      </w:r>
    </w:p>
    <w:p w:rsidR="003342BE" w:rsidRDefault="003342BE" w:rsidP="00044C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копию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справки администрации учреждения системы профилактики безна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зорности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правонарушений несовершеннолетних (учреждения по исполнению 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казания несовершеннолетних в виде лишения свободы), подтверждающей факт 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хождения в нем несовершеннолетнего;</w:t>
      </w:r>
    </w:p>
    <w:p w:rsidR="003342BE" w:rsidRDefault="003342BE" w:rsidP="00044C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проездные документы к месту оказания адвокатской помощи бесплатно, 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кументы, подтверждающие проживание в съемной квартире (гостинице).</w:t>
      </w:r>
    </w:p>
    <w:p w:rsidR="003342BE" w:rsidRDefault="003342BE" w:rsidP="00044C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Ответственность за достоверность представленных сведений несет адвока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ское образование и адвокат, представивший данные сведения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CE0032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3342BE" w:rsidRDefault="003342BE" w:rsidP="00044C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абзац третий </w:t>
      </w:r>
      <w:r w:rsidRPr="0070508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70508E">
        <w:rPr>
          <w:rFonts w:ascii="Times New Roman" w:hAnsi="Times New Roman"/>
          <w:sz w:val="28"/>
          <w:szCs w:val="28"/>
        </w:rPr>
        <w:t xml:space="preserve"> 10 дополнить словами «, который вправе не реже одн</w:t>
      </w:r>
      <w:r w:rsidRPr="0070508E">
        <w:rPr>
          <w:rFonts w:ascii="Times New Roman" w:hAnsi="Times New Roman"/>
          <w:sz w:val="28"/>
          <w:szCs w:val="28"/>
        </w:rPr>
        <w:t>о</w:t>
      </w:r>
      <w:r w:rsidRPr="0070508E">
        <w:rPr>
          <w:rFonts w:ascii="Times New Roman" w:hAnsi="Times New Roman"/>
          <w:sz w:val="28"/>
          <w:szCs w:val="28"/>
        </w:rPr>
        <w:t>го раза в полгода производить сверк</w:t>
      </w:r>
      <w:r>
        <w:rPr>
          <w:rFonts w:ascii="Times New Roman" w:hAnsi="Times New Roman"/>
          <w:sz w:val="28"/>
          <w:szCs w:val="28"/>
        </w:rPr>
        <w:t>у</w:t>
      </w:r>
      <w:r w:rsidRPr="0070508E">
        <w:rPr>
          <w:rFonts w:ascii="Times New Roman" w:hAnsi="Times New Roman"/>
          <w:sz w:val="28"/>
          <w:szCs w:val="28"/>
        </w:rPr>
        <w:t xml:space="preserve"> с Адвокатской палатой Республики Тыва </w:t>
      </w:r>
      <w:r>
        <w:rPr>
          <w:rFonts w:ascii="Times New Roman" w:hAnsi="Times New Roman"/>
          <w:sz w:val="28"/>
          <w:szCs w:val="28"/>
        </w:rPr>
        <w:t xml:space="preserve">по перечисленным денежным средствам </w:t>
      </w:r>
      <w:r w:rsidRPr="00996F53">
        <w:rPr>
          <w:rFonts w:ascii="Times New Roman" w:hAnsi="Times New Roman"/>
          <w:sz w:val="28"/>
          <w:szCs w:val="28"/>
        </w:rPr>
        <w:t>на компенсацию расходов адвокату, оказ</w:t>
      </w:r>
      <w:r w:rsidRPr="00996F53">
        <w:rPr>
          <w:rFonts w:ascii="Times New Roman" w:hAnsi="Times New Roman"/>
          <w:sz w:val="28"/>
          <w:szCs w:val="28"/>
        </w:rPr>
        <w:t>ы</w:t>
      </w:r>
      <w:r w:rsidRPr="00996F53">
        <w:rPr>
          <w:rFonts w:ascii="Times New Roman" w:hAnsi="Times New Roman"/>
          <w:sz w:val="28"/>
          <w:szCs w:val="28"/>
        </w:rPr>
        <w:t>вающему юридическую помощь гражданам Российской Федерации бесплатно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96F53">
        <w:rPr>
          <w:rFonts w:ascii="Times New Roman" w:hAnsi="Times New Roman"/>
          <w:sz w:val="28"/>
          <w:szCs w:val="28"/>
        </w:rPr>
        <w:t>н</w:t>
      </w:r>
      <w:r w:rsidRPr="00996F53">
        <w:rPr>
          <w:rFonts w:ascii="Times New Roman" w:hAnsi="Times New Roman"/>
          <w:sz w:val="28"/>
          <w:szCs w:val="28"/>
        </w:rPr>
        <w:t>а</w:t>
      </w:r>
      <w:r w:rsidRPr="00996F53">
        <w:rPr>
          <w:rFonts w:ascii="Times New Roman" w:hAnsi="Times New Roman"/>
          <w:sz w:val="28"/>
          <w:szCs w:val="28"/>
        </w:rPr>
        <w:t>правленным сводным заявкам</w:t>
      </w:r>
      <w:r>
        <w:rPr>
          <w:rFonts w:ascii="Times New Roman" w:hAnsi="Times New Roman"/>
          <w:sz w:val="28"/>
          <w:szCs w:val="28"/>
        </w:rPr>
        <w:t xml:space="preserve">, а также полноту </w:t>
      </w:r>
      <w:r>
        <w:rPr>
          <w:rFonts w:ascii="Times New Roman" w:hAnsi="Times New Roman"/>
          <w:sz w:val="28"/>
          <w:szCs w:val="28"/>
          <w:lang w:eastAsia="ru-RU"/>
        </w:rPr>
        <w:t>представленных адвокатскими обр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зованиями документов, подтверждающих вид и объем выполненной работы</w:t>
      </w:r>
      <w:r w:rsidRPr="00C13C77">
        <w:rPr>
          <w:rFonts w:ascii="Times New Roman" w:hAnsi="Times New Roman"/>
          <w:sz w:val="28"/>
          <w:szCs w:val="28"/>
        </w:rPr>
        <w:t>, указа</w:t>
      </w:r>
      <w:r w:rsidRPr="00C13C77">
        <w:rPr>
          <w:rFonts w:ascii="Times New Roman" w:hAnsi="Times New Roman"/>
          <w:sz w:val="28"/>
          <w:szCs w:val="28"/>
        </w:rPr>
        <w:t>н</w:t>
      </w:r>
      <w:r w:rsidRPr="00C13C77">
        <w:rPr>
          <w:rFonts w:ascii="Times New Roman" w:hAnsi="Times New Roman"/>
          <w:sz w:val="28"/>
          <w:szCs w:val="28"/>
        </w:rPr>
        <w:t>ных в пункте 8 настоящего Порядка</w:t>
      </w:r>
      <w:r w:rsidRPr="007050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342BE" w:rsidRPr="000D67BD" w:rsidRDefault="003342BE" w:rsidP="00044CA6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D67BD">
        <w:rPr>
          <w:rFonts w:ascii="Times New Roman" w:hAnsi="Times New Roman"/>
          <w:sz w:val="28"/>
          <w:szCs w:val="28"/>
        </w:rPr>
        <w:t xml:space="preserve">в </w:t>
      </w:r>
      <w:r w:rsidRPr="000D67BD">
        <w:rPr>
          <w:rFonts w:ascii="Times New Roman" w:hAnsi="Times New Roman"/>
          <w:bCs/>
          <w:sz w:val="28"/>
          <w:szCs w:val="28"/>
        </w:rPr>
        <w:t>приложени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0D67BD">
        <w:rPr>
          <w:rFonts w:ascii="Times New Roman" w:hAnsi="Times New Roman"/>
          <w:bCs/>
          <w:sz w:val="28"/>
          <w:szCs w:val="28"/>
        </w:rPr>
        <w:t xml:space="preserve"> № 8 </w:t>
      </w:r>
      <w:r>
        <w:rPr>
          <w:rFonts w:ascii="Times New Roman" w:hAnsi="Times New Roman"/>
          <w:sz w:val="28"/>
          <w:szCs w:val="28"/>
        </w:rPr>
        <w:t>цифры</w:t>
      </w:r>
      <w:r w:rsidRPr="000D67BD">
        <w:rPr>
          <w:rFonts w:ascii="Times New Roman" w:hAnsi="Times New Roman"/>
          <w:sz w:val="28"/>
          <w:szCs w:val="28"/>
        </w:rPr>
        <w:t xml:space="preserve"> «10000»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0D67BD">
        <w:rPr>
          <w:rFonts w:ascii="Times New Roman" w:hAnsi="Times New Roman"/>
          <w:sz w:val="28"/>
          <w:szCs w:val="28"/>
        </w:rPr>
        <w:t xml:space="preserve"> «1045»</w:t>
      </w:r>
      <w:r>
        <w:rPr>
          <w:rFonts w:ascii="Times New Roman" w:hAnsi="Times New Roman"/>
          <w:sz w:val="28"/>
          <w:szCs w:val="28"/>
        </w:rPr>
        <w:t>.</w:t>
      </w:r>
    </w:p>
    <w:p w:rsidR="003342BE" w:rsidRPr="00A75B92" w:rsidRDefault="00044CA6" w:rsidP="00044CA6">
      <w:pPr>
        <w:pStyle w:val="ConsPlusNormal"/>
        <w:spacing w:line="360" w:lineRule="atLeast"/>
        <w:ind w:firstLine="709"/>
        <w:jc w:val="both"/>
      </w:pPr>
      <w:r>
        <w:t xml:space="preserve">2. </w:t>
      </w:r>
      <w:proofErr w:type="gramStart"/>
      <w:r w:rsidR="003342BE" w:rsidRPr="00A75B92">
        <w:t>Разместить</w:t>
      </w:r>
      <w:proofErr w:type="gramEnd"/>
      <w:r w:rsidR="003342BE" w:rsidRPr="00A75B92">
        <w:t xml:space="preserve"> настоящее постановление на «Официальном интернет-портале правовой информации» (</w:t>
      </w:r>
      <w:hyperlink r:id="rId12" w:history="1">
        <w:r w:rsidR="003342BE" w:rsidRPr="00044CA6">
          <w:rPr>
            <w:rStyle w:val="a3"/>
            <w:color w:val="auto"/>
            <w:u w:val="none"/>
            <w:lang w:val="en-US"/>
          </w:rPr>
          <w:t>www</w:t>
        </w:r>
        <w:r w:rsidR="003342BE" w:rsidRPr="00044CA6">
          <w:rPr>
            <w:rStyle w:val="a3"/>
            <w:color w:val="auto"/>
            <w:u w:val="none"/>
          </w:rPr>
          <w:t>.</w:t>
        </w:r>
        <w:proofErr w:type="spellStart"/>
        <w:r w:rsidR="003342BE" w:rsidRPr="00044CA6">
          <w:rPr>
            <w:rStyle w:val="a3"/>
            <w:color w:val="auto"/>
            <w:u w:val="none"/>
            <w:lang w:val="en-US"/>
          </w:rPr>
          <w:t>pravo</w:t>
        </w:r>
        <w:proofErr w:type="spellEnd"/>
        <w:r w:rsidR="003342BE" w:rsidRPr="00044CA6">
          <w:rPr>
            <w:rStyle w:val="a3"/>
            <w:color w:val="auto"/>
            <w:u w:val="none"/>
          </w:rPr>
          <w:t>.</w:t>
        </w:r>
        <w:proofErr w:type="spellStart"/>
        <w:r w:rsidR="003342BE" w:rsidRPr="00044CA6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3342BE" w:rsidRPr="00044CA6">
          <w:rPr>
            <w:rStyle w:val="a3"/>
            <w:color w:val="auto"/>
            <w:u w:val="none"/>
          </w:rPr>
          <w:t>.</w:t>
        </w:r>
        <w:proofErr w:type="spellStart"/>
        <w:r w:rsidR="003342BE" w:rsidRPr="00044CA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3342BE" w:rsidRPr="00A75B92">
        <w:t>) и официальном сайте Республики Тыва информационно-телекоммуникационной сети «Интернет».</w:t>
      </w:r>
    </w:p>
    <w:p w:rsidR="003342BE" w:rsidRPr="00A75B92" w:rsidRDefault="003342BE" w:rsidP="0004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2BE" w:rsidRPr="00A75B92" w:rsidRDefault="003342BE" w:rsidP="0004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42BE" w:rsidRPr="00A75B92" w:rsidRDefault="003342BE" w:rsidP="0004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452" w:rsidRPr="00D26452" w:rsidRDefault="00D26452" w:rsidP="00D26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452"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D26452" w:rsidRPr="00D26452" w:rsidRDefault="00D26452" w:rsidP="00D26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452">
        <w:rPr>
          <w:rFonts w:ascii="Times New Roman" w:hAnsi="Times New Roman"/>
          <w:sz w:val="28"/>
          <w:szCs w:val="28"/>
        </w:rPr>
        <w:t xml:space="preserve">  Правительства Республики Тыва </w:t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  <w:t xml:space="preserve">     А. </w:t>
      </w:r>
      <w:proofErr w:type="spellStart"/>
      <w:r w:rsidRPr="00D26452"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3342BE" w:rsidRPr="00D26452" w:rsidRDefault="003342BE" w:rsidP="00D26452">
      <w:pPr>
        <w:spacing w:after="0" w:line="240" w:lineRule="auto"/>
        <w:rPr>
          <w:rFonts w:ascii="Times New Roman" w:hAnsi="Times New Roman"/>
        </w:rPr>
      </w:pPr>
    </w:p>
    <w:p w:rsidR="00FC188C" w:rsidRPr="00D26452" w:rsidRDefault="00FC188C" w:rsidP="00D26452">
      <w:pPr>
        <w:spacing w:after="0" w:line="240" w:lineRule="auto"/>
        <w:rPr>
          <w:rFonts w:ascii="Times New Roman" w:hAnsi="Times New Roman"/>
        </w:rPr>
      </w:pPr>
    </w:p>
    <w:sectPr w:rsidR="00FC188C" w:rsidRPr="00D26452" w:rsidSect="00044C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A6A" w:rsidRDefault="00AB7A6A" w:rsidP="000421AF">
      <w:pPr>
        <w:spacing w:after="0" w:line="240" w:lineRule="auto"/>
      </w:pPr>
      <w:r>
        <w:separator/>
      </w:r>
    </w:p>
  </w:endnote>
  <w:endnote w:type="continuationSeparator" w:id="0">
    <w:p w:rsidR="00AB7A6A" w:rsidRDefault="00AB7A6A" w:rsidP="000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52" w:rsidRDefault="00D264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52" w:rsidRDefault="00D2645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52" w:rsidRDefault="00D264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A6A" w:rsidRDefault="00AB7A6A" w:rsidP="000421AF">
      <w:pPr>
        <w:spacing w:after="0" w:line="240" w:lineRule="auto"/>
      </w:pPr>
      <w:r>
        <w:separator/>
      </w:r>
    </w:p>
  </w:footnote>
  <w:footnote w:type="continuationSeparator" w:id="0">
    <w:p w:rsidR="00AB7A6A" w:rsidRDefault="00AB7A6A" w:rsidP="000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52" w:rsidRDefault="00D264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A6" w:rsidRPr="00044CA6" w:rsidRDefault="00DF1919">
    <w:pPr>
      <w:pStyle w:val="a5"/>
      <w:jc w:val="right"/>
      <w:rPr>
        <w:rFonts w:ascii="Times New Roman" w:hAnsi="Times New Roman"/>
        <w:sz w:val="24"/>
        <w:szCs w:val="24"/>
      </w:rPr>
    </w:pPr>
    <w:r w:rsidRPr="00044CA6">
      <w:rPr>
        <w:rFonts w:ascii="Times New Roman" w:hAnsi="Times New Roman"/>
        <w:sz w:val="24"/>
        <w:szCs w:val="24"/>
      </w:rPr>
      <w:fldChar w:fldCharType="begin"/>
    </w:r>
    <w:r w:rsidR="00044CA6" w:rsidRPr="00044CA6">
      <w:rPr>
        <w:rFonts w:ascii="Times New Roman" w:hAnsi="Times New Roman"/>
        <w:sz w:val="24"/>
        <w:szCs w:val="24"/>
      </w:rPr>
      <w:instrText xml:space="preserve"> PAGE   \* MERGEFORMAT </w:instrText>
    </w:r>
    <w:r w:rsidRPr="00044CA6">
      <w:rPr>
        <w:rFonts w:ascii="Times New Roman" w:hAnsi="Times New Roman"/>
        <w:sz w:val="24"/>
        <w:szCs w:val="24"/>
      </w:rPr>
      <w:fldChar w:fldCharType="separate"/>
    </w:r>
    <w:r w:rsidR="00B5360A">
      <w:rPr>
        <w:rFonts w:ascii="Times New Roman" w:hAnsi="Times New Roman"/>
        <w:noProof/>
        <w:sz w:val="24"/>
        <w:szCs w:val="24"/>
      </w:rPr>
      <w:t>2</w:t>
    </w:r>
    <w:r w:rsidRPr="00044CA6">
      <w:rPr>
        <w:rFonts w:ascii="Times New Roman" w:hAnsi="Times New Roman"/>
        <w:sz w:val="24"/>
        <w:szCs w:val="24"/>
      </w:rPr>
      <w:fldChar w:fldCharType="end"/>
    </w:r>
  </w:p>
  <w:p w:rsidR="000421AF" w:rsidRDefault="000421A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52" w:rsidRDefault="00D264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B47"/>
    <w:multiLevelType w:val="hybridMultilevel"/>
    <w:tmpl w:val="9ECCA2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52851f1-0ed9-4dd7-b8b8-f8cc08f6a350"/>
  </w:docVars>
  <w:rsids>
    <w:rsidRoot w:val="003342BE"/>
    <w:rsid w:val="000421AF"/>
    <w:rsid w:val="00044CA6"/>
    <w:rsid w:val="00257B6E"/>
    <w:rsid w:val="00287C05"/>
    <w:rsid w:val="003342BE"/>
    <w:rsid w:val="003A755E"/>
    <w:rsid w:val="005E0E75"/>
    <w:rsid w:val="00622F6C"/>
    <w:rsid w:val="00710980"/>
    <w:rsid w:val="00880529"/>
    <w:rsid w:val="008F081B"/>
    <w:rsid w:val="00A249F0"/>
    <w:rsid w:val="00AB7A6A"/>
    <w:rsid w:val="00B02B54"/>
    <w:rsid w:val="00B5360A"/>
    <w:rsid w:val="00CD207B"/>
    <w:rsid w:val="00CE0032"/>
    <w:rsid w:val="00D26452"/>
    <w:rsid w:val="00DB20DC"/>
    <w:rsid w:val="00DF1919"/>
    <w:rsid w:val="00E8738E"/>
    <w:rsid w:val="00F9425B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B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2B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Hyperlink"/>
    <w:uiPriority w:val="99"/>
    <w:unhideWhenUsed/>
    <w:rsid w:val="003342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42B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42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2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1A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42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21AF"/>
    <w:rPr>
      <w:rFonts w:ascii="Calibri" w:eastAsia="Calibri" w:hAnsi="Calibri" w:cs="Times New Roman"/>
    </w:rPr>
  </w:style>
  <w:style w:type="character" w:styleId="a9">
    <w:name w:val="line number"/>
    <w:basedOn w:val="a0"/>
    <w:uiPriority w:val="99"/>
    <w:semiHidden/>
    <w:unhideWhenUsed/>
    <w:rsid w:val="00044CA6"/>
  </w:style>
  <w:style w:type="paragraph" w:styleId="aa">
    <w:name w:val="Balloon Text"/>
    <w:basedOn w:val="a"/>
    <w:link w:val="ab"/>
    <w:uiPriority w:val="99"/>
    <w:semiHidden/>
    <w:unhideWhenUsed/>
    <w:rsid w:val="00B0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B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9B74DBCECD04D573DFCFFCEFBE302F92920FB2C3CE87DB1E799AB99E7E698094F54B25366AFFB40C9445059e1wA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9B74DBCECD04D573DE2F2D897B90CFC2A77FE2F37E12FE8B8C2F6CEEEECCF5C0055FC176CB0FA41D74150534658321E969F07FF92F090A9CF56eCw1C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89B74DBCECD04D573DFCFFCEFBE302FB212DF12D3DE87DB1E799AB99E7E6981B4F0CBE5361B5F240DC12011C4704764C859E01FF91F18FeAw3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489B74DBCECD04D573DE2F2D897B90CFC2A77FE2F37E12FE8B8C2F6CEEEECCF5C0055FC176CB0FA41D74757534658321E969F07FF92F090A9CF56eCw1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9B74DBCECD04D573DE2F2D897B90CFC2A77FE2F37E12FE8B8C2F6CEEEECCF5C0055FC176CB0FA41D74157534658321E969F07FF92F090A9CF56eCw1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Links>
    <vt:vector size="36" baseType="variant"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6291565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consultantplus://offline/ref=1489B74DBCECD04D573DFCFFCEFBE302FB212DF12D3DE87DB1E799AB99E7E6981B4F0CBE5361B5F240DC12011C4704764C859E01FF91F18FeAw3C</vt:lpwstr>
      </vt:variant>
      <vt:variant>
        <vt:lpwstr/>
      </vt:variant>
      <vt:variant>
        <vt:i4>5439582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consultantplus://offline/ref=1489B74DBCECD04D573DE2F2D897B90CFC2A77FE2F37E12FE8B8C2F6CEEEECCF5C0055FC176CB0FA41D74757534658321E969F07FF92F090A9CF56eCw1C</vt:lpwstr>
      </vt:variant>
      <vt:variant>
        <vt:lpwstr/>
      </vt:variant>
      <vt:variant>
        <vt:i4>5439576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consultantplus://offline/ref=1489B74DBCECD04D573DE2F2D897B90CFC2A77FE2F37E12FE8B8C2F6CEEEECCF5C0055FC176CB0FA41D74157534658321E969F07FF92F090A9CF56eCw1C</vt:lpwstr>
      </vt:variant>
      <vt:variant>
        <vt:lpwstr/>
      </vt:variant>
      <vt:variant>
        <vt:i4>5439572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consultantplus://offline/ref=1489B74DBCECD04D573DFCFFCEFBE302F92920FB2C3CE87DB1E799AB99E7E698094F54B25366AFFB40C9445059e1wAC</vt:lpwstr>
      </vt:variant>
      <vt:variant>
        <vt:lpwstr/>
      </vt:variant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consultantplus://offline/ref=1489B74DBCECD04D573DE2F2D897B90CFC2A77FE2F37E12FE8B8C2F6CEEEECCF5C0055FC176CB0FA41D74150534658321E969F07FF92F090A9CF56eCw1C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2019-01-29T09:48:00Z</cp:lastPrinted>
  <dcterms:created xsi:type="dcterms:W3CDTF">2019-01-31T07:02:00Z</dcterms:created>
  <dcterms:modified xsi:type="dcterms:W3CDTF">2019-01-31T07:49:00Z</dcterms:modified>
</cp:coreProperties>
</file>