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3F" w:rsidRDefault="00C7533F" w:rsidP="00C7533F">
      <w:pPr>
        <w:spacing w:after="200" w:line="276" w:lineRule="auto"/>
        <w:jc w:val="center"/>
        <w:rPr>
          <w:noProof/>
          <w:sz w:val="24"/>
          <w:szCs w:val="24"/>
          <w:lang w:eastAsia="ru-RU"/>
        </w:rPr>
      </w:pPr>
    </w:p>
    <w:p w:rsidR="00C7533F" w:rsidRDefault="00C7533F" w:rsidP="00C7533F">
      <w:pPr>
        <w:spacing w:after="200" w:line="276" w:lineRule="auto"/>
        <w:jc w:val="center"/>
        <w:rPr>
          <w:noProof/>
          <w:sz w:val="24"/>
          <w:szCs w:val="24"/>
          <w:lang w:eastAsia="ru-RU"/>
        </w:rPr>
      </w:pPr>
    </w:p>
    <w:p w:rsidR="00C7533F" w:rsidRDefault="00C7533F" w:rsidP="00C7533F">
      <w:pPr>
        <w:spacing w:after="200" w:line="276" w:lineRule="auto"/>
        <w:jc w:val="center"/>
        <w:rPr>
          <w:sz w:val="24"/>
          <w:szCs w:val="24"/>
          <w:lang w:val="en-US"/>
        </w:rPr>
      </w:pPr>
      <w:bookmarkStart w:id="0" w:name="_GoBack"/>
      <w:bookmarkEnd w:id="0"/>
    </w:p>
    <w:p w:rsidR="00C7533F" w:rsidRPr="0025472A" w:rsidRDefault="00C7533F" w:rsidP="00C7533F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C7533F" w:rsidRPr="004C14FF" w:rsidRDefault="00C7533F" w:rsidP="00C7533F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230610" w:rsidRDefault="00230610" w:rsidP="00230610">
      <w:pPr>
        <w:pStyle w:val="1"/>
        <w:spacing w:before="0"/>
        <w:ind w:left="0"/>
        <w:rPr>
          <w:b w:val="0"/>
          <w:sz w:val="28"/>
          <w:szCs w:val="28"/>
        </w:rPr>
      </w:pPr>
    </w:p>
    <w:p w:rsidR="00230610" w:rsidRDefault="00230610" w:rsidP="00230610">
      <w:pPr>
        <w:pStyle w:val="1"/>
        <w:spacing w:before="0"/>
        <w:ind w:left="0"/>
        <w:rPr>
          <w:b w:val="0"/>
          <w:sz w:val="28"/>
          <w:szCs w:val="28"/>
        </w:rPr>
      </w:pPr>
    </w:p>
    <w:p w:rsidR="00230610" w:rsidRDefault="007C7F48" w:rsidP="007C7F48">
      <w:pPr>
        <w:pStyle w:val="1"/>
        <w:spacing w:before="0" w:line="360" w:lineRule="auto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5 июля 2023 г. № 477</w:t>
      </w:r>
    </w:p>
    <w:p w:rsidR="00230610" w:rsidRDefault="007C7F48" w:rsidP="007C7F48">
      <w:pPr>
        <w:pStyle w:val="1"/>
        <w:spacing w:before="0" w:line="360" w:lineRule="auto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г.Кызыл</w:t>
      </w:r>
    </w:p>
    <w:p w:rsidR="00230610" w:rsidRPr="00230610" w:rsidRDefault="00230610" w:rsidP="00230610">
      <w:pPr>
        <w:pStyle w:val="1"/>
        <w:spacing w:before="0"/>
        <w:ind w:left="0"/>
        <w:rPr>
          <w:b w:val="0"/>
          <w:sz w:val="28"/>
          <w:szCs w:val="28"/>
        </w:rPr>
      </w:pPr>
    </w:p>
    <w:p w:rsidR="00230610" w:rsidRDefault="009C26CE" w:rsidP="00230610">
      <w:pPr>
        <w:jc w:val="center"/>
        <w:rPr>
          <w:b/>
          <w:bCs/>
          <w:sz w:val="28"/>
          <w:szCs w:val="28"/>
          <w:lang w:eastAsia="ru-RU"/>
        </w:rPr>
      </w:pPr>
      <w:bookmarkStart w:id="1" w:name="_Hlk134021659"/>
      <w:r w:rsidRPr="00230610">
        <w:rPr>
          <w:b/>
          <w:bCs/>
          <w:sz w:val="28"/>
          <w:szCs w:val="28"/>
          <w:lang w:eastAsia="ru-RU"/>
        </w:rPr>
        <w:t xml:space="preserve">О </w:t>
      </w:r>
      <w:r w:rsidR="00B71C2A" w:rsidRPr="00230610">
        <w:rPr>
          <w:b/>
          <w:bCs/>
          <w:sz w:val="28"/>
          <w:szCs w:val="28"/>
          <w:lang w:eastAsia="ru-RU"/>
        </w:rPr>
        <w:t>внесении изменени</w:t>
      </w:r>
      <w:r w:rsidR="001A4A24" w:rsidRPr="00230610">
        <w:rPr>
          <w:b/>
          <w:bCs/>
          <w:sz w:val="28"/>
          <w:szCs w:val="28"/>
          <w:lang w:eastAsia="ru-RU"/>
        </w:rPr>
        <w:t>й</w:t>
      </w:r>
      <w:r w:rsidR="00B71C2A" w:rsidRPr="00230610">
        <w:rPr>
          <w:b/>
          <w:bCs/>
          <w:sz w:val="28"/>
          <w:szCs w:val="28"/>
          <w:lang w:eastAsia="ru-RU"/>
        </w:rPr>
        <w:t xml:space="preserve"> в </w:t>
      </w:r>
      <w:r w:rsidR="008C20BB" w:rsidRPr="00230610">
        <w:rPr>
          <w:b/>
          <w:bCs/>
          <w:sz w:val="28"/>
          <w:szCs w:val="28"/>
          <w:lang w:eastAsia="ru-RU"/>
        </w:rPr>
        <w:t xml:space="preserve">постановление </w:t>
      </w:r>
    </w:p>
    <w:p w:rsidR="00230610" w:rsidRDefault="008C20BB" w:rsidP="00230610">
      <w:pPr>
        <w:jc w:val="center"/>
        <w:rPr>
          <w:b/>
          <w:bCs/>
          <w:sz w:val="28"/>
          <w:szCs w:val="28"/>
          <w:lang w:eastAsia="ru-RU"/>
        </w:rPr>
      </w:pPr>
      <w:r w:rsidRPr="00230610">
        <w:rPr>
          <w:b/>
          <w:bCs/>
          <w:sz w:val="28"/>
          <w:szCs w:val="28"/>
          <w:lang w:eastAsia="ru-RU"/>
        </w:rPr>
        <w:t xml:space="preserve">Правительства Республики Тыва </w:t>
      </w:r>
    </w:p>
    <w:p w:rsidR="00230610" w:rsidRDefault="00856AC9" w:rsidP="00230610">
      <w:pPr>
        <w:jc w:val="center"/>
        <w:rPr>
          <w:b/>
          <w:bCs/>
          <w:sz w:val="28"/>
          <w:szCs w:val="28"/>
          <w:lang w:eastAsia="ru-RU"/>
        </w:rPr>
      </w:pPr>
      <w:r w:rsidRPr="00230610">
        <w:rPr>
          <w:b/>
          <w:bCs/>
          <w:sz w:val="28"/>
          <w:szCs w:val="28"/>
          <w:lang w:eastAsia="ru-RU"/>
        </w:rPr>
        <w:t>«О межведомственном взаимодействии</w:t>
      </w:r>
    </w:p>
    <w:p w:rsidR="00230610" w:rsidRDefault="00856AC9" w:rsidP="00230610">
      <w:pPr>
        <w:jc w:val="center"/>
        <w:rPr>
          <w:b/>
          <w:bCs/>
          <w:sz w:val="28"/>
          <w:szCs w:val="28"/>
          <w:lang w:eastAsia="ru-RU"/>
        </w:rPr>
      </w:pPr>
      <w:r w:rsidRPr="00230610">
        <w:rPr>
          <w:b/>
          <w:bCs/>
          <w:sz w:val="28"/>
          <w:szCs w:val="28"/>
          <w:lang w:eastAsia="ru-RU"/>
        </w:rPr>
        <w:t xml:space="preserve"> органов исполнительной власти </w:t>
      </w:r>
    </w:p>
    <w:p w:rsidR="00230610" w:rsidRDefault="00856AC9" w:rsidP="00230610">
      <w:pPr>
        <w:jc w:val="center"/>
        <w:rPr>
          <w:b/>
          <w:bCs/>
          <w:sz w:val="28"/>
          <w:szCs w:val="28"/>
          <w:lang w:eastAsia="ru-RU"/>
        </w:rPr>
      </w:pPr>
      <w:r w:rsidRPr="00230610">
        <w:rPr>
          <w:b/>
          <w:bCs/>
          <w:sz w:val="28"/>
          <w:szCs w:val="28"/>
          <w:lang w:eastAsia="ru-RU"/>
        </w:rPr>
        <w:t xml:space="preserve">Республики Тыва при подготовке </w:t>
      </w:r>
    </w:p>
    <w:p w:rsidR="00230610" w:rsidRDefault="00856AC9" w:rsidP="00230610">
      <w:pPr>
        <w:jc w:val="center"/>
        <w:rPr>
          <w:b/>
          <w:bCs/>
          <w:sz w:val="28"/>
          <w:szCs w:val="28"/>
          <w:lang w:eastAsia="ru-RU"/>
        </w:rPr>
      </w:pPr>
      <w:r w:rsidRPr="00230610">
        <w:rPr>
          <w:b/>
          <w:bCs/>
          <w:sz w:val="28"/>
          <w:szCs w:val="28"/>
          <w:lang w:eastAsia="ru-RU"/>
        </w:rPr>
        <w:t xml:space="preserve">проектов государственно-частного </w:t>
      </w:r>
    </w:p>
    <w:p w:rsidR="00230610" w:rsidRDefault="00856AC9" w:rsidP="00230610">
      <w:pPr>
        <w:jc w:val="center"/>
        <w:rPr>
          <w:b/>
          <w:bCs/>
          <w:sz w:val="28"/>
          <w:szCs w:val="28"/>
          <w:lang w:eastAsia="ru-RU"/>
        </w:rPr>
      </w:pPr>
      <w:r w:rsidRPr="00230610">
        <w:rPr>
          <w:b/>
          <w:bCs/>
          <w:sz w:val="28"/>
          <w:szCs w:val="28"/>
          <w:lang w:eastAsia="ru-RU"/>
        </w:rPr>
        <w:t>партнерства</w:t>
      </w:r>
      <w:r w:rsidR="00230610">
        <w:rPr>
          <w:b/>
          <w:bCs/>
          <w:sz w:val="28"/>
          <w:szCs w:val="28"/>
          <w:lang w:eastAsia="ru-RU"/>
        </w:rPr>
        <w:t xml:space="preserve"> </w:t>
      </w:r>
      <w:r w:rsidRPr="00230610">
        <w:rPr>
          <w:b/>
          <w:bCs/>
          <w:sz w:val="28"/>
          <w:szCs w:val="28"/>
          <w:lang w:eastAsia="ru-RU"/>
        </w:rPr>
        <w:t xml:space="preserve">на территории </w:t>
      </w:r>
    </w:p>
    <w:p w:rsidR="00F431CC" w:rsidRDefault="00856AC9" w:rsidP="00230610">
      <w:pPr>
        <w:jc w:val="center"/>
        <w:rPr>
          <w:b/>
          <w:bCs/>
          <w:sz w:val="28"/>
          <w:szCs w:val="28"/>
          <w:lang w:eastAsia="ru-RU"/>
        </w:rPr>
      </w:pPr>
      <w:r w:rsidRPr="00230610">
        <w:rPr>
          <w:b/>
          <w:bCs/>
          <w:sz w:val="28"/>
          <w:szCs w:val="28"/>
          <w:lang w:eastAsia="ru-RU"/>
        </w:rPr>
        <w:t>Республики Тыва»</w:t>
      </w:r>
    </w:p>
    <w:p w:rsidR="00230610" w:rsidRPr="00230610" w:rsidRDefault="00230610" w:rsidP="00230610">
      <w:pPr>
        <w:jc w:val="center"/>
        <w:rPr>
          <w:bCs/>
          <w:sz w:val="28"/>
          <w:szCs w:val="28"/>
          <w:lang w:eastAsia="ru-RU"/>
        </w:rPr>
      </w:pPr>
    </w:p>
    <w:p w:rsidR="00230610" w:rsidRPr="00230610" w:rsidRDefault="00230610" w:rsidP="00230610">
      <w:pPr>
        <w:jc w:val="center"/>
        <w:rPr>
          <w:bCs/>
          <w:sz w:val="28"/>
          <w:szCs w:val="28"/>
          <w:lang w:eastAsia="ru-RU"/>
        </w:rPr>
      </w:pPr>
    </w:p>
    <w:bookmarkEnd w:id="1"/>
    <w:p w:rsidR="004938DC" w:rsidRPr="00230610" w:rsidRDefault="008C20BB" w:rsidP="00230610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230610">
        <w:rPr>
          <w:sz w:val="28"/>
          <w:szCs w:val="28"/>
          <w:lang w:eastAsia="ru-RU"/>
        </w:rPr>
        <w:t xml:space="preserve">В соответствии с Федеральным законом от </w:t>
      </w:r>
      <w:r w:rsidR="00856AC9" w:rsidRPr="00230610">
        <w:rPr>
          <w:sz w:val="28"/>
          <w:szCs w:val="28"/>
          <w:lang w:eastAsia="ru-RU"/>
        </w:rPr>
        <w:t xml:space="preserve">13 июля 2015 г. № 224-ФЗ </w:t>
      </w:r>
      <w:r w:rsidR="00AA4857" w:rsidRPr="00230610">
        <w:rPr>
          <w:sz w:val="28"/>
          <w:szCs w:val="28"/>
          <w:lang w:eastAsia="ru-RU"/>
        </w:rPr>
        <w:t>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 w:rsidRPr="00230610">
        <w:rPr>
          <w:sz w:val="28"/>
          <w:szCs w:val="28"/>
          <w:lang w:eastAsia="ru-RU"/>
        </w:rPr>
        <w:t xml:space="preserve">» </w:t>
      </w:r>
      <w:r w:rsidR="008B2919" w:rsidRPr="00230610">
        <w:rPr>
          <w:sz w:val="28"/>
          <w:szCs w:val="28"/>
          <w:lang w:eastAsia="ru-RU"/>
        </w:rPr>
        <w:t xml:space="preserve">Правительство Республики Тыва </w:t>
      </w:r>
      <w:r w:rsidR="00230610" w:rsidRPr="00230610">
        <w:rPr>
          <w:sz w:val="28"/>
          <w:szCs w:val="28"/>
          <w:lang w:eastAsia="ru-RU"/>
        </w:rPr>
        <w:t>ПОСТАНОВЛЯЕТ:</w:t>
      </w:r>
    </w:p>
    <w:p w:rsidR="00230610" w:rsidRPr="00230610" w:rsidRDefault="00230610" w:rsidP="00230610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</w:p>
    <w:p w:rsidR="008840E9" w:rsidRPr="00230610" w:rsidRDefault="00A80AB1" w:rsidP="00230610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230610">
        <w:rPr>
          <w:sz w:val="28"/>
          <w:szCs w:val="28"/>
          <w:lang w:eastAsia="ru-RU"/>
        </w:rPr>
        <w:t>1</w:t>
      </w:r>
      <w:r w:rsidR="004A49B0" w:rsidRPr="00230610">
        <w:rPr>
          <w:sz w:val="28"/>
          <w:szCs w:val="28"/>
          <w:lang w:eastAsia="ru-RU"/>
        </w:rPr>
        <w:t xml:space="preserve">. </w:t>
      </w:r>
      <w:r w:rsidR="00CF08A6" w:rsidRPr="00230610">
        <w:rPr>
          <w:sz w:val="28"/>
          <w:szCs w:val="28"/>
          <w:lang w:eastAsia="ru-RU"/>
        </w:rPr>
        <w:t xml:space="preserve">Внести </w:t>
      </w:r>
      <w:r w:rsidR="007D55F2" w:rsidRPr="00230610">
        <w:rPr>
          <w:sz w:val="28"/>
          <w:szCs w:val="28"/>
          <w:lang w:eastAsia="ru-RU"/>
        </w:rPr>
        <w:t xml:space="preserve">в </w:t>
      </w:r>
      <w:r w:rsidR="008C20BB" w:rsidRPr="00230610">
        <w:rPr>
          <w:sz w:val="28"/>
          <w:szCs w:val="28"/>
          <w:lang w:eastAsia="ru-RU"/>
        </w:rPr>
        <w:t xml:space="preserve">постановление Правительства Республики Тыва </w:t>
      </w:r>
      <w:r w:rsidR="00AA4857" w:rsidRPr="00230610">
        <w:rPr>
          <w:sz w:val="28"/>
          <w:szCs w:val="28"/>
          <w:lang w:eastAsia="ru-RU"/>
        </w:rPr>
        <w:t xml:space="preserve">от 6 декабря </w:t>
      </w:r>
      <w:r w:rsidR="00230610">
        <w:rPr>
          <w:sz w:val="28"/>
          <w:szCs w:val="28"/>
          <w:lang w:eastAsia="ru-RU"/>
        </w:rPr>
        <w:t xml:space="preserve">             </w:t>
      </w:r>
      <w:r w:rsidR="00AA4857" w:rsidRPr="00230610">
        <w:rPr>
          <w:sz w:val="28"/>
          <w:szCs w:val="28"/>
          <w:lang w:eastAsia="ru-RU"/>
        </w:rPr>
        <w:t>2018 г. № 601 «О межведомственном взаимодействии органов исполнительной власти Республики Тыва при подготовке проектов государственно-частного партнерства на территории Республики Тыва»</w:t>
      </w:r>
      <w:r w:rsidR="00D07AAD" w:rsidRPr="00230610">
        <w:rPr>
          <w:sz w:val="28"/>
          <w:szCs w:val="28"/>
          <w:lang w:eastAsia="ru-RU"/>
        </w:rPr>
        <w:t xml:space="preserve"> </w:t>
      </w:r>
      <w:r w:rsidR="00010A71" w:rsidRPr="00230610">
        <w:rPr>
          <w:sz w:val="28"/>
          <w:szCs w:val="28"/>
          <w:lang w:eastAsia="ru-RU"/>
        </w:rPr>
        <w:t>следующие изменения:</w:t>
      </w:r>
    </w:p>
    <w:p w:rsidR="004938DC" w:rsidRPr="00230610" w:rsidRDefault="004938DC" w:rsidP="00230610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230610">
        <w:rPr>
          <w:sz w:val="28"/>
          <w:szCs w:val="28"/>
          <w:lang w:eastAsia="ru-RU"/>
        </w:rPr>
        <w:t>1</w:t>
      </w:r>
      <w:r w:rsidR="0042551D">
        <w:rPr>
          <w:sz w:val="28"/>
          <w:szCs w:val="28"/>
          <w:lang w:eastAsia="ru-RU"/>
        </w:rPr>
        <w:t>)</w:t>
      </w:r>
      <w:r w:rsidRPr="00230610">
        <w:rPr>
          <w:sz w:val="28"/>
          <w:szCs w:val="28"/>
          <w:lang w:eastAsia="ru-RU"/>
        </w:rPr>
        <w:t xml:space="preserve"> </w:t>
      </w:r>
      <w:r w:rsidR="0042551D">
        <w:rPr>
          <w:sz w:val="28"/>
          <w:szCs w:val="28"/>
          <w:lang w:eastAsia="ru-RU"/>
        </w:rPr>
        <w:t>в</w:t>
      </w:r>
      <w:r w:rsidRPr="00230610">
        <w:rPr>
          <w:sz w:val="28"/>
          <w:szCs w:val="28"/>
          <w:lang w:eastAsia="ru-RU"/>
        </w:rPr>
        <w:t xml:space="preserve"> пункте 2:</w:t>
      </w:r>
    </w:p>
    <w:p w:rsidR="004938DC" w:rsidRPr="00230610" w:rsidRDefault="0042551D" w:rsidP="00230610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="004938DC" w:rsidRPr="00230610">
        <w:rPr>
          <w:sz w:val="28"/>
          <w:szCs w:val="28"/>
          <w:lang w:eastAsia="ru-RU"/>
        </w:rPr>
        <w:t>) в подпункте 1:</w:t>
      </w:r>
    </w:p>
    <w:p w:rsidR="001D3024" w:rsidRPr="00230610" w:rsidRDefault="004938DC" w:rsidP="00230610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230610">
        <w:rPr>
          <w:sz w:val="28"/>
          <w:szCs w:val="28"/>
          <w:lang w:eastAsia="ru-RU"/>
        </w:rPr>
        <w:t xml:space="preserve">в абзаце </w:t>
      </w:r>
      <w:r w:rsidR="0042551D">
        <w:rPr>
          <w:sz w:val="28"/>
          <w:szCs w:val="28"/>
          <w:lang w:eastAsia="ru-RU"/>
        </w:rPr>
        <w:t>три</w:t>
      </w:r>
      <w:r w:rsidRPr="00230610">
        <w:rPr>
          <w:sz w:val="28"/>
          <w:szCs w:val="28"/>
          <w:lang w:eastAsia="ru-RU"/>
        </w:rPr>
        <w:t xml:space="preserve">надцатом </w:t>
      </w:r>
      <w:r w:rsidR="001D3024" w:rsidRPr="00230610">
        <w:rPr>
          <w:sz w:val="28"/>
          <w:szCs w:val="28"/>
          <w:lang w:eastAsia="ru-RU"/>
        </w:rPr>
        <w:t>слово «экономики» заменить словами «экономического развития и промышленности»;</w:t>
      </w:r>
    </w:p>
    <w:p w:rsidR="00AA4857" w:rsidRPr="00230610" w:rsidRDefault="00AA4857" w:rsidP="00230610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230610">
        <w:rPr>
          <w:sz w:val="28"/>
          <w:szCs w:val="28"/>
          <w:lang w:eastAsia="ru-RU"/>
        </w:rPr>
        <w:t>дополнить</w:t>
      </w:r>
      <w:r w:rsidR="000A31F7" w:rsidRPr="00230610">
        <w:rPr>
          <w:sz w:val="28"/>
          <w:szCs w:val="28"/>
          <w:lang w:eastAsia="ru-RU"/>
        </w:rPr>
        <w:t xml:space="preserve"> абзацами </w:t>
      </w:r>
      <w:r w:rsidR="0042551D">
        <w:rPr>
          <w:sz w:val="28"/>
          <w:szCs w:val="28"/>
          <w:lang w:eastAsia="ru-RU"/>
        </w:rPr>
        <w:t>четыр</w:t>
      </w:r>
      <w:r w:rsidR="004938DC" w:rsidRPr="00230610">
        <w:rPr>
          <w:sz w:val="28"/>
          <w:szCs w:val="28"/>
          <w:lang w:eastAsia="ru-RU"/>
        </w:rPr>
        <w:t>надцатым</w:t>
      </w:r>
      <w:r w:rsidR="0042551D">
        <w:rPr>
          <w:sz w:val="28"/>
          <w:szCs w:val="28"/>
          <w:lang w:eastAsia="ru-RU"/>
        </w:rPr>
        <w:t>-шест</w:t>
      </w:r>
      <w:r w:rsidR="004938DC" w:rsidRPr="00230610">
        <w:rPr>
          <w:sz w:val="28"/>
          <w:szCs w:val="28"/>
          <w:lang w:eastAsia="ru-RU"/>
        </w:rPr>
        <w:t>надцатым</w:t>
      </w:r>
      <w:r w:rsidRPr="00230610">
        <w:rPr>
          <w:sz w:val="28"/>
          <w:szCs w:val="28"/>
          <w:lang w:eastAsia="ru-RU"/>
        </w:rPr>
        <w:t xml:space="preserve"> следующего содержания:</w:t>
      </w:r>
    </w:p>
    <w:p w:rsidR="00FD23CF" w:rsidRPr="00230610" w:rsidRDefault="00AA4857" w:rsidP="00230610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230610">
        <w:rPr>
          <w:sz w:val="28"/>
          <w:szCs w:val="28"/>
          <w:lang w:eastAsia="ru-RU"/>
        </w:rPr>
        <w:lastRenderedPageBreak/>
        <w:t>«</w:t>
      </w:r>
      <w:r w:rsidR="00FD23CF" w:rsidRPr="00230610">
        <w:rPr>
          <w:sz w:val="28"/>
          <w:szCs w:val="28"/>
          <w:lang w:eastAsia="ru-RU"/>
        </w:rPr>
        <w:t>размещение в соответствии с частью 8 статьи 10 Федерального з</w:t>
      </w:r>
      <w:r w:rsidR="004938DC" w:rsidRPr="00230610">
        <w:rPr>
          <w:sz w:val="28"/>
          <w:szCs w:val="28"/>
          <w:lang w:eastAsia="ru-RU"/>
        </w:rPr>
        <w:t xml:space="preserve">акона </w:t>
      </w:r>
      <w:r w:rsidR="00230610">
        <w:rPr>
          <w:sz w:val="28"/>
          <w:szCs w:val="28"/>
          <w:lang w:eastAsia="ru-RU"/>
        </w:rPr>
        <w:t xml:space="preserve">                        </w:t>
      </w:r>
      <w:r w:rsidR="004938DC" w:rsidRPr="00230610">
        <w:rPr>
          <w:sz w:val="28"/>
          <w:szCs w:val="28"/>
          <w:lang w:eastAsia="ru-RU"/>
        </w:rPr>
        <w:t>№</w:t>
      </w:r>
      <w:r w:rsidR="00FD23CF" w:rsidRPr="00230610">
        <w:rPr>
          <w:sz w:val="28"/>
          <w:szCs w:val="28"/>
          <w:lang w:eastAsia="ru-RU"/>
        </w:rPr>
        <w:t xml:space="preserve"> 224-ФЗ на официальном сайте Российской Федерации в информационно-телекоммуникационной сети </w:t>
      </w:r>
      <w:r w:rsidR="002822E4" w:rsidRPr="00230610">
        <w:rPr>
          <w:sz w:val="28"/>
          <w:szCs w:val="28"/>
          <w:lang w:eastAsia="ru-RU"/>
        </w:rPr>
        <w:t>«</w:t>
      </w:r>
      <w:r w:rsidR="00FD23CF" w:rsidRPr="00230610">
        <w:rPr>
          <w:sz w:val="28"/>
          <w:szCs w:val="28"/>
          <w:lang w:eastAsia="ru-RU"/>
        </w:rPr>
        <w:t>Интернет</w:t>
      </w:r>
      <w:r w:rsidR="002822E4" w:rsidRPr="00230610">
        <w:rPr>
          <w:sz w:val="28"/>
          <w:szCs w:val="28"/>
          <w:lang w:eastAsia="ru-RU"/>
        </w:rPr>
        <w:t>»</w:t>
      </w:r>
      <w:r w:rsidR="00FD23CF" w:rsidRPr="00230610">
        <w:rPr>
          <w:sz w:val="28"/>
          <w:szCs w:val="28"/>
          <w:lang w:eastAsia="ru-RU"/>
        </w:rPr>
        <w:t xml:space="preserve"> для размещения информации о проведении торгов, определенном Правительством Российской Федерации, и на официальном сайте публичного партнера в информационно-телекоммуникационной сети </w:t>
      </w:r>
      <w:r w:rsidR="002822E4" w:rsidRPr="00230610">
        <w:rPr>
          <w:sz w:val="28"/>
          <w:szCs w:val="28"/>
          <w:lang w:eastAsia="ru-RU"/>
        </w:rPr>
        <w:t>«</w:t>
      </w:r>
      <w:r w:rsidR="00FD23CF" w:rsidRPr="00230610">
        <w:rPr>
          <w:sz w:val="28"/>
          <w:szCs w:val="28"/>
          <w:lang w:eastAsia="ru-RU"/>
        </w:rPr>
        <w:t>Интернет</w:t>
      </w:r>
      <w:r w:rsidR="002822E4" w:rsidRPr="00230610">
        <w:rPr>
          <w:sz w:val="28"/>
          <w:szCs w:val="28"/>
          <w:lang w:eastAsia="ru-RU"/>
        </w:rPr>
        <w:t>»</w:t>
      </w:r>
      <w:r w:rsidR="00FD23CF" w:rsidRPr="00230610">
        <w:rPr>
          <w:sz w:val="28"/>
          <w:szCs w:val="28"/>
          <w:lang w:eastAsia="ru-RU"/>
        </w:rPr>
        <w:t xml:space="preserve"> решения о реализации проекта ГЧП, принятого на основании предложения о реализации проекта ГЧП, подготовленного частным партнером;</w:t>
      </w:r>
    </w:p>
    <w:p w:rsidR="00FD23CF" w:rsidRPr="00230610" w:rsidRDefault="00FD23CF" w:rsidP="00230610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230610">
        <w:rPr>
          <w:sz w:val="28"/>
          <w:szCs w:val="28"/>
          <w:lang w:eastAsia="ru-RU"/>
        </w:rPr>
        <w:t xml:space="preserve">организацию, подготовку и проведение конкурса на право заключения соглашения о государственно-частном партнерстве (кроме совместного конкурса) в установленном Федеральным законом </w:t>
      </w:r>
      <w:r w:rsidR="0076349B" w:rsidRPr="00230610">
        <w:rPr>
          <w:sz w:val="28"/>
          <w:szCs w:val="28"/>
          <w:lang w:eastAsia="ru-RU"/>
        </w:rPr>
        <w:t>№</w:t>
      </w:r>
      <w:r w:rsidRPr="00230610">
        <w:rPr>
          <w:sz w:val="28"/>
          <w:szCs w:val="28"/>
          <w:lang w:eastAsia="ru-RU"/>
        </w:rPr>
        <w:t xml:space="preserve"> 224-ФЗ порядке, за исключением функций, которые выполняет конкурсная комиссия в соответствии с частью 3 статьи 22 Федерального закона </w:t>
      </w:r>
      <w:r w:rsidR="0076349B" w:rsidRPr="00230610">
        <w:rPr>
          <w:sz w:val="28"/>
          <w:szCs w:val="28"/>
          <w:lang w:eastAsia="ru-RU"/>
        </w:rPr>
        <w:t>№</w:t>
      </w:r>
      <w:r w:rsidRPr="00230610">
        <w:rPr>
          <w:sz w:val="28"/>
          <w:szCs w:val="28"/>
          <w:lang w:eastAsia="ru-RU"/>
        </w:rPr>
        <w:t xml:space="preserve"> 224-ФЗ, а также по реализации мероприятий, предусмотренных частями 6 и 7 статьи 25, частью 7 статьи 28 Федерального закона </w:t>
      </w:r>
      <w:r w:rsidR="00333C64" w:rsidRPr="00230610">
        <w:rPr>
          <w:sz w:val="28"/>
          <w:szCs w:val="28"/>
          <w:lang w:eastAsia="ru-RU"/>
        </w:rPr>
        <w:t>№</w:t>
      </w:r>
      <w:r w:rsidRPr="00230610">
        <w:rPr>
          <w:sz w:val="28"/>
          <w:szCs w:val="28"/>
          <w:lang w:eastAsia="ru-RU"/>
        </w:rPr>
        <w:t xml:space="preserve"> 224-ФЗ;</w:t>
      </w:r>
    </w:p>
    <w:p w:rsidR="00AA4857" w:rsidRPr="00230610" w:rsidRDefault="00FD23CF" w:rsidP="00230610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230610">
        <w:rPr>
          <w:sz w:val="28"/>
          <w:szCs w:val="28"/>
          <w:lang w:eastAsia="ru-RU"/>
        </w:rPr>
        <w:t xml:space="preserve">организацию и проведение конкурса в целях замены частного партнера за исключением функций, которые выполняет конкурсная комиссия в соответствии с частью 3 статьи 22 Федерального закона </w:t>
      </w:r>
      <w:r w:rsidR="00333C64" w:rsidRPr="00230610">
        <w:rPr>
          <w:sz w:val="28"/>
          <w:szCs w:val="28"/>
          <w:lang w:eastAsia="ru-RU"/>
        </w:rPr>
        <w:t>№</w:t>
      </w:r>
      <w:r w:rsidRPr="00230610">
        <w:rPr>
          <w:sz w:val="28"/>
          <w:szCs w:val="28"/>
          <w:lang w:eastAsia="ru-RU"/>
        </w:rPr>
        <w:t xml:space="preserve"> 224-ФЗ;</w:t>
      </w:r>
      <w:r w:rsidR="00AA4857" w:rsidRPr="00230610">
        <w:rPr>
          <w:sz w:val="28"/>
          <w:szCs w:val="28"/>
          <w:lang w:eastAsia="ru-RU"/>
        </w:rPr>
        <w:t>»</w:t>
      </w:r>
      <w:r w:rsidR="009A4624" w:rsidRPr="00230610">
        <w:rPr>
          <w:sz w:val="28"/>
          <w:szCs w:val="28"/>
          <w:lang w:eastAsia="ru-RU"/>
        </w:rPr>
        <w:t>;</w:t>
      </w:r>
    </w:p>
    <w:p w:rsidR="001D3024" w:rsidRPr="00230610" w:rsidRDefault="0042551D" w:rsidP="00230610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="001D3024" w:rsidRPr="00230610">
        <w:rPr>
          <w:sz w:val="28"/>
          <w:szCs w:val="28"/>
          <w:lang w:eastAsia="ru-RU"/>
        </w:rPr>
        <w:t>) подпункт 2 изложить в следующей редакции:</w:t>
      </w:r>
    </w:p>
    <w:p w:rsidR="001D3024" w:rsidRPr="00230610" w:rsidRDefault="001D3024" w:rsidP="00230610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230610">
        <w:rPr>
          <w:sz w:val="28"/>
          <w:szCs w:val="28"/>
          <w:lang w:eastAsia="ru-RU"/>
        </w:rPr>
        <w:t xml:space="preserve">«2) </w:t>
      </w:r>
      <w:hyperlink r:id="rId8">
        <w:r w:rsidRPr="00230610">
          <w:rPr>
            <w:sz w:val="28"/>
            <w:szCs w:val="28"/>
            <w:lang w:eastAsia="ru-RU"/>
          </w:rPr>
          <w:t>Министерство</w:t>
        </w:r>
      </w:hyperlink>
      <w:r w:rsidRPr="00230610">
        <w:rPr>
          <w:sz w:val="28"/>
          <w:szCs w:val="28"/>
          <w:lang w:eastAsia="ru-RU"/>
        </w:rPr>
        <w:t xml:space="preserve"> экономического развития и промышленности Республики Тыва является уполномоченным органом исполнительной власти Республики Тыва по:</w:t>
      </w:r>
    </w:p>
    <w:p w:rsidR="001D3024" w:rsidRPr="00230610" w:rsidRDefault="001D3024" w:rsidP="00230610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230610">
        <w:rPr>
          <w:sz w:val="28"/>
          <w:szCs w:val="28"/>
          <w:lang w:eastAsia="ru-RU"/>
        </w:rPr>
        <w:t xml:space="preserve">осуществлению полномочий, установленных </w:t>
      </w:r>
      <w:hyperlink r:id="rId9">
        <w:r w:rsidRPr="00230610">
          <w:rPr>
            <w:sz w:val="28"/>
            <w:szCs w:val="28"/>
            <w:lang w:eastAsia="ru-RU"/>
          </w:rPr>
          <w:t>частью 2 статьи 17</w:t>
        </w:r>
      </w:hyperlink>
      <w:r w:rsidRPr="00230610">
        <w:rPr>
          <w:sz w:val="28"/>
          <w:szCs w:val="28"/>
          <w:lang w:eastAsia="ru-RU"/>
        </w:rPr>
        <w:t xml:space="preserve"> Федерального закона </w:t>
      </w:r>
      <w:r w:rsidR="00333C64" w:rsidRPr="00230610">
        <w:rPr>
          <w:sz w:val="28"/>
          <w:szCs w:val="28"/>
          <w:lang w:eastAsia="ru-RU"/>
        </w:rPr>
        <w:t>№</w:t>
      </w:r>
      <w:r w:rsidRPr="00230610">
        <w:rPr>
          <w:sz w:val="28"/>
          <w:szCs w:val="28"/>
          <w:lang w:eastAsia="ru-RU"/>
        </w:rPr>
        <w:t xml:space="preserve"> 224-ФЗ;</w:t>
      </w:r>
    </w:p>
    <w:p w:rsidR="005C0F12" w:rsidRPr="00230610" w:rsidRDefault="001D3024" w:rsidP="00230610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230610">
        <w:rPr>
          <w:sz w:val="28"/>
          <w:szCs w:val="28"/>
          <w:lang w:eastAsia="ru-RU"/>
        </w:rPr>
        <w:t xml:space="preserve">согласованию порядка размещения сообщения о проведении конкурса на официальном сайте Российской Федерации в информационно-телекоммуникационной сети </w:t>
      </w:r>
      <w:r w:rsidR="002822E4" w:rsidRPr="00230610">
        <w:rPr>
          <w:sz w:val="28"/>
          <w:szCs w:val="28"/>
          <w:lang w:eastAsia="ru-RU"/>
        </w:rPr>
        <w:t>«</w:t>
      </w:r>
      <w:r w:rsidRPr="00230610">
        <w:rPr>
          <w:sz w:val="28"/>
          <w:szCs w:val="28"/>
          <w:lang w:eastAsia="ru-RU"/>
        </w:rPr>
        <w:t>Интернет</w:t>
      </w:r>
      <w:r w:rsidR="002822E4" w:rsidRPr="00230610">
        <w:rPr>
          <w:sz w:val="28"/>
          <w:szCs w:val="28"/>
          <w:lang w:eastAsia="ru-RU"/>
        </w:rPr>
        <w:t>»</w:t>
      </w:r>
      <w:r w:rsidRPr="00230610">
        <w:rPr>
          <w:sz w:val="28"/>
          <w:szCs w:val="28"/>
          <w:lang w:eastAsia="ru-RU"/>
        </w:rPr>
        <w:t xml:space="preserve"> для размещения информации о проведении торгов, определенном Правительством Российской Федерации, формы подачи заявок на участие в конкурсе, порядка предварительного отбора участников конкурса, оценки конкурсного предложения и размещения результатов конкурса</w:t>
      </w:r>
      <w:r w:rsidR="005C0F12" w:rsidRPr="00230610">
        <w:rPr>
          <w:sz w:val="28"/>
          <w:szCs w:val="28"/>
          <w:lang w:eastAsia="ru-RU"/>
        </w:rPr>
        <w:t>;</w:t>
      </w:r>
    </w:p>
    <w:p w:rsidR="001D3024" w:rsidRPr="00230610" w:rsidRDefault="005C0F12" w:rsidP="00230610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230610">
        <w:rPr>
          <w:sz w:val="28"/>
          <w:szCs w:val="28"/>
          <w:lang w:eastAsia="ru-RU"/>
        </w:rPr>
        <w:t>осуществлению контроля за соответствием конкурсной документации предложению о реализации проекта, на основании которого принималось решение о реализации проекта, в том числе за соответствием конкурсной документации результатам оценки эффективности проекта и определения его сравнительного преимущества;»</w:t>
      </w:r>
      <w:r w:rsidR="0042551D">
        <w:rPr>
          <w:sz w:val="28"/>
          <w:szCs w:val="28"/>
          <w:lang w:eastAsia="ru-RU"/>
        </w:rPr>
        <w:t>;</w:t>
      </w:r>
    </w:p>
    <w:p w:rsidR="00AD4FE9" w:rsidRPr="00230610" w:rsidRDefault="0042551D" w:rsidP="00230610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 w:rsidR="00333C64" w:rsidRPr="0023061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="00AD4FE9" w:rsidRPr="00230610">
        <w:rPr>
          <w:sz w:val="28"/>
          <w:szCs w:val="28"/>
          <w:lang w:eastAsia="ru-RU"/>
        </w:rPr>
        <w:t xml:space="preserve"> пункте </w:t>
      </w:r>
      <w:r w:rsidR="005C0F12" w:rsidRPr="00230610">
        <w:rPr>
          <w:sz w:val="28"/>
          <w:szCs w:val="28"/>
          <w:lang w:eastAsia="ru-RU"/>
        </w:rPr>
        <w:t>3</w:t>
      </w:r>
      <w:r w:rsidR="00AD4FE9" w:rsidRPr="00230610">
        <w:rPr>
          <w:sz w:val="28"/>
          <w:szCs w:val="28"/>
          <w:lang w:eastAsia="ru-RU"/>
        </w:rPr>
        <w:t xml:space="preserve"> слово «экономики» заменить словами «экономичес</w:t>
      </w:r>
      <w:r w:rsidR="0077072C" w:rsidRPr="00230610">
        <w:rPr>
          <w:sz w:val="28"/>
          <w:szCs w:val="28"/>
          <w:lang w:eastAsia="ru-RU"/>
        </w:rPr>
        <w:t>кого разви</w:t>
      </w:r>
      <w:r>
        <w:rPr>
          <w:sz w:val="28"/>
          <w:szCs w:val="28"/>
          <w:lang w:eastAsia="ru-RU"/>
        </w:rPr>
        <w:t>тия и промышленности»;</w:t>
      </w:r>
    </w:p>
    <w:p w:rsidR="009A4624" w:rsidRPr="00230610" w:rsidRDefault="004568F8" w:rsidP="00230610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</w:r>
      <w:r w:rsidR="009A4624" w:rsidRPr="0023061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="009A4624" w:rsidRPr="00230610">
        <w:rPr>
          <w:sz w:val="28"/>
          <w:szCs w:val="28"/>
          <w:lang w:eastAsia="ru-RU"/>
        </w:rPr>
        <w:t>еречень органов исполнительной власти Республики Тыва, осуществляющих отдельные права и обязанности публичного партнера, в соответствии с отраслевой принадлежностью объекта соглашения о государственно-частном партнерстве</w:t>
      </w:r>
      <w:r w:rsidR="005A5195" w:rsidRPr="00230610">
        <w:rPr>
          <w:sz w:val="28"/>
          <w:szCs w:val="28"/>
          <w:lang w:eastAsia="ru-RU"/>
        </w:rPr>
        <w:t xml:space="preserve"> изложить в следующей редакции:</w:t>
      </w:r>
    </w:p>
    <w:p w:rsidR="00230610" w:rsidRDefault="00230610" w:rsidP="009A4624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</w:p>
    <w:p w:rsidR="004568F8" w:rsidRDefault="004568F8" w:rsidP="004568F8">
      <w:pPr>
        <w:widowControl/>
        <w:adjustRightInd w:val="0"/>
        <w:spacing w:line="360" w:lineRule="atLeas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«П </w:t>
      </w:r>
      <w:r w:rsidRPr="00230610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</w:t>
      </w:r>
      <w:r w:rsidRPr="00230610"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 xml:space="preserve"> </w:t>
      </w:r>
      <w:r w:rsidRPr="00230610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</w:t>
      </w:r>
      <w:r w:rsidRPr="00230610">
        <w:rPr>
          <w:sz w:val="28"/>
          <w:szCs w:val="28"/>
          <w:lang w:eastAsia="ru-RU"/>
        </w:rPr>
        <w:t>Ч</w:t>
      </w:r>
      <w:r>
        <w:rPr>
          <w:sz w:val="28"/>
          <w:szCs w:val="28"/>
          <w:lang w:eastAsia="ru-RU"/>
        </w:rPr>
        <w:t xml:space="preserve"> </w:t>
      </w:r>
      <w:r w:rsidRPr="00230610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</w:t>
      </w:r>
      <w:r w:rsidRPr="00230610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 xml:space="preserve"> </w:t>
      </w:r>
      <w:r w:rsidRPr="00230610">
        <w:rPr>
          <w:sz w:val="28"/>
          <w:szCs w:val="28"/>
          <w:lang w:eastAsia="ru-RU"/>
        </w:rPr>
        <w:t>Ь</w:t>
      </w:r>
    </w:p>
    <w:p w:rsidR="004568F8" w:rsidRDefault="004568F8" w:rsidP="004568F8">
      <w:pPr>
        <w:widowControl/>
        <w:adjustRightInd w:val="0"/>
        <w:spacing w:line="360" w:lineRule="atLeast"/>
        <w:jc w:val="center"/>
        <w:rPr>
          <w:sz w:val="28"/>
          <w:szCs w:val="28"/>
          <w:lang w:eastAsia="ru-RU"/>
        </w:rPr>
      </w:pPr>
      <w:r w:rsidRPr="00230610">
        <w:rPr>
          <w:sz w:val="28"/>
          <w:szCs w:val="28"/>
          <w:lang w:eastAsia="ru-RU"/>
        </w:rPr>
        <w:t xml:space="preserve">органов исполнительной власти Республики Тыва, </w:t>
      </w:r>
    </w:p>
    <w:p w:rsidR="004568F8" w:rsidRDefault="004568F8" w:rsidP="004568F8">
      <w:pPr>
        <w:widowControl/>
        <w:adjustRightInd w:val="0"/>
        <w:spacing w:line="360" w:lineRule="atLeast"/>
        <w:jc w:val="center"/>
        <w:rPr>
          <w:sz w:val="28"/>
          <w:szCs w:val="28"/>
          <w:lang w:eastAsia="ru-RU"/>
        </w:rPr>
      </w:pPr>
      <w:r w:rsidRPr="00230610">
        <w:rPr>
          <w:sz w:val="28"/>
          <w:szCs w:val="28"/>
          <w:lang w:eastAsia="ru-RU"/>
        </w:rPr>
        <w:t xml:space="preserve">осуществляющих отдельные права и обязанности </w:t>
      </w:r>
    </w:p>
    <w:p w:rsidR="004568F8" w:rsidRDefault="004568F8" w:rsidP="004568F8">
      <w:pPr>
        <w:widowControl/>
        <w:adjustRightInd w:val="0"/>
        <w:spacing w:line="360" w:lineRule="atLeast"/>
        <w:jc w:val="center"/>
        <w:rPr>
          <w:sz w:val="28"/>
          <w:szCs w:val="28"/>
          <w:lang w:eastAsia="ru-RU"/>
        </w:rPr>
      </w:pPr>
      <w:r w:rsidRPr="00230610">
        <w:rPr>
          <w:sz w:val="28"/>
          <w:szCs w:val="28"/>
          <w:lang w:eastAsia="ru-RU"/>
        </w:rPr>
        <w:t xml:space="preserve">публичного партнера, в соответствии с отраслевой </w:t>
      </w:r>
    </w:p>
    <w:p w:rsidR="004568F8" w:rsidRDefault="004568F8" w:rsidP="004568F8">
      <w:pPr>
        <w:widowControl/>
        <w:adjustRightInd w:val="0"/>
        <w:spacing w:line="360" w:lineRule="atLeast"/>
        <w:jc w:val="center"/>
        <w:rPr>
          <w:sz w:val="28"/>
          <w:szCs w:val="28"/>
          <w:lang w:eastAsia="ru-RU"/>
        </w:rPr>
      </w:pPr>
      <w:r w:rsidRPr="00230610">
        <w:rPr>
          <w:sz w:val="28"/>
          <w:szCs w:val="28"/>
          <w:lang w:eastAsia="ru-RU"/>
        </w:rPr>
        <w:t xml:space="preserve">принадлежностью объекта соглашения о </w:t>
      </w:r>
    </w:p>
    <w:p w:rsidR="004568F8" w:rsidRDefault="004568F8" w:rsidP="004568F8">
      <w:pPr>
        <w:widowControl/>
        <w:adjustRightInd w:val="0"/>
        <w:spacing w:line="360" w:lineRule="atLeast"/>
        <w:jc w:val="center"/>
        <w:rPr>
          <w:sz w:val="28"/>
          <w:szCs w:val="28"/>
          <w:lang w:eastAsia="ru-RU"/>
        </w:rPr>
      </w:pPr>
      <w:r w:rsidRPr="00230610">
        <w:rPr>
          <w:sz w:val="28"/>
          <w:szCs w:val="28"/>
          <w:lang w:eastAsia="ru-RU"/>
        </w:rPr>
        <w:t>государственно-частном партнерстве</w:t>
      </w:r>
    </w:p>
    <w:p w:rsidR="004568F8" w:rsidRDefault="004568F8" w:rsidP="004568F8">
      <w:pPr>
        <w:widowControl/>
        <w:adjustRightInd w:val="0"/>
        <w:spacing w:line="360" w:lineRule="atLeast"/>
        <w:jc w:val="center"/>
        <w:rPr>
          <w:sz w:val="28"/>
          <w:szCs w:val="28"/>
          <w:lang w:eastAsia="ru-RU"/>
        </w:rPr>
      </w:pPr>
    </w:p>
    <w:tbl>
      <w:tblPr>
        <w:tblStyle w:val="a6"/>
        <w:tblW w:w="1029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6"/>
        <w:gridCol w:w="3309"/>
        <w:gridCol w:w="6765"/>
      </w:tblGrid>
      <w:tr w:rsidR="00230610" w:rsidRPr="00230610" w:rsidTr="004568F8">
        <w:trPr>
          <w:jc w:val="center"/>
        </w:trPr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0610" w:rsidRPr="00230610" w:rsidRDefault="00230610" w:rsidP="00230610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68479A" w:rsidRDefault="005A65BB" w:rsidP="0068479A">
            <w:pPr>
              <w:jc w:val="center"/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 xml:space="preserve">Наименование органа </w:t>
            </w:r>
          </w:p>
          <w:p w:rsidR="0068479A" w:rsidRDefault="005A65BB" w:rsidP="0068479A">
            <w:pPr>
              <w:jc w:val="center"/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 xml:space="preserve">исполнительной власти </w:t>
            </w:r>
          </w:p>
          <w:p w:rsidR="005A65BB" w:rsidRPr="00230610" w:rsidRDefault="005A65BB" w:rsidP="0068479A">
            <w:pPr>
              <w:jc w:val="center"/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Республики Тыва</w:t>
            </w:r>
          </w:p>
        </w:tc>
        <w:tc>
          <w:tcPr>
            <w:tcW w:w="6765" w:type="dxa"/>
          </w:tcPr>
          <w:p w:rsidR="005A65BB" w:rsidRPr="00230610" w:rsidRDefault="005A65BB" w:rsidP="0068479A">
            <w:pPr>
              <w:jc w:val="center"/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Объект соглашения о государственно-частном партнерстве</w:t>
            </w:r>
          </w:p>
        </w:tc>
      </w:tr>
      <w:tr w:rsidR="005A65BB" w:rsidRPr="00230610" w:rsidTr="004568F8">
        <w:trPr>
          <w:gridBefore w:val="1"/>
          <w:wBefore w:w="216" w:type="dxa"/>
          <w:jc w:val="center"/>
        </w:trPr>
        <w:tc>
          <w:tcPr>
            <w:tcW w:w="3309" w:type="dxa"/>
          </w:tcPr>
          <w:p w:rsidR="005A65BB" w:rsidRPr="00230610" w:rsidRDefault="005A65BB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1. Министерство дорожно-транспортного комплекса Республики Тыва</w:t>
            </w:r>
          </w:p>
        </w:tc>
        <w:tc>
          <w:tcPr>
            <w:tcW w:w="6765" w:type="dxa"/>
          </w:tcPr>
          <w:p w:rsidR="005A65BB" w:rsidRPr="00230610" w:rsidRDefault="005A65BB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1) частные автомобильные дороги или участки частных автомобильных дорог, мосты, защитные дорожные сооружения, искусственные дорожные сооружения, производственные объекты (объекты, используемые при капитальном ремонте, ремонте и содержании автомобильных дорог), элементы обустройства автомобильных дорог, объекты, предназначенные для взимания платы (в том числе пункты взимания платы), объекты дорожного сервиса;</w:t>
            </w:r>
          </w:p>
          <w:p w:rsidR="005A65BB" w:rsidRPr="00230610" w:rsidRDefault="005A65BB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2) объекты транспортной инфраструктуры и технологически связанные с ними транспортные средства, обеспечивающие деятельность, связанную с перевозками пассажиров транспортом общего пользования;</w:t>
            </w:r>
          </w:p>
          <w:p w:rsidR="005A65BB" w:rsidRPr="00230610" w:rsidRDefault="005A65BB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3) объекты железнодорожного транспорта;</w:t>
            </w:r>
          </w:p>
          <w:p w:rsidR="005A65BB" w:rsidRPr="00230610" w:rsidRDefault="005A65BB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4) воздушные суда, аэродромы, аэропорты, технические средства и другие предназначенные для обеспечения полетов воздушных судов средства, за исключением объектов, отнесенных к имуществу государственной авиации или к единой системе организации воздушного движения</w:t>
            </w:r>
          </w:p>
        </w:tc>
      </w:tr>
      <w:tr w:rsidR="005A65BB" w:rsidRPr="00230610" w:rsidTr="004568F8">
        <w:trPr>
          <w:gridBefore w:val="1"/>
          <w:wBefore w:w="216" w:type="dxa"/>
          <w:jc w:val="center"/>
        </w:trPr>
        <w:tc>
          <w:tcPr>
            <w:tcW w:w="3309" w:type="dxa"/>
          </w:tcPr>
          <w:p w:rsidR="005A65BB" w:rsidRPr="00230610" w:rsidRDefault="005A65BB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2. Министерство сельского хозяйства и продовольствия Республики Тыва</w:t>
            </w:r>
          </w:p>
        </w:tc>
        <w:tc>
          <w:tcPr>
            <w:tcW w:w="6765" w:type="dxa"/>
          </w:tcPr>
          <w:p w:rsidR="005A65BB" w:rsidRPr="00230610" w:rsidRDefault="005A65BB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1) мелиоративные системы и объекты их инженерной инфраструктуры, за исключением государственных мелиоративных систем;</w:t>
            </w:r>
          </w:p>
          <w:p w:rsidR="005A65BB" w:rsidRPr="00230610" w:rsidRDefault="005A65BB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2) объекты производства, первичной и (или) последующей (промышленной) переработки, хранения сельскохозяйственной продукции, определенные согласно критериям, установленным Правительством Российской Федерации;</w:t>
            </w:r>
          </w:p>
          <w:p w:rsidR="005A65BB" w:rsidRPr="00230610" w:rsidRDefault="005A65BB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3) имущественные комплексы, предназначенные для производства промышленной продукции и (или) осуществления иной деятельности в сфере промышленности</w:t>
            </w:r>
            <w:r w:rsidR="0025618A" w:rsidRPr="00230610">
              <w:rPr>
                <w:sz w:val="24"/>
                <w:szCs w:val="24"/>
                <w:lang w:eastAsia="ru-RU"/>
              </w:rPr>
              <w:t xml:space="preserve"> в соответствии с Положением </w:t>
            </w:r>
            <w:r w:rsidR="001B53C5">
              <w:rPr>
                <w:sz w:val="24"/>
                <w:szCs w:val="24"/>
                <w:lang w:eastAsia="ru-RU"/>
              </w:rPr>
              <w:t xml:space="preserve">о </w:t>
            </w:r>
            <w:r w:rsidR="0025618A" w:rsidRPr="00230610">
              <w:rPr>
                <w:sz w:val="24"/>
                <w:szCs w:val="24"/>
                <w:lang w:eastAsia="ru-RU"/>
              </w:rPr>
              <w:t>Министерств</w:t>
            </w:r>
            <w:r w:rsidR="001B53C5">
              <w:rPr>
                <w:sz w:val="24"/>
                <w:szCs w:val="24"/>
                <w:lang w:eastAsia="ru-RU"/>
              </w:rPr>
              <w:t>е</w:t>
            </w:r>
            <w:r w:rsidR="0025618A" w:rsidRPr="00230610">
              <w:rPr>
                <w:sz w:val="24"/>
                <w:szCs w:val="24"/>
                <w:lang w:eastAsia="ru-RU"/>
              </w:rPr>
              <w:t xml:space="preserve"> сельского хозяйства и продовольствия Республики Тыва</w:t>
            </w:r>
            <w:r w:rsidRPr="00230610">
              <w:rPr>
                <w:sz w:val="24"/>
                <w:szCs w:val="24"/>
                <w:lang w:eastAsia="ru-RU"/>
              </w:rPr>
              <w:t>;</w:t>
            </w:r>
          </w:p>
          <w:p w:rsidR="005A65BB" w:rsidRPr="00230610" w:rsidRDefault="005A65BB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4) объекты, предназначенные для размещения приютов для животных</w:t>
            </w:r>
          </w:p>
        </w:tc>
      </w:tr>
      <w:tr w:rsidR="005A65BB" w:rsidRPr="00230610" w:rsidTr="004568F8">
        <w:trPr>
          <w:gridBefore w:val="1"/>
          <w:wBefore w:w="216" w:type="dxa"/>
          <w:jc w:val="center"/>
        </w:trPr>
        <w:tc>
          <w:tcPr>
            <w:tcW w:w="3309" w:type="dxa"/>
          </w:tcPr>
          <w:p w:rsidR="005A65BB" w:rsidRPr="00230610" w:rsidRDefault="005A65BB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3. Министерство строительства Республики Тыва</w:t>
            </w:r>
          </w:p>
        </w:tc>
        <w:tc>
          <w:tcPr>
            <w:tcW w:w="6765" w:type="dxa"/>
          </w:tcPr>
          <w:p w:rsidR="005A65BB" w:rsidRPr="00230610" w:rsidRDefault="0025618A" w:rsidP="00FD2285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и</w:t>
            </w:r>
            <w:r w:rsidR="005A65BB" w:rsidRPr="00230610">
              <w:rPr>
                <w:sz w:val="24"/>
                <w:szCs w:val="24"/>
                <w:lang w:eastAsia="ru-RU"/>
              </w:rPr>
              <w:t>мущественные комплексы, предназначенные для производства промышленной продукции и (или) осуществления иной деятельности в сфере промышленности</w:t>
            </w:r>
            <w:r w:rsidRPr="00230610">
              <w:rPr>
                <w:sz w:val="24"/>
                <w:szCs w:val="24"/>
                <w:lang w:eastAsia="ru-RU"/>
              </w:rPr>
              <w:t xml:space="preserve"> в соответствии с Положением </w:t>
            </w:r>
            <w:r w:rsidR="00FD2285">
              <w:rPr>
                <w:sz w:val="24"/>
                <w:szCs w:val="24"/>
                <w:lang w:eastAsia="ru-RU"/>
              </w:rPr>
              <w:t xml:space="preserve">о </w:t>
            </w:r>
            <w:r w:rsidRPr="00230610">
              <w:rPr>
                <w:sz w:val="24"/>
                <w:szCs w:val="24"/>
                <w:lang w:eastAsia="ru-RU"/>
              </w:rPr>
              <w:t>Министерств</w:t>
            </w:r>
            <w:r w:rsidR="00FD2285">
              <w:rPr>
                <w:sz w:val="24"/>
                <w:szCs w:val="24"/>
                <w:lang w:eastAsia="ru-RU"/>
              </w:rPr>
              <w:t>е</w:t>
            </w:r>
            <w:r w:rsidRPr="00230610">
              <w:rPr>
                <w:sz w:val="24"/>
                <w:szCs w:val="24"/>
                <w:lang w:eastAsia="ru-RU"/>
              </w:rPr>
              <w:t xml:space="preserve"> строительства Республики Тыва</w:t>
            </w:r>
          </w:p>
        </w:tc>
      </w:tr>
      <w:tr w:rsidR="005A65BB" w:rsidRPr="00230610" w:rsidTr="004568F8">
        <w:trPr>
          <w:gridBefore w:val="1"/>
          <w:wBefore w:w="216" w:type="dxa"/>
          <w:jc w:val="center"/>
        </w:trPr>
        <w:tc>
          <w:tcPr>
            <w:tcW w:w="3309" w:type="dxa"/>
          </w:tcPr>
          <w:p w:rsidR="005A65BB" w:rsidRPr="00230610" w:rsidRDefault="005A65BB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4. Министерство топлива и энергетики Республики Тыва</w:t>
            </w:r>
          </w:p>
        </w:tc>
        <w:tc>
          <w:tcPr>
            <w:tcW w:w="6765" w:type="dxa"/>
          </w:tcPr>
          <w:p w:rsidR="005A65BB" w:rsidRPr="00230610" w:rsidRDefault="005A65BB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1) объекты по производству, передаче и распределению электрической энергии;</w:t>
            </w:r>
          </w:p>
          <w:p w:rsidR="005A65BB" w:rsidRPr="00230610" w:rsidRDefault="005A65BB" w:rsidP="004568F8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 xml:space="preserve">2) имущественные комплексы, предназначенные для производства промышленной продукции и (или) осуществления иной </w:t>
            </w:r>
          </w:p>
        </w:tc>
      </w:tr>
    </w:tbl>
    <w:p w:rsidR="004568F8" w:rsidRPr="00FD2285" w:rsidRDefault="004568F8">
      <w:pPr>
        <w:rPr>
          <w:sz w:val="6"/>
        </w:rPr>
      </w:pPr>
    </w:p>
    <w:tbl>
      <w:tblPr>
        <w:tblStyle w:val="a6"/>
        <w:tblW w:w="1060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6"/>
        <w:gridCol w:w="3309"/>
        <w:gridCol w:w="6765"/>
        <w:gridCol w:w="310"/>
      </w:tblGrid>
      <w:tr w:rsidR="004568F8" w:rsidRPr="00230610" w:rsidTr="004568F8">
        <w:trPr>
          <w:gridAfter w:val="1"/>
          <w:wAfter w:w="310" w:type="dxa"/>
          <w:tblHeader/>
          <w:jc w:val="center"/>
        </w:trPr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8F8" w:rsidRPr="00230610" w:rsidRDefault="004568F8" w:rsidP="00E907C9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4568F8" w:rsidRDefault="004568F8" w:rsidP="00E907C9">
            <w:pPr>
              <w:jc w:val="center"/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 xml:space="preserve">Наименование органа </w:t>
            </w:r>
          </w:p>
          <w:p w:rsidR="004568F8" w:rsidRDefault="004568F8" w:rsidP="00E907C9">
            <w:pPr>
              <w:jc w:val="center"/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 xml:space="preserve">исполнительной власти </w:t>
            </w:r>
          </w:p>
          <w:p w:rsidR="004568F8" w:rsidRPr="00230610" w:rsidRDefault="004568F8" w:rsidP="00E907C9">
            <w:pPr>
              <w:jc w:val="center"/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Республики Тыва</w:t>
            </w:r>
          </w:p>
        </w:tc>
        <w:tc>
          <w:tcPr>
            <w:tcW w:w="6765" w:type="dxa"/>
          </w:tcPr>
          <w:p w:rsidR="004568F8" w:rsidRPr="00230610" w:rsidRDefault="004568F8" w:rsidP="00E907C9">
            <w:pPr>
              <w:jc w:val="center"/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Объект соглашения о государственно-частном партнерстве</w:t>
            </w:r>
          </w:p>
        </w:tc>
      </w:tr>
      <w:tr w:rsidR="004568F8" w:rsidRPr="00230610" w:rsidTr="004568F8">
        <w:trPr>
          <w:gridBefore w:val="1"/>
          <w:gridAfter w:val="1"/>
          <w:wBefore w:w="216" w:type="dxa"/>
          <w:wAfter w:w="310" w:type="dxa"/>
          <w:jc w:val="center"/>
        </w:trPr>
        <w:tc>
          <w:tcPr>
            <w:tcW w:w="3309" w:type="dxa"/>
          </w:tcPr>
          <w:p w:rsidR="004568F8" w:rsidRPr="00230610" w:rsidRDefault="004568F8" w:rsidP="0068479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65" w:type="dxa"/>
          </w:tcPr>
          <w:p w:rsidR="004568F8" w:rsidRPr="00230610" w:rsidRDefault="004568F8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деятельности в сфере промышленности топливно-энергетического комплекса</w:t>
            </w:r>
          </w:p>
        </w:tc>
      </w:tr>
      <w:tr w:rsidR="005A65BB" w:rsidRPr="00230610" w:rsidTr="004568F8">
        <w:trPr>
          <w:gridBefore w:val="1"/>
          <w:gridAfter w:val="1"/>
          <w:wBefore w:w="216" w:type="dxa"/>
          <w:wAfter w:w="310" w:type="dxa"/>
          <w:jc w:val="center"/>
        </w:trPr>
        <w:tc>
          <w:tcPr>
            <w:tcW w:w="3309" w:type="dxa"/>
          </w:tcPr>
          <w:p w:rsidR="005A65BB" w:rsidRPr="00230610" w:rsidRDefault="005A65BB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5. Министерство культуры Республики Тыва</w:t>
            </w:r>
          </w:p>
        </w:tc>
        <w:tc>
          <w:tcPr>
            <w:tcW w:w="6765" w:type="dxa"/>
          </w:tcPr>
          <w:p w:rsidR="005A65BB" w:rsidRPr="00230610" w:rsidRDefault="005A65BB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объекты культуры</w:t>
            </w:r>
          </w:p>
        </w:tc>
      </w:tr>
      <w:tr w:rsidR="005A65BB" w:rsidRPr="00230610" w:rsidTr="004568F8">
        <w:trPr>
          <w:gridBefore w:val="1"/>
          <w:gridAfter w:val="1"/>
          <w:wBefore w:w="216" w:type="dxa"/>
          <w:wAfter w:w="310" w:type="dxa"/>
          <w:jc w:val="center"/>
        </w:trPr>
        <w:tc>
          <w:tcPr>
            <w:tcW w:w="3309" w:type="dxa"/>
          </w:tcPr>
          <w:p w:rsidR="005A65BB" w:rsidRPr="00230610" w:rsidRDefault="005A65BB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6. Министерство здравоохранения Республики Тыва</w:t>
            </w:r>
          </w:p>
        </w:tc>
        <w:tc>
          <w:tcPr>
            <w:tcW w:w="6765" w:type="dxa"/>
          </w:tcPr>
          <w:p w:rsidR="005A65BB" w:rsidRPr="00230610" w:rsidRDefault="005A65BB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1) объекты здравоохранения, в том числе объекты, предназначенные для санаторно-курортного лечения и иной деятельности в сфере здравоохранения;</w:t>
            </w:r>
          </w:p>
          <w:p w:rsidR="005A65BB" w:rsidRPr="00230610" w:rsidRDefault="005A65BB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2) объекты специализированных организаций для оказания помощи лицам, находящимся в состоянии алкогольного, наркотического или иного токсического опьянения</w:t>
            </w:r>
            <w:r w:rsidR="0025618A" w:rsidRPr="00230610">
              <w:rPr>
                <w:sz w:val="24"/>
                <w:szCs w:val="24"/>
                <w:lang w:eastAsia="ru-RU"/>
              </w:rPr>
              <w:t>;</w:t>
            </w:r>
          </w:p>
          <w:p w:rsidR="0025618A" w:rsidRPr="00230610" w:rsidRDefault="0025618A" w:rsidP="0068479A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3) объекты на которых осуществляется сбор, использование, обезвреживание, размещение, хранение, транспортировка, учет и утилизация медицинских отходов</w:t>
            </w:r>
          </w:p>
        </w:tc>
      </w:tr>
      <w:tr w:rsidR="005A65BB" w:rsidRPr="00230610" w:rsidTr="004568F8">
        <w:trPr>
          <w:gridBefore w:val="1"/>
          <w:gridAfter w:val="1"/>
          <w:wBefore w:w="216" w:type="dxa"/>
          <w:wAfter w:w="310" w:type="dxa"/>
          <w:jc w:val="center"/>
        </w:trPr>
        <w:tc>
          <w:tcPr>
            <w:tcW w:w="3309" w:type="dxa"/>
          </w:tcPr>
          <w:p w:rsidR="005A65BB" w:rsidRPr="00230610" w:rsidRDefault="005A65BB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7. Министерство труда и социальной политики Республики Тыва</w:t>
            </w:r>
          </w:p>
        </w:tc>
        <w:tc>
          <w:tcPr>
            <w:tcW w:w="6765" w:type="dxa"/>
          </w:tcPr>
          <w:p w:rsidR="005A65BB" w:rsidRPr="00230610" w:rsidRDefault="005A65BB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объекты социального обслуживания населения</w:t>
            </w:r>
          </w:p>
        </w:tc>
      </w:tr>
      <w:tr w:rsidR="005A65BB" w:rsidRPr="00230610" w:rsidTr="004568F8">
        <w:trPr>
          <w:gridBefore w:val="1"/>
          <w:gridAfter w:val="1"/>
          <w:wBefore w:w="216" w:type="dxa"/>
          <w:wAfter w:w="310" w:type="dxa"/>
          <w:jc w:val="center"/>
        </w:trPr>
        <w:tc>
          <w:tcPr>
            <w:tcW w:w="3309" w:type="dxa"/>
          </w:tcPr>
          <w:p w:rsidR="005A65BB" w:rsidRPr="00230610" w:rsidRDefault="005A65BB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8. Министерство образования Республики Тыва</w:t>
            </w:r>
          </w:p>
        </w:tc>
        <w:tc>
          <w:tcPr>
            <w:tcW w:w="6765" w:type="dxa"/>
          </w:tcPr>
          <w:p w:rsidR="005A65BB" w:rsidRPr="00230610" w:rsidRDefault="005A65BB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объекты образования, в том числе объекты, предназначенные для отдыха и оздоровления детей</w:t>
            </w:r>
          </w:p>
        </w:tc>
      </w:tr>
      <w:tr w:rsidR="005A65BB" w:rsidRPr="00230610" w:rsidTr="004568F8">
        <w:trPr>
          <w:gridBefore w:val="1"/>
          <w:gridAfter w:val="1"/>
          <w:wBefore w:w="216" w:type="dxa"/>
          <w:wAfter w:w="310" w:type="dxa"/>
          <w:jc w:val="center"/>
        </w:trPr>
        <w:tc>
          <w:tcPr>
            <w:tcW w:w="3309" w:type="dxa"/>
          </w:tcPr>
          <w:p w:rsidR="005A65BB" w:rsidRPr="00230610" w:rsidRDefault="005A65BB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9. Министерство лесного хозяйства и природопользования Республики Тыва</w:t>
            </w:r>
          </w:p>
        </w:tc>
        <w:tc>
          <w:tcPr>
            <w:tcW w:w="6765" w:type="dxa"/>
          </w:tcPr>
          <w:p w:rsidR="0025618A" w:rsidRPr="00230610" w:rsidRDefault="005A65BB" w:rsidP="0068479A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 xml:space="preserve">гидротехнические сооружения, </w:t>
            </w:r>
            <w:r w:rsidR="0025618A" w:rsidRPr="00230610">
              <w:rPr>
                <w:sz w:val="24"/>
                <w:szCs w:val="24"/>
                <w:lang w:eastAsia="ru-RU"/>
              </w:rPr>
              <w:t>стационарные и (или) плавучие платформы</w:t>
            </w:r>
          </w:p>
          <w:p w:rsidR="005A65BB" w:rsidRPr="00230610" w:rsidRDefault="0025618A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65BB" w:rsidRPr="00230610" w:rsidTr="004568F8">
        <w:trPr>
          <w:gridBefore w:val="1"/>
          <w:gridAfter w:val="1"/>
          <w:wBefore w:w="216" w:type="dxa"/>
          <w:wAfter w:w="310" w:type="dxa"/>
          <w:jc w:val="center"/>
        </w:trPr>
        <w:tc>
          <w:tcPr>
            <w:tcW w:w="3309" w:type="dxa"/>
          </w:tcPr>
          <w:p w:rsidR="005A65BB" w:rsidRPr="00230610" w:rsidRDefault="005A65BB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10. Министерство спорта Республики Тыва</w:t>
            </w:r>
          </w:p>
        </w:tc>
        <w:tc>
          <w:tcPr>
            <w:tcW w:w="6765" w:type="dxa"/>
          </w:tcPr>
          <w:p w:rsidR="005A65BB" w:rsidRPr="00230610" w:rsidRDefault="005A65BB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объекты спорта</w:t>
            </w:r>
          </w:p>
        </w:tc>
      </w:tr>
      <w:tr w:rsidR="005A65BB" w:rsidRPr="00230610" w:rsidTr="004568F8">
        <w:trPr>
          <w:gridBefore w:val="1"/>
          <w:gridAfter w:val="1"/>
          <w:wBefore w:w="216" w:type="dxa"/>
          <w:wAfter w:w="310" w:type="dxa"/>
          <w:jc w:val="center"/>
        </w:trPr>
        <w:tc>
          <w:tcPr>
            <w:tcW w:w="3309" w:type="dxa"/>
          </w:tcPr>
          <w:p w:rsidR="005A65BB" w:rsidRPr="00230610" w:rsidRDefault="005A65BB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11. Министерство цифрового развития Республики Тыва</w:t>
            </w:r>
          </w:p>
        </w:tc>
        <w:tc>
          <w:tcPr>
            <w:tcW w:w="6765" w:type="dxa"/>
          </w:tcPr>
          <w:p w:rsidR="005A65BB" w:rsidRPr="00230610" w:rsidRDefault="005A65BB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1) подводные и подземные технические сооружения, переходы, сооружения связи, линии связи и коммуникации, иные линейные объекты связи и коммуникации;</w:t>
            </w:r>
          </w:p>
          <w:p w:rsidR="005A65BB" w:rsidRPr="00230610" w:rsidRDefault="005A65BB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 xml:space="preserve">2) программы для электронных вычислительных машин (программы для ЭВМ), базы данных, информационные системы (в том числе государственные информационные системы) и (или) сайты в информационно-телекоммуникационной сети </w:t>
            </w:r>
            <w:r w:rsidR="00A51D00" w:rsidRPr="00230610">
              <w:rPr>
                <w:sz w:val="24"/>
                <w:szCs w:val="24"/>
                <w:lang w:eastAsia="ru-RU"/>
              </w:rPr>
              <w:t>«</w:t>
            </w:r>
            <w:r w:rsidRPr="00230610">
              <w:rPr>
                <w:sz w:val="24"/>
                <w:szCs w:val="24"/>
                <w:lang w:eastAsia="ru-RU"/>
              </w:rPr>
              <w:t>Интернет</w:t>
            </w:r>
            <w:r w:rsidR="00A51D00" w:rsidRPr="00230610">
              <w:rPr>
                <w:sz w:val="24"/>
                <w:szCs w:val="24"/>
                <w:lang w:eastAsia="ru-RU"/>
              </w:rPr>
              <w:t>»</w:t>
            </w:r>
            <w:r w:rsidRPr="00230610">
              <w:rPr>
                <w:sz w:val="24"/>
                <w:szCs w:val="24"/>
                <w:lang w:eastAsia="ru-RU"/>
              </w:rPr>
              <w:t xml:space="preserve"> или других информационно-телекоммуникационных сетях, в состав которых входят такие программы для ЭВМ и (или) базы данных, либо совокупность указанных объектов (далее - объекты информационных технологий), либо объекты информационных технологий и имущество,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деятельности, предусмотренной соглашением;</w:t>
            </w:r>
          </w:p>
          <w:p w:rsidR="005A65BB" w:rsidRPr="00230610" w:rsidRDefault="0011373E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3</w:t>
            </w:r>
            <w:r w:rsidR="005A65BB" w:rsidRPr="00230610">
              <w:rPr>
                <w:sz w:val="24"/>
                <w:szCs w:val="24"/>
                <w:lang w:eastAsia="ru-RU"/>
              </w:rPr>
              <w:t>) совокупность зданий, частей зданий или помещений, объединенных единым назначением с движимым имуществом, технологически связанным с объектами информационных технологий, и предназначенных для автоматизации с использованием программ для ЭВМ и баз данных процессов формирования, хранения, обработки, приема, передачи, доставки информации, обеспечения доступа к ней, ее представления и распространения (центры обработки данных)</w:t>
            </w:r>
          </w:p>
        </w:tc>
      </w:tr>
      <w:tr w:rsidR="005A65BB" w:rsidRPr="00230610" w:rsidTr="004568F8">
        <w:trPr>
          <w:gridBefore w:val="1"/>
          <w:gridAfter w:val="1"/>
          <w:wBefore w:w="216" w:type="dxa"/>
          <w:wAfter w:w="310" w:type="dxa"/>
          <w:jc w:val="center"/>
        </w:trPr>
        <w:tc>
          <w:tcPr>
            <w:tcW w:w="3309" w:type="dxa"/>
          </w:tcPr>
          <w:p w:rsidR="005A65BB" w:rsidRPr="00230610" w:rsidRDefault="005A65BB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12. Министерство экономического развития и промышленности Республики Тыва</w:t>
            </w:r>
          </w:p>
        </w:tc>
        <w:tc>
          <w:tcPr>
            <w:tcW w:w="6765" w:type="dxa"/>
          </w:tcPr>
          <w:p w:rsidR="005A65BB" w:rsidRPr="00230610" w:rsidRDefault="005A65BB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имущественные комплексы, предназначенные для производства промышленной продукции и (или) осуществления иной деятельности в сфере промышленности</w:t>
            </w:r>
          </w:p>
        </w:tc>
      </w:tr>
      <w:tr w:rsidR="005A65BB" w:rsidRPr="00230610" w:rsidTr="004568F8">
        <w:trPr>
          <w:gridBefore w:val="1"/>
          <w:gridAfter w:val="1"/>
          <w:wBefore w:w="216" w:type="dxa"/>
          <w:wAfter w:w="310" w:type="dxa"/>
          <w:jc w:val="center"/>
        </w:trPr>
        <w:tc>
          <w:tcPr>
            <w:tcW w:w="3309" w:type="dxa"/>
          </w:tcPr>
          <w:p w:rsidR="005A65BB" w:rsidRPr="00230610" w:rsidRDefault="005A65BB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lastRenderedPageBreak/>
              <w:t>13. Министерство жилищно-коммунального хозяйства Республики Тыва</w:t>
            </w:r>
          </w:p>
        </w:tc>
        <w:tc>
          <w:tcPr>
            <w:tcW w:w="6765" w:type="dxa"/>
          </w:tcPr>
          <w:p w:rsidR="005A65BB" w:rsidRPr="00230610" w:rsidRDefault="002E307E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 xml:space="preserve">1) </w:t>
            </w:r>
            <w:r w:rsidR="005A65BB" w:rsidRPr="00230610">
              <w:rPr>
                <w:sz w:val="24"/>
                <w:szCs w:val="24"/>
                <w:lang w:eastAsia="ru-RU"/>
              </w:rPr>
              <w:t>объекты, на которых осуществляются обработка, утилизация, обезвреживание, размещение твердых коммунальных отходов</w:t>
            </w:r>
            <w:r w:rsidRPr="00230610">
              <w:rPr>
                <w:sz w:val="24"/>
                <w:szCs w:val="24"/>
                <w:lang w:eastAsia="ru-RU"/>
              </w:rPr>
              <w:t>;</w:t>
            </w:r>
          </w:p>
          <w:p w:rsidR="002E307E" w:rsidRPr="00230610" w:rsidRDefault="002E307E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2) имущественные комплексы, предназначенные для производства промышленной продукции и (или) осуществления иной деятельности в сфере промышленности</w:t>
            </w:r>
          </w:p>
        </w:tc>
      </w:tr>
      <w:tr w:rsidR="005A65BB" w:rsidRPr="00230610" w:rsidTr="004568F8">
        <w:trPr>
          <w:gridBefore w:val="1"/>
          <w:gridAfter w:val="1"/>
          <w:wBefore w:w="216" w:type="dxa"/>
          <w:wAfter w:w="310" w:type="dxa"/>
          <w:jc w:val="center"/>
        </w:trPr>
        <w:tc>
          <w:tcPr>
            <w:tcW w:w="3309" w:type="dxa"/>
          </w:tcPr>
          <w:p w:rsidR="005A65BB" w:rsidRPr="00230610" w:rsidRDefault="005A65BB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14. Агентство по туризму Республики Тыва</w:t>
            </w:r>
          </w:p>
        </w:tc>
        <w:tc>
          <w:tcPr>
            <w:tcW w:w="6765" w:type="dxa"/>
          </w:tcPr>
          <w:p w:rsidR="005A65BB" w:rsidRPr="00230610" w:rsidRDefault="005A65BB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объекты, используемые для организации отдыха граждан и туризма</w:t>
            </w:r>
          </w:p>
        </w:tc>
      </w:tr>
      <w:tr w:rsidR="00230610" w:rsidRPr="00230610" w:rsidTr="004568F8">
        <w:trPr>
          <w:gridBefore w:val="1"/>
          <w:wBefore w:w="216" w:type="dxa"/>
          <w:jc w:val="center"/>
        </w:trPr>
        <w:tc>
          <w:tcPr>
            <w:tcW w:w="3309" w:type="dxa"/>
          </w:tcPr>
          <w:p w:rsidR="002E307E" w:rsidRPr="00230610" w:rsidRDefault="002E307E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15. Государственный комитет по охране объектов животного мира Республики Тыва</w:t>
            </w:r>
          </w:p>
        </w:tc>
        <w:tc>
          <w:tcPr>
            <w:tcW w:w="6765" w:type="dxa"/>
            <w:tcBorders>
              <w:right w:val="single" w:sz="4" w:space="0" w:color="auto"/>
            </w:tcBorders>
          </w:tcPr>
          <w:p w:rsidR="002E307E" w:rsidRPr="00230610" w:rsidRDefault="002E307E" w:rsidP="0068479A">
            <w:pPr>
              <w:rPr>
                <w:sz w:val="24"/>
                <w:szCs w:val="24"/>
                <w:lang w:eastAsia="ru-RU"/>
              </w:rPr>
            </w:pPr>
            <w:r w:rsidRPr="00230610">
              <w:rPr>
                <w:sz w:val="24"/>
                <w:szCs w:val="24"/>
                <w:lang w:eastAsia="ru-RU"/>
              </w:rPr>
              <w:t>объекты охотничьей инфраструктуры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30610" w:rsidRPr="00230610" w:rsidRDefault="0068479A" w:rsidP="00FD2285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  <w:r w:rsidR="00FD2285">
              <w:rPr>
                <w:sz w:val="24"/>
                <w:szCs w:val="24"/>
              </w:rPr>
              <w:t>;</w:t>
            </w:r>
          </w:p>
        </w:tc>
      </w:tr>
    </w:tbl>
    <w:p w:rsidR="005A5195" w:rsidRDefault="005A5195" w:rsidP="00FD2285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A599D" w:rsidRDefault="00FD2285" w:rsidP="0068479A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</w:t>
      </w:r>
      <w:r w:rsidR="00333C6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="00EA599D">
        <w:rPr>
          <w:sz w:val="28"/>
          <w:szCs w:val="28"/>
          <w:lang w:eastAsia="ru-RU"/>
        </w:rPr>
        <w:t xml:space="preserve"> </w:t>
      </w:r>
      <w:r w:rsidR="00EA599D" w:rsidRPr="00EA599D">
        <w:rPr>
          <w:sz w:val="28"/>
          <w:szCs w:val="28"/>
          <w:lang w:eastAsia="ru-RU"/>
        </w:rPr>
        <w:t>Порядк</w:t>
      </w:r>
      <w:r w:rsidR="002A2C38">
        <w:rPr>
          <w:sz w:val="28"/>
          <w:szCs w:val="28"/>
          <w:lang w:eastAsia="ru-RU"/>
        </w:rPr>
        <w:t>е</w:t>
      </w:r>
      <w:r w:rsidR="00EA599D">
        <w:rPr>
          <w:sz w:val="28"/>
          <w:szCs w:val="28"/>
          <w:lang w:eastAsia="ru-RU"/>
        </w:rPr>
        <w:t xml:space="preserve"> </w:t>
      </w:r>
      <w:r w:rsidR="00EA599D" w:rsidRPr="00EA599D">
        <w:rPr>
          <w:sz w:val="28"/>
          <w:szCs w:val="28"/>
          <w:lang w:eastAsia="ru-RU"/>
        </w:rPr>
        <w:t>взаимодействия органов исполнительной власти</w:t>
      </w:r>
      <w:r w:rsidR="00EA599D">
        <w:rPr>
          <w:sz w:val="28"/>
          <w:szCs w:val="28"/>
          <w:lang w:eastAsia="ru-RU"/>
        </w:rPr>
        <w:t xml:space="preserve"> Р</w:t>
      </w:r>
      <w:r w:rsidR="00EA599D" w:rsidRPr="00EA599D">
        <w:rPr>
          <w:sz w:val="28"/>
          <w:szCs w:val="28"/>
          <w:lang w:eastAsia="ru-RU"/>
        </w:rPr>
        <w:t xml:space="preserve">еспублики </w:t>
      </w:r>
      <w:r w:rsidR="00EA599D">
        <w:rPr>
          <w:sz w:val="28"/>
          <w:szCs w:val="28"/>
          <w:lang w:eastAsia="ru-RU"/>
        </w:rPr>
        <w:t>Т</w:t>
      </w:r>
      <w:r w:rsidR="00EA599D" w:rsidRPr="00EA599D">
        <w:rPr>
          <w:sz w:val="28"/>
          <w:szCs w:val="28"/>
          <w:lang w:eastAsia="ru-RU"/>
        </w:rPr>
        <w:t>ыва при рассмотрении публичным</w:t>
      </w:r>
      <w:r w:rsidR="00EA599D">
        <w:rPr>
          <w:sz w:val="28"/>
          <w:szCs w:val="28"/>
          <w:lang w:eastAsia="ru-RU"/>
        </w:rPr>
        <w:t xml:space="preserve"> </w:t>
      </w:r>
      <w:r w:rsidR="00EA599D" w:rsidRPr="00EA599D">
        <w:rPr>
          <w:sz w:val="28"/>
          <w:szCs w:val="28"/>
          <w:lang w:eastAsia="ru-RU"/>
        </w:rPr>
        <w:t>партнером предложения о реализации проекта</w:t>
      </w:r>
      <w:r w:rsidR="00EA599D">
        <w:rPr>
          <w:sz w:val="28"/>
          <w:szCs w:val="28"/>
          <w:lang w:eastAsia="ru-RU"/>
        </w:rPr>
        <w:t xml:space="preserve"> </w:t>
      </w:r>
      <w:r w:rsidR="00EA599D" w:rsidRPr="00EA599D">
        <w:rPr>
          <w:sz w:val="28"/>
          <w:szCs w:val="28"/>
          <w:lang w:eastAsia="ru-RU"/>
        </w:rPr>
        <w:t>государственно-частного партнерства, поступившего от лица, которое может быть частным партнером</w:t>
      </w:r>
      <w:r>
        <w:rPr>
          <w:sz w:val="28"/>
          <w:szCs w:val="28"/>
          <w:lang w:eastAsia="ru-RU"/>
        </w:rPr>
        <w:t>:</w:t>
      </w:r>
    </w:p>
    <w:p w:rsidR="00EA599D" w:rsidRDefault="00FD2285" w:rsidP="0068479A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="00EA599D">
        <w:rPr>
          <w:sz w:val="28"/>
          <w:szCs w:val="28"/>
          <w:lang w:eastAsia="ru-RU"/>
        </w:rPr>
        <w:t>) в пункте 1 слово «экономики»</w:t>
      </w:r>
      <w:r w:rsidR="0023724A">
        <w:rPr>
          <w:sz w:val="28"/>
          <w:szCs w:val="28"/>
          <w:lang w:eastAsia="ru-RU"/>
        </w:rPr>
        <w:t xml:space="preserve"> заменить словами «экономического развития и промышленности»;</w:t>
      </w:r>
    </w:p>
    <w:p w:rsidR="0023724A" w:rsidRDefault="00FD2285" w:rsidP="0068479A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="0023724A">
        <w:rPr>
          <w:sz w:val="28"/>
          <w:szCs w:val="28"/>
          <w:lang w:eastAsia="ru-RU"/>
        </w:rPr>
        <w:t>) пункт 2 изложить в следующей редакции:</w:t>
      </w:r>
    </w:p>
    <w:p w:rsidR="0023724A" w:rsidRDefault="0023724A" w:rsidP="006847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24A">
        <w:rPr>
          <w:rFonts w:ascii="Times New Roman" w:hAnsi="Times New Roman" w:cs="Times New Roman"/>
          <w:sz w:val="28"/>
          <w:szCs w:val="28"/>
        </w:rPr>
        <w:t xml:space="preserve">«2. Орган исполнительной власти Республики Тыва, осуществляющий отдельные права и обязанности публичного партнера в соответствии с постановлением Правительства Республики Тыва (далее </w:t>
      </w:r>
      <w:r w:rsidR="0068479A">
        <w:rPr>
          <w:rFonts w:ascii="Times New Roman" w:hAnsi="Times New Roman" w:cs="Times New Roman"/>
          <w:sz w:val="28"/>
          <w:szCs w:val="28"/>
        </w:rPr>
        <w:t>–</w:t>
      </w:r>
      <w:r w:rsidRPr="0023724A">
        <w:rPr>
          <w:rFonts w:ascii="Times New Roman" w:hAnsi="Times New Roman" w:cs="Times New Roman"/>
          <w:sz w:val="28"/>
          <w:szCs w:val="28"/>
        </w:rPr>
        <w:t xml:space="preserve"> публичный партнер) </w:t>
      </w:r>
      <w:r w:rsidRPr="00ED6C10">
        <w:rPr>
          <w:rFonts w:ascii="Times New Roman" w:hAnsi="Times New Roman" w:cs="Times New Roman"/>
          <w:sz w:val="28"/>
          <w:szCs w:val="28"/>
        </w:rPr>
        <w:t xml:space="preserve">обязан рассмотреть предложение в течение </w:t>
      </w:r>
      <w:r w:rsidR="00FD2285">
        <w:rPr>
          <w:rFonts w:ascii="Times New Roman" w:hAnsi="Times New Roman" w:cs="Times New Roman"/>
          <w:sz w:val="28"/>
          <w:szCs w:val="28"/>
        </w:rPr>
        <w:t>90</w:t>
      </w:r>
      <w:r w:rsidRPr="00ED6C10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F95793">
        <w:rPr>
          <w:rFonts w:ascii="Times New Roman" w:hAnsi="Times New Roman" w:cs="Times New Roman"/>
          <w:sz w:val="28"/>
          <w:szCs w:val="28"/>
        </w:rPr>
        <w:t xml:space="preserve">его </w:t>
      </w:r>
      <w:r w:rsidRPr="00ED6C10">
        <w:rPr>
          <w:rFonts w:ascii="Times New Roman" w:hAnsi="Times New Roman" w:cs="Times New Roman"/>
          <w:sz w:val="28"/>
          <w:szCs w:val="28"/>
        </w:rPr>
        <w:t>поступления. Публичный партнер при необходимости у инициатора проекта запрашивает дополнительные материалы и документы, провод</w:t>
      </w:r>
      <w:r w:rsidR="00F95793">
        <w:rPr>
          <w:rFonts w:ascii="Times New Roman" w:hAnsi="Times New Roman" w:cs="Times New Roman"/>
          <w:sz w:val="28"/>
          <w:szCs w:val="28"/>
        </w:rPr>
        <w:t>и</w:t>
      </w:r>
      <w:r w:rsidRPr="00ED6C10">
        <w:rPr>
          <w:rFonts w:ascii="Times New Roman" w:hAnsi="Times New Roman" w:cs="Times New Roman"/>
          <w:sz w:val="28"/>
          <w:szCs w:val="28"/>
        </w:rPr>
        <w:t>т переговоры с участием инициатора проекта, в том числе в форме совместных совещаний, также могут направлять в органы</w:t>
      </w:r>
      <w:r w:rsidRPr="0023724A">
        <w:rPr>
          <w:rFonts w:ascii="Times New Roman" w:hAnsi="Times New Roman" w:cs="Times New Roman"/>
          <w:sz w:val="28"/>
          <w:szCs w:val="28"/>
        </w:rPr>
        <w:t xml:space="preserve"> исполнительной власти Республики Тыва согласно установленной компетенции запросы о предоставлении информации, необходимой публичному партнеру для рассмотрения и оценки предложения в соответствии с </w:t>
      </w:r>
      <w:hyperlink r:id="rId10">
        <w:r w:rsidRPr="0023724A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23724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23724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11373E" w:rsidRPr="0011373E">
        <w:rPr>
          <w:rFonts w:ascii="Times New Roman" w:hAnsi="Times New Roman" w:cs="Times New Roman"/>
          <w:sz w:val="28"/>
          <w:szCs w:val="28"/>
        </w:rPr>
        <w:t xml:space="preserve"> </w:t>
      </w:r>
      <w:r w:rsidR="0011373E" w:rsidRPr="0023724A">
        <w:rPr>
          <w:rFonts w:ascii="Times New Roman" w:hAnsi="Times New Roman" w:cs="Times New Roman"/>
          <w:sz w:val="28"/>
          <w:szCs w:val="28"/>
        </w:rPr>
        <w:t>Правил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</w:t>
      </w:r>
      <w:r w:rsidR="0011373E">
        <w:rPr>
          <w:rFonts w:ascii="Times New Roman" w:hAnsi="Times New Roman" w:cs="Times New Roman"/>
          <w:sz w:val="28"/>
          <w:szCs w:val="28"/>
        </w:rPr>
        <w:t>, утвержденных постановлением</w:t>
      </w:r>
      <w:r w:rsidRPr="0023724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декабря 2015 г. </w:t>
      </w:r>
      <w:r w:rsidR="00E93276">
        <w:rPr>
          <w:rFonts w:ascii="Times New Roman" w:hAnsi="Times New Roman" w:cs="Times New Roman"/>
          <w:sz w:val="28"/>
          <w:szCs w:val="28"/>
        </w:rPr>
        <w:t>№</w:t>
      </w:r>
      <w:r w:rsidRPr="0023724A">
        <w:rPr>
          <w:rFonts w:ascii="Times New Roman" w:hAnsi="Times New Roman" w:cs="Times New Roman"/>
          <w:sz w:val="28"/>
          <w:szCs w:val="28"/>
        </w:rPr>
        <w:t xml:space="preserve"> 1388. К запросу при</w:t>
      </w:r>
      <w:r w:rsidR="0011373E">
        <w:rPr>
          <w:rFonts w:ascii="Times New Roman" w:hAnsi="Times New Roman" w:cs="Times New Roman"/>
          <w:sz w:val="28"/>
          <w:szCs w:val="28"/>
        </w:rPr>
        <w:t xml:space="preserve">лагается </w:t>
      </w:r>
      <w:r w:rsidRPr="0023724A">
        <w:rPr>
          <w:rFonts w:ascii="Times New Roman" w:hAnsi="Times New Roman" w:cs="Times New Roman"/>
          <w:sz w:val="28"/>
          <w:szCs w:val="28"/>
        </w:rPr>
        <w:t>предложение.»</w:t>
      </w:r>
      <w:r w:rsidR="00FD2285">
        <w:rPr>
          <w:rFonts w:ascii="Times New Roman" w:hAnsi="Times New Roman" w:cs="Times New Roman"/>
          <w:sz w:val="28"/>
          <w:szCs w:val="28"/>
        </w:rPr>
        <w:t>;</w:t>
      </w:r>
    </w:p>
    <w:p w:rsidR="00620306" w:rsidRDefault="00B74DF6" w:rsidP="006847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22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285">
        <w:rPr>
          <w:rFonts w:ascii="Times New Roman" w:hAnsi="Times New Roman" w:cs="Times New Roman"/>
          <w:sz w:val="28"/>
          <w:szCs w:val="28"/>
        </w:rPr>
        <w:t>в</w:t>
      </w:r>
      <w:r w:rsidR="00620306">
        <w:rPr>
          <w:rFonts w:ascii="Times New Roman" w:hAnsi="Times New Roman" w:cs="Times New Roman"/>
          <w:sz w:val="28"/>
          <w:szCs w:val="28"/>
        </w:rPr>
        <w:t xml:space="preserve"> </w:t>
      </w:r>
      <w:r w:rsidR="009D49CB">
        <w:rPr>
          <w:rFonts w:ascii="Times New Roman" w:hAnsi="Times New Roman" w:cs="Times New Roman"/>
          <w:sz w:val="28"/>
          <w:szCs w:val="28"/>
        </w:rPr>
        <w:t xml:space="preserve">пункте 2.3 </w:t>
      </w:r>
      <w:r w:rsidR="00620306">
        <w:rPr>
          <w:rFonts w:ascii="Times New Roman" w:hAnsi="Times New Roman" w:cs="Times New Roman"/>
          <w:sz w:val="28"/>
          <w:szCs w:val="28"/>
        </w:rPr>
        <w:t>П</w:t>
      </w:r>
      <w:r w:rsidR="00620306" w:rsidRPr="00620306">
        <w:rPr>
          <w:rFonts w:ascii="Times New Roman" w:hAnsi="Times New Roman" w:cs="Times New Roman"/>
          <w:sz w:val="28"/>
          <w:szCs w:val="28"/>
        </w:rPr>
        <w:t>оряд</w:t>
      </w:r>
      <w:r w:rsidR="009D49CB">
        <w:rPr>
          <w:rFonts w:ascii="Times New Roman" w:hAnsi="Times New Roman" w:cs="Times New Roman"/>
          <w:sz w:val="28"/>
          <w:szCs w:val="28"/>
        </w:rPr>
        <w:t>ка</w:t>
      </w:r>
      <w:r w:rsidR="00620306">
        <w:rPr>
          <w:rFonts w:ascii="Times New Roman" w:hAnsi="Times New Roman" w:cs="Times New Roman"/>
          <w:sz w:val="28"/>
          <w:szCs w:val="28"/>
        </w:rPr>
        <w:t xml:space="preserve"> </w:t>
      </w:r>
      <w:r w:rsidR="00620306" w:rsidRPr="00620306">
        <w:rPr>
          <w:rFonts w:ascii="Times New Roman" w:hAnsi="Times New Roman" w:cs="Times New Roman"/>
          <w:sz w:val="28"/>
          <w:szCs w:val="28"/>
        </w:rPr>
        <w:t>взаимодействия органов исполнительной власти</w:t>
      </w:r>
      <w:r w:rsidR="00620306">
        <w:rPr>
          <w:rFonts w:ascii="Times New Roman" w:hAnsi="Times New Roman" w:cs="Times New Roman"/>
          <w:sz w:val="28"/>
          <w:szCs w:val="28"/>
        </w:rPr>
        <w:t xml:space="preserve"> </w:t>
      </w:r>
      <w:r w:rsidR="009D49CB">
        <w:rPr>
          <w:rFonts w:ascii="Times New Roman" w:hAnsi="Times New Roman" w:cs="Times New Roman"/>
          <w:sz w:val="28"/>
          <w:szCs w:val="28"/>
        </w:rPr>
        <w:t>Р</w:t>
      </w:r>
      <w:r w:rsidR="00620306" w:rsidRPr="00620306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9D49CB">
        <w:rPr>
          <w:rFonts w:ascii="Times New Roman" w:hAnsi="Times New Roman" w:cs="Times New Roman"/>
          <w:sz w:val="28"/>
          <w:szCs w:val="28"/>
        </w:rPr>
        <w:t>Т</w:t>
      </w:r>
      <w:r w:rsidR="00620306" w:rsidRPr="00620306">
        <w:rPr>
          <w:rFonts w:ascii="Times New Roman" w:hAnsi="Times New Roman" w:cs="Times New Roman"/>
          <w:sz w:val="28"/>
          <w:szCs w:val="28"/>
        </w:rPr>
        <w:t>ыва для осуществления отбора</w:t>
      </w:r>
      <w:r w:rsidR="00620306">
        <w:rPr>
          <w:rFonts w:ascii="Times New Roman" w:hAnsi="Times New Roman" w:cs="Times New Roman"/>
          <w:sz w:val="28"/>
          <w:szCs w:val="28"/>
        </w:rPr>
        <w:t xml:space="preserve"> </w:t>
      </w:r>
      <w:r w:rsidR="00620306" w:rsidRPr="00620306">
        <w:rPr>
          <w:rFonts w:ascii="Times New Roman" w:hAnsi="Times New Roman" w:cs="Times New Roman"/>
          <w:sz w:val="28"/>
          <w:szCs w:val="28"/>
        </w:rPr>
        <w:t>инвестиционных проектов в целях разработки</w:t>
      </w:r>
      <w:r w:rsidR="00620306">
        <w:rPr>
          <w:rFonts w:ascii="Times New Roman" w:hAnsi="Times New Roman" w:cs="Times New Roman"/>
          <w:sz w:val="28"/>
          <w:szCs w:val="28"/>
        </w:rPr>
        <w:t xml:space="preserve"> </w:t>
      </w:r>
      <w:r w:rsidR="00620306" w:rsidRPr="00620306">
        <w:rPr>
          <w:rFonts w:ascii="Times New Roman" w:hAnsi="Times New Roman" w:cs="Times New Roman"/>
          <w:sz w:val="28"/>
          <w:szCs w:val="28"/>
        </w:rPr>
        <w:t>предложения о реализации проекта</w:t>
      </w:r>
      <w:r w:rsidR="00620306">
        <w:rPr>
          <w:rFonts w:ascii="Times New Roman" w:hAnsi="Times New Roman" w:cs="Times New Roman"/>
          <w:sz w:val="28"/>
          <w:szCs w:val="28"/>
        </w:rPr>
        <w:t xml:space="preserve"> </w:t>
      </w:r>
      <w:r w:rsidR="00620306" w:rsidRPr="00620306">
        <w:rPr>
          <w:rFonts w:ascii="Times New Roman" w:hAnsi="Times New Roman" w:cs="Times New Roman"/>
          <w:sz w:val="28"/>
          <w:szCs w:val="28"/>
        </w:rPr>
        <w:t>государственно-частного партнерства</w:t>
      </w:r>
      <w:r w:rsidR="00620306">
        <w:rPr>
          <w:rFonts w:ascii="Times New Roman" w:hAnsi="Times New Roman" w:cs="Times New Roman"/>
          <w:sz w:val="28"/>
          <w:szCs w:val="28"/>
        </w:rPr>
        <w:t xml:space="preserve"> </w:t>
      </w:r>
      <w:r w:rsidR="00620306" w:rsidRPr="00620306">
        <w:rPr>
          <w:rFonts w:ascii="Times New Roman" w:hAnsi="Times New Roman" w:cs="Times New Roman"/>
          <w:sz w:val="28"/>
          <w:szCs w:val="28"/>
        </w:rPr>
        <w:t>по инициативе публичного партнера</w:t>
      </w:r>
      <w:r w:rsidR="00620306">
        <w:rPr>
          <w:rFonts w:ascii="Times New Roman" w:hAnsi="Times New Roman" w:cs="Times New Roman"/>
          <w:sz w:val="28"/>
          <w:szCs w:val="28"/>
        </w:rPr>
        <w:t xml:space="preserve"> </w:t>
      </w:r>
      <w:r w:rsidR="00620306" w:rsidRPr="00620306">
        <w:rPr>
          <w:rFonts w:ascii="Times New Roman" w:hAnsi="Times New Roman" w:cs="Times New Roman"/>
          <w:sz w:val="28"/>
          <w:szCs w:val="28"/>
        </w:rPr>
        <w:t>слово «экономики» заменить словами «экономичес</w:t>
      </w:r>
      <w:r w:rsidR="00FD2285">
        <w:rPr>
          <w:rFonts w:ascii="Times New Roman" w:hAnsi="Times New Roman" w:cs="Times New Roman"/>
          <w:sz w:val="28"/>
          <w:szCs w:val="28"/>
        </w:rPr>
        <w:t>кого развития и промышленности»;</w:t>
      </w:r>
    </w:p>
    <w:p w:rsidR="00B549B9" w:rsidRDefault="00B74DF6" w:rsidP="0068479A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FD2285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</w:t>
      </w:r>
      <w:r w:rsidR="00FD2285">
        <w:rPr>
          <w:sz w:val="28"/>
          <w:szCs w:val="28"/>
          <w:lang w:eastAsia="ru-RU"/>
        </w:rPr>
        <w:t>в</w:t>
      </w:r>
      <w:r w:rsidR="009D49CB">
        <w:rPr>
          <w:sz w:val="28"/>
          <w:szCs w:val="28"/>
          <w:lang w:eastAsia="ru-RU"/>
        </w:rPr>
        <w:t xml:space="preserve"> пункте 1 </w:t>
      </w:r>
      <w:r w:rsidR="009D49CB" w:rsidRPr="00E14220">
        <w:rPr>
          <w:sz w:val="28"/>
          <w:szCs w:val="28"/>
          <w:lang w:eastAsia="ru-RU"/>
        </w:rPr>
        <w:t>Порядка взаимодействия органов исполнительной власти Республики Тыва по размещению информации о соглашениях о государственно-частном партнерстве на официальном сайте уполномоченного органа</w:t>
      </w:r>
      <w:r w:rsidR="009D49CB">
        <w:rPr>
          <w:sz w:val="28"/>
          <w:szCs w:val="28"/>
          <w:lang w:eastAsia="ru-RU"/>
        </w:rPr>
        <w:t xml:space="preserve"> </w:t>
      </w:r>
      <w:r w:rsidR="00B549B9">
        <w:rPr>
          <w:sz w:val="28"/>
          <w:szCs w:val="28"/>
          <w:lang w:eastAsia="ru-RU"/>
        </w:rPr>
        <w:t xml:space="preserve">слова </w:t>
      </w:r>
      <w:r w:rsidR="009D49CB">
        <w:rPr>
          <w:sz w:val="28"/>
          <w:szCs w:val="28"/>
          <w:lang w:eastAsia="ru-RU"/>
        </w:rPr>
        <w:t>«Мини</w:t>
      </w:r>
      <w:r w:rsidR="009D49CB">
        <w:rPr>
          <w:sz w:val="28"/>
          <w:szCs w:val="28"/>
          <w:lang w:eastAsia="ru-RU"/>
        </w:rPr>
        <w:lastRenderedPageBreak/>
        <w:t xml:space="preserve">стерство экономики» </w:t>
      </w:r>
      <w:r w:rsidR="00965105">
        <w:rPr>
          <w:sz w:val="28"/>
          <w:szCs w:val="28"/>
          <w:lang w:eastAsia="ru-RU"/>
        </w:rPr>
        <w:t xml:space="preserve">в соответствующем падеже </w:t>
      </w:r>
      <w:r w:rsidR="009D49CB">
        <w:rPr>
          <w:sz w:val="28"/>
          <w:szCs w:val="28"/>
          <w:lang w:eastAsia="ru-RU"/>
        </w:rPr>
        <w:t>заменить словами «Министерство экономического развития и промышленности»</w:t>
      </w:r>
      <w:r w:rsidR="00965105">
        <w:rPr>
          <w:sz w:val="28"/>
          <w:szCs w:val="28"/>
          <w:lang w:eastAsia="ru-RU"/>
        </w:rPr>
        <w:t xml:space="preserve"> в соответствующем падеже</w:t>
      </w:r>
      <w:r w:rsidR="00B549B9">
        <w:rPr>
          <w:sz w:val="28"/>
          <w:szCs w:val="28"/>
          <w:lang w:eastAsia="ru-RU"/>
        </w:rPr>
        <w:t>.</w:t>
      </w:r>
    </w:p>
    <w:p w:rsidR="008F6C57" w:rsidRDefault="00B549B9" w:rsidP="0068479A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603703">
        <w:rPr>
          <w:sz w:val="28"/>
          <w:szCs w:val="28"/>
          <w:lang w:eastAsia="ru-RU"/>
        </w:rPr>
        <w:t xml:space="preserve">. </w:t>
      </w:r>
      <w:r w:rsidR="008F6C57" w:rsidRPr="008F6C57">
        <w:rPr>
          <w:sz w:val="28"/>
          <w:szCs w:val="28"/>
          <w:lang w:eastAsia="ru-RU"/>
        </w:rPr>
        <w:t xml:space="preserve">Разместить настоящее постановление на </w:t>
      </w:r>
      <w:r w:rsidR="008F6C57">
        <w:rPr>
          <w:sz w:val="28"/>
          <w:szCs w:val="28"/>
          <w:lang w:eastAsia="ru-RU"/>
        </w:rPr>
        <w:t>«О</w:t>
      </w:r>
      <w:r w:rsidR="008F6C57" w:rsidRPr="008F6C57">
        <w:rPr>
          <w:sz w:val="28"/>
          <w:szCs w:val="28"/>
          <w:lang w:eastAsia="ru-RU"/>
        </w:rPr>
        <w:t>фициальном интернет-портале правовой информации</w:t>
      </w:r>
      <w:r w:rsidR="008F6C57">
        <w:rPr>
          <w:sz w:val="28"/>
          <w:szCs w:val="28"/>
          <w:lang w:eastAsia="ru-RU"/>
        </w:rPr>
        <w:t>»</w:t>
      </w:r>
      <w:r w:rsidR="008F6C57" w:rsidRPr="008F6C57">
        <w:rPr>
          <w:sz w:val="28"/>
          <w:szCs w:val="28"/>
          <w:lang w:eastAsia="ru-RU"/>
        </w:rPr>
        <w:t xml:space="preserve"> (www.pravo.gov.ru) и официальном сайте Республики Тыва в информационно-телекоммуникационной сети </w:t>
      </w:r>
      <w:r w:rsidR="008F6C57">
        <w:rPr>
          <w:sz w:val="28"/>
          <w:szCs w:val="28"/>
          <w:lang w:eastAsia="ru-RU"/>
        </w:rPr>
        <w:t>«</w:t>
      </w:r>
      <w:r w:rsidR="008F6C57" w:rsidRPr="008F6C57">
        <w:rPr>
          <w:sz w:val="28"/>
          <w:szCs w:val="28"/>
          <w:lang w:eastAsia="ru-RU"/>
        </w:rPr>
        <w:t>Интернет</w:t>
      </w:r>
      <w:r w:rsidR="008F6C57">
        <w:rPr>
          <w:sz w:val="28"/>
          <w:szCs w:val="28"/>
          <w:lang w:eastAsia="ru-RU"/>
        </w:rPr>
        <w:t>»</w:t>
      </w:r>
      <w:r w:rsidR="008F6C57" w:rsidRPr="008F6C57">
        <w:rPr>
          <w:sz w:val="28"/>
          <w:szCs w:val="28"/>
          <w:lang w:eastAsia="ru-RU"/>
        </w:rPr>
        <w:t>.</w:t>
      </w:r>
    </w:p>
    <w:p w:rsidR="00F96D04" w:rsidRPr="00DC6E0C" w:rsidRDefault="00F96D04" w:rsidP="00DC6E0C">
      <w:pPr>
        <w:pStyle w:val="a3"/>
      </w:pPr>
    </w:p>
    <w:p w:rsidR="008A04CF" w:rsidRDefault="008A04CF" w:rsidP="00DC6E0C">
      <w:pPr>
        <w:pStyle w:val="a3"/>
      </w:pPr>
    </w:p>
    <w:p w:rsidR="00FD2285" w:rsidRDefault="00FD2285" w:rsidP="00DC6E0C">
      <w:pPr>
        <w:pStyle w:val="a3"/>
      </w:pPr>
    </w:p>
    <w:p w:rsidR="00FD2285" w:rsidRPr="00DC6E0C" w:rsidRDefault="00FD2285" w:rsidP="00FD2285">
      <w:pPr>
        <w:pStyle w:val="a3"/>
        <w:jc w:val="both"/>
      </w:pPr>
      <w:r>
        <w:t>Глава Республики Тыва                                                                                     В. Ховалыг</w:t>
      </w:r>
    </w:p>
    <w:sectPr w:rsidR="00FD2285" w:rsidRPr="00DC6E0C" w:rsidSect="00DC6E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63C" w:rsidRDefault="0052563C" w:rsidP="00DC6E0C">
      <w:r>
        <w:separator/>
      </w:r>
    </w:p>
  </w:endnote>
  <w:endnote w:type="continuationSeparator" w:id="0">
    <w:p w:rsidR="0052563C" w:rsidRDefault="0052563C" w:rsidP="00DC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69" w:rsidRDefault="00F65F6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69" w:rsidRDefault="00F65F6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69" w:rsidRDefault="00F65F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63C" w:rsidRDefault="0052563C" w:rsidP="00DC6E0C">
      <w:r>
        <w:separator/>
      </w:r>
    </w:p>
  </w:footnote>
  <w:footnote w:type="continuationSeparator" w:id="0">
    <w:p w:rsidR="0052563C" w:rsidRDefault="0052563C" w:rsidP="00DC6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69" w:rsidRDefault="00F65F6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7288"/>
    </w:sdtPr>
    <w:sdtEndPr>
      <w:rPr>
        <w:sz w:val="24"/>
        <w:szCs w:val="24"/>
      </w:rPr>
    </w:sdtEndPr>
    <w:sdtContent>
      <w:p w:rsidR="00DC6E0C" w:rsidRPr="00DC6E0C" w:rsidRDefault="002A22ED">
        <w:pPr>
          <w:pStyle w:val="a9"/>
          <w:jc w:val="right"/>
          <w:rPr>
            <w:sz w:val="24"/>
            <w:szCs w:val="24"/>
          </w:rPr>
        </w:pPr>
        <w:r w:rsidRPr="00DC6E0C">
          <w:rPr>
            <w:sz w:val="24"/>
            <w:szCs w:val="24"/>
          </w:rPr>
          <w:fldChar w:fldCharType="begin"/>
        </w:r>
        <w:r w:rsidR="00DC6E0C" w:rsidRPr="00DC6E0C">
          <w:rPr>
            <w:sz w:val="24"/>
            <w:szCs w:val="24"/>
          </w:rPr>
          <w:instrText xml:space="preserve"> PAGE   \* MERGEFORMAT </w:instrText>
        </w:r>
        <w:r w:rsidRPr="00DC6E0C">
          <w:rPr>
            <w:sz w:val="24"/>
            <w:szCs w:val="24"/>
          </w:rPr>
          <w:fldChar w:fldCharType="separate"/>
        </w:r>
        <w:r w:rsidR="00C7533F">
          <w:rPr>
            <w:noProof/>
            <w:sz w:val="24"/>
            <w:szCs w:val="24"/>
          </w:rPr>
          <w:t>2</w:t>
        </w:r>
        <w:r w:rsidRPr="00DC6E0C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69" w:rsidRDefault="00F65F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20F2"/>
    <w:multiLevelType w:val="multilevel"/>
    <w:tmpl w:val="4030E8A2"/>
    <w:lvl w:ilvl="0">
      <w:start w:val="2"/>
      <w:numFmt w:val="decimal"/>
      <w:lvlText w:val="%1"/>
      <w:lvlJc w:val="left"/>
      <w:pPr>
        <w:ind w:left="131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492"/>
      </w:pPr>
      <w:rPr>
        <w:rFonts w:hint="default"/>
        <w:lang w:val="ru-RU" w:eastAsia="en-US" w:bidi="ar-SA"/>
      </w:rPr>
    </w:lvl>
  </w:abstractNum>
  <w:abstractNum w:abstractNumId="1">
    <w:nsid w:val="0721404E"/>
    <w:multiLevelType w:val="multilevel"/>
    <w:tmpl w:val="569E6D98"/>
    <w:lvl w:ilvl="0">
      <w:start w:val="3"/>
      <w:numFmt w:val="decimal"/>
      <w:lvlText w:val="%1"/>
      <w:lvlJc w:val="left"/>
      <w:pPr>
        <w:ind w:left="11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09"/>
      </w:pPr>
      <w:rPr>
        <w:rFonts w:hint="default"/>
        <w:lang w:val="ru-RU" w:eastAsia="en-US" w:bidi="ar-SA"/>
      </w:rPr>
    </w:lvl>
  </w:abstractNum>
  <w:abstractNum w:abstractNumId="2">
    <w:nsid w:val="15CC5BD6"/>
    <w:multiLevelType w:val="hybridMultilevel"/>
    <w:tmpl w:val="FBE0555E"/>
    <w:lvl w:ilvl="0" w:tplc="8C2AAD0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F43A89"/>
    <w:multiLevelType w:val="multilevel"/>
    <w:tmpl w:val="CF86E54A"/>
    <w:lvl w:ilvl="0">
      <w:start w:val="4"/>
      <w:numFmt w:val="decimal"/>
      <w:lvlText w:val="%1"/>
      <w:lvlJc w:val="left"/>
      <w:pPr>
        <w:ind w:left="1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00"/>
      </w:pPr>
      <w:rPr>
        <w:rFonts w:hint="default"/>
        <w:lang w:val="ru-RU" w:eastAsia="en-US" w:bidi="ar-SA"/>
      </w:rPr>
    </w:lvl>
  </w:abstractNum>
  <w:abstractNum w:abstractNumId="4">
    <w:nsid w:val="25F01FE5"/>
    <w:multiLevelType w:val="hybridMultilevel"/>
    <w:tmpl w:val="B32C2FB2"/>
    <w:lvl w:ilvl="0" w:tplc="0BA86DC4">
      <w:start w:val="1"/>
      <w:numFmt w:val="decimal"/>
      <w:lvlText w:val="%1."/>
      <w:lvlJc w:val="left"/>
      <w:pPr>
        <w:ind w:left="167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CEE99E">
      <w:start w:val="1"/>
      <w:numFmt w:val="decimal"/>
      <w:lvlText w:val="%2."/>
      <w:lvlJc w:val="left"/>
      <w:pPr>
        <w:ind w:left="4066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EB8F5FE">
      <w:numFmt w:val="bullet"/>
      <w:lvlText w:val="•"/>
      <w:lvlJc w:val="left"/>
      <w:pPr>
        <w:ind w:left="4818" w:hanging="281"/>
      </w:pPr>
      <w:rPr>
        <w:rFonts w:hint="default"/>
        <w:lang w:val="ru-RU" w:eastAsia="en-US" w:bidi="ar-SA"/>
      </w:rPr>
    </w:lvl>
    <w:lvl w:ilvl="3" w:tplc="A6E4FDC8">
      <w:numFmt w:val="bullet"/>
      <w:lvlText w:val="•"/>
      <w:lvlJc w:val="left"/>
      <w:pPr>
        <w:ind w:left="5576" w:hanging="281"/>
      </w:pPr>
      <w:rPr>
        <w:rFonts w:hint="default"/>
        <w:lang w:val="ru-RU" w:eastAsia="en-US" w:bidi="ar-SA"/>
      </w:rPr>
    </w:lvl>
    <w:lvl w:ilvl="4" w:tplc="99CE0746">
      <w:numFmt w:val="bullet"/>
      <w:lvlText w:val="•"/>
      <w:lvlJc w:val="left"/>
      <w:pPr>
        <w:ind w:left="6335" w:hanging="281"/>
      </w:pPr>
      <w:rPr>
        <w:rFonts w:hint="default"/>
        <w:lang w:val="ru-RU" w:eastAsia="en-US" w:bidi="ar-SA"/>
      </w:rPr>
    </w:lvl>
    <w:lvl w:ilvl="5" w:tplc="4F76F914">
      <w:numFmt w:val="bullet"/>
      <w:lvlText w:val="•"/>
      <w:lvlJc w:val="left"/>
      <w:pPr>
        <w:ind w:left="7093" w:hanging="281"/>
      </w:pPr>
      <w:rPr>
        <w:rFonts w:hint="default"/>
        <w:lang w:val="ru-RU" w:eastAsia="en-US" w:bidi="ar-SA"/>
      </w:rPr>
    </w:lvl>
    <w:lvl w:ilvl="6" w:tplc="0FBE4574">
      <w:numFmt w:val="bullet"/>
      <w:lvlText w:val="•"/>
      <w:lvlJc w:val="left"/>
      <w:pPr>
        <w:ind w:left="7852" w:hanging="281"/>
      </w:pPr>
      <w:rPr>
        <w:rFonts w:hint="default"/>
        <w:lang w:val="ru-RU" w:eastAsia="en-US" w:bidi="ar-SA"/>
      </w:rPr>
    </w:lvl>
    <w:lvl w:ilvl="7" w:tplc="039A9152">
      <w:numFmt w:val="bullet"/>
      <w:lvlText w:val="•"/>
      <w:lvlJc w:val="left"/>
      <w:pPr>
        <w:ind w:left="8610" w:hanging="281"/>
      </w:pPr>
      <w:rPr>
        <w:rFonts w:hint="default"/>
        <w:lang w:val="ru-RU" w:eastAsia="en-US" w:bidi="ar-SA"/>
      </w:rPr>
    </w:lvl>
    <w:lvl w:ilvl="8" w:tplc="8FDA313E">
      <w:numFmt w:val="bullet"/>
      <w:lvlText w:val="•"/>
      <w:lvlJc w:val="left"/>
      <w:pPr>
        <w:ind w:left="9369" w:hanging="281"/>
      </w:pPr>
      <w:rPr>
        <w:rFonts w:hint="default"/>
        <w:lang w:val="ru-RU" w:eastAsia="en-US" w:bidi="ar-SA"/>
      </w:rPr>
    </w:lvl>
  </w:abstractNum>
  <w:abstractNum w:abstractNumId="5">
    <w:nsid w:val="41C15A32"/>
    <w:multiLevelType w:val="hybridMultilevel"/>
    <w:tmpl w:val="A56CC098"/>
    <w:lvl w:ilvl="0" w:tplc="A9022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B7218E1"/>
    <w:multiLevelType w:val="hybridMultilevel"/>
    <w:tmpl w:val="27A660D0"/>
    <w:lvl w:ilvl="0" w:tplc="66508724">
      <w:start w:val="1"/>
      <w:numFmt w:val="decimal"/>
      <w:lvlText w:val="%1."/>
      <w:lvlJc w:val="left"/>
      <w:pPr>
        <w:ind w:left="832" w:hanging="34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5022BBA6">
      <w:numFmt w:val="bullet"/>
      <w:lvlText w:val="•"/>
      <w:lvlJc w:val="left"/>
      <w:pPr>
        <w:ind w:left="1870" w:hanging="343"/>
      </w:pPr>
      <w:rPr>
        <w:rFonts w:hint="default"/>
        <w:lang w:val="ru-RU" w:eastAsia="en-US" w:bidi="ar-SA"/>
      </w:rPr>
    </w:lvl>
    <w:lvl w:ilvl="2" w:tplc="3EBC2F5E">
      <w:numFmt w:val="bullet"/>
      <w:lvlText w:val="•"/>
      <w:lvlJc w:val="left"/>
      <w:pPr>
        <w:ind w:left="2901" w:hanging="343"/>
      </w:pPr>
      <w:rPr>
        <w:rFonts w:hint="default"/>
        <w:lang w:val="ru-RU" w:eastAsia="en-US" w:bidi="ar-SA"/>
      </w:rPr>
    </w:lvl>
    <w:lvl w:ilvl="3" w:tplc="755247D8">
      <w:numFmt w:val="bullet"/>
      <w:lvlText w:val="•"/>
      <w:lvlJc w:val="left"/>
      <w:pPr>
        <w:ind w:left="3931" w:hanging="343"/>
      </w:pPr>
      <w:rPr>
        <w:rFonts w:hint="default"/>
        <w:lang w:val="ru-RU" w:eastAsia="en-US" w:bidi="ar-SA"/>
      </w:rPr>
    </w:lvl>
    <w:lvl w:ilvl="4" w:tplc="8278AC00">
      <w:numFmt w:val="bullet"/>
      <w:lvlText w:val="•"/>
      <w:lvlJc w:val="left"/>
      <w:pPr>
        <w:ind w:left="4962" w:hanging="343"/>
      </w:pPr>
      <w:rPr>
        <w:rFonts w:hint="default"/>
        <w:lang w:val="ru-RU" w:eastAsia="en-US" w:bidi="ar-SA"/>
      </w:rPr>
    </w:lvl>
    <w:lvl w:ilvl="5" w:tplc="138A1838">
      <w:numFmt w:val="bullet"/>
      <w:lvlText w:val="•"/>
      <w:lvlJc w:val="left"/>
      <w:pPr>
        <w:ind w:left="5993" w:hanging="343"/>
      </w:pPr>
      <w:rPr>
        <w:rFonts w:hint="default"/>
        <w:lang w:val="ru-RU" w:eastAsia="en-US" w:bidi="ar-SA"/>
      </w:rPr>
    </w:lvl>
    <w:lvl w:ilvl="6" w:tplc="5D60815C">
      <w:numFmt w:val="bullet"/>
      <w:lvlText w:val="•"/>
      <w:lvlJc w:val="left"/>
      <w:pPr>
        <w:ind w:left="7023" w:hanging="343"/>
      </w:pPr>
      <w:rPr>
        <w:rFonts w:hint="default"/>
        <w:lang w:val="ru-RU" w:eastAsia="en-US" w:bidi="ar-SA"/>
      </w:rPr>
    </w:lvl>
    <w:lvl w:ilvl="7" w:tplc="1ED657E0">
      <w:numFmt w:val="bullet"/>
      <w:lvlText w:val="•"/>
      <w:lvlJc w:val="left"/>
      <w:pPr>
        <w:ind w:left="8054" w:hanging="343"/>
      </w:pPr>
      <w:rPr>
        <w:rFonts w:hint="default"/>
        <w:lang w:val="ru-RU" w:eastAsia="en-US" w:bidi="ar-SA"/>
      </w:rPr>
    </w:lvl>
    <w:lvl w:ilvl="8" w:tplc="9F643988">
      <w:numFmt w:val="bullet"/>
      <w:lvlText w:val="•"/>
      <w:lvlJc w:val="left"/>
      <w:pPr>
        <w:ind w:left="9085" w:hanging="343"/>
      </w:pPr>
      <w:rPr>
        <w:rFonts w:hint="default"/>
        <w:lang w:val="ru-RU" w:eastAsia="en-US" w:bidi="ar-SA"/>
      </w:rPr>
    </w:lvl>
  </w:abstractNum>
  <w:abstractNum w:abstractNumId="7">
    <w:nsid w:val="55153DC4"/>
    <w:multiLevelType w:val="hybridMultilevel"/>
    <w:tmpl w:val="ACA854C8"/>
    <w:lvl w:ilvl="0" w:tplc="F23C815A">
      <w:numFmt w:val="bullet"/>
      <w:lvlText w:val=""/>
      <w:lvlJc w:val="left"/>
      <w:pPr>
        <w:ind w:left="682" w:hanging="8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B40378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F4E6606">
      <w:numFmt w:val="bullet"/>
      <w:lvlText w:val="•"/>
      <w:lvlJc w:val="left"/>
      <w:pPr>
        <w:ind w:left="2721" w:hanging="850"/>
      </w:pPr>
      <w:rPr>
        <w:rFonts w:hint="default"/>
        <w:lang w:val="ru-RU" w:eastAsia="en-US" w:bidi="ar-SA"/>
      </w:rPr>
    </w:lvl>
    <w:lvl w:ilvl="3" w:tplc="764EF366">
      <w:numFmt w:val="bullet"/>
      <w:lvlText w:val="•"/>
      <w:lvlJc w:val="left"/>
      <w:pPr>
        <w:ind w:left="3741" w:hanging="850"/>
      </w:pPr>
      <w:rPr>
        <w:rFonts w:hint="default"/>
        <w:lang w:val="ru-RU" w:eastAsia="en-US" w:bidi="ar-SA"/>
      </w:rPr>
    </w:lvl>
    <w:lvl w:ilvl="4" w:tplc="3AD695B2">
      <w:numFmt w:val="bullet"/>
      <w:lvlText w:val="•"/>
      <w:lvlJc w:val="left"/>
      <w:pPr>
        <w:ind w:left="4762" w:hanging="850"/>
      </w:pPr>
      <w:rPr>
        <w:rFonts w:hint="default"/>
        <w:lang w:val="ru-RU" w:eastAsia="en-US" w:bidi="ar-SA"/>
      </w:rPr>
    </w:lvl>
    <w:lvl w:ilvl="5" w:tplc="48EAA55C">
      <w:numFmt w:val="bullet"/>
      <w:lvlText w:val="•"/>
      <w:lvlJc w:val="left"/>
      <w:pPr>
        <w:ind w:left="5783" w:hanging="850"/>
      </w:pPr>
      <w:rPr>
        <w:rFonts w:hint="default"/>
        <w:lang w:val="ru-RU" w:eastAsia="en-US" w:bidi="ar-SA"/>
      </w:rPr>
    </w:lvl>
    <w:lvl w:ilvl="6" w:tplc="28C099D4">
      <w:numFmt w:val="bullet"/>
      <w:lvlText w:val="•"/>
      <w:lvlJc w:val="left"/>
      <w:pPr>
        <w:ind w:left="6803" w:hanging="850"/>
      </w:pPr>
      <w:rPr>
        <w:rFonts w:hint="default"/>
        <w:lang w:val="ru-RU" w:eastAsia="en-US" w:bidi="ar-SA"/>
      </w:rPr>
    </w:lvl>
    <w:lvl w:ilvl="7" w:tplc="DD38624C">
      <w:numFmt w:val="bullet"/>
      <w:lvlText w:val="•"/>
      <w:lvlJc w:val="left"/>
      <w:pPr>
        <w:ind w:left="7824" w:hanging="850"/>
      </w:pPr>
      <w:rPr>
        <w:rFonts w:hint="default"/>
        <w:lang w:val="ru-RU" w:eastAsia="en-US" w:bidi="ar-SA"/>
      </w:rPr>
    </w:lvl>
    <w:lvl w:ilvl="8" w:tplc="5CDE0960">
      <w:numFmt w:val="bullet"/>
      <w:lvlText w:val="•"/>
      <w:lvlJc w:val="left"/>
      <w:pPr>
        <w:ind w:left="8845" w:hanging="850"/>
      </w:pPr>
      <w:rPr>
        <w:rFonts w:hint="default"/>
        <w:lang w:val="ru-RU" w:eastAsia="en-US" w:bidi="ar-SA"/>
      </w:rPr>
    </w:lvl>
  </w:abstractNum>
  <w:abstractNum w:abstractNumId="8">
    <w:nsid w:val="56803669"/>
    <w:multiLevelType w:val="hybridMultilevel"/>
    <w:tmpl w:val="3BB88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552B25"/>
    <w:multiLevelType w:val="hybridMultilevel"/>
    <w:tmpl w:val="C06EDB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C6A5D"/>
    <w:multiLevelType w:val="hybridMultilevel"/>
    <w:tmpl w:val="8BDC19F6"/>
    <w:lvl w:ilvl="0" w:tplc="333008DA">
      <w:numFmt w:val="bullet"/>
      <w:lvlText w:val="-"/>
      <w:lvlJc w:val="left"/>
      <w:pPr>
        <w:ind w:left="11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FE7D36">
      <w:numFmt w:val="bullet"/>
      <w:lvlText w:val="•"/>
      <w:lvlJc w:val="left"/>
      <w:pPr>
        <w:ind w:left="1196" w:hanging="178"/>
      </w:pPr>
      <w:rPr>
        <w:rFonts w:hint="default"/>
        <w:lang w:val="ru-RU" w:eastAsia="en-US" w:bidi="ar-SA"/>
      </w:rPr>
    </w:lvl>
    <w:lvl w:ilvl="2" w:tplc="24008E0C">
      <w:numFmt w:val="bullet"/>
      <w:lvlText w:val="•"/>
      <w:lvlJc w:val="left"/>
      <w:pPr>
        <w:ind w:left="2273" w:hanging="178"/>
      </w:pPr>
      <w:rPr>
        <w:rFonts w:hint="default"/>
        <w:lang w:val="ru-RU" w:eastAsia="en-US" w:bidi="ar-SA"/>
      </w:rPr>
    </w:lvl>
    <w:lvl w:ilvl="3" w:tplc="F7586D90">
      <w:numFmt w:val="bullet"/>
      <w:lvlText w:val="•"/>
      <w:lvlJc w:val="left"/>
      <w:pPr>
        <w:ind w:left="3349" w:hanging="178"/>
      </w:pPr>
      <w:rPr>
        <w:rFonts w:hint="default"/>
        <w:lang w:val="ru-RU" w:eastAsia="en-US" w:bidi="ar-SA"/>
      </w:rPr>
    </w:lvl>
    <w:lvl w:ilvl="4" w:tplc="A1165F6A">
      <w:numFmt w:val="bullet"/>
      <w:lvlText w:val="•"/>
      <w:lvlJc w:val="left"/>
      <w:pPr>
        <w:ind w:left="4426" w:hanging="178"/>
      </w:pPr>
      <w:rPr>
        <w:rFonts w:hint="default"/>
        <w:lang w:val="ru-RU" w:eastAsia="en-US" w:bidi="ar-SA"/>
      </w:rPr>
    </w:lvl>
    <w:lvl w:ilvl="5" w:tplc="F6D263D2">
      <w:numFmt w:val="bullet"/>
      <w:lvlText w:val="•"/>
      <w:lvlJc w:val="left"/>
      <w:pPr>
        <w:ind w:left="5503" w:hanging="178"/>
      </w:pPr>
      <w:rPr>
        <w:rFonts w:hint="default"/>
        <w:lang w:val="ru-RU" w:eastAsia="en-US" w:bidi="ar-SA"/>
      </w:rPr>
    </w:lvl>
    <w:lvl w:ilvl="6" w:tplc="FDAAF03C">
      <w:numFmt w:val="bullet"/>
      <w:lvlText w:val="•"/>
      <w:lvlJc w:val="left"/>
      <w:pPr>
        <w:ind w:left="6579" w:hanging="178"/>
      </w:pPr>
      <w:rPr>
        <w:rFonts w:hint="default"/>
        <w:lang w:val="ru-RU" w:eastAsia="en-US" w:bidi="ar-SA"/>
      </w:rPr>
    </w:lvl>
    <w:lvl w:ilvl="7" w:tplc="E0A6BB7C">
      <w:numFmt w:val="bullet"/>
      <w:lvlText w:val="•"/>
      <w:lvlJc w:val="left"/>
      <w:pPr>
        <w:ind w:left="7656" w:hanging="178"/>
      </w:pPr>
      <w:rPr>
        <w:rFonts w:hint="default"/>
        <w:lang w:val="ru-RU" w:eastAsia="en-US" w:bidi="ar-SA"/>
      </w:rPr>
    </w:lvl>
    <w:lvl w:ilvl="8" w:tplc="FC923278">
      <w:numFmt w:val="bullet"/>
      <w:lvlText w:val="•"/>
      <w:lvlJc w:val="left"/>
      <w:pPr>
        <w:ind w:left="8733" w:hanging="178"/>
      </w:pPr>
      <w:rPr>
        <w:rFonts w:hint="default"/>
        <w:lang w:val="ru-RU" w:eastAsia="en-US" w:bidi="ar-SA"/>
      </w:rPr>
    </w:lvl>
  </w:abstractNum>
  <w:abstractNum w:abstractNumId="11">
    <w:nsid w:val="61B7716F"/>
    <w:multiLevelType w:val="multilevel"/>
    <w:tmpl w:val="203286E0"/>
    <w:lvl w:ilvl="0">
      <w:start w:val="2"/>
      <w:numFmt w:val="decimal"/>
      <w:lvlText w:val="%1"/>
      <w:lvlJc w:val="left"/>
      <w:pPr>
        <w:ind w:left="533" w:hanging="42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33" w:hanging="4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8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1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11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76c83b2-4c3c-4129-8589-a1798c599f2d"/>
  </w:docVars>
  <w:rsids>
    <w:rsidRoot w:val="003150D6"/>
    <w:rsid w:val="00010A71"/>
    <w:rsid w:val="0002546E"/>
    <w:rsid w:val="0003053A"/>
    <w:rsid w:val="0003177A"/>
    <w:rsid w:val="00052081"/>
    <w:rsid w:val="0007100C"/>
    <w:rsid w:val="00081C73"/>
    <w:rsid w:val="000A31F7"/>
    <w:rsid w:val="000A6CAB"/>
    <w:rsid w:val="000B4686"/>
    <w:rsid w:val="000E03B1"/>
    <w:rsid w:val="000F63BB"/>
    <w:rsid w:val="00106926"/>
    <w:rsid w:val="0011373E"/>
    <w:rsid w:val="001254C2"/>
    <w:rsid w:val="0013399D"/>
    <w:rsid w:val="0016261A"/>
    <w:rsid w:val="00172252"/>
    <w:rsid w:val="00177191"/>
    <w:rsid w:val="00180E07"/>
    <w:rsid w:val="00192A7E"/>
    <w:rsid w:val="001A329A"/>
    <w:rsid w:val="001A4A24"/>
    <w:rsid w:val="001B53C5"/>
    <w:rsid w:val="001D3024"/>
    <w:rsid w:val="001F1C5E"/>
    <w:rsid w:val="00206E91"/>
    <w:rsid w:val="0022020D"/>
    <w:rsid w:val="00225B5C"/>
    <w:rsid w:val="00230610"/>
    <w:rsid w:val="0023724A"/>
    <w:rsid w:val="00237985"/>
    <w:rsid w:val="00250439"/>
    <w:rsid w:val="0025618A"/>
    <w:rsid w:val="002651E0"/>
    <w:rsid w:val="002822E4"/>
    <w:rsid w:val="002A22ED"/>
    <w:rsid w:val="002A2C38"/>
    <w:rsid w:val="002B6AD9"/>
    <w:rsid w:val="002C0C0A"/>
    <w:rsid w:val="002E0ACD"/>
    <w:rsid w:val="002E307E"/>
    <w:rsid w:val="002E6F76"/>
    <w:rsid w:val="002F528D"/>
    <w:rsid w:val="002F6378"/>
    <w:rsid w:val="00313D1E"/>
    <w:rsid w:val="003150D6"/>
    <w:rsid w:val="003252E0"/>
    <w:rsid w:val="00333C64"/>
    <w:rsid w:val="00335833"/>
    <w:rsid w:val="003645E7"/>
    <w:rsid w:val="00365C06"/>
    <w:rsid w:val="0037511F"/>
    <w:rsid w:val="0038764A"/>
    <w:rsid w:val="00394D83"/>
    <w:rsid w:val="003C5761"/>
    <w:rsid w:val="003D7092"/>
    <w:rsid w:val="003E3ABE"/>
    <w:rsid w:val="003F23C9"/>
    <w:rsid w:val="003F5511"/>
    <w:rsid w:val="00423C6C"/>
    <w:rsid w:val="0042551D"/>
    <w:rsid w:val="0043507B"/>
    <w:rsid w:val="004568F8"/>
    <w:rsid w:val="00467673"/>
    <w:rsid w:val="00476287"/>
    <w:rsid w:val="00486DB3"/>
    <w:rsid w:val="00487476"/>
    <w:rsid w:val="004938DC"/>
    <w:rsid w:val="004A49B0"/>
    <w:rsid w:val="004C73F6"/>
    <w:rsid w:val="004E08C1"/>
    <w:rsid w:val="004E7FEB"/>
    <w:rsid w:val="00501CF8"/>
    <w:rsid w:val="0052203F"/>
    <w:rsid w:val="0052563C"/>
    <w:rsid w:val="0055308F"/>
    <w:rsid w:val="005818A9"/>
    <w:rsid w:val="005A5195"/>
    <w:rsid w:val="005A65BB"/>
    <w:rsid w:val="005A678D"/>
    <w:rsid w:val="005B1B99"/>
    <w:rsid w:val="005B3AB8"/>
    <w:rsid w:val="005C0F12"/>
    <w:rsid w:val="005D23AB"/>
    <w:rsid w:val="00601CBF"/>
    <w:rsid w:val="00603703"/>
    <w:rsid w:val="00605680"/>
    <w:rsid w:val="00620036"/>
    <w:rsid w:val="00620306"/>
    <w:rsid w:val="00623581"/>
    <w:rsid w:val="006564E1"/>
    <w:rsid w:val="006610E1"/>
    <w:rsid w:val="00672C03"/>
    <w:rsid w:val="00675A7D"/>
    <w:rsid w:val="0068479A"/>
    <w:rsid w:val="006A21A8"/>
    <w:rsid w:val="006E0558"/>
    <w:rsid w:val="00711613"/>
    <w:rsid w:val="00746E1D"/>
    <w:rsid w:val="0075325C"/>
    <w:rsid w:val="0076349B"/>
    <w:rsid w:val="007663C9"/>
    <w:rsid w:val="0077072C"/>
    <w:rsid w:val="00772C1D"/>
    <w:rsid w:val="007B62A1"/>
    <w:rsid w:val="007B630F"/>
    <w:rsid w:val="007B6C15"/>
    <w:rsid w:val="007C439D"/>
    <w:rsid w:val="007C7F48"/>
    <w:rsid w:val="007D55F2"/>
    <w:rsid w:val="007D6C19"/>
    <w:rsid w:val="007F4011"/>
    <w:rsid w:val="007F4C2C"/>
    <w:rsid w:val="00802EA9"/>
    <w:rsid w:val="008055EA"/>
    <w:rsid w:val="008376B0"/>
    <w:rsid w:val="00854132"/>
    <w:rsid w:val="00856AC9"/>
    <w:rsid w:val="008840E9"/>
    <w:rsid w:val="008A04CF"/>
    <w:rsid w:val="008B2919"/>
    <w:rsid w:val="008C20BB"/>
    <w:rsid w:val="008E003B"/>
    <w:rsid w:val="008F23D4"/>
    <w:rsid w:val="008F6C57"/>
    <w:rsid w:val="00905685"/>
    <w:rsid w:val="009137E4"/>
    <w:rsid w:val="00914C65"/>
    <w:rsid w:val="0091672F"/>
    <w:rsid w:val="00917363"/>
    <w:rsid w:val="009175A3"/>
    <w:rsid w:val="009345B4"/>
    <w:rsid w:val="009510C2"/>
    <w:rsid w:val="00952BBA"/>
    <w:rsid w:val="009606D6"/>
    <w:rsid w:val="00965105"/>
    <w:rsid w:val="00967A0C"/>
    <w:rsid w:val="0097787B"/>
    <w:rsid w:val="00991E6F"/>
    <w:rsid w:val="009A1315"/>
    <w:rsid w:val="009A368A"/>
    <w:rsid w:val="009A4624"/>
    <w:rsid w:val="009C26CE"/>
    <w:rsid w:val="009D49CB"/>
    <w:rsid w:val="00A14F7B"/>
    <w:rsid w:val="00A51D00"/>
    <w:rsid w:val="00A77725"/>
    <w:rsid w:val="00A80AB1"/>
    <w:rsid w:val="00A859CD"/>
    <w:rsid w:val="00A86A0F"/>
    <w:rsid w:val="00AA4857"/>
    <w:rsid w:val="00AA53E4"/>
    <w:rsid w:val="00AA6657"/>
    <w:rsid w:val="00AC4582"/>
    <w:rsid w:val="00AD4FE9"/>
    <w:rsid w:val="00AE533B"/>
    <w:rsid w:val="00B0029A"/>
    <w:rsid w:val="00B008A8"/>
    <w:rsid w:val="00B10548"/>
    <w:rsid w:val="00B33F41"/>
    <w:rsid w:val="00B50416"/>
    <w:rsid w:val="00B549B9"/>
    <w:rsid w:val="00B71C2A"/>
    <w:rsid w:val="00B73344"/>
    <w:rsid w:val="00B74DF6"/>
    <w:rsid w:val="00B84196"/>
    <w:rsid w:val="00B8751C"/>
    <w:rsid w:val="00BC0286"/>
    <w:rsid w:val="00BC652B"/>
    <w:rsid w:val="00BD3404"/>
    <w:rsid w:val="00C04304"/>
    <w:rsid w:val="00C120D4"/>
    <w:rsid w:val="00C35F1B"/>
    <w:rsid w:val="00C46747"/>
    <w:rsid w:val="00C53295"/>
    <w:rsid w:val="00C634AC"/>
    <w:rsid w:val="00C7533F"/>
    <w:rsid w:val="00CB79B6"/>
    <w:rsid w:val="00CC1671"/>
    <w:rsid w:val="00CC2D71"/>
    <w:rsid w:val="00CC3E00"/>
    <w:rsid w:val="00CC79C9"/>
    <w:rsid w:val="00CF08A6"/>
    <w:rsid w:val="00CF46FC"/>
    <w:rsid w:val="00D07AAD"/>
    <w:rsid w:val="00D12930"/>
    <w:rsid w:val="00D12E47"/>
    <w:rsid w:val="00D1338C"/>
    <w:rsid w:val="00D43E12"/>
    <w:rsid w:val="00D724B9"/>
    <w:rsid w:val="00D95335"/>
    <w:rsid w:val="00D966B3"/>
    <w:rsid w:val="00DC0212"/>
    <w:rsid w:val="00DC487C"/>
    <w:rsid w:val="00DC6E0C"/>
    <w:rsid w:val="00DD253B"/>
    <w:rsid w:val="00DE7041"/>
    <w:rsid w:val="00E139D9"/>
    <w:rsid w:val="00E14220"/>
    <w:rsid w:val="00E27C41"/>
    <w:rsid w:val="00E577E5"/>
    <w:rsid w:val="00E6006E"/>
    <w:rsid w:val="00E60231"/>
    <w:rsid w:val="00E722AA"/>
    <w:rsid w:val="00E8108D"/>
    <w:rsid w:val="00E93276"/>
    <w:rsid w:val="00EA117E"/>
    <w:rsid w:val="00EA599D"/>
    <w:rsid w:val="00EB1B94"/>
    <w:rsid w:val="00EB283D"/>
    <w:rsid w:val="00ED0C74"/>
    <w:rsid w:val="00ED6C10"/>
    <w:rsid w:val="00EE4AE9"/>
    <w:rsid w:val="00EF112F"/>
    <w:rsid w:val="00EF3148"/>
    <w:rsid w:val="00F01F39"/>
    <w:rsid w:val="00F14189"/>
    <w:rsid w:val="00F16B77"/>
    <w:rsid w:val="00F17243"/>
    <w:rsid w:val="00F17FC5"/>
    <w:rsid w:val="00F27CC0"/>
    <w:rsid w:val="00F42680"/>
    <w:rsid w:val="00F431CC"/>
    <w:rsid w:val="00F44279"/>
    <w:rsid w:val="00F45EA7"/>
    <w:rsid w:val="00F55101"/>
    <w:rsid w:val="00F620ED"/>
    <w:rsid w:val="00F65F69"/>
    <w:rsid w:val="00F74EE5"/>
    <w:rsid w:val="00F95793"/>
    <w:rsid w:val="00F96D04"/>
    <w:rsid w:val="00FB0AF1"/>
    <w:rsid w:val="00FC7250"/>
    <w:rsid w:val="00FD2285"/>
    <w:rsid w:val="00FD2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C0764E-DAD6-4B04-81C8-779CE68C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5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45EA7"/>
    <w:pPr>
      <w:spacing w:before="60"/>
      <w:ind w:left="72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F45EA7"/>
    <w:pPr>
      <w:ind w:left="954" w:right="83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E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F45EA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45EA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5EA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45EA7"/>
    <w:pPr>
      <w:ind w:left="832" w:right="100" w:firstLine="708"/>
    </w:pPr>
  </w:style>
  <w:style w:type="table" w:styleId="a6">
    <w:name w:val="Table Grid"/>
    <w:basedOn w:val="a1"/>
    <w:uiPriority w:val="39"/>
    <w:rsid w:val="00F45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E4A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4AE9"/>
    <w:rPr>
      <w:rFonts w:ascii="Segoe UI" w:eastAsia="Times New Roman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60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06D6"/>
  </w:style>
  <w:style w:type="paragraph" w:styleId="a9">
    <w:name w:val="header"/>
    <w:basedOn w:val="a"/>
    <w:link w:val="aa"/>
    <w:uiPriority w:val="99"/>
    <w:unhideWhenUsed/>
    <w:rsid w:val="009606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06D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9606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606D6"/>
    <w:rPr>
      <w:rFonts w:ascii="Times New Roman" w:eastAsia="Times New Roman" w:hAnsi="Times New Roman" w:cs="Times New Roman"/>
    </w:rPr>
  </w:style>
  <w:style w:type="paragraph" w:styleId="ad">
    <w:name w:val="No Spacing"/>
    <w:uiPriority w:val="1"/>
    <w:qFormat/>
    <w:rsid w:val="009606D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e">
    <w:name w:val="Title"/>
    <w:basedOn w:val="a"/>
    <w:link w:val="af"/>
    <w:uiPriority w:val="1"/>
    <w:qFormat/>
    <w:rsid w:val="009606D6"/>
    <w:pPr>
      <w:spacing w:before="31"/>
      <w:ind w:left="706"/>
      <w:jc w:val="center"/>
    </w:pPr>
    <w:rPr>
      <w:b/>
      <w:bCs/>
      <w:sz w:val="36"/>
      <w:szCs w:val="36"/>
    </w:rPr>
  </w:style>
  <w:style w:type="character" w:customStyle="1" w:styleId="af">
    <w:name w:val="Название Знак"/>
    <w:basedOn w:val="a0"/>
    <w:link w:val="ae"/>
    <w:uiPriority w:val="1"/>
    <w:rsid w:val="009606D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237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1">
    <w:name w:val="Сетка таблицы11"/>
    <w:basedOn w:val="a1"/>
    <w:uiPriority w:val="59"/>
    <w:rsid w:val="00DC6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3204D72EA4699877248086138CCBCEDE7A21D5B457FD78E598775E159FDC48E1B7FFF510D7F14EDCBBD5429AD0CAE6BB8DB66FBADD2BBCBEAB30g4V1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3204D72EA4699877249E8B05E091C0DB787FD0BE56F528BBC72C034296D61FA6F8A6B754DAF04CDBB2801BD5D196A3E69EB762BADF2EA0gBVF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8C3204D72EA4699877249E8B05E091C0DB787FD0BE56F528BBC72C034296D61FA6F8A6B754DAF04FD8B2801BD5D196A3E69EB762BADF2EA0gBVF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3204D72EA4699877249E8B05E091C0DE7279DBB052F528BBC72C034296D61FA6F8A6B754DAF34EDEB2801BD5D196A3E69EB762BADF2EA0gBVF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12FD3-5B2A-4EDB-BE39-AED8E706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Тас-оол Оксана Всеволодовна</cp:lastModifiedBy>
  <cp:revision>2</cp:revision>
  <cp:lastPrinted>2023-07-06T02:13:00Z</cp:lastPrinted>
  <dcterms:created xsi:type="dcterms:W3CDTF">2023-07-06T02:13:00Z</dcterms:created>
  <dcterms:modified xsi:type="dcterms:W3CDTF">2023-07-06T02:13:00Z</dcterms:modified>
</cp:coreProperties>
</file>