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65" w:rsidRDefault="005F7B65" w:rsidP="005F7B65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Cs w:val="28"/>
        </w:rPr>
      </w:pPr>
    </w:p>
    <w:p w:rsidR="005F7B65" w:rsidRDefault="005F7B65" w:rsidP="005F7B65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Cs w:val="28"/>
        </w:rPr>
      </w:pPr>
    </w:p>
    <w:p w:rsidR="005F7B65" w:rsidRDefault="005F7B65" w:rsidP="005F7B65">
      <w:pPr>
        <w:spacing w:after="200" w:line="276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5F7B65" w:rsidRPr="005347C3" w:rsidRDefault="005F7B65" w:rsidP="005F7B65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F7B65" w:rsidRPr="004C14FF" w:rsidRDefault="005F7B65" w:rsidP="005F7B65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8F24C6" w:rsidRPr="00FE024F" w:rsidRDefault="008F24C6" w:rsidP="00FE024F">
      <w:pPr>
        <w:suppressAutoHyphens w:val="0"/>
        <w:rPr>
          <w:rFonts w:ascii="Times New Roman" w:hAnsi="Times New Roman" w:cs="Times New Roman"/>
          <w:szCs w:val="28"/>
        </w:rPr>
      </w:pPr>
    </w:p>
    <w:p w:rsidR="008F24C6" w:rsidRPr="00FE024F" w:rsidRDefault="008F24C6" w:rsidP="00FE024F">
      <w:pPr>
        <w:suppressAutoHyphens w:val="0"/>
        <w:rPr>
          <w:rFonts w:ascii="Times New Roman" w:hAnsi="Times New Roman" w:cs="Times New Roman"/>
          <w:szCs w:val="28"/>
        </w:rPr>
      </w:pPr>
    </w:p>
    <w:p w:rsidR="008F24C6" w:rsidRPr="00FE024F" w:rsidRDefault="008F24C6" w:rsidP="00FE024F">
      <w:pPr>
        <w:suppressAutoHyphens w:val="0"/>
        <w:rPr>
          <w:rFonts w:ascii="Times New Roman" w:hAnsi="Times New Roman" w:cs="Times New Roman"/>
          <w:szCs w:val="28"/>
        </w:rPr>
      </w:pPr>
    </w:p>
    <w:p w:rsidR="008F24C6" w:rsidRPr="00FE024F" w:rsidRDefault="00AF17B8" w:rsidP="00AF17B8">
      <w:pPr>
        <w:suppressAutoHyphens w:val="0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21 августа 2024 г. № 467-р</w:t>
      </w:r>
    </w:p>
    <w:p w:rsidR="008F24C6" w:rsidRPr="00FE024F" w:rsidRDefault="00AF17B8" w:rsidP="00AF17B8">
      <w:pPr>
        <w:suppressAutoHyphens w:val="0"/>
        <w:spacing w:line="36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г.Кызыл</w:t>
      </w:r>
      <w:proofErr w:type="spellEnd"/>
    </w:p>
    <w:p w:rsidR="00CF62D7" w:rsidRPr="00FE024F" w:rsidRDefault="00CF62D7" w:rsidP="00FE024F">
      <w:pPr>
        <w:suppressAutoHyphens w:val="0"/>
        <w:rPr>
          <w:rFonts w:ascii="Times New Roman" w:hAnsi="Times New Roman" w:cs="Times New Roman"/>
          <w:szCs w:val="28"/>
        </w:rPr>
      </w:pPr>
    </w:p>
    <w:p w:rsidR="008F24C6" w:rsidRPr="005E306A" w:rsidRDefault="0073221A" w:rsidP="00FE024F">
      <w:pPr>
        <w:suppressAutoHyphens w:val="0"/>
        <w:rPr>
          <w:rFonts w:ascii="Times New Roman" w:hAnsi="Times New Roman" w:cs="Times New Roman"/>
          <w:b/>
          <w:szCs w:val="28"/>
        </w:rPr>
      </w:pPr>
      <w:r w:rsidRPr="005E306A">
        <w:rPr>
          <w:rFonts w:ascii="Times New Roman" w:hAnsi="Times New Roman" w:cs="Times New Roman"/>
          <w:b/>
          <w:szCs w:val="28"/>
        </w:rPr>
        <w:t xml:space="preserve">О мерах по организации предоставления </w:t>
      </w:r>
    </w:p>
    <w:p w:rsidR="008F24C6" w:rsidRPr="005E306A" w:rsidRDefault="0073221A" w:rsidP="00FE024F">
      <w:pPr>
        <w:suppressAutoHyphens w:val="0"/>
        <w:rPr>
          <w:rFonts w:ascii="Times New Roman" w:hAnsi="Times New Roman" w:cs="Times New Roman"/>
          <w:b/>
          <w:szCs w:val="28"/>
        </w:rPr>
      </w:pPr>
      <w:r w:rsidRPr="005E306A">
        <w:rPr>
          <w:rFonts w:ascii="Times New Roman" w:hAnsi="Times New Roman" w:cs="Times New Roman"/>
          <w:b/>
          <w:szCs w:val="28"/>
        </w:rPr>
        <w:t>информации в федеральную государственную</w:t>
      </w:r>
    </w:p>
    <w:p w:rsidR="008F24C6" w:rsidRPr="005E306A" w:rsidRDefault="0073221A" w:rsidP="00FE024F">
      <w:pPr>
        <w:suppressAutoHyphens w:val="0"/>
        <w:rPr>
          <w:rFonts w:ascii="Times New Roman" w:hAnsi="Times New Roman" w:cs="Times New Roman"/>
          <w:b/>
          <w:szCs w:val="28"/>
        </w:rPr>
      </w:pPr>
      <w:r w:rsidRPr="005E306A">
        <w:rPr>
          <w:rFonts w:ascii="Times New Roman" w:hAnsi="Times New Roman" w:cs="Times New Roman"/>
          <w:b/>
          <w:szCs w:val="28"/>
        </w:rPr>
        <w:t xml:space="preserve"> информационную систему координации </w:t>
      </w:r>
    </w:p>
    <w:p w:rsidR="008F24C6" w:rsidRPr="005E306A" w:rsidRDefault="0073221A" w:rsidP="00FE024F">
      <w:pPr>
        <w:suppressAutoHyphens w:val="0"/>
        <w:rPr>
          <w:rFonts w:ascii="Times New Roman" w:hAnsi="Times New Roman" w:cs="Times New Roman"/>
          <w:b/>
          <w:szCs w:val="28"/>
        </w:rPr>
      </w:pPr>
      <w:r w:rsidRPr="005E306A">
        <w:rPr>
          <w:rFonts w:ascii="Times New Roman" w:hAnsi="Times New Roman" w:cs="Times New Roman"/>
          <w:b/>
          <w:szCs w:val="28"/>
        </w:rPr>
        <w:t>информатизации органами исполнительной</w:t>
      </w:r>
    </w:p>
    <w:p w:rsidR="00CF62D7" w:rsidRPr="005E306A" w:rsidRDefault="0073221A" w:rsidP="00FE024F">
      <w:pPr>
        <w:suppressAutoHyphens w:val="0"/>
        <w:rPr>
          <w:rFonts w:ascii="Times New Roman" w:hAnsi="Times New Roman" w:cs="Times New Roman"/>
          <w:b/>
          <w:szCs w:val="28"/>
        </w:rPr>
      </w:pPr>
      <w:r w:rsidRPr="005E306A">
        <w:rPr>
          <w:rFonts w:ascii="Times New Roman" w:hAnsi="Times New Roman" w:cs="Times New Roman"/>
          <w:b/>
          <w:szCs w:val="28"/>
        </w:rPr>
        <w:t xml:space="preserve"> власти Республики Тыва</w:t>
      </w:r>
    </w:p>
    <w:p w:rsidR="00CF62D7" w:rsidRPr="005E306A" w:rsidRDefault="00CF62D7" w:rsidP="00FE024F">
      <w:pPr>
        <w:suppressAutoHyphens w:val="0"/>
        <w:rPr>
          <w:rFonts w:ascii="Times New Roman" w:hAnsi="Times New Roman" w:cs="Times New Roman"/>
          <w:szCs w:val="28"/>
        </w:rPr>
      </w:pPr>
    </w:p>
    <w:p w:rsidR="00CF62D7" w:rsidRPr="005E306A" w:rsidRDefault="00CF62D7" w:rsidP="00FE024F">
      <w:pPr>
        <w:suppressAutoHyphens w:val="0"/>
        <w:rPr>
          <w:rFonts w:ascii="Times New Roman" w:hAnsi="Times New Roman" w:cs="Times New Roman"/>
          <w:szCs w:val="28"/>
        </w:rPr>
      </w:pPr>
    </w:p>
    <w:p w:rsidR="00CF62D7" w:rsidRPr="005E306A" w:rsidRDefault="0073221A" w:rsidP="00FE024F">
      <w:pPr>
        <w:pStyle w:val="afc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В соответствии с постановлением Правительства Российской Федерации от 14 ноября 2015 г. № 1235 «О федеральной государственной информационной системе координации информатизации»:</w:t>
      </w:r>
    </w:p>
    <w:p w:rsidR="00CF62D7" w:rsidRPr="005E306A" w:rsidRDefault="00CF62D7" w:rsidP="00FE024F">
      <w:pPr>
        <w:pStyle w:val="afc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color w:val="000000"/>
          <w:szCs w:val="28"/>
        </w:rPr>
      </w:pP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1. Утвердить</w:t>
      </w:r>
      <w:r w:rsidR="00016E06">
        <w:rPr>
          <w:rFonts w:ascii="Times New Roman" w:hAnsi="Times New Roman" w:cs="Times New Roman"/>
          <w:color w:val="000000"/>
          <w:szCs w:val="28"/>
        </w:rPr>
        <w:t>:</w:t>
      </w: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план мероприятий («дорожную карту») по </w:t>
      </w:r>
      <w:r w:rsidRPr="005E306A">
        <w:rPr>
          <w:rFonts w:ascii="Times New Roman" w:eastAsia="Times New Roman" w:hAnsi="Times New Roman" w:cs="Times New Roman"/>
          <w:color w:val="000000"/>
          <w:szCs w:val="28"/>
        </w:rPr>
        <w:t>организации предоставления информации в федеральную государственную информационную систему координации информатизации</w:t>
      </w:r>
      <w:r w:rsidRPr="005E306A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r w:rsidR="008F24C6" w:rsidRPr="005E306A">
        <w:rPr>
          <w:rFonts w:ascii="Times New Roman" w:eastAsia="Times New Roman" w:hAnsi="Times New Roman" w:cs="Times New Roman"/>
          <w:color w:val="000000"/>
          <w:szCs w:val="28"/>
        </w:rPr>
        <w:t>(далее –</w:t>
      </w:r>
      <w:r w:rsidRPr="005E306A">
        <w:rPr>
          <w:rFonts w:ascii="Times New Roman" w:eastAsia="Times New Roman" w:hAnsi="Times New Roman" w:cs="Times New Roman"/>
          <w:color w:val="000000"/>
          <w:szCs w:val="28"/>
        </w:rPr>
        <w:t xml:space="preserve"> ФГИС КИ) </w:t>
      </w:r>
      <w:r w:rsidRPr="005E306A">
        <w:rPr>
          <w:rFonts w:ascii="Times New Roman" w:hAnsi="Times New Roman" w:cs="Times New Roman"/>
          <w:color w:val="000000"/>
          <w:szCs w:val="28"/>
        </w:rPr>
        <w:t>органами исполнительной власти Республики Тыва</w:t>
      </w:r>
      <w:r w:rsidR="00016E06">
        <w:rPr>
          <w:rFonts w:ascii="Times New Roman" w:hAnsi="Times New Roman" w:cs="Times New Roman"/>
          <w:color w:val="000000"/>
          <w:szCs w:val="28"/>
        </w:rPr>
        <w:t xml:space="preserve"> согласно приложению № 1 к настоящему распоряжению</w:t>
      </w:r>
      <w:r w:rsidRPr="005E306A">
        <w:rPr>
          <w:rFonts w:ascii="Times New Roman" w:hAnsi="Times New Roman" w:cs="Times New Roman"/>
          <w:color w:val="000000"/>
          <w:szCs w:val="28"/>
        </w:rPr>
        <w:t>;</w:t>
      </w: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перечень подсистем ФГИС КИ для внесения информации органами исполнительной власти Республики Тыва </w:t>
      </w:r>
      <w:r w:rsidR="008F24C6" w:rsidRPr="005E306A">
        <w:rPr>
          <w:rFonts w:ascii="Times New Roman" w:hAnsi="Times New Roman" w:cs="Times New Roman"/>
          <w:color w:val="000000"/>
          <w:szCs w:val="28"/>
        </w:rPr>
        <w:t>(далее –</w:t>
      </w:r>
      <w:r w:rsidRPr="005E306A">
        <w:rPr>
          <w:rFonts w:ascii="Times New Roman" w:hAnsi="Times New Roman" w:cs="Times New Roman"/>
          <w:color w:val="000000"/>
          <w:szCs w:val="28"/>
        </w:rPr>
        <w:t xml:space="preserve"> перечень подсистем ФГИС КИ)</w:t>
      </w:r>
      <w:r w:rsidR="00016E06" w:rsidRPr="00016E06">
        <w:rPr>
          <w:rFonts w:ascii="Times New Roman" w:hAnsi="Times New Roman" w:cs="Times New Roman"/>
          <w:color w:val="000000"/>
          <w:szCs w:val="28"/>
        </w:rPr>
        <w:t xml:space="preserve"> </w:t>
      </w:r>
      <w:r w:rsidR="00016E06">
        <w:rPr>
          <w:rFonts w:ascii="Times New Roman" w:hAnsi="Times New Roman" w:cs="Times New Roman"/>
          <w:color w:val="000000"/>
          <w:szCs w:val="28"/>
        </w:rPr>
        <w:t xml:space="preserve">согласно приложению № </w:t>
      </w:r>
      <w:r w:rsidR="00735A2E">
        <w:rPr>
          <w:rFonts w:ascii="Times New Roman" w:hAnsi="Times New Roman" w:cs="Times New Roman"/>
          <w:color w:val="000000"/>
          <w:szCs w:val="28"/>
        </w:rPr>
        <w:t>2</w:t>
      </w:r>
      <w:r w:rsidR="00016E06">
        <w:rPr>
          <w:rFonts w:ascii="Times New Roman" w:hAnsi="Times New Roman" w:cs="Times New Roman"/>
          <w:color w:val="000000"/>
          <w:szCs w:val="28"/>
        </w:rPr>
        <w:t xml:space="preserve"> к настоящему распоряжению</w:t>
      </w:r>
      <w:r w:rsidRPr="005E306A">
        <w:rPr>
          <w:rFonts w:ascii="Times New Roman" w:hAnsi="Times New Roman" w:cs="Times New Roman"/>
          <w:color w:val="000000"/>
          <w:szCs w:val="28"/>
        </w:rPr>
        <w:t>.</w:t>
      </w: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2. Определить Министерство цифрового развития Республики Тыва уполномоченным органом исполнительной власти Республики Тыва по техническому обеспечению и информационно-методическому консультированию по работе с ФГИС КИ.</w:t>
      </w: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lastRenderedPageBreak/>
        <w:t xml:space="preserve">3. Органам исполнительной власти Республики Тыва обеспечить исполнение плана мероприятий («дорожной карты») по </w:t>
      </w:r>
      <w:r w:rsidRPr="005E306A">
        <w:rPr>
          <w:rFonts w:ascii="Times New Roman" w:eastAsia="Times New Roman" w:hAnsi="Times New Roman" w:cs="Times New Roman"/>
          <w:color w:val="000000"/>
          <w:szCs w:val="28"/>
        </w:rPr>
        <w:t>организации предоставления информации в ФГИС КИ</w:t>
      </w:r>
      <w:r w:rsidRPr="005E306A">
        <w:rPr>
          <w:rFonts w:ascii="Times New Roman" w:hAnsi="Times New Roman" w:cs="Times New Roman"/>
          <w:color w:val="000000"/>
          <w:szCs w:val="28"/>
        </w:rPr>
        <w:t xml:space="preserve"> в установленные сроки.</w:t>
      </w: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4. Контроль за исполнением настоящего распоряжения возложить на </w:t>
      </w:r>
      <w:r w:rsidR="0019688B" w:rsidRPr="005E306A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Pr="005E306A">
        <w:rPr>
          <w:rFonts w:ascii="Times New Roman" w:hAnsi="Times New Roman" w:cs="Times New Roman"/>
          <w:color w:val="000000"/>
          <w:szCs w:val="28"/>
        </w:rPr>
        <w:t>заместителя Председателя Правительства Республики Тыва Лукина</w:t>
      </w:r>
      <w:r w:rsidR="0019688B" w:rsidRPr="005E306A">
        <w:rPr>
          <w:rFonts w:ascii="Times New Roman" w:hAnsi="Times New Roman" w:cs="Times New Roman"/>
          <w:color w:val="000000"/>
          <w:szCs w:val="28"/>
        </w:rPr>
        <w:t xml:space="preserve"> О.Н.</w:t>
      </w: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ind w:firstLine="709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5.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CF62D7" w:rsidRPr="005E306A" w:rsidRDefault="00CF62D7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rPr>
          <w:rFonts w:ascii="Times New Roman" w:hAnsi="Times New Roman" w:cs="Times New Roman"/>
          <w:color w:val="000000"/>
          <w:szCs w:val="28"/>
        </w:rPr>
      </w:pPr>
    </w:p>
    <w:p w:rsidR="00CF62D7" w:rsidRPr="005E306A" w:rsidRDefault="00CF62D7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rPr>
          <w:rFonts w:ascii="Times New Roman" w:hAnsi="Times New Roman" w:cs="Times New Roman"/>
          <w:color w:val="000000"/>
          <w:szCs w:val="28"/>
        </w:rPr>
      </w:pPr>
    </w:p>
    <w:p w:rsidR="00CF62D7" w:rsidRPr="005E306A" w:rsidRDefault="00CF62D7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rPr>
          <w:rFonts w:ascii="Times New Roman" w:hAnsi="Times New Roman" w:cs="Times New Roman"/>
          <w:color w:val="000000"/>
          <w:szCs w:val="28"/>
        </w:rPr>
      </w:pPr>
    </w:p>
    <w:p w:rsidR="00CF62D7" w:rsidRPr="005E306A" w:rsidRDefault="0073221A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jc w:val="left"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Глава Республики Тыва</w:t>
      </w:r>
      <w:r w:rsidRPr="005E306A">
        <w:rPr>
          <w:rFonts w:ascii="Times New Roman" w:hAnsi="Times New Roman" w:cs="Times New Roman"/>
          <w:color w:val="000000"/>
          <w:szCs w:val="28"/>
        </w:rPr>
        <w:tab/>
      </w:r>
      <w:r w:rsidRPr="005E306A">
        <w:rPr>
          <w:rFonts w:ascii="Times New Roman" w:hAnsi="Times New Roman" w:cs="Times New Roman"/>
          <w:color w:val="000000"/>
          <w:szCs w:val="28"/>
        </w:rPr>
        <w:tab/>
      </w:r>
      <w:r w:rsidRPr="005E306A">
        <w:rPr>
          <w:rFonts w:ascii="Times New Roman" w:hAnsi="Times New Roman" w:cs="Times New Roman"/>
          <w:color w:val="000000"/>
          <w:szCs w:val="28"/>
        </w:rPr>
        <w:tab/>
      </w:r>
      <w:r w:rsidRPr="005E306A">
        <w:rPr>
          <w:rFonts w:ascii="Times New Roman" w:hAnsi="Times New Roman" w:cs="Times New Roman"/>
          <w:color w:val="000000"/>
          <w:szCs w:val="28"/>
        </w:rPr>
        <w:tab/>
      </w:r>
      <w:r w:rsidRPr="005E306A">
        <w:rPr>
          <w:rFonts w:ascii="Times New Roman" w:hAnsi="Times New Roman" w:cs="Times New Roman"/>
          <w:color w:val="000000"/>
          <w:szCs w:val="28"/>
        </w:rPr>
        <w:tab/>
      </w:r>
      <w:r w:rsidRPr="005E306A">
        <w:rPr>
          <w:rFonts w:ascii="Times New Roman" w:hAnsi="Times New Roman" w:cs="Times New Roman"/>
          <w:color w:val="000000"/>
          <w:szCs w:val="28"/>
        </w:rPr>
        <w:tab/>
      </w:r>
      <w:r w:rsidR="0019688B" w:rsidRPr="005E306A">
        <w:rPr>
          <w:rFonts w:ascii="Times New Roman" w:hAnsi="Times New Roman" w:cs="Times New Roman"/>
          <w:color w:val="000000"/>
          <w:szCs w:val="28"/>
        </w:rPr>
        <w:t xml:space="preserve">     </w:t>
      </w:r>
      <w:r w:rsidRPr="005E306A">
        <w:rPr>
          <w:rFonts w:ascii="Times New Roman" w:hAnsi="Times New Roman" w:cs="Times New Roman"/>
          <w:color w:val="000000"/>
          <w:szCs w:val="28"/>
        </w:rPr>
        <w:t xml:space="preserve">           В. </w:t>
      </w:r>
      <w:proofErr w:type="spellStart"/>
      <w:r w:rsidRPr="005E306A">
        <w:rPr>
          <w:rFonts w:ascii="Times New Roman" w:hAnsi="Times New Roman" w:cs="Times New Roman"/>
          <w:color w:val="000000"/>
          <w:szCs w:val="28"/>
        </w:rPr>
        <w:t>Ховалыг</w:t>
      </w:r>
      <w:proofErr w:type="spellEnd"/>
    </w:p>
    <w:p w:rsidR="0019688B" w:rsidRPr="005E306A" w:rsidRDefault="0019688B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rPr>
          <w:rFonts w:ascii="Times New Roman" w:hAnsi="Times New Roman" w:cs="Times New Roman"/>
          <w:color w:val="000000"/>
          <w:szCs w:val="28"/>
        </w:rPr>
      </w:pPr>
    </w:p>
    <w:p w:rsidR="0019688B" w:rsidRPr="005E306A" w:rsidRDefault="0019688B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rPr>
          <w:rFonts w:ascii="Times New Roman" w:hAnsi="Times New Roman" w:cs="Times New Roman"/>
          <w:color w:val="000000"/>
          <w:szCs w:val="28"/>
        </w:rPr>
      </w:pPr>
    </w:p>
    <w:p w:rsidR="0019688B" w:rsidRPr="005E306A" w:rsidRDefault="0019688B" w:rsidP="00FE024F">
      <w:pPr>
        <w:pStyle w:val="afc"/>
        <w:widowControl/>
        <w:shd w:val="clear" w:color="auto" w:fill="FFFFFF"/>
        <w:suppressAutoHyphens w:val="0"/>
        <w:spacing w:line="360" w:lineRule="atLeast"/>
        <w:contextualSpacing/>
        <w:rPr>
          <w:rFonts w:ascii="Times New Roman" w:hAnsi="Times New Roman" w:cs="Times New Roman"/>
          <w:color w:val="000000"/>
          <w:szCs w:val="28"/>
        </w:rPr>
        <w:sectPr w:rsidR="0019688B" w:rsidRPr="005E306A" w:rsidSect="0019688B">
          <w:headerReference w:type="default" r:id="rId7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381"/>
        </w:sectPr>
      </w:pPr>
    </w:p>
    <w:p w:rsidR="00E25189" w:rsidRPr="005E306A" w:rsidRDefault="006625A6" w:rsidP="006625A6">
      <w:pPr>
        <w:widowControl/>
        <w:shd w:val="clear" w:color="auto" w:fill="FFFFFF"/>
        <w:suppressAutoHyphens w:val="0"/>
        <w:ind w:left="11766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>Приложение № 1</w:t>
      </w:r>
    </w:p>
    <w:p w:rsidR="00CF62D7" w:rsidRPr="005E306A" w:rsidRDefault="006625A6" w:rsidP="006625A6">
      <w:pPr>
        <w:widowControl/>
        <w:shd w:val="clear" w:color="auto" w:fill="FFFFFF"/>
        <w:suppressAutoHyphens w:val="0"/>
        <w:ind w:left="11766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к </w:t>
      </w:r>
      <w:r w:rsidR="0073221A" w:rsidRPr="005E306A">
        <w:rPr>
          <w:rFonts w:ascii="Times New Roman" w:hAnsi="Times New Roman" w:cs="Times New Roman"/>
          <w:color w:val="000000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Cs w:val="28"/>
        </w:rPr>
        <w:t>ю</w:t>
      </w:r>
      <w:r w:rsidR="0073221A" w:rsidRPr="005E306A">
        <w:rPr>
          <w:rFonts w:ascii="Times New Roman" w:hAnsi="Times New Roman" w:cs="Times New Roman"/>
          <w:color w:val="000000"/>
          <w:szCs w:val="28"/>
        </w:rPr>
        <w:t xml:space="preserve"> Правительства</w:t>
      </w:r>
    </w:p>
    <w:p w:rsidR="00E25189" w:rsidRPr="005E306A" w:rsidRDefault="0073221A" w:rsidP="006625A6">
      <w:pPr>
        <w:widowControl/>
        <w:shd w:val="clear" w:color="auto" w:fill="FFFFFF"/>
        <w:suppressAutoHyphens w:val="0"/>
        <w:ind w:left="11766"/>
        <w:contextualSpacing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Республики Тыва</w:t>
      </w:r>
    </w:p>
    <w:p w:rsidR="00E25189" w:rsidRPr="005E306A" w:rsidRDefault="00AF17B8" w:rsidP="00FE024F">
      <w:pPr>
        <w:widowControl/>
        <w:shd w:val="clear" w:color="auto" w:fill="FFFFFF"/>
        <w:suppressAutoHyphens w:val="0"/>
        <w:ind w:left="11907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от 21 августа 2024 г. № 467-р</w:t>
      </w:r>
    </w:p>
    <w:p w:rsidR="00E25189" w:rsidRPr="005E306A" w:rsidRDefault="00E25189" w:rsidP="00FE024F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</w:p>
    <w:p w:rsidR="00E25189" w:rsidRPr="005E306A" w:rsidRDefault="00E25189" w:rsidP="00FE024F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</w:p>
    <w:p w:rsidR="00CF62D7" w:rsidRPr="005E306A" w:rsidRDefault="0073221A" w:rsidP="00FE024F">
      <w:pPr>
        <w:widowControl/>
        <w:shd w:val="clear" w:color="auto" w:fill="FFFFFF"/>
        <w:suppressAutoHyphens w:val="0"/>
        <w:contextualSpacing/>
        <w:rPr>
          <w:b/>
        </w:rPr>
      </w:pPr>
      <w:r w:rsidRPr="005E306A">
        <w:rPr>
          <w:rFonts w:ascii="Times New Roman" w:hAnsi="Times New Roman" w:cs="Times New Roman"/>
          <w:b/>
          <w:szCs w:val="28"/>
        </w:rPr>
        <w:t>П Л А Н</w:t>
      </w:r>
    </w:p>
    <w:p w:rsidR="00E25189" w:rsidRPr="005E306A" w:rsidRDefault="0073221A" w:rsidP="00FE024F">
      <w:pPr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мероприятий («дорожная карта») по организации предоставления </w:t>
      </w:r>
    </w:p>
    <w:p w:rsidR="00E25189" w:rsidRPr="005E306A" w:rsidRDefault="0073221A" w:rsidP="00FE024F">
      <w:pPr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информации в федеральную государственную информационную систему </w:t>
      </w:r>
    </w:p>
    <w:p w:rsidR="00CF62D7" w:rsidRPr="005E306A" w:rsidRDefault="0073221A" w:rsidP="00FE024F">
      <w:pPr>
        <w:suppressAutoHyphens w:val="0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координации информатизации органами исполнительной власти Республики Тыва</w:t>
      </w:r>
    </w:p>
    <w:p w:rsidR="00CF62D7" w:rsidRPr="005E306A" w:rsidRDefault="00CF62D7" w:rsidP="00FE024F">
      <w:pPr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  <w:bookmarkStart w:id="1" w:name="P000D1"/>
      <w:bookmarkEnd w:id="1"/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123"/>
        <w:gridCol w:w="3709"/>
        <w:gridCol w:w="1875"/>
        <w:gridCol w:w="3472"/>
      </w:tblGrid>
      <w:tr w:rsidR="00CF62D7" w:rsidRPr="005E306A" w:rsidTr="00175A55">
        <w:trPr>
          <w:tblHeader/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bookmarkStart w:id="2" w:name="P000D00011"/>
            <w:bookmarkEnd w:id="2"/>
            <w:r w:rsidRPr="005E306A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709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875" w:type="dxa"/>
          </w:tcPr>
          <w:p w:rsidR="00A03C17" w:rsidRPr="005E306A" w:rsidRDefault="0073221A" w:rsidP="00A03C17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bookmarkStart w:id="3" w:name="P000D00031"/>
            <w:bookmarkEnd w:id="3"/>
            <w:r w:rsidRPr="005E306A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  <w:p w:rsidR="00CF62D7" w:rsidRPr="005E306A" w:rsidRDefault="0073221A" w:rsidP="00A03C17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3472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bookmarkStart w:id="4" w:name="P000D00041"/>
            <w:bookmarkEnd w:id="4"/>
            <w:r w:rsidRPr="005E306A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  <w:r w:rsidR="00A67668" w:rsidRPr="005E306A">
              <w:rPr>
                <w:rFonts w:ascii="Times New Roman" w:hAnsi="Times New Roman" w:cs="Times New Roman"/>
                <w:sz w:val="24"/>
              </w:rPr>
              <w:t>за исполнение</w:t>
            </w:r>
          </w:p>
        </w:tc>
      </w:tr>
      <w:tr w:rsidR="00CF62D7" w:rsidRPr="005E306A" w:rsidTr="00E42FF5">
        <w:trPr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bookmarkStart w:id="5" w:name="P000D00051"/>
            <w:bookmarkEnd w:id="5"/>
            <w:r w:rsidRPr="005E306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Утверждение и предоставление Министерству цифрового развития Республики Тыва ведомственного нормативно-правового акта (приказа) о назначени</w:t>
            </w:r>
            <w:r w:rsidR="00735A2E">
              <w:rPr>
                <w:rFonts w:ascii="Times New Roman" w:hAnsi="Times New Roman" w:cs="Times New Roman"/>
                <w:sz w:val="24"/>
              </w:rPr>
              <w:t>и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уполномоченных должностных ответственных лиц, в соответствии с приложением № 1 к настоящему плану мероприятий:</w:t>
            </w:r>
          </w:p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за подготовку информации в ФГИС КИ;</w:t>
            </w:r>
          </w:p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за утверждение информации в ФГИС КИ (руководитель цифровой трансформации органа исполнитель</w:t>
            </w:r>
            <w:r w:rsidR="00A03C17" w:rsidRPr="005E306A">
              <w:rPr>
                <w:rFonts w:ascii="Times New Roman" w:hAnsi="Times New Roman" w:cs="Times New Roman"/>
                <w:sz w:val="24"/>
              </w:rPr>
              <w:t>ной власти Республики Тыва)</w:t>
            </w:r>
          </w:p>
        </w:tc>
        <w:tc>
          <w:tcPr>
            <w:tcW w:w="3709" w:type="dxa"/>
          </w:tcPr>
          <w:p w:rsidR="00CF62D7" w:rsidRPr="005E306A" w:rsidRDefault="00A03C1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у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твержден ведомственный нормативно-правовой акт по назначению ответственных должностных лиц по работе в ФГИС КИ</w:t>
            </w:r>
          </w:p>
        </w:tc>
        <w:tc>
          <w:tcPr>
            <w:tcW w:w="1875" w:type="dxa"/>
          </w:tcPr>
          <w:p w:rsidR="00CF62D7" w:rsidRPr="005E306A" w:rsidRDefault="0073221A" w:rsidP="00735A2E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735A2E">
              <w:rPr>
                <w:rFonts w:ascii="Times New Roman" w:hAnsi="Times New Roman" w:cs="Times New Roman"/>
                <w:sz w:val="24"/>
              </w:rPr>
              <w:t>3 сентября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2024 г</w:t>
            </w:r>
            <w:r w:rsidR="00E42FF5" w:rsidRPr="005E30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72" w:type="dxa"/>
          </w:tcPr>
          <w:p w:rsidR="00CF62D7" w:rsidRPr="005E306A" w:rsidRDefault="00A03C1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рганы исполнительной власти Республики Тыва, Министерство цифрового развития Республики Тыва</w:t>
            </w:r>
          </w:p>
        </w:tc>
      </w:tr>
      <w:tr w:rsidR="00CF62D7" w:rsidRPr="005E306A" w:rsidTr="00E42FF5">
        <w:trPr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bookmarkStart w:id="6" w:name="P000D000A1"/>
            <w:bookmarkEnd w:id="6"/>
            <w:r w:rsidRPr="005E306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 xml:space="preserve">Формирование и предоставление Министерству цифрового развития Республики Тыва заявки уполномоченных должностных лиц, ответственных за подготовку, утверждение информации в ФГИС КИ (далее </w:t>
            </w:r>
            <w:r w:rsidR="00E42FF5" w:rsidRPr="005E306A">
              <w:rPr>
                <w:rFonts w:ascii="Times New Roman" w:hAnsi="Times New Roman" w:cs="Times New Roman"/>
                <w:sz w:val="24"/>
              </w:rPr>
              <w:t>–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заявка)</w:t>
            </w:r>
            <w:r w:rsidR="00FA628C">
              <w:rPr>
                <w:rFonts w:ascii="Times New Roman" w:hAnsi="Times New Roman" w:cs="Times New Roman"/>
                <w:sz w:val="24"/>
              </w:rPr>
              <w:t>,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согласно приложению № 2</w:t>
            </w:r>
            <w:r w:rsidR="00FA628C">
              <w:rPr>
                <w:rFonts w:ascii="Times New Roman" w:hAnsi="Times New Roman" w:cs="Times New Roman"/>
                <w:sz w:val="24"/>
              </w:rPr>
              <w:t xml:space="preserve"> к настоящему плану мероприятий</w:t>
            </w:r>
          </w:p>
        </w:tc>
        <w:tc>
          <w:tcPr>
            <w:tcW w:w="3709" w:type="dxa"/>
          </w:tcPr>
          <w:p w:rsidR="00CF62D7" w:rsidRPr="005E306A" w:rsidRDefault="00A03C1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с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формирована заявка уполномоченных должностных лиц, ответственных за подготовку, утверждение информации в ФГИС КИ</w:t>
            </w:r>
          </w:p>
        </w:tc>
        <w:tc>
          <w:tcPr>
            <w:tcW w:w="1875" w:type="dxa"/>
          </w:tcPr>
          <w:p w:rsidR="00CF62D7" w:rsidRPr="005E306A" w:rsidRDefault="0073221A" w:rsidP="00E42FF5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735A2E">
              <w:rPr>
                <w:rFonts w:ascii="Times New Roman" w:hAnsi="Times New Roman" w:cs="Times New Roman"/>
                <w:sz w:val="24"/>
              </w:rPr>
              <w:t>3 сентября</w:t>
            </w:r>
            <w:r w:rsidR="00735A2E" w:rsidRPr="005E30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06A">
              <w:rPr>
                <w:rFonts w:ascii="Times New Roman" w:hAnsi="Times New Roman" w:cs="Times New Roman"/>
                <w:sz w:val="24"/>
              </w:rPr>
              <w:t>2024 г</w:t>
            </w:r>
            <w:r w:rsidR="00E42FF5" w:rsidRPr="005E30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72" w:type="dxa"/>
          </w:tcPr>
          <w:p w:rsidR="00CF62D7" w:rsidRPr="005E306A" w:rsidRDefault="00A03C1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рганы исполнительной власти Республики Тыва, Министерство цифрового развития Республики Тыва</w:t>
            </w:r>
          </w:p>
        </w:tc>
      </w:tr>
      <w:tr w:rsidR="00CF62D7" w:rsidRPr="005E306A" w:rsidTr="00E42FF5">
        <w:trPr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 xml:space="preserve">Направление заявки уполномоченных должностных лиц, ответственных за подготовку, утверждение информации в ФГИС КИ органов исполнительной власти </w:t>
            </w:r>
            <w:r w:rsidR="00FA628C">
              <w:rPr>
                <w:rFonts w:ascii="Times New Roman" w:hAnsi="Times New Roman" w:cs="Times New Roman"/>
                <w:sz w:val="24"/>
              </w:rPr>
              <w:t xml:space="preserve">Республики </w:t>
            </w:r>
            <w:r w:rsidR="00FA628C">
              <w:rPr>
                <w:rFonts w:ascii="Times New Roman" w:hAnsi="Times New Roman" w:cs="Times New Roman"/>
                <w:sz w:val="24"/>
              </w:rPr>
              <w:lastRenderedPageBreak/>
              <w:t xml:space="preserve">Тыва, </w:t>
            </w:r>
            <w:r w:rsidRPr="005E306A">
              <w:rPr>
                <w:rFonts w:ascii="Times New Roman" w:hAnsi="Times New Roman" w:cs="Times New Roman"/>
                <w:sz w:val="24"/>
              </w:rPr>
              <w:t>в Министерство цифрового развития, связи и массовых коммуникаций Российской Федерации для п</w:t>
            </w:r>
            <w:r w:rsidR="00175A55" w:rsidRPr="005E306A">
              <w:rPr>
                <w:rFonts w:ascii="Times New Roman" w:hAnsi="Times New Roman" w:cs="Times New Roman"/>
                <w:sz w:val="24"/>
              </w:rPr>
              <w:t>редоставления доступа в ФГИС КИ</w:t>
            </w:r>
          </w:p>
        </w:tc>
        <w:tc>
          <w:tcPr>
            <w:tcW w:w="3709" w:type="dxa"/>
          </w:tcPr>
          <w:p w:rsidR="00CF62D7" w:rsidRPr="005E306A" w:rsidRDefault="00A03C1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аправлена заявка уполномоченных должностных лиц, ответственных за подготовку, утвер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lastRenderedPageBreak/>
              <w:t xml:space="preserve">ждение информации в ФГИС КИ органов исполнительной власти </w:t>
            </w:r>
            <w:r w:rsidR="00FA628C">
              <w:rPr>
                <w:rFonts w:ascii="Times New Roman" w:hAnsi="Times New Roman" w:cs="Times New Roman"/>
                <w:sz w:val="24"/>
              </w:rPr>
              <w:t xml:space="preserve">Республики Тыва, 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 xml:space="preserve">в Министерство </w:t>
            </w:r>
            <w:r w:rsidR="00175A55" w:rsidRPr="005E306A">
              <w:rPr>
                <w:rFonts w:ascii="Times New Roman" w:hAnsi="Times New Roman" w:cs="Times New Roman"/>
                <w:sz w:val="24"/>
              </w:rPr>
              <w:t>цифрового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 xml:space="preserve"> развития, связи и массовых коммуникаций Российской Федерации</w:t>
            </w:r>
          </w:p>
        </w:tc>
        <w:tc>
          <w:tcPr>
            <w:tcW w:w="1875" w:type="dxa"/>
          </w:tcPr>
          <w:p w:rsidR="00CF62D7" w:rsidRPr="005E306A" w:rsidRDefault="0073221A" w:rsidP="00FA628C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lastRenderedPageBreak/>
              <w:t xml:space="preserve">до 9 </w:t>
            </w:r>
            <w:r w:rsidR="00FA628C">
              <w:rPr>
                <w:rFonts w:ascii="Times New Roman" w:hAnsi="Times New Roman" w:cs="Times New Roman"/>
                <w:sz w:val="24"/>
              </w:rPr>
              <w:t xml:space="preserve">сентября </w:t>
            </w:r>
            <w:r w:rsidRPr="005E306A">
              <w:rPr>
                <w:rFonts w:ascii="Times New Roman" w:hAnsi="Times New Roman" w:cs="Times New Roman"/>
                <w:sz w:val="24"/>
              </w:rPr>
              <w:t>2024 г</w:t>
            </w:r>
            <w:r w:rsidR="00E42FF5" w:rsidRPr="005E30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72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цифрового развития Республики Тыва</w:t>
            </w:r>
          </w:p>
        </w:tc>
      </w:tr>
      <w:tr w:rsidR="00CF62D7" w:rsidRPr="005E306A" w:rsidTr="00E42FF5">
        <w:trPr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Предоставление доступа уполномоченным должностным лицам, ответственным за подготовку, утверждение информации в ФГИС КИ органов исполнительной власти Республики Тыва</w:t>
            </w:r>
            <w:r w:rsidR="00FA628C">
              <w:rPr>
                <w:rFonts w:ascii="Times New Roman" w:hAnsi="Times New Roman" w:cs="Times New Roman"/>
                <w:sz w:val="24"/>
              </w:rPr>
              <w:t>,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на электронную почту, указанную в за</w:t>
            </w:r>
            <w:r w:rsidR="00175A55" w:rsidRPr="005E306A">
              <w:rPr>
                <w:rFonts w:ascii="Times New Roman" w:hAnsi="Times New Roman" w:cs="Times New Roman"/>
                <w:sz w:val="24"/>
              </w:rPr>
              <w:t>явке</w:t>
            </w:r>
          </w:p>
        </w:tc>
        <w:tc>
          <w:tcPr>
            <w:tcW w:w="3709" w:type="dxa"/>
          </w:tcPr>
          <w:p w:rsidR="00CF62D7" w:rsidRPr="005E306A" w:rsidRDefault="00175A55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п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редоставлен доступ уполномоченным должностным лицам, ответственным за подготовку, утверждение информации в ФГИС КИ органов исполнительной власти Республики Тыва</w:t>
            </w:r>
          </w:p>
        </w:tc>
        <w:tc>
          <w:tcPr>
            <w:tcW w:w="1875" w:type="dxa"/>
          </w:tcPr>
          <w:p w:rsidR="00CF62D7" w:rsidRPr="005E306A" w:rsidRDefault="0073221A" w:rsidP="001E724D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1E724D">
              <w:rPr>
                <w:rFonts w:ascii="Times New Roman" w:hAnsi="Times New Roman" w:cs="Times New Roman"/>
                <w:sz w:val="24"/>
              </w:rPr>
              <w:t xml:space="preserve">24 сентября </w:t>
            </w:r>
            <w:r w:rsidRPr="005E306A">
              <w:rPr>
                <w:rFonts w:ascii="Times New Roman" w:hAnsi="Times New Roman" w:cs="Times New Roman"/>
                <w:sz w:val="24"/>
              </w:rPr>
              <w:t>2024 г</w:t>
            </w:r>
            <w:r w:rsidR="00175A55" w:rsidRPr="005E30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72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цифрового развития Республики Тыва</w:t>
            </w:r>
          </w:p>
        </w:tc>
      </w:tr>
      <w:tr w:rsidR="00CF62D7" w:rsidRPr="005E306A" w:rsidTr="00E42FF5">
        <w:trPr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Проведение обучающего семинара по внесению и утверждению информации в ФГИС КИ для ответственных должностных лиц</w:t>
            </w:r>
          </w:p>
        </w:tc>
        <w:tc>
          <w:tcPr>
            <w:tcW w:w="3709" w:type="dxa"/>
          </w:tcPr>
          <w:p w:rsidR="00CF62D7" w:rsidRPr="005E306A" w:rsidRDefault="00175A55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тветственные должностные лица за подготовку, утверждение информации в ФГИС КИ обучены работе с ФГИС КИ</w:t>
            </w:r>
          </w:p>
        </w:tc>
        <w:tc>
          <w:tcPr>
            <w:tcW w:w="1875" w:type="dxa"/>
          </w:tcPr>
          <w:p w:rsidR="00CF62D7" w:rsidRPr="005E306A" w:rsidRDefault="0073221A" w:rsidP="001E724D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1E724D">
              <w:rPr>
                <w:rFonts w:ascii="Times New Roman" w:hAnsi="Times New Roman" w:cs="Times New Roman"/>
                <w:sz w:val="24"/>
              </w:rPr>
              <w:t>8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724D">
              <w:rPr>
                <w:rFonts w:ascii="Times New Roman" w:hAnsi="Times New Roman" w:cs="Times New Roman"/>
                <w:sz w:val="24"/>
              </w:rPr>
              <w:t xml:space="preserve">октября </w:t>
            </w:r>
            <w:r w:rsidRPr="005E306A">
              <w:rPr>
                <w:rFonts w:ascii="Times New Roman" w:hAnsi="Times New Roman" w:cs="Times New Roman"/>
                <w:sz w:val="24"/>
              </w:rPr>
              <w:t>2024 г</w:t>
            </w:r>
            <w:r w:rsidR="00175A55" w:rsidRPr="005E30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72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</w:tr>
      <w:tr w:rsidR="00CF62D7" w:rsidRPr="005E306A" w:rsidTr="00175A55">
        <w:trPr>
          <w:jc w:val="center"/>
        </w:trPr>
        <w:tc>
          <w:tcPr>
            <w:tcW w:w="510" w:type="dxa"/>
          </w:tcPr>
          <w:p w:rsidR="00CF62D7" w:rsidRPr="005E306A" w:rsidRDefault="0073221A" w:rsidP="00A67668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23" w:type="dxa"/>
          </w:tcPr>
          <w:p w:rsidR="00CF62D7" w:rsidRPr="005E306A" w:rsidRDefault="0073221A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Внесение и утверждение информации в подсистемах ФГИС КИ</w:t>
            </w:r>
          </w:p>
          <w:p w:rsidR="00CF62D7" w:rsidRPr="005E306A" w:rsidRDefault="00CF62D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F62D7" w:rsidRPr="005E306A" w:rsidRDefault="00CF62D7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9" w:type="dxa"/>
          </w:tcPr>
          <w:p w:rsidR="00CF62D7" w:rsidRPr="005E306A" w:rsidRDefault="00175A55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у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тверждена внесенная в подсистемах ФГИС КИ информация</w:t>
            </w:r>
          </w:p>
        </w:tc>
        <w:tc>
          <w:tcPr>
            <w:tcW w:w="1875" w:type="dxa"/>
          </w:tcPr>
          <w:p w:rsidR="00CF62D7" w:rsidRPr="005E306A" w:rsidRDefault="00175A55" w:rsidP="00175A55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в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 xml:space="preserve"> соответствии со сроками внесения и утверждения информации в подсистемах ФГИС КИ прилагаемого Перечня подсистем ФГИС КИ настоящего распоряжения</w:t>
            </w:r>
          </w:p>
        </w:tc>
        <w:tc>
          <w:tcPr>
            <w:tcW w:w="3472" w:type="dxa"/>
          </w:tcPr>
          <w:p w:rsidR="00CF62D7" w:rsidRPr="005E306A" w:rsidRDefault="00175A55" w:rsidP="00A67668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рганы исполнительной власти Республики Тыва, Министерство цифрового развития Республики Тыва</w:t>
            </w:r>
          </w:p>
        </w:tc>
      </w:tr>
    </w:tbl>
    <w:p w:rsidR="00CF62D7" w:rsidRPr="005E306A" w:rsidRDefault="00CF62D7" w:rsidP="00FE024F">
      <w:pPr>
        <w:suppressAutoHyphens w:val="0"/>
      </w:pPr>
    </w:p>
    <w:p w:rsidR="007350A2" w:rsidRPr="005E306A" w:rsidRDefault="007350A2" w:rsidP="00FE024F">
      <w:pPr>
        <w:suppressAutoHyphens w:val="0"/>
      </w:pPr>
    </w:p>
    <w:p w:rsidR="007350A2" w:rsidRPr="005E306A" w:rsidRDefault="007350A2" w:rsidP="00FE024F">
      <w:pPr>
        <w:suppressAutoHyphens w:val="0"/>
        <w:sectPr w:rsidR="007350A2" w:rsidRPr="005E306A" w:rsidSect="0060593D">
          <w:headerReference w:type="default" r:id="rId8"/>
          <w:footerReference w:type="default" r:id="rId9"/>
          <w:pgSz w:w="16838" w:h="11906" w:orient="landscape"/>
          <w:pgMar w:top="1134" w:right="567" w:bottom="1701" w:left="567" w:header="680" w:footer="680" w:gutter="0"/>
          <w:pgNumType w:start="1"/>
          <w:cols w:space="720"/>
          <w:formProt w:val="0"/>
          <w:titlePg/>
          <w:docGrid w:linePitch="381"/>
        </w:sectPr>
      </w:pPr>
    </w:p>
    <w:p w:rsidR="000C1C7C" w:rsidRDefault="000C1C7C" w:rsidP="0060593D">
      <w:pPr>
        <w:widowControl/>
        <w:shd w:val="clear" w:color="auto" w:fill="FFFFFF"/>
        <w:suppressAutoHyphens w:val="0"/>
        <w:ind w:left="11907"/>
        <w:contextualSpacing/>
        <w:rPr>
          <w:rFonts w:ascii="Times New Roman" w:hAnsi="Times New Roman" w:cs="Times New Roman"/>
          <w:color w:val="000000"/>
          <w:szCs w:val="28"/>
        </w:rPr>
      </w:pPr>
    </w:p>
    <w:p w:rsidR="000C1C7C" w:rsidRPr="005E306A" w:rsidRDefault="000C1C7C" w:rsidP="000C1C7C">
      <w:pPr>
        <w:ind w:left="4536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Приложение № 1</w:t>
      </w:r>
    </w:p>
    <w:p w:rsidR="000C1C7C" w:rsidRPr="005E306A" w:rsidRDefault="000C1C7C" w:rsidP="000C1C7C">
      <w:pPr>
        <w:ind w:left="4536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к плану мероприятий («дорожной карте») по организации предоставления информации в федеральную государственную информационную систему координации информатизации органами исполнительной власти Республики Тыва</w:t>
      </w:r>
    </w:p>
    <w:p w:rsidR="000C1C7C" w:rsidRPr="005E306A" w:rsidRDefault="000C1C7C" w:rsidP="000C1C7C">
      <w:pPr>
        <w:rPr>
          <w:rFonts w:ascii="Times New Roman" w:hAnsi="Times New Roman" w:cs="Times New Roman"/>
          <w:szCs w:val="28"/>
        </w:rPr>
      </w:pPr>
    </w:p>
    <w:p w:rsidR="000C1C7C" w:rsidRPr="005E306A" w:rsidRDefault="000C1C7C" w:rsidP="000C1C7C">
      <w:pPr>
        <w:rPr>
          <w:rFonts w:ascii="Times New Roman" w:hAnsi="Times New Roman" w:cs="Times New Roman"/>
          <w:szCs w:val="28"/>
        </w:rPr>
      </w:pPr>
    </w:p>
    <w:p w:rsidR="000C1C7C" w:rsidRPr="005E306A" w:rsidRDefault="00A705B3" w:rsidP="000C1C7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</w:t>
      </w:r>
      <w:r w:rsidR="000C1C7C" w:rsidRPr="005E306A">
        <w:rPr>
          <w:rFonts w:ascii="Times New Roman" w:hAnsi="Times New Roman" w:cs="Times New Roman"/>
          <w:szCs w:val="28"/>
        </w:rPr>
        <w:t>орма</w:t>
      </w:r>
    </w:p>
    <w:p w:rsidR="000C1C7C" w:rsidRPr="005E306A" w:rsidRDefault="000C1C7C" w:rsidP="000C1C7C">
      <w:pPr>
        <w:rPr>
          <w:rFonts w:ascii="Times New Roman" w:hAnsi="Times New Roman" w:cs="Times New Roman"/>
          <w:szCs w:val="28"/>
        </w:rPr>
      </w:pPr>
    </w:p>
    <w:p w:rsidR="000C1C7C" w:rsidRPr="00ED0CE8" w:rsidRDefault="000C1C7C" w:rsidP="000C1C7C">
      <w:pPr>
        <w:rPr>
          <w:rFonts w:ascii="Times New Roman" w:hAnsi="Times New Roman" w:cs="Times New Roman"/>
          <w:b/>
          <w:szCs w:val="28"/>
        </w:rPr>
      </w:pPr>
      <w:r w:rsidRPr="00ED0CE8">
        <w:rPr>
          <w:rFonts w:ascii="Times New Roman" w:hAnsi="Times New Roman" w:cs="Times New Roman"/>
          <w:b/>
          <w:szCs w:val="28"/>
        </w:rPr>
        <w:t>П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ED0CE8">
        <w:rPr>
          <w:rFonts w:ascii="Times New Roman" w:hAnsi="Times New Roman" w:cs="Times New Roman"/>
          <w:b/>
          <w:szCs w:val="28"/>
        </w:rPr>
        <w:t>Р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ED0CE8">
        <w:rPr>
          <w:rFonts w:ascii="Times New Roman" w:hAnsi="Times New Roman" w:cs="Times New Roman"/>
          <w:b/>
          <w:szCs w:val="28"/>
        </w:rPr>
        <w:t>И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ED0CE8">
        <w:rPr>
          <w:rFonts w:ascii="Times New Roman" w:hAnsi="Times New Roman" w:cs="Times New Roman"/>
          <w:b/>
          <w:szCs w:val="28"/>
        </w:rPr>
        <w:t>К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ED0CE8">
        <w:rPr>
          <w:rFonts w:ascii="Times New Roman" w:hAnsi="Times New Roman" w:cs="Times New Roman"/>
          <w:b/>
          <w:szCs w:val="28"/>
        </w:rPr>
        <w:t>А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ED0CE8">
        <w:rPr>
          <w:rFonts w:ascii="Times New Roman" w:hAnsi="Times New Roman" w:cs="Times New Roman"/>
          <w:b/>
          <w:szCs w:val="28"/>
        </w:rPr>
        <w:t>З</w:t>
      </w:r>
    </w:p>
    <w:p w:rsidR="000C1C7C" w:rsidRDefault="000C1C7C" w:rsidP="000C1C7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Pr="005E306A">
        <w:rPr>
          <w:rFonts w:ascii="Times New Roman" w:hAnsi="Times New Roman" w:cs="Times New Roman"/>
          <w:szCs w:val="28"/>
        </w:rPr>
        <w:t xml:space="preserve"> назначении ответственных за организацию,</w:t>
      </w:r>
    </w:p>
    <w:p w:rsidR="000C1C7C" w:rsidRDefault="000C1C7C" w:rsidP="000C1C7C">
      <w:pPr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 xml:space="preserve"> подготовку и размещение</w:t>
      </w:r>
      <w:r>
        <w:rPr>
          <w:rFonts w:ascii="Times New Roman" w:hAnsi="Times New Roman" w:cs="Times New Roman"/>
          <w:szCs w:val="28"/>
        </w:rPr>
        <w:t xml:space="preserve"> </w:t>
      </w:r>
      <w:r w:rsidRPr="005E306A">
        <w:rPr>
          <w:rFonts w:ascii="Times New Roman" w:hAnsi="Times New Roman" w:cs="Times New Roman"/>
          <w:szCs w:val="28"/>
        </w:rPr>
        <w:t xml:space="preserve">информации в </w:t>
      </w:r>
    </w:p>
    <w:p w:rsidR="000C1C7C" w:rsidRDefault="000C1C7C" w:rsidP="000C1C7C">
      <w:pPr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федеральной государственной информационной</w:t>
      </w:r>
    </w:p>
    <w:p w:rsidR="000C1C7C" w:rsidRPr="005E306A" w:rsidRDefault="000C1C7C" w:rsidP="000C1C7C">
      <w:pPr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 xml:space="preserve"> системе</w:t>
      </w:r>
      <w:r>
        <w:rPr>
          <w:rFonts w:ascii="Times New Roman" w:hAnsi="Times New Roman" w:cs="Times New Roman"/>
          <w:szCs w:val="28"/>
        </w:rPr>
        <w:t xml:space="preserve"> </w:t>
      </w:r>
      <w:r w:rsidRPr="005E306A">
        <w:rPr>
          <w:rFonts w:ascii="Times New Roman" w:hAnsi="Times New Roman" w:cs="Times New Roman"/>
          <w:szCs w:val="28"/>
        </w:rPr>
        <w:t>координации информатизации</w:t>
      </w:r>
    </w:p>
    <w:p w:rsidR="000C1C7C" w:rsidRPr="005E306A" w:rsidRDefault="000C1C7C" w:rsidP="000C1C7C">
      <w:pPr>
        <w:rPr>
          <w:rFonts w:ascii="Times New Roman" w:hAnsi="Times New Roman" w:cs="Times New Roman"/>
          <w:szCs w:val="28"/>
        </w:rPr>
      </w:pPr>
    </w:p>
    <w:p w:rsidR="000C1C7C" w:rsidRDefault="000C1C7C" w:rsidP="000C1C7C">
      <w:pPr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В соответствии с постановлени</w:t>
      </w:r>
      <w:r w:rsidR="00A705B3">
        <w:rPr>
          <w:rFonts w:ascii="Times New Roman" w:hAnsi="Times New Roman" w:cs="Times New Roman"/>
          <w:szCs w:val="28"/>
        </w:rPr>
        <w:t>ями</w:t>
      </w:r>
      <w:r w:rsidRPr="005E306A">
        <w:rPr>
          <w:rFonts w:ascii="Times New Roman" w:hAnsi="Times New Roman" w:cs="Times New Roman"/>
          <w:szCs w:val="28"/>
        </w:rPr>
        <w:t xml:space="preserve"> Правительства Российской Федерации от 14 ноября 2015 г. № 1235 «О федеральной государственной информационной системе координации информатизации»</w:t>
      </w:r>
      <w:r w:rsidR="00A705B3">
        <w:rPr>
          <w:rFonts w:ascii="Times New Roman" w:hAnsi="Times New Roman" w:cs="Times New Roman"/>
          <w:szCs w:val="28"/>
        </w:rPr>
        <w:t xml:space="preserve">, </w:t>
      </w:r>
      <w:r w:rsidRPr="005E306A">
        <w:rPr>
          <w:rFonts w:ascii="Times New Roman" w:hAnsi="Times New Roman" w:cs="Times New Roman"/>
          <w:szCs w:val="28"/>
        </w:rPr>
        <w:t>от 26 июня 2012 г.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фондов», приказываю:</w:t>
      </w:r>
    </w:p>
    <w:p w:rsidR="000C1C7C" w:rsidRPr="005E306A" w:rsidRDefault="000C1C7C" w:rsidP="000C1C7C">
      <w:pPr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0C1C7C" w:rsidRPr="005E306A" w:rsidRDefault="000C1C7C" w:rsidP="000C1C7C">
      <w:pPr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1. Назначить:</w:t>
      </w:r>
    </w:p>
    <w:p w:rsidR="000C1C7C" w:rsidRPr="005E306A" w:rsidRDefault="000C1C7C" w:rsidP="000C1C7C">
      <w:pPr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1.1. Ответственным за организацию и размещение сведений в федеральной государственной информационной системе координации информатизации (с правом подписи) …</w:t>
      </w:r>
    </w:p>
    <w:p w:rsidR="000C1C7C" w:rsidRPr="005E306A" w:rsidRDefault="000C1C7C" w:rsidP="000C1C7C">
      <w:pPr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1.2. Ответственным(-и) за подготовку и размещение сведений в федеральной государственной информационной системе координации информатизации …</w:t>
      </w:r>
    </w:p>
    <w:p w:rsidR="000C1C7C" w:rsidRPr="005E306A" w:rsidRDefault="000C1C7C" w:rsidP="000C1C7C">
      <w:pPr>
        <w:suppressAutoHyphens w:val="0"/>
        <w:ind w:firstLine="709"/>
        <w:jc w:val="both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2. Контроль за исполнением настоящего приказа оставляю за собой.</w:t>
      </w:r>
    </w:p>
    <w:p w:rsidR="000C1C7C" w:rsidRPr="005E306A" w:rsidRDefault="000C1C7C" w:rsidP="000C1C7C">
      <w:pPr>
        <w:suppressAutoHyphens w:val="0"/>
        <w:jc w:val="left"/>
        <w:rPr>
          <w:rFonts w:ascii="Times New Roman" w:hAnsi="Times New Roman" w:cs="Times New Roman"/>
          <w:szCs w:val="28"/>
        </w:rPr>
      </w:pPr>
    </w:p>
    <w:p w:rsidR="000C1C7C" w:rsidRPr="005E306A" w:rsidRDefault="000C1C7C" w:rsidP="000C1C7C">
      <w:pPr>
        <w:jc w:val="left"/>
        <w:rPr>
          <w:rFonts w:ascii="Times New Roman" w:hAnsi="Times New Roman" w:cs="Times New Roman"/>
          <w:szCs w:val="28"/>
        </w:rPr>
      </w:pPr>
    </w:p>
    <w:p w:rsidR="000C1C7C" w:rsidRPr="005E306A" w:rsidRDefault="000C1C7C" w:rsidP="000C1C7C">
      <w:pPr>
        <w:jc w:val="left"/>
        <w:rPr>
          <w:rFonts w:ascii="Times New Roman" w:hAnsi="Times New Roman" w:cs="Times New Roman"/>
          <w:szCs w:val="28"/>
        </w:rPr>
      </w:pPr>
    </w:p>
    <w:p w:rsidR="000C1C7C" w:rsidRPr="005E306A" w:rsidRDefault="000C1C7C" w:rsidP="000C1C7C">
      <w:pPr>
        <w:jc w:val="left"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szCs w:val="28"/>
        </w:rPr>
        <w:t>Должность</w:t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 w:rsidRPr="005E306A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5E306A">
        <w:rPr>
          <w:rFonts w:ascii="Times New Roman" w:hAnsi="Times New Roman" w:cs="Times New Roman"/>
          <w:szCs w:val="28"/>
        </w:rPr>
        <w:t xml:space="preserve"> ФИО</w:t>
      </w:r>
    </w:p>
    <w:p w:rsidR="000C1C7C" w:rsidRDefault="000C1C7C" w:rsidP="000C1C7C">
      <w:pPr>
        <w:widowControl/>
        <w:shd w:val="clear" w:color="auto" w:fill="FFFFFF"/>
        <w:suppressAutoHyphens w:val="0"/>
        <w:contextualSpacing/>
        <w:jc w:val="left"/>
        <w:rPr>
          <w:rFonts w:ascii="Times New Roman" w:hAnsi="Times New Roman" w:cs="Times New Roman"/>
          <w:szCs w:val="28"/>
        </w:rPr>
      </w:pPr>
    </w:p>
    <w:p w:rsidR="000C1C7C" w:rsidRDefault="000C1C7C" w:rsidP="000C1C7C">
      <w:pPr>
        <w:widowControl/>
        <w:shd w:val="clear" w:color="auto" w:fill="FFFFFF"/>
        <w:suppressAutoHyphens w:val="0"/>
        <w:contextualSpacing/>
        <w:jc w:val="left"/>
        <w:rPr>
          <w:rFonts w:ascii="Times New Roman" w:hAnsi="Times New Roman" w:cs="Times New Roman"/>
          <w:szCs w:val="28"/>
        </w:rPr>
      </w:pPr>
    </w:p>
    <w:p w:rsidR="000C1C7C" w:rsidRDefault="000C1C7C" w:rsidP="000C1C7C">
      <w:pPr>
        <w:rPr>
          <w:rFonts w:ascii="Times New Roman" w:hAnsi="Times New Roman" w:cs="Times New Roman"/>
          <w:szCs w:val="28"/>
        </w:rPr>
      </w:pPr>
    </w:p>
    <w:p w:rsidR="000C1C7C" w:rsidRDefault="000C1C7C" w:rsidP="000C1C7C">
      <w:pPr>
        <w:rPr>
          <w:rFonts w:ascii="Times New Roman" w:hAnsi="Times New Roman" w:cs="Times New Roman"/>
          <w:szCs w:val="28"/>
        </w:rPr>
      </w:pPr>
    </w:p>
    <w:p w:rsidR="000C1C7C" w:rsidRPr="000C1C7C" w:rsidRDefault="000C1C7C" w:rsidP="000C1C7C">
      <w:pPr>
        <w:rPr>
          <w:rFonts w:ascii="Times New Roman" w:hAnsi="Times New Roman" w:cs="Times New Roman"/>
          <w:szCs w:val="28"/>
        </w:rPr>
        <w:sectPr w:rsidR="000C1C7C" w:rsidRPr="000C1C7C" w:rsidSect="00C810BA">
          <w:headerReference w:type="default" r:id="rId10"/>
          <w:footerReference w:type="default" r:id="rId11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C810BA" w:rsidRPr="007E71A4" w:rsidRDefault="00C810BA" w:rsidP="00C810BA">
      <w:pPr>
        <w:ind w:left="9639"/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lastRenderedPageBreak/>
        <w:t>Приложение № 2</w:t>
      </w:r>
    </w:p>
    <w:p w:rsidR="00C810BA" w:rsidRDefault="00C810BA" w:rsidP="00C810BA">
      <w:pPr>
        <w:ind w:left="9639"/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t xml:space="preserve">к плану мероприятий («дорожной карте») </w:t>
      </w:r>
    </w:p>
    <w:p w:rsidR="00C810BA" w:rsidRPr="007E71A4" w:rsidRDefault="00C810BA" w:rsidP="00C810BA">
      <w:pPr>
        <w:ind w:left="9639"/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t>по организации предоставления информации в федеральную государственную информационную систему координации информатизации органами исполнительной власти Республики Тыва</w:t>
      </w:r>
    </w:p>
    <w:p w:rsidR="00C810BA" w:rsidRPr="007E71A4" w:rsidRDefault="00C810BA" w:rsidP="00C810BA">
      <w:pPr>
        <w:rPr>
          <w:rFonts w:ascii="Times New Roman" w:hAnsi="Times New Roman" w:cs="Times New Roman"/>
          <w:szCs w:val="28"/>
        </w:rPr>
      </w:pPr>
    </w:p>
    <w:p w:rsidR="00C810BA" w:rsidRPr="007E71A4" w:rsidRDefault="00C810BA" w:rsidP="00C810BA">
      <w:pPr>
        <w:rPr>
          <w:rFonts w:ascii="Times New Roman" w:hAnsi="Times New Roman" w:cs="Times New Roman"/>
          <w:szCs w:val="28"/>
        </w:rPr>
      </w:pPr>
    </w:p>
    <w:p w:rsidR="00C810BA" w:rsidRDefault="00C810BA" w:rsidP="00C810BA">
      <w:pPr>
        <w:jc w:val="right"/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t xml:space="preserve">Форма </w:t>
      </w:r>
    </w:p>
    <w:p w:rsidR="00C810BA" w:rsidRDefault="00C810BA" w:rsidP="00C810BA">
      <w:pPr>
        <w:rPr>
          <w:rFonts w:ascii="Times New Roman" w:hAnsi="Times New Roman" w:cs="Times New Roman"/>
          <w:szCs w:val="28"/>
        </w:rPr>
      </w:pPr>
    </w:p>
    <w:p w:rsidR="00C810BA" w:rsidRPr="007E71A4" w:rsidRDefault="00C810BA" w:rsidP="00C810BA">
      <w:pPr>
        <w:rPr>
          <w:rFonts w:ascii="Times New Roman" w:hAnsi="Times New Roman" w:cs="Times New Roman"/>
          <w:b/>
          <w:szCs w:val="28"/>
        </w:rPr>
      </w:pPr>
      <w:r w:rsidRPr="007E71A4">
        <w:rPr>
          <w:rFonts w:ascii="Times New Roman" w:hAnsi="Times New Roman" w:cs="Times New Roman"/>
          <w:b/>
          <w:szCs w:val="28"/>
        </w:rPr>
        <w:t>З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E71A4">
        <w:rPr>
          <w:rFonts w:ascii="Times New Roman" w:hAnsi="Times New Roman" w:cs="Times New Roman"/>
          <w:b/>
          <w:szCs w:val="28"/>
        </w:rPr>
        <w:t>А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E71A4">
        <w:rPr>
          <w:rFonts w:ascii="Times New Roman" w:hAnsi="Times New Roman" w:cs="Times New Roman"/>
          <w:b/>
          <w:szCs w:val="28"/>
        </w:rPr>
        <w:t>Я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E71A4">
        <w:rPr>
          <w:rFonts w:ascii="Times New Roman" w:hAnsi="Times New Roman" w:cs="Times New Roman"/>
          <w:b/>
          <w:szCs w:val="28"/>
        </w:rPr>
        <w:t>В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E71A4">
        <w:rPr>
          <w:rFonts w:ascii="Times New Roman" w:hAnsi="Times New Roman" w:cs="Times New Roman"/>
          <w:b/>
          <w:szCs w:val="28"/>
        </w:rPr>
        <w:t>К</w:t>
      </w:r>
      <w:r>
        <w:rPr>
          <w:rFonts w:ascii="Times New Roman" w:hAnsi="Times New Roman" w:cs="Times New Roman"/>
          <w:b/>
          <w:szCs w:val="28"/>
        </w:rPr>
        <w:t xml:space="preserve"> А</w:t>
      </w:r>
      <w:r w:rsidRPr="007E71A4">
        <w:rPr>
          <w:rFonts w:ascii="Times New Roman" w:hAnsi="Times New Roman" w:cs="Times New Roman"/>
          <w:b/>
          <w:szCs w:val="28"/>
        </w:rPr>
        <w:t xml:space="preserve"> </w:t>
      </w:r>
    </w:p>
    <w:p w:rsidR="00C810BA" w:rsidRDefault="00C810BA" w:rsidP="00C810BA">
      <w:pPr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t xml:space="preserve">уполномоченных должностных лиц, ответственных за размещение </w:t>
      </w:r>
    </w:p>
    <w:p w:rsidR="00C810BA" w:rsidRDefault="00C810BA" w:rsidP="00C810BA">
      <w:pPr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t>информации в ФГИС КИ</w:t>
      </w:r>
      <w:r>
        <w:rPr>
          <w:rFonts w:ascii="Times New Roman" w:hAnsi="Times New Roman" w:cs="Times New Roman"/>
          <w:szCs w:val="28"/>
        </w:rPr>
        <w:t xml:space="preserve"> </w:t>
      </w:r>
      <w:r w:rsidRPr="007E71A4">
        <w:rPr>
          <w:rFonts w:ascii="Times New Roman" w:hAnsi="Times New Roman" w:cs="Times New Roman"/>
          <w:szCs w:val="28"/>
        </w:rPr>
        <w:t xml:space="preserve">(с правом подписи), подготовку информации </w:t>
      </w:r>
    </w:p>
    <w:p w:rsidR="00C810BA" w:rsidRPr="007E71A4" w:rsidRDefault="00C810BA" w:rsidP="00C810BA">
      <w:pPr>
        <w:rPr>
          <w:rFonts w:ascii="Times New Roman" w:hAnsi="Times New Roman" w:cs="Times New Roman"/>
          <w:szCs w:val="28"/>
        </w:rPr>
      </w:pPr>
      <w:r w:rsidRPr="007E71A4">
        <w:rPr>
          <w:rFonts w:ascii="Times New Roman" w:hAnsi="Times New Roman" w:cs="Times New Roman"/>
          <w:szCs w:val="28"/>
        </w:rPr>
        <w:t>для размещения и просмотр указанной информации в ФГИС КИ</w:t>
      </w:r>
    </w:p>
    <w:p w:rsidR="00C810BA" w:rsidRPr="007E71A4" w:rsidRDefault="00C810BA" w:rsidP="00C810BA">
      <w:pPr>
        <w:rPr>
          <w:rFonts w:ascii="Times New Roman" w:hAnsi="Times New Roman" w:cs="Times New Roman"/>
          <w:szCs w:val="28"/>
        </w:rPr>
      </w:pPr>
    </w:p>
    <w:tbl>
      <w:tblPr>
        <w:tblW w:w="153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2164"/>
        <w:gridCol w:w="2267"/>
        <w:gridCol w:w="2117"/>
        <w:gridCol w:w="2182"/>
        <w:gridCol w:w="3506"/>
        <w:gridCol w:w="2693"/>
      </w:tblGrid>
      <w:tr w:rsidR="00C810BA" w:rsidRPr="00044787" w:rsidTr="00F40601">
        <w:trPr>
          <w:trHeight w:val="2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0BA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№</w:t>
            </w:r>
          </w:p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Адрес служебной электронной почты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Функциональная роль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A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подсистемы ФГИС КИ</w:t>
            </w:r>
          </w:p>
        </w:tc>
      </w:tr>
      <w:tr w:rsidR="00C810BA" w:rsidRPr="00044787" w:rsidTr="00F40601">
        <w:trPr>
          <w:trHeight w:val="20"/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Указать полные ФИО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4B2576" w:rsidRDefault="00C810BA" w:rsidP="00C810BA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4B2576">
              <w:rPr>
                <w:rFonts w:ascii="Times New Roman" w:hAnsi="Times New Roman" w:cs="Times New Roman"/>
                <w:sz w:val="24"/>
              </w:rPr>
              <w:t>полное на</w:t>
            </w:r>
            <w:r>
              <w:rPr>
                <w:rFonts w:ascii="Times New Roman" w:hAnsi="Times New Roman" w:cs="Times New Roman"/>
                <w:sz w:val="24"/>
              </w:rPr>
              <w:t>именование</w:t>
            </w:r>
            <w:r w:rsidRPr="004B2576">
              <w:rPr>
                <w:rFonts w:ascii="Times New Roman" w:hAnsi="Times New Roman" w:cs="Times New Roman"/>
                <w:sz w:val="24"/>
              </w:rPr>
              <w:t xml:space="preserve"> должности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номер (мобильный, рабочий)</w:t>
            </w:r>
          </w:p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уникальный,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787">
              <w:rPr>
                <w:rFonts w:ascii="Times New Roman" w:hAnsi="Times New Roman" w:cs="Times New Roman"/>
                <w:sz w:val="24"/>
              </w:rPr>
              <w:t>персонализированный рабочий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787">
              <w:rPr>
                <w:rFonts w:ascii="Times New Roman" w:hAnsi="Times New Roman" w:cs="Times New Roman"/>
                <w:sz w:val="24"/>
              </w:rPr>
              <w:t>адрес (не отдела)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44787">
              <w:rPr>
                <w:rFonts w:ascii="Times New Roman" w:hAnsi="Times New Roman" w:cs="Times New Roman"/>
                <w:sz w:val="24"/>
              </w:rPr>
              <w:t>полномоченное должностное лицо, ответственное за размещение (утверждение) информации в ФГИС 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39" w:rsidRDefault="00C810BA" w:rsidP="004F5C39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Цифровая зрелость; Вложения в сферу ИТ</w:t>
            </w:r>
            <w:r w:rsidR="004F5C39">
              <w:rPr>
                <w:rFonts w:ascii="Times New Roman" w:hAnsi="Times New Roman" w:cs="Times New Roman"/>
                <w:sz w:val="24"/>
              </w:rPr>
              <w:t>;</w:t>
            </w:r>
            <w:r w:rsidRPr="000447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787">
              <w:rPr>
                <w:rFonts w:ascii="Times New Roman" w:hAnsi="Times New Roman" w:cs="Times New Roman"/>
                <w:sz w:val="24"/>
              </w:rPr>
              <w:t>Импортозамещение</w:t>
            </w:r>
            <w:proofErr w:type="spellEnd"/>
            <w:r w:rsidR="004F5C39">
              <w:rPr>
                <w:rFonts w:ascii="Times New Roman" w:hAnsi="Times New Roman" w:cs="Times New Roman"/>
                <w:sz w:val="24"/>
              </w:rPr>
              <w:t>;</w:t>
            </w:r>
          </w:p>
          <w:p w:rsidR="00C810BA" w:rsidRPr="00044787" w:rsidRDefault="00C810BA" w:rsidP="004F5C39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ИТ-активы</w:t>
            </w:r>
          </w:p>
        </w:tc>
      </w:tr>
      <w:tr w:rsidR="00C810BA" w:rsidRPr="00044787" w:rsidTr="00F40601">
        <w:trPr>
          <w:trHeight w:val="20"/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Указать полные ФИО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4B2576" w:rsidRDefault="00C810BA" w:rsidP="00C810BA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4B2576">
              <w:rPr>
                <w:rFonts w:ascii="Times New Roman" w:hAnsi="Times New Roman" w:cs="Times New Roman"/>
                <w:sz w:val="24"/>
              </w:rPr>
              <w:t>полное на</w:t>
            </w:r>
            <w:r>
              <w:rPr>
                <w:rFonts w:ascii="Times New Roman" w:hAnsi="Times New Roman" w:cs="Times New Roman"/>
                <w:sz w:val="24"/>
              </w:rPr>
              <w:t>именование</w:t>
            </w:r>
            <w:r w:rsidRPr="004B2576">
              <w:rPr>
                <w:rFonts w:ascii="Times New Roman" w:hAnsi="Times New Roman" w:cs="Times New Roman"/>
                <w:sz w:val="24"/>
              </w:rPr>
              <w:t xml:space="preserve"> должности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номер (мобильный, рабочий)</w:t>
            </w:r>
          </w:p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уникальный,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787">
              <w:rPr>
                <w:rFonts w:ascii="Times New Roman" w:hAnsi="Times New Roman" w:cs="Times New Roman"/>
                <w:sz w:val="24"/>
              </w:rPr>
              <w:t>персонализированный рабочий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787">
              <w:rPr>
                <w:rFonts w:ascii="Times New Roman" w:hAnsi="Times New Roman" w:cs="Times New Roman"/>
                <w:sz w:val="24"/>
              </w:rPr>
              <w:t>адрес (не отдела)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</w:tcPr>
          <w:p w:rsidR="00C810BA" w:rsidRPr="00044787" w:rsidRDefault="00C810BA" w:rsidP="00F40601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44787">
              <w:rPr>
                <w:rFonts w:ascii="Times New Roman" w:hAnsi="Times New Roman" w:cs="Times New Roman"/>
                <w:sz w:val="24"/>
              </w:rPr>
              <w:t>полномоченное должностное лицо, ответственное за подготовку информации для размещения информации в ФГИС 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39" w:rsidRDefault="00C810BA" w:rsidP="004F5C39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Цифровая зрелость; Вложения в сферу ИТ</w:t>
            </w:r>
            <w:r w:rsidR="004F5C39">
              <w:rPr>
                <w:rFonts w:ascii="Times New Roman" w:hAnsi="Times New Roman" w:cs="Times New Roman"/>
                <w:sz w:val="24"/>
              </w:rPr>
              <w:t>;</w:t>
            </w:r>
            <w:r w:rsidRPr="000447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4787">
              <w:rPr>
                <w:rFonts w:ascii="Times New Roman" w:hAnsi="Times New Roman" w:cs="Times New Roman"/>
                <w:sz w:val="24"/>
              </w:rPr>
              <w:t>Импортозамещение</w:t>
            </w:r>
            <w:proofErr w:type="spellEnd"/>
            <w:r w:rsidR="004F5C39">
              <w:rPr>
                <w:rFonts w:ascii="Times New Roman" w:hAnsi="Times New Roman" w:cs="Times New Roman"/>
                <w:sz w:val="24"/>
              </w:rPr>
              <w:t>;</w:t>
            </w:r>
            <w:r w:rsidRPr="000447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810BA" w:rsidRPr="00044787" w:rsidRDefault="00C810BA" w:rsidP="004F5C39">
            <w:pPr>
              <w:suppressAutoHyphens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044787">
              <w:rPr>
                <w:rFonts w:ascii="Times New Roman" w:hAnsi="Times New Roman" w:cs="Times New Roman"/>
                <w:sz w:val="24"/>
              </w:rPr>
              <w:t>ИТ-активы</w:t>
            </w:r>
          </w:p>
        </w:tc>
      </w:tr>
    </w:tbl>
    <w:p w:rsidR="00C810BA" w:rsidRPr="00FE024F" w:rsidRDefault="00C810BA" w:rsidP="00C810BA">
      <w:pPr>
        <w:suppressAutoHyphens w:val="0"/>
        <w:ind w:firstLine="709"/>
        <w:contextualSpacing/>
        <w:rPr>
          <w:rFonts w:ascii="Times New Roman" w:hAnsi="Times New Roman" w:cs="Times New Roman"/>
        </w:rPr>
      </w:pPr>
    </w:p>
    <w:p w:rsidR="00C810BA" w:rsidRDefault="00C810BA" w:rsidP="0060593D">
      <w:pPr>
        <w:widowControl/>
        <w:shd w:val="clear" w:color="auto" w:fill="FFFFFF"/>
        <w:suppressAutoHyphens w:val="0"/>
        <w:ind w:left="11907"/>
        <w:contextualSpacing/>
        <w:rPr>
          <w:rFonts w:ascii="Times New Roman" w:hAnsi="Times New Roman" w:cs="Times New Roman"/>
          <w:color w:val="000000"/>
          <w:szCs w:val="28"/>
        </w:rPr>
        <w:sectPr w:rsidR="00C810BA" w:rsidSect="006B3E76">
          <w:pgSz w:w="16838" w:h="11906" w:orient="landscape"/>
          <w:pgMar w:top="1134" w:right="567" w:bottom="1701" w:left="567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6625A6" w:rsidRPr="005E306A" w:rsidRDefault="006625A6" w:rsidP="006625A6">
      <w:pPr>
        <w:widowControl/>
        <w:shd w:val="clear" w:color="auto" w:fill="FFFFFF"/>
        <w:suppressAutoHyphens w:val="0"/>
        <w:ind w:left="11766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>Приложение № 2</w:t>
      </w:r>
    </w:p>
    <w:p w:rsidR="006625A6" w:rsidRPr="005E306A" w:rsidRDefault="006625A6" w:rsidP="006625A6">
      <w:pPr>
        <w:widowControl/>
        <w:shd w:val="clear" w:color="auto" w:fill="FFFFFF"/>
        <w:suppressAutoHyphens w:val="0"/>
        <w:ind w:left="11766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к </w:t>
      </w:r>
      <w:r w:rsidRPr="005E306A">
        <w:rPr>
          <w:rFonts w:ascii="Times New Roman" w:hAnsi="Times New Roman" w:cs="Times New Roman"/>
          <w:color w:val="000000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Cs w:val="28"/>
        </w:rPr>
        <w:t>ю</w:t>
      </w:r>
      <w:r w:rsidRPr="005E306A">
        <w:rPr>
          <w:rFonts w:ascii="Times New Roman" w:hAnsi="Times New Roman" w:cs="Times New Roman"/>
          <w:color w:val="000000"/>
          <w:szCs w:val="28"/>
        </w:rPr>
        <w:t xml:space="preserve"> Правительства</w:t>
      </w:r>
    </w:p>
    <w:p w:rsidR="006625A6" w:rsidRPr="005E306A" w:rsidRDefault="006625A6" w:rsidP="006625A6">
      <w:pPr>
        <w:widowControl/>
        <w:shd w:val="clear" w:color="auto" w:fill="FFFFFF"/>
        <w:suppressAutoHyphens w:val="0"/>
        <w:ind w:left="11766"/>
        <w:contextualSpacing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Республики Тыва</w:t>
      </w:r>
    </w:p>
    <w:p w:rsidR="006625A6" w:rsidRPr="005E306A" w:rsidRDefault="00AF17B8" w:rsidP="006625A6">
      <w:pPr>
        <w:widowControl/>
        <w:shd w:val="clear" w:color="auto" w:fill="FFFFFF"/>
        <w:suppressAutoHyphens w:val="0"/>
        <w:ind w:left="11907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от 21 августа 2024 г. № 467-р</w:t>
      </w:r>
    </w:p>
    <w:p w:rsidR="007350A2" w:rsidRPr="005E306A" w:rsidRDefault="007350A2" w:rsidP="007350A2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</w:p>
    <w:p w:rsidR="007350A2" w:rsidRPr="005E306A" w:rsidRDefault="007350A2" w:rsidP="007350A2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</w:p>
    <w:p w:rsidR="00CF62D7" w:rsidRPr="005E306A" w:rsidRDefault="0073221A" w:rsidP="007350A2">
      <w:pPr>
        <w:suppressAutoHyphens w:val="0"/>
        <w:contextualSpacing/>
        <w:rPr>
          <w:b/>
        </w:rPr>
      </w:pPr>
      <w:r w:rsidRPr="005E306A">
        <w:rPr>
          <w:rFonts w:ascii="Times New Roman" w:hAnsi="Times New Roman" w:cs="Times New Roman"/>
          <w:b/>
          <w:szCs w:val="28"/>
        </w:rPr>
        <w:t>П Е Р Е Ч Е Н Ь</w:t>
      </w:r>
    </w:p>
    <w:p w:rsidR="0060593D" w:rsidRPr="005E306A" w:rsidRDefault="0073221A" w:rsidP="007350A2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подсистем федеральной государственной информационной системы </w:t>
      </w:r>
    </w:p>
    <w:p w:rsidR="0060593D" w:rsidRPr="005E306A" w:rsidRDefault="0073221A" w:rsidP="007350A2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color w:val="000000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 xml:space="preserve">координации информатизации для внесения информации </w:t>
      </w:r>
    </w:p>
    <w:p w:rsidR="00CF62D7" w:rsidRPr="005E306A" w:rsidRDefault="0073221A" w:rsidP="007350A2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szCs w:val="28"/>
        </w:rPr>
      </w:pPr>
      <w:r w:rsidRPr="005E306A">
        <w:rPr>
          <w:rFonts w:ascii="Times New Roman" w:hAnsi="Times New Roman" w:cs="Times New Roman"/>
          <w:color w:val="000000"/>
          <w:szCs w:val="28"/>
        </w:rPr>
        <w:t>органами исполнительной власти Республики Тыва</w:t>
      </w:r>
    </w:p>
    <w:p w:rsidR="00CF62D7" w:rsidRPr="005E306A" w:rsidRDefault="00CF62D7" w:rsidP="007350A2">
      <w:pPr>
        <w:widowControl/>
        <w:shd w:val="clear" w:color="auto" w:fill="FFFFFF"/>
        <w:suppressAutoHyphens w:val="0"/>
        <w:contextualSpacing/>
        <w:rPr>
          <w:rFonts w:ascii="Times New Roman" w:hAnsi="Times New Roman" w:cs="Times New Roman"/>
          <w:szCs w:val="28"/>
        </w:rPr>
      </w:pPr>
    </w:p>
    <w:tbl>
      <w:tblPr>
        <w:tblW w:w="15776" w:type="dxa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3118"/>
        <w:gridCol w:w="3928"/>
        <w:gridCol w:w="4797"/>
        <w:gridCol w:w="3303"/>
      </w:tblGrid>
      <w:tr w:rsidR="00CF62D7" w:rsidRPr="005E306A" w:rsidTr="00706945">
        <w:trPr>
          <w:trHeight w:val="20"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bookmarkStart w:id="7" w:name="P000D000111"/>
            <w:bookmarkEnd w:id="7"/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Наименование подсистемы ФГИС КИ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945" w:rsidRPr="005E306A" w:rsidRDefault="0073221A" w:rsidP="00706945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Ответственные за внесение и </w:t>
            </w:r>
          </w:p>
          <w:p w:rsidR="00706945" w:rsidRPr="005E306A" w:rsidRDefault="0073221A" w:rsidP="00706945">
            <w:pPr>
              <w:pStyle w:val="afffc"/>
              <w:suppressAutoHyphens w:val="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утверждение информации </w:t>
            </w:r>
          </w:p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в подсистеме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Методические рекомендации</w:t>
            </w:r>
            <w:r w:rsidR="00706945" w:rsidRPr="005E30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(инструкции) по работе</w:t>
            </w:r>
            <w:r w:rsidR="00706945" w:rsidRPr="005E30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с подсистемой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color w:val="000000"/>
                <w:sz w:val="24"/>
              </w:rPr>
              <w:t>Периодичность внесения и утверждения информации в ФГИС КИ</w:t>
            </w: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Цифровая зрелость по 5 отраслям: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CF62D7" w:rsidP="00706945">
            <w:pPr>
              <w:suppressAutoHyphens w:val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2D7" w:rsidRPr="005E306A" w:rsidRDefault="00706945" w:rsidP="00706945">
            <w:pPr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м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етодические рекомендации (инструкции) доступны по ссылке:</w:t>
            </w:r>
          </w:p>
          <w:p w:rsidR="00CF62D7" w:rsidRPr="005E306A" w:rsidRDefault="009F1C91" w:rsidP="00706945">
            <w:pPr>
              <w:suppressAutoHyphens w:val="0"/>
              <w:contextualSpacing/>
              <w:jc w:val="left"/>
            </w:pPr>
            <w:hyperlink r:id="rId12" w:tgtFrame="https://help.eskigov.ru/notes/000000001/000000097/000000099">
              <w:r w:rsidR="0073221A" w:rsidRPr="005E306A">
                <w:rPr>
                  <w:rFonts w:ascii="Times New Roman" w:hAnsi="Times New Roman" w:cs="Times New Roman"/>
                  <w:sz w:val="24"/>
                </w:rPr>
                <w:t>https://help.eskigov.ru/notes/000000001/000000097/000000099</w:t>
              </w:r>
            </w:hyperlink>
            <w:r w:rsidR="0073221A" w:rsidRPr="005E30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62D7" w:rsidRPr="005E306A" w:rsidRDefault="0073221A" w:rsidP="00706945">
            <w:pPr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(методики расчета показателей по отраслям представлены в разделе «Методики расчета показателей ЦЗО» → «Для РОИВ»)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706945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е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жеквартально, до 6 числа месяца, следующего за отчетным периодом</w:t>
            </w: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Здравоохранение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здравоохранения Республики Тыв</w:t>
            </w:r>
            <w:r w:rsidR="007C5A86" w:rsidRPr="005E306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CF62D7" w:rsidP="00706945">
            <w:pPr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образования Республики Тыва</w:t>
            </w: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Общественный транспорт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дорожно-транспортного комплекса Республики Тыва</w:t>
            </w: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Городское хозяйство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Государственное управление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Министерство цифрового развития Республики Тыва</w:t>
            </w:r>
          </w:p>
        </w:tc>
        <w:tc>
          <w:tcPr>
            <w:tcW w:w="4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CF62D7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Вложения в сфере ИТ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06945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рганы исполнительной власти Республики Тыва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4F5C39" w:rsidP="00706945">
            <w:pPr>
              <w:pStyle w:val="afffc"/>
              <w:suppressAutoHyphens w:val="0"/>
              <w:contextualSpacing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етодические рекомендации (инструкции) доступны по ссылке:</w:t>
            </w:r>
          </w:p>
          <w:p w:rsidR="00CF62D7" w:rsidRPr="005E306A" w:rsidRDefault="009F1C91" w:rsidP="00706945">
            <w:pPr>
              <w:pStyle w:val="afffc"/>
              <w:suppressAutoHyphens w:val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tgtFrame="https://help.eskigov.ru/notes/000000001/000000100">
              <w:r w:rsidR="0073221A" w:rsidRPr="005E306A">
                <w:rPr>
                  <w:rFonts w:ascii="Times New Roman" w:hAnsi="Times New Roman" w:cs="Times New Roman"/>
                  <w:sz w:val="24"/>
                </w:rPr>
                <w:t>https://help.eskigov.ru/notes/000000001/000000100</w:t>
              </w:r>
            </w:hyperlink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706945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lastRenderedPageBreak/>
              <w:t>е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 xml:space="preserve">жемесячно, до 8 числа месяца, следующего за отчетным 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lastRenderedPageBreak/>
              <w:t>периодом</w:t>
            </w: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proofErr w:type="spellStart"/>
            <w:r w:rsidRPr="005E306A">
              <w:rPr>
                <w:rFonts w:ascii="Times New Roman" w:hAnsi="Times New Roman" w:cs="Times New Roman"/>
                <w:sz w:val="24"/>
              </w:rPr>
              <w:t>Импортозамещение</w:t>
            </w:r>
            <w:proofErr w:type="spellEnd"/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6B3E76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рганы исполнительной власти Республики Тыва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4F5C39" w:rsidP="00706945">
            <w:pPr>
              <w:pStyle w:val="afffc"/>
              <w:suppressAutoHyphens w:val="0"/>
              <w:contextualSpacing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етодические рекомендации (инструкции) доступны по ссылке:</w:t>
            </w:r>
          </w:p>
          <w:p w:rsidR="00CF62D7" w:rsidRPr="005E306A" w:rsidRDefault="009F1C91" w:rsidP="00706945">
            <w:pPr>
              <w:pStyle w:val="afffc"/>
              <w:suppressAutoHyphens w:val="0"/>
              <w:contextualSpacing/>
              <w:jc w:val="left"/>
            </w:pPr>
            <w:hyperlink r:id="rId14" w:tgtFrame="https://help.eskigov.ru/notes/000000006">
              <w:r w:rsidR="0073221A" w:rsidRPr="005E306A">
                <w:rPr>
                  <w:rFonts w:ascii="Times New Roman" w:hAnsi="Times New Roman" w:cs="Times New Roman"/>
                  <w:sz w:val="24"/>
                </w:rPr>
                <w:t>https://help.eskigov.ru/notes/000000006</w:t>
              </w:r>
            </w:hyperlink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706945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е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жемесячно,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до 13 числа месяца, следующего за отчетным периодом</w:t>
            </w:r>
          </w:p>
        </w:tc>
      </w:tr>
      <w:tr w:rsidR="00CF62D7" w:rsidRPr="005E306A" w:rsidTr="00706945">
        <w:trPr>
          <w:trHeight w:val="20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</w:pPr>
            <w:r w:rsidRPr="005E306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73221A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ИТ-активы (инвентаризация информационных систем)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6B3E76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о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рганы исполнительной власти Республики Тыва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:rsidR="00CF62D7" w:rsidRPr="005E306A" w:rsidRDefault="004F5C39" w:rsidP="00706945">
            <w:pPr>
              <w:pStyle w:val="afffc"/>
              <w:suppressAutoHyphens w:val="0"/>
              <w:contextualSpacing/>
              <w:jc w:val="left"/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етодические рекомендации (инструкции) доступны по ссылке:</w:t>
            </w:r>
          </w:p>
          <w:p w:rsidR="00CF62D7" w:rsidRPr="005E306A" w:rsidRDefault="009F1C91" w:rsidP="00706945">
            <w:pPr>
              <w:pStyle w:val="afffc"/>
              <w:suppressAutoHyphens w:val="0"/>
              <w:contextualSpacing/>
              <w:jc w:val="left"/>
            </w:pPr>
            <w:hyperlink r:id="rId15" w:tgtFrame="https://help.eskigov.ru/notes/000000001/000000002">
              <w:r w:rsidR="0073221A" w:rsidRPr="005E306A">
                <w:rPr>
                  <w:rFonts w:ascii="Times New Roman" w:hAnsi="Times New Roman" w:cs="Times New Roman"/>
                  <w:sz w:val="24"/>
                </w:rPr>
                <w:t>https://help.eskigov.ru/notes/000000001/000000002</w:t>
              </w:r>
            </w:hyperlink>
            <w:r w:rsidR="0073221A" w:rsidRPr="005E306A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="0073221A" w:rsidRPr="005E306A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="0073221A" w:rsidRPr="005E306A">
              <w:rPr>
                <w:rFonts w:ascii="Times New Roman" w:hAnsi="Times New Roman" w:cs="Times New Roman"/>
                <w:sz w:val="24"/>
              </w:rPr>
              <w:t xml:space="preserve"> по инвентаризации ИТ-активов (информационных систем) доступен по ссылке: </w:t>
            </w:r>
            <w:hyperlink r:id="rId16" w:tgtFrame="https://edu.eskigov.ru/custom_video/video_kct/web_010_it-active_2024-2026.mp4">
              <w:r w:rsidR="0073221A" w:rsidRPr="005E306A">
                <w:rPr>
                  <w:rFonts w:ascii="Times New Roman" w:hAnsi="Times New Roman" w:cs="Times New Roman"/>
                  <w:sz w:val="24"/>
                </w:rPr>
                <w:t>https://edu.eskigov.ru/custom_video/video_kct/web_010_it-active_2024-2026.mp4</w:t>
              </w:r>
            </w:hyperlink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D7" w:rsidRPr="005E306A" w:rsidRDefault="00706945" w:rsidP="00706945">
            <w:pPr>
              <w:pStyle w:val="afffc"/>
              <w:suppressAutoHyphens w:val="0"/>
              <w:contextualSpacing/>
              <w:jc w:val="left"/>
            </w:pPr>
            <w:r w:rsidRPr="005E306A">
              <w:rPr>
                <w:rFonts w:ascii="Times New Roman" w:hAnsi="Times New Roman" w:cs="Times New Roman"/>
                <w:sz w:val="24"/>
              </w:rPr>
              <w:t>е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жемесячно,</w:t>
            </w:r>
            <w:r w:rsidRPr="005E30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221A" w:rsidRPr="005E306A">
              <w:rPr>
                <w:rFonts w:ascii="Times New Roman" w:hAnsi="Times New Roman" w:cs="Times New Roman"/>
                <w:sz w:val="24"/>
              </w:rPr>
              <w:t>до 13 числа месяца, следующего за отчетным периодом</w:t>
            </w:r>
          </w:p>
        </w:tc>
      </w:tr>
    </w:tbl>
    <w:p w:rsidR="00CF62D7" w:rsidRPr="00FE024F" w:rsidRDefault="00CF62D7" w:rsidP="00C810BA">
      <w:pPr>
        <w:ind w:left="9639"/>
        <w:rPr>
          <w:rFonts w:ascii="Times New Roman" w:hAnsi="Times New Roman" w:cs="Times New Roman"/>
        </w:rPr>
      </w:pPr>
    </w:p>
    <w:sectPr w:rsidR="00CF62D7" w:rsidRPr="00FE024F" w:rsidSect="009F1293">
      <w:headerReference w:type="default" r:id="rId17"/>
      <w:footerReference w:type="default" r:id="rId18"/>
      <w:pgSz w:w="16838" w:h="11906" w:orient="landscape"/>
      <w:pgMar w:top="1134" w:right="567" w:bottom="1701" w:left="567" w:header="624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91" w:rsidRDefault="009F1C91">
      <w:r>
        <w:separator/>
      </w:r>
    </w:p>
  </w:endnote>
  <w:endnote w:type="continuationSeparator" w:id="0">
    <w:p w:rsidR="009F1C91" w:rsidRDefault="009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D7" w:rsidRDefault="00CF62D7">
    <w:pPr>
      <w:pStyle w:val="a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D7" w:rsidRDefault="00CF62D7">
    <w:pPr>
      <w:pStyle w:val="a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D7" w:rsidRDefault="00CF62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91" w:rsidRDefault="009F1C91">
      <w:r>
        <w:separator/>
      </w:r>
    </w:p>
  </w:footnote>
  <w:footnote w:type="continuationSeparator" w:id="0">
    <w:p w:rsidR="009F1C91" w:rsidRDefault="009F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34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9688B" w:rsidRPr="0019688B" w:rsidRDefault="0019688B">
        <w:pPr>
          <w:pStyle w:val="afff5"/>
          <w:jc w:val="right"/>
          <w:rPr>
            <w:rFonts w:ascii="Times New Roman" w:hAnsi="Times New Roman" w:cs="Times New Roman"/>
            <w:sz w:val="24"/>
          </w:rPr>
        </w:pPr>
        <w:r w:rsidRPr="0019688B">
          <w:rPr>
            <w:rFonts w:ascii="Times New Roman" w:hAnsi="Times New Roman" w:cs="Times New Roman"/>
            <w:sz w:val="24"/>
          </w:rPr>
          <w:fldChar w:fldCharType="begin"/>
        </w:r>
        <w:r w:rsidRPr="0019688B">
          <w:rPr>
            <w:rFonts w:ascii="Times New Roman" w:hAnsi="Times New Roman" w:cs="Times New Roman"/>
            <w:sz w:val="24"/>
          </w:rPr>
          <w:instrText>PAGE   \* MERGEFORMAT</w:instrText>
        </w:r>
        <w:r w:rsidRPr="0019688B">
          <w:rPr>
            <w:rFonts w:ascii="Times New Roman" w:hAnsi="Times New Roman" w:cs="Times New Roman"/>
            <w:sz w:val="24"/>
          </w:rPr>
          <w:fldChar w:fldCharType="separate"/>
        </w:r>
        <w:r w:rsidR="005F7B65">
          <w:rPr>
            <w:rFonts w:ascii="Times New Roman" w:hAnsi="Times New Roman" w:cs="Times New Roman"/>
            <w:noProof/>
            <w:sz w:val="24"/>
          </w:rPr>
          <w:t>2</w:t>
        </w:r>
        <w:r w:rsidRPr="0019688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4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350A2" w:rsidRPr="0060593D" w:rsidRDefault="007350A2">
        <w:pPr>
          <w:pStyle w:val="afff5"/>
          <w:jc w:val="right"/>
          <w:rPr>
            <w:rFonts w:ascii="Times New Roman" w:hAnsi="Times New Roman" w:cs="Times New Roman"/>
            <w:sz w:val="24"/>
          </w:rPr>
        </w:pPr>
        <w:r w:rsidRPr="0060593D">
          <w:rPr>
            <w:rFonts w:ascii="Times New Roman" w:hAnsi="Times New Roman" w:cs="Times New Roman"/>
            <w:sz w:val="24"/>
          </w:rPr>
          <w:fldChar w:fldCharType="begin"/>
        </w:r>
        <w:r w:rsidRPr="0060593D">
          <w:rPr>
            <w:rFonts w:ascii="Times New Roman" w:hAnsi="Times New Roman" w:cs="Times New Roman"/>
            <w:sz w:val="24"/>
          </w:rPr>
          <w:instrText>PAGE   \* MERGEFORMAT</w:instrText>
        </w:r>
        <w:r w:rsidRPr="0060593D">
          <w:rPr>
            <w:rFonts w:ascii="Times New Roman" w:hAnsi="Times New Roman" w:cs="Times New Roman"/>
            <w:sz w:val="24"/>
          </w:rPr>
          <w:fldChar w:fldCharType="separate"/>
        </w:r>
        <w:r w:rsidR="005F7B65">
          <w:rPr>
            <w:rFonts w:ascii="Times New Roman" w:hAnsi="Times New Roman" w:cs="Times New Roman"/>
            <w:noProof/>
            <w:sz w:val="24"/>
          </w:rPr>
          <w:t>2</w:t>
        </w:r>
        <w:r w:rsidRPr="0060593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672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B3E76" w:rsidRPr="006B3E76" w:rsidRDefault="006B3E76">
        <w:pPr>
          <w:pStyle w:val="afff5"/>
          <w:jc w:val="right"/>
          <w:rPr>
            <w:rFonts w:ascii="Times New Roman" w:hAnsi="Times New Roman" w:cs="Times New Roman"/>
            <w:sz w:val="24"/>
          </w:rPr>
        </w:pPr>
        <w:r w:rsidRPr="006B3E76">
          <w:rPr>
            <w:rFonts w:ascii="Times New Roman" w:hAnsi="Times New Roman" w:cs="Times New Roman"/>
            <w:sz w:val="24"/>
          </w:rPr>
          <w:fldChar w:fldCharType="begin"/>
        </w:r>
        <w:r w:rsidRPr="006B3E76">
          <w:rPr>
            <w:rFonts w:ascii="Times New Roman" w:hAnsi="Times New Roman" w:cs="Times New Roman"/>
            <w:sz w:val="24"/>
          </w:rPr>
          <w:instrText>PAGE   \* MERGEFORMAT</w:instrText>
        </w:r>
        <w:r w:rsidRPr="006B3E76">
          <w:rPr>
            <w:rFonts w:ascii="Times New Roman" w:hAnsi="Times New Roman" w:cs="Times New Roman"/>
            <w:sz w:val="24"/>
          </w:rPr>
          <w:fldChar w:fldCharType="separate"/>
        </w:r>
        <w:r w:rsidR="009F1293">
          <w:rPr>
            <w:rFonts w:ascii="Times New Roman" w:hAnsi="Times New Roman" w:cs="Times New Roman"/>
            <w:noProof/>
            <w:sz w:val="24"/>
          </w:rPr>
          <w:t>2</w:t>
        </w:r>
        <w:r w:rsidRPr="006B3E7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D7" w:rsidRDefault="0073221A">
    <w:pPr>
      <w:pStyle w:val="afff5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04834314" wp14:editId="3AB114AE">
              <wp:simplePos x="0" y="0"/>
              <wp:positionH relativeFrom="page">
                <wp:posOffset>10079990</wp:posOffset>
              </wp:positionH>
              <wp:positionV relativeFrom="margin">
                <wp:align>center</wp:align>
              </wp:positionV>
              <wp:extent cx="252095" cy="539750"/>
              <wp:effectExtent l="0" t="0" r="0" b="0"/>
              <wp:wrapNone/>
              <wp:docPr id="1" name="Номер страницы справ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53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62D7" w:rsidRDefault="00CF62D7">
                          <w:pPr>
                            <w:pStyle w:val="afff8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834314" id="Номер страницы справа" o:spid="_x0000_s1026" style="position:absolute;left:0;text-align:left;margin-left:793.7pt;margin-top:0;width:19.85pt;height:42.5pt;z-index:-503316478;visibility:visible;mso-wrap-style:square;mso-wrap-distance-left:0;mso-wrap-distance-top:0;mso-wrap-distance-right:0;mso-wrap-distance-bottom:0;mso-position-horizontal:absolute;mso-position-horizontal-relative:page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" o:allowincell="f" stroked="f" strokeweight="0">
              <v:textbox inset="0,0,0,0">
                <w:txbxContent>
                  <w:p w:rsidR="00CF62D7" w:rsidRDefault="00CF62D7">
                    <w:pPr>
                      <w:pStyle w:val="afff8"/>
                      <w:rPr>
                        <w:color w:val="000000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342"/>
    <w:multiLevelType w:val="multilevel"/>
    <w:tmpl w:val="0F241B6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17FE32B8"/>
    <w:multiLevelType w:val="multilevel"/>
    <w:tmpl w:val="12522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FF2311"/>
    <w:multiLevelType w:val="multilevel"/>
    <w:tmpl w:val="DDB29D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e81d49d-a885-4ba2-b656-b4737a1aa44a"/>
  </w:docVars>
  <w:rsids>
    <w:rsidRoot w:val="00CF62D7"/>
    <w:rsid w:val="00016E06"/>
    <w:rsid w:val="00044787"/>
    <w:rsid w:val="000C1C7C"/>
    <w:rsid w:val="00175A55"/>
    <w:rsid w:val="0019688B"/>
    <w:rsid w:val="001E724D"/>
    <w:rsid w:val="003F7E94"/>
    <w:rsid w:val="004B2576"/>
    <w:rsid w:val="004E6263"/>
    <w:rsid w:val="004F5C39"/>
    <w:rsid w:val="005E306A"/>
    <w:rsid w:val="005F7B65"/>
    <w:rsid w:val="0060593D"/>
    <w:rsid w:val="006625A6"/>
    <w:rsid w:val="006B3E76"/>
    <w:rsid w:val="00706945"/>
    <w:rsid w:val="0073221A"/>
    <w:rsid w:val="007350A2"/>
    <w:rsid w:val="00735A2E"/>
    <w:rsid w:val="007C5A86"/>
    <w:rsid w:val="007C71BD"/>
    <w:rsid w:val="007E71A4"/>
    <w:rsid w:val="00851D33"/>
    <w:rsid w:val="008F24C6"/>
    <w:rsid w:val="009F1293"/>
    <w:rsid w:val="009F1C91"/>
    <w:rsid w:val="00A03C17"/>
    <w:rsid w:val="00A67668"/>
    <w:rsid w:val="00A705B3"/>
    <w:rsid w:val="00AF16B5"/>
    <w:rsid w:val="00AF17B8"/>
    <w:rsid w:val="00C810BA"/>
    <w:rsid w:val="00CF62D7"/>
    <w:rsid w:val="00E25189"/>
    <w:rsid w:val="00E42FF5"/>
    <w:rsid w:val="00ED0CE8"/>
    <w:rsid w:val="00FA628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12272-B0BF-4BB9-B12B-0E173B6A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paragraph" w:styleId="5">
    <w:name w:val="heading 5"/>
    <w:basedOn w:val="a0"/>
    <w:qFormat/>
    <w:pPr>
      <w:outlineLvl w:val="4"/>
    </w:pPr>
  </w:style>
  <w:style w:type="paragraph" w:styleId="6">
    <w:name w:val="heading 6"/>
    <w:basedOn w:val="a0"/>
    <w:qFormat/>
    <w:pPr>
      <w:outlineLvl w:val="5"/>
    </w:pPr>
  </w:style>
  <w:style w:type="paragraph" w:styleId="7">
    <w:name w:val="heading 7"/>
    <w:basedOn w:val="a0"/>
    <w:qFormat/>
    <w:pPr>
      <w:outlineLvl w:val="6"/>
    </w:pPr>
  </w:style>
  <w:style w:type="paragraph" w:styleId="8">
    <w:name w:val="heading 8"/>
    <w:basedOn w:val="a0"/>
    <w:qFormat/>
    <w:pPr>
      <w:outlineLvl w:val="7"/>
    </w:pPr>
  </w:style>
  <w:style w:type="paragraph" w:styleId="9">
    <w:name w:val="heading 9"/>
    <w:basedOn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single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Фуригана"/>
    <w:qFormat/>
    <w:rPr>
      <w:sz w:val="12"/>
      <w:szCs w:val="12"/>
      <w:u w:val="none"/>
    </w:rPr>
  </w:style>
  <w:style w:type="character" w:customStyle="1" w:styleId="af3">
    <w:name w:val="Вертикальное направление символов"/>
    <w:qFormat/>
  </w:style>
  <w:style w:type="character" w:styleId="af4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5">
    <w:name w:val="Выделение жирным"/>
    <w:qFormat/>
    <w:rPr>
      <w:b/>
      <w:bCs/>
    </w:rPr>
  </w:style>
  <w:style w:type="character" w:customStyle="1" w:styleId="af6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7">
    <w:name w:val="Пример"/>
    <w:qFormat/>
    <w:rPr>
      <w:rFonts w:ascii="Liberation Mono" w:eastAsia="Liberation Mono" w:hAnsi="Liberation Mono" w:cs="Liberation Mono"/>
    </w:rPr>
  </w:style>
  <w:style w:type="character" w:customStyle="1" w:styleId="af8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9">
    <w:name w:val="Переменная"/>
    <w:qFormat/>
    <w:rPr>
      <w:i/>
      <w:iCs/>
    </w:rPr>
  </w:style>
  <w:style w:type="character" w:customStyle="1" w:styleId="afa">
    <w:name w:val="Определение"/>
    <w:qFormat/>
  </w:style>
  <w:style w:type="character" w:customStyle="1" w:styleId="afb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fc"/>
    <w:qFormat/>
    <w:rPr>
      <w:b/>
    </w:rPr>
  </w:style>
  <w:style w:type="paragraph" w:styleId="afc">
    <w:name w:val="Body Text"/>
    <w:basedOn w:val="a"/>
    <w:pPr>
      <w:jc w:val="both"/>
    </w:pPr>
  </w:style>
  <w:style w:type="paragraph" w:styleId="afd">
    <w:name w:val="List"/>
    <w:basedOn w:val="afc"/>
  </w:style>
  <w:style w:type="paragraph" w:styleId="afe">
    <w:name w:val="caption"/>
    <w:basedOn w:val="a"/>
    <w:qFormat/>
  </w:style>
  <w:style w:type="paragraph" w:styleId="aff">
    <w:name w:val="index heading"/>
    <w:basedOn w:val="a0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uiPriority w:val="1"/>
    <w:qFormat/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3">
    <w:name w:val="Блочная цитата"/>
    <w:basedOn w:val="a"/>
    <w:qFormat/>
  </w:style>
  <w:style w:type="paragraph" w:styleId="aff4">
    <w:name w:val="Title"/>
    <w:basedOn w:val="a"/>
    <w:qFormat/>
    <w:pPr>
      <w:spacing w:after="170"/>
    </w:pPr>
    <w:rPr>
      <w:b/>
    </w:rPr>
  </w:style>
  <w:style w:type="paragraph" w:styleId="aff5">
    <w:name w:val="Subtitle"/>
    <w:basedOn w:val="a"/>
    <w:qFormat/>
    <w:pPr>
      <w:ind w:left="709"/>
      <w:jc w:val="both"/>
    </w:pPr>
    <w:rPr>
      <w:b/>
    </w:rPr>
  </w:style>
  <w:style w:type="paragraph" w:styleId="aff6">
    <w:name w:val="Body Text Indent"/>
    <w:basedOn w:val="afc"/>
    <w:qFormat/>
  </w:style>
  <w:style w:type="paragraph" w:customStyle="1" w:styleId="aff7">
    <w:name w:val="Обратный отступ"/>
    <w:basedOn w:val="afc"/>
    <w:qFormat/>
    <w:pPr>
      <w:tabs>
        <w:tab w:val="left" w:pos="0"/>
      </w:tabs>
    </w:pPr>
  </w:style>
  <w:style w:type="paragraph" w:styleId="aff8">
    <w:name w:val="Salutation"/>
    <w:basedOn w:val="a"/>
  </w:style>
  <w:style w:type="paragraph" w:styleId="aff9">
    <w:name w:val="Signature"/>
    <w:basedOn w:val="a"/>
    <w:pPr>
      <w:tabs>
        <w:tab w:val="right" w:pos="31680"/>
      </w:tabs>
      <w:jc w:val="left"/>
    </w:pPr>
  </w:style>
  <w:style w:type="paragraph" w:customStyle="1" w:styleId="affa">
    <w:name w:val="Отступы"/>
    <w:basedOn w:val="afc"/>
    <w:qFormat/>
    <w:pPr>
      <w:tabs>
        <w:tab w:val="left" w:pos="0"/>
      </w:tabs>
    </w:pPr>
  </w:style>
  <w:style w:type="paragraph" w:styleId="affb">
    <w:name w:val="annotation text"/>
    <w:basedOn w:val="afc"/>
    <w:qFormat/>
  </w:style>
  <w:style w:type="paragraph" w:customStyle="1" w:styleId="100">
    <w:name w:val="Заголовок 10"/>
    <w:basedOn w:val="a0"/>
    <w:qFormat/>
  </w:style>
  <w:style w:type="paragraph" w:customStyle="1" w:styleId="11">
    <w:name w:val="Начало нумерованного списка 1"/>
    <w:basedOn w:val="afd"/>
    <w:qFormat/>
  </w:style>
  <w:style w:type="paragraph" w:styleId="40">
    <w:name w:val="List Bullet 4"/>
    <w:basedOn w:val="afd"/>
    <w:qFormat/>
    <w:pPr>
      <w:tabs>
        <w:tab w:val="num" w:pos="0"/>
      </w:tabs>
    </w:pPr>
  </w:style>
  <w:style w:type="paragraph" w:customStyle="1" w:styleId="12">
    <w:name w:val="Конец нумерованного списка 1"/>
    <w:basedOn w:val="afd"/>
    <w:qFormat/>
  </w:style>
  <w:style w:type="paragraph" w:customStyle="1" w:styleId="13">
    <w:name w:val="Продолжение нумерованного списка 1"/>
    <w:basedOn w:val="afd"/>
    <w:qFormat/>
  </w:style>
  <w:style w:type="paragraph" w:customStyle="1" w:styleId="21">
    <w:name w:val="Начало нумерованного списка 2"/>
    <w:basedOn w:val="afd"/>
    <w:qFormat/>
  </w:style>
  <w:style w:type="paragraph" w:styleId="22">
    <w:name w:val="List Number 2"/>
    <w:basedOn w:val="afd"/>
    <w:qFormat/>
  </w:style>
  <w:style w:type="paragraph" w:customStyle="1" w:styleId="23">
    <w:name w:val="Конец нумерованного списка 2"/>
    <w:basedOn w:val="afd"/>
    <w:qFormat/>
  </w:style>
  <w:style w:type="paragraph" w:customStyle="1" w:styleId="24">
    <w:name w:val="Продолжение нумерованного списка 2"/>
    <w:basedOn w:val="afd"/>
    <w:qFormat/>
  </w:style>
  <w:style w:type="paragraph" w:customStyle="1" w:styleId="30">
    <w:name w:val="Начало нумерованного списка 3"/>
    <w:basedOn w:val="afd"/>
    <w:qFormat/>
  </w:style>
  <w:style w:type="paragraph" w:styleId="31">
    <w:name w:val="List Number 3"/>
    <w:basedOn w:val="afd"/>
    <w:qFormat/>
  </w:style>
  <w:style w:type="paragraph" w:customStyle="1" w:styleId="32">
    <w:name w:val="Конец нумерованного списка 3"/>
    <w:basedOn w:val="afd"/>
    <w:qFormat/>
  </w:style>
  <w:style w:type="paragraph" w:customStyle="1" w:styleId="33">
    <w:name w:val="Продолжение нумерованного списка 3"/>
    <w:basedOn w:val="afd"/>
    <w:qFormat/>
  </w:style>
  <w:style w:type="paragraph" w:customStyle="1" w:styleId="41">
    <w:name w:val="Начало нумерованного списка 4"/>
    <w:basedOn w:val="afd"/>
    <w:qFormat/>
  </w:style>
  <w:style w:type="paragraph" w:styleId="42">
    <w:name w:val="List Number 4"/>
    <w:basedOn w:val="afd"/>
    <w:qFormat/>
  </w:style>
  <w:style w:type="paragraph" w:customStyle="1" w:styleId="43">
    <w:name w:val="Конец нумерованного списка 4"/>
    <w:basedOn w:val="afd"/>
    <w:qFormat/>
  </w:style>
  <w:style w:type="paragraph" w:customStyle="1" w:styleId="44">
    <w:name w:val="Продолжение нумерованного списка 4"/>
    <w:basedOn w:val="afd"/>
    <w:qFormat/>
  </w:style>
  <w:style w:type="paragraph" w:customStyle="1" w:styleId="50">
    <w:name w:val="Начало нумерованного списка 5"/>
    <w:basedOn w:val="afd"/>
    <w:qFormat/>
  </w:style>
  <w:style w:type="paragraph" w:styleId="51">
    <w:name w:val="List Number 5"/>
    <w:basedOn w:val="afd"/>
    <w:qFormat/>
  </w:style>
  <w:style w:type="paragraph" w:customStyle="1" w:styleId="52">
    <w:name w:val="Конец нумерованного списка 5"/>
    <w:basedOn w:val="afd"/>
    <w:qFormat/>
  </w:style>
  <w:style w:type="paragraph" w:customStyle="1" w:styleId="53">
    <w:name w:val="Продолжение нумерованного списка 5"/>
    <w:basedOn w:val="afd"/>
    <w:qFormat/>
  </w:style>
  <w:style w:type="paragraph" w:customStyle="1" w:styleId="14">
    <w:name w:val="Список 1 начало"/>
    <w:basedOn w:val="afd"/>
    <w:qFormat/>
  </w:style>
  <w:style w:type="paragraph" w:styleId="34">
    <w:name w:val="List Bullet 3"/>
    <w:basedOn w:val="afd"/>
    <w:qFormat/>
    <w:pPr>
      <w:tabs>
        <w:tab w:val="num" w:pos="0"/>
      </w:tabs>
    </w:pPr>
  </w:style>
  <w:style w:type="paragraph" w:customStyle="1" w:styleId="15">
    <w:name w:val="Список 1 конец"/>
    <w:basedOn w:val="afd"/>
    <w:qFormat/>
  </w:style>
  <w:style w:type="paragraph" w:styleId="affc">
    <w:name w:val="List Continue"/>
    <w:basedOn w:val="afd"/>
    <w:qFormat/>
  </w:style>
  <w:style w:type="paragraph" w:customStyle="1" w:styleId="25">
    <w:name w:val="Список 2 начало"/>
    <w:basedOn w:val="afd"/>
    <w:qFormat/>
  </w:style>
  <w:style w:type="paragraph" w:customStyle="1" w:styleId="26">
    <w:name w:val="Список 2 конец"/>
    <w:basedOn w:val="afd"/>
    <w:qFormat/>
  </w:style>
  <w:style w:type="paragraph" w:styleId="27">
    <w:name w:val="List Continue 2"/>
    <w:basedOn w:val="afd"/>
    <w:qFormat/>
  </w:style>
  <w:style w:type="paragraph" w:customStyle="1" w:styleId="35">
    <w:name w:val="Список 3 начало"/>
    <w:basedOn w:val="afd"/>
    <w:qFormat/>
  </w:style>
  <w:style w:type="paragraph" w:customStyle="1" w:styleId="36">
    <w:name w:val="Список 3 конец"/>
    <w:basedOn w:val="afd"/>
    <w:qFormat/>
  </w:style>
  <w:style w:type="paragraph" w:styleId="37">
    <w:name w:val="List Continue 3"/>
    <w:basedOn w:val="afd"/>
    <w:qFormat/>
  </w:style>
  <w:style w:type="paragraph" w:customStyle="1" w:styleId="45">
    <w:name w:val="Список 4 начало"/>
    <w:basedOn w:val="afd"/>
    <w:qFormat/>
  </w:style>
  <w:style w:type="paragraph" w:styleId="54">
    <w:name w:val="List Bullet 5"/>
    <w:basedOn w:val="afd"/>
    <w:qFormat/>
  </w:style>
  <w:style w:type="paragraph" w:customStyle="1" w:styleId="46">
    <w:name w:val="Список 4 конец"/>
    <w:basedOn w:val="afd"/>
    <w:qFormat/>
  </w:style>
  <w:style w:type="paragraph" w:styleId="47">
    <w:name w:val="List Continue 4"/>
    <w:basedOn w:val="afd"/>
    <w:qFormat/>
  </w:style>
  <w:style w:type="paragraph" w:customStyle="1" w:styleId="55">
    <w:name w:val="Список 5 начало"/>
    <w:basedOn w:val="afd"/>
    <w:qFormat/>
  </w:style>
  <w:style w:type="paragraph" w:styleId="affd">
    <w:name w:val="List Number"/>
    <w:basedOn w:val="afd"/>
    <w:qFormat/>
  </w:style>
  <w:style w:type="paragraph" w:customStyle="1" w:styleId="56">
    <w:name w:val="Список 5 конец"/>
    <w:basedOn w:val="afd"/>
    <w:qFormat/>
  </w:style>
  <w:style w:type="paragraph" w:styleId="57">
    <w:name w:val="List Continue 5"/>
    <w:basedOn w:val="afd"/>
    <w:qFormat/>
  </w:style>
  <w:style w:type="paragraph" w:styleId="16">
    <w:name w:val="index 1"/>
    <w:basedOn w:val="aff"/>
  </w:style>
  <w:style w:type="paragraph" w:styleId="28">
    <w:name w:val="index 2"/>
    <w:basedOn w:val="aff"/>
  </w:style>
  <w:style w:type="paragraph" w:styleId="38">
    <w:name w:val="index 3"/>
    <w:basedOn w:val="aff"/>
  </w:style>
  <w:style w:type="paragraph" w:customStyle="1" w:styleId="affe">
    <w:name w:val="Разделитель предметного указателя"/>
    <w:basedOn w:val="aff"/>
    <w:qFormat/>
  </w:style>
  <w:style w:type="paragraph" w:styleId="afff">
    <w:name w:val="TOC Heading"/>
    <w:basedOn w:val="a0"/>
  </w:style>
  <w:style w:type="paragraph" w:styleId="17">
    <w:name w:val="toc 1"/>
    <w:basedOn w:val="aff"/>
    <w:pPr>
      <w:tabs>
        <w:tab w:val="right" w:leader="dot" w:pos="9638"/>
      </w:tabs>
    </w:pPr>
  </w:style>
  <w:style w:type="paragraph" w:styleId="29">
    <w:name w:val="toc 2"/>
    <w:basedOn w:val="aff"/>
    <w:pPr>
      <w:tabs>
        <w:tab w:val="right" w:leader="dot" w:pos="9355"/>
      </w:tabs>
    </w:pPr>
  </w:style>
  <w:style w:type="paragraph" w:styleId="39">
    <w:name w:val="toc 3"/>
    <w:basedOn w:val="aff"/>
    <w:pPr>
      <w:tabs>
        <w:tab w:val="right" w:leader="dot" w:pos="9072"/>
      </w:tabs>
    </w:pPr>
  </w:style>
  <w:style w:type="paragraph" w:styleId="48">
    <w:name w:val="toc 4"/>
    <w:basedOn w:val="aff"/>
    <w:pPr>
      <w:tabs>
        <w:tab w:val="right" w:leader="dot" w:pos="8789"/>
      </w:tabs>
    </w:pPr>
  </w:style>
  <w:style w:type="paragraph" w:styleId="58">
    <w:name w:val="toc 5"/>
    <w:basedOn w:val="aff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pPr>
      <w:tabs>
        <w:tab w:val="right" w:leader="dot" w:pos="8506"/>
      </w:tabs>
    </w:pPr>
  </w:style>
  <w:style w:type="paragraph" w:styleId="60">
    <w:name w:val="toc 6"/>
    <w:basedOn w:val="aff"/>
    <w:pPr>
      <w:tabs>
        <w:tab w:val="right" w:leader="dot" w:pos="8223"/>
      </w:tabs>
    </w:pPr>
  </w:style>
  <w:style w:type="paragraph" w:styleId="70">
    <w:name w:val="toc 7"/>
    <w:basedOn w:val="aff"/>
    <w:pPr>
      <w:tabs>
        <w:tab w:val="right" w:leader="dot" w:pos="7940"/>
      </w:tabs>
    </w:pPr>
  </w:style>
  <w:style w:type="paragraph" w:styleId="80">
    <w:name w:val="toc 8"/>
    <w:basedOn w:val="aff"/>
    <w:pPr>
      <w:tabs>
        <w:tab w:val="right" w:leader="dot" w:pos="7657"/>
      </w:tabs>
    </w:pPr>
  </w:style>
  <w:style w:type="paragraph" w:styleId="90">
    <w:name w:val="toc 9"/>
    <w:basedOn w:val="aff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"/>
    <w:qFormat/>
    <w:pPr>
      <w:tabs>
        <w:tab w:val="right" w:leader="dot" w:pos="9638"/>
      </w:tabs>
    </w:pPr>
  </w:style>
  <w:style w:type="paragraph" w:styleId="afff3">
    <w:name w:val="table of authorities"/>
    <w:basedOn w:val="a0"/>
    <w:qFormat/>
  </w:style>
  <w:style w:type="paragraph" w:customStyle="1" w:styleId="1b">
    <w:name w:val="Библиография 1"/>
    <w:basedOn w:val="aff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link w:val="afff6"/>
    <w:uiPriority w:val="99"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</w:style>
  <w:style w:type="paragraph" w:customStyle="1" w:styleId="afffd">
    <w:name w:val="Заголовок таблицы"/>
    <w:basedOn w:val="afffc"/>
    <w:qFormat/>
    <w:rPr>
      <w:b/>
    </w:rPr>
  </w:style>
  <w:style w:type="paragraph" w:customStyle="1" w:styleId="afffe">
    <w:name w:val="Иллюстрация"/>
    <w:basedOn w:val="afe"/>
    <w:qFormat/>
  </w:style>
  <w:style w:type="paragraph" w:customStyle="1" w:styleId="affff">
    <w:name w:val="Таблица"/>
    <w:basedOn w:val="afe"/>
    <w:qFormat/>
  </w:style>
  <w:style w:type="paragraph" w:styleId="affff0">
    <w:name w:val="Plain Text"/>
    <w:basedOn w:val="afe"/>
    <w:qFormat/>
  </w:style>
  <w:style w:type="paragraph" w:customStyle="1" w:styleId="affff1">
    <w:name w:val="Содержимое врезки"/>
    <w:basedOn w:val="a"/>
    <w:qFormat/>
  </w:style>
  <w:style w:type="paragraph" w:styleId="affff2">
    <w:name w:val="footnote text"/>
    <w:basedOn w:val="a"/>
    <w:pPr>
      <w:jc w:val="left"/>
    </w:pPr>
  </w:style>
  <w:style w:type="paragraph" w:styleId="affff3">
    <w:name w:val="envelope address"/>
    <w:basedOn w:val="a"/>
  </w:style>
  <w:style w:type="paragraph" w:styleId="2b">
    <w:name w:val="envelope return"/>
    <w:basedOn w:val="a"/>
  </w:style>
  <w:style w:type="paragraph" w:styleId="affff4">
    <w:name w:val="endnote text"/>
    <w:basedOn w:val="a"/>
  </w:style>
  <w:style w:type="paragraph" w:styleId="affff5">
    <w:name w:val="table of figures"/>
    <w:basedOn w:val="afe"/>
    <w:qFormat/>
  </w:style>
  <w:style w:type="paragraph" w:customStyle="1" w:styleId="affff6">
    <w:name w:val="Текст в заданном формате"/>
    <w:basedOn w:val="a"/>
    <w:qFormat/>
  </w:style>
  <w:style w:type="paragraph" w:customStyle="1" w:styleId="affff7">
    <w:name w:val="Горизонтальная линия"/>
    <w:basedOn w:val="a"/>
    <w:qFormat/>
    <w:pPr>
      <w:pBdr>
        <w:bottom w:val="single" w:sz="8" w:space="0" w:color="000000"/>
      </w:pBdr>
    </w:pPr>
    <w:rPr>
      <w:sz w:val="4"/>
    </w:rPr>
  </w:style>
  <w:style w:type="paragraph" w:customStyle="1" w:styleId="affff8">
    <w:name w:val="Содержимое списка"/>
    <w:basedOn w:val="a"/>
    <w:qFormat/>
  </w:style>
  <w:style w:type="paragraph" w:customStyle="1" w:styleId="affff9">
    <w:name w:val="Заголовок списка"/>
    <w:basedOn w:val="a"/>
    <w:qFormat/>
  </w:style>
  <w:style w:type="paragraph" w:customStyle="1" w:styleId="affffa">
    <w:name w:val="Гриф_Экземпляр"/>
    <w:basedOn w:val="a"/>
    <w:qFormat/>
    <w:rPr>
      <w:sz w:val="24"/>
    </w:rPr>
  </w:style>
  <w:style w:type="paragraph" w:customStyle="1" w:styleId="affffb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d">
    <w:name w:val="Маркированный •"/>
    <w:qFormat/>
  </w:style>
  <w:style w:type="numbering" w:customStyle="1" w:styleId="affffe">
    <w:name w:val="Маркированный –"/>
    <w:qFormat/>
  </w:style>
  <w:style w:type="numbering" w:customStyle="1" w:styleId="afffff">
    <w:name w:val="Маркированный "/>
    <w:qFormat/>
  </w:style>
  <w:style w:type="numbering" w:customStyle="1" w:styleId="afffff0">
    <w:name w:val="Маркированный "/>
    <w:qFormat/>
  </w:style>
  <w:style w:type="numbering" w:customStyle="1" w:styleId="afffff1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2">
    <w:name w:val="Нумерованный а)"/>
    <w:qFormat/>
  </w:style>
  <w:style w:type="numbering" w:customStyle="1" w:styleId="afffff3">
    <w:name w:val="Нумерованный для таблиц"/>
    <w:qFormat/>
  </w:style>
  <w:style w:type="table" w:styleId="affff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ff6">
    <w:name w:val="Верхний колонтитул Знак"/>
    <w:basedOn w:val="a1"/>
    <w:link w:val="afff5"/>
    <w:uiPriority w:val="99"/>
    <w:rsid w:val="0019688B"/>
    <w:rPr>
      <w:rFonts w:ascii="PT Astra Serif" w:hAnsi="PT Astra Serif"/>
      <w:sz w:val="28"/>
    </w:rPr>
  </w:style>
  <w:style w:type="paragraph" w:styleId="afffff5">
    <w:name w:val="Balloon Text"/>
    <w:basedOn w:val="a"/>
    <w:link w:val="afffff6"/>
    <w:uiPriority w:val="99"/>
    <w:semiHidden/>
    <w:unhideWhenUsed/>
    <w:rsid w:val="005F7B65"/>
    <w:rPr>
      <w:rFonts w:ascii="Segoe UI" w:hAnsi="Segoe UI" w:cs="Segoe UI"/>
      <w:sz w:val="18"/>
      <w:szCs w:val="18"/>
    </w:rPr>
  </w:style>
  <w:style w:type="character" w:customStyle="1" w:styleId="afffff6">
    <w:name w:val="Текст выноски Знак"/>
    <w:basedOn w:val="a1"/>
    <w:link w:val="afffff5"/>
    <w:uiPriority w:val="99"/>
    <w:semiHidden/>
    <w:rsid w:val="005F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help.eskigov.ru/notes/000000001/000000100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help.eskigov.ru/notes/000000001/000000097/000000099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edu.eskigov.ru/custom_video/video_kct/web_010_it-active_2024-2026.mp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help.eskigov.ru/notes/000000001/000000002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help.eskigov.ru/notes/00000000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Монгуш Эльза Орлановна</dc:creator>
  <dc:description/>
  <cp:lastModifiedBy>Тас-оол Оксана Всеволодовна</cp:lastModifiedBy>
  <cp:revision>2</cp:revision>
  <cp:lastPrinted>2024-08-22T02:34:00Z</cp:lastPrinted>
  <dcterms:created xsi:type="dcterms:W3CDTF">2024-08-22T02:35:00Z</dcterms:created>
  <dcterms:modified xsi:type="dcterms:W3CDTF">2024-08-22T02:35:00Z</dcterms:modified>
  <dc:language>ru-RU</dc:language>
</cp:coreProperties>
</file>