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628" w:rsidRDefault="00555628" w:rsidP="00555628">
      <w:pPr>
        <w:spacing w:after="200" w:line="276" w:lineRule="auto"/>
        <w:jc w:val="center"/>
        <w:rPr>
          <w:rFonts w:ascii="Times New Roman" w:hAnsi="Times New Roman" w:cs="Times New Roman"/>
          <w:noProof/>
          <w:lang w:eastAsia="ru-RU" w:bidi="ar-SA"/>
        </w:rPr>
      </w:pPr>
    </w:p>
    <w:p w:rsidR="00555628" w:rsidRDefault="00555628" w:rsidP="00555628">
      <w:pPr>
        <w:spacing w:after="200" w:line="276" w:lineRule="auto"/>
        <w:jc w:val="center"/>
        <w:rPr>
          <w:rFonts w:ascii="Times New Roman" w:hAnsi="Times New Roman" w:cs="Times New Roman"/>
          <w:noProof/>
          <w:lang w:eastAsia="ru-RU" w:bidi="ar-SA"/>
        </w:rPr>
      </w:pPr>
    </w:p>
    <w:p w:rsidR="00555628" w:rsidRDefault="00555628" w:rsidP="00555628">
      <w:pPr>
        <w:spacing w:after="200" w:line="276" w:lineRule="auto"/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555628" w:rsidRPr="0025472A" w:rsidRDefault="00555628" w:rsidP="00555628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55628" w:rsidRPr="004C14FF" w:rsidRDefault="00555628" w:rsidP="00555628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4E62A1" w:rsidRDefault="004E62A1" w:rsidP="004E62A1">
      <w:pPr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55628" w:rsidRPr="00F54836" w:rsidRDefault="00555628" w:rsidP="004E62A1">
      <w:pPr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62A1" w:rsidRPr="00F54836" w:rsidRDefault="004E62A1" w:rsidP="004E62A1">
      <w:pPr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76BC6" w:rsidRPr="00376BC6" w:rsidRDefault="00376BC6" w:rsidP="00376BC6">
      <w:pPr>
        <w:suppressAutoHyphens w:val="0"/>
        <w:autoSpaceDN/>
        <w:spacing w:line="360" w:lineRule="auto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ar-SA"/>
        </w:rPr>
        <w:t>от 11 сентября 2024 г. № 448</w:t>
      </w:r>
    </w:p>
    <w:p w:rsidR="00376BC6" w:rsidRPr="00376BC6" w:rsidRDefault="00376BC6" w:rsidP="00376BC6">
      <w:pPr>
        <w:suppressAutoHyphens w:val="0"/>
        <w:autoSpaceDN/>
        <w:spacing w:line="360" w:lineRule="auto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76BC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ar-SA"/>
        </w:rPr>
        <w:t>г. Кызыл</w:t>
      </w:r>
    </w:p>
    <w:p w:rsidR="00376BC6" w:rsidRPr="00376BC6" w:rsidRDefault="00376BC6" w:rsidP="00376BC6">
      <w:pPr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4E62A1" w:rsidRPr="00F54836" w:rsidRDefault="00D1540C" w:rsidP="004E62A1">
      <w:pPr>
        <w:suppressAutoHyphens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4836">
        <w:rPr>
          <w:rFonts w:ascii="Times New Roman" w:hAnsi="Times New Roman" w:cs="Times New Roman"/>
          <w:b/>
          <w:color w:val="000000"/>
          <w:sz w:val="28"/>
          <w:szCs w:val="28"/>
        </w:rPr>
        <w:t>Об одобрении соглашений о</w:t>
      </w:r>
      <w:r w:rsidR="004E62A1" w:rsidRPr="00F548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54836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D749A5" w:rsidRPr="00F54836">
        <w:rPr>
          <w:rFonts w:ascii="Times New Roman" w:hAnsi="Times New Roman" w:cs="Times New Roman"/>
          <w:b/>
          <w:color w:val="000000"/>
          <w:sz w:val="28"/>
          <w:szCs w:val="28"/>
        </w:rPr>
        <w:t>отрудничеств</w:t>
      </w:r>
      <w:r w:rsidRPr="00F548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 </w:t>
      </w:r>
    </w:p>
    <w:p w:rsidR="004E62A1" w:rsidRPr="00F54836" w:rsidRDefault="00F83AA0" w:rsidP="004E62A1">
      <w:pPr>
        <w:suppressAutoHyphens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48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сфере торговли </w:t>
      </w:r>
      <w:r w:rsidR="00D1540C" w:rsidRPr="00F54836">
        <w:rPr>
          <w:rFonts w:ascii="Times New Roman" w:hAnsi="Times New Roman" w:cs="Times New Roman"/>
          <w:b/>
          <w:color w:val="000000"/>
          <w:sz w:val="28"/>
          <w:szCs w:val="28"/>
        </w:rPr>
        <w:t>между</w:t>
      </w:r>
      <w:r w:rsidR="00D749A5" w:rsidRPr="00F548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D4A34" w:rsidRPr="00F54836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Министерством</w:t>
      </w:r>
    </w:p>
    <w:p w:rsidR="004E62A1" w:rsidRPr="00F54836" w:rsidRDefault="00ED4A34" w:rsidP="004E62A1">
      <w:pPr>
        <w:suppressAutoHyphens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48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труда и социально</w:t>
      </w:r>
      <w:r w:rsidR="00D1540C" w:rsidRPr="00F54836">
        <w:rPr>
          <w:rFonts w:ascii="Times New Roman" w:hAnsi="Times New Roman" w:cs="Times New Roman"/>
          <w:b/>
          <w:color w:val="000000"/>
          <w:sz w:val="28"/>
          <w:szCs w:val="28"/>
        </w:rPr>
        <w:t>й политики Республики</w:t>
      </w:r>
    </w:p>
    <w:p w:rsidR="004E62A1" w:rsidRPr="00F54836" w:rsidRDefault="00D1540C" w:rsidP="004E62A1">
      <w:pPr>
        <w:suppressAutoHyphens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48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Тыва, Министерством экономического </w:t>
      </w:r>
    </w:p>
    <w:p w:rsidR="004E62A1" w:rsidRPr="00F54836" w:rsidRDefault="00D1540C" w:rsidP="004E62A1">
      <w:pPr>
        <w:suppressAutoHyphens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4836">
        <w:rPr>
          <w:rFonts w:ascii="Times New Roman" w:hAnsi="Times New Roman" w:cs="Times New Roman"/>
          <w:b/>
          <w:color w:val="000000"/>
          <w:sz w:val="28"/>
          <w:szCs w:val="28"/>
        </w:rPr>
        <w:t>развития и промышленности</w:t>
      </w:r>
    </w:p>
    <w:p w:rsidR="00D749A5" w:rsidRPr="00F54836" w:rsidRDefault="00D1540C" w:rsidP="004E62A1">
      <w:pPr>
        <w:suppressAutoHyphens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48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Республики Тыва </w:t>
      </w:r>
      <w:r w:rsidR="00CE6505" w:rsidRPr="00F548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</w:t>
      </w:r>
      <w:r w:rsidR="00AC7F09" w:rsidRPr="00F54836">
        <w:rPr>
          <w:rFonts w:ascii="Times New Roman" w:hAnsi="Times New Roman" w:cs="Times New Roman"/>
          <w:b/>
          <w:color w:val="000000"/>
          <w:sz w:val="28"/>
          <w:szCs w:val="28"/>
        </w:rPr>
        <w:t>пар</w:t>
      </w:r>
      <w:r w:rsidR="00F83AA0" w:rsidRPr="00F54836">
        <w:rPr>
          <w:rFonts w:ascii="Times New Roman" w:hAnsi="Times New Roman" w:cs="Times New Roman"/>
          <w:b/>
          <w:color w:val="000000"/>
          <w:sz w:val="28"/>
          <w:szCs w:val="28"/>
        </w:rPr>
        <w:t>тнерами</w:t>
      </w:r>
    </w:p>
    <w:p w:rsidR="00087E6E" w:rsidRPr="00F54836" w:rsidRDefault="00087E6E" w:rsidP="004E62A1">
      <w:pPr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7E6E" w:rsidRPr="00F54836" w:rsidRDefault="00087E6E" w:rsidP="004E62A1">
      <w:pPr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749A5" w:rsidRPr="00F54836" w:rsidRDefault="00D749A5" w:rsidP="004E62A1">
      <w:pPr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83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794EE2" w:rsidRPr="00F54836">
        <w:rPr>
          <w:rFonts w:ascii="Times New Roman" w:hAnsi="Times New Roman" w:cs="Times New Roman"/>
          <w:color w:val="000000"/>
          <w:sz w:val="28"/>
          <w:szCs w:val="28"/>
        </w:rPr>
        <w:t xml:space="preserve">с подпунктом «ж» пункта 5 </w:t>
      </w:r>
      <w:r w:rsidR="00794EE2" w:rsidRPr="00F548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Указа Президента Р</w:t>
      </w:r>
      <w:r w:rsidR="002A30FD" w:rsidRPr="00F548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оссийской </w:t>
      </w:r>
      <w:r w:rsidR="00794EE2" w:rsidRPr="00F548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</w:t>
      </w:r>
      <w:r w:rsidR="002A30FD" w:rsidRPr="00F548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едерации от 23 января 2024 г. №</w:t>
      </w:r>
      <w:r w:rsidR="00794EE2" w:rsidRPr="00F548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63 «О мерах социальной поддержки мног</w:t>
      </w:r>
      <w:r w:rsidR="00794EE2" w:rsidRPr="00F548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</w:t>
      </w:r>
      <w:r w:rsidR="00794EE2" w:rsidRPr="00F548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детных семей</w:t>
      </w:r>
      <w:r w:rsidR="00B012E0" w:rsidRPr="00F548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  <w:r w:rsidR="00F83AA0" w:rsidRPr="00F548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F83AA0" w:rsidRPr="00F54836">
        <w:rPr>
          <w:rFonts w:ascii="Times New Roman" w:hAnsi="Times New Roman" w:cs="Times New Roman"/>
          <w:color w:val="000000"/>
          <w:sz w:val="28"/>
          <w:szCs w:val="28"/>
        </w:rPr>
        <w:t>Правительство</w:t>
      </w:r>
      <w:r w:rsidRPr="00F54836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Тыва </w:t>
      </w:r>
      <w:r w:rsidR="00F54836" w:rsidRPr="00F54836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F54836" w:rsidRPr="00F54836" w:rsidRDefault="00F54836" w:rsidP="004E62A1">
      <w:pPr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7637" w:rsidRPr="00F54836" w:rsidRDefault="00D749A5" w:rsidP="004E62A1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autoSpaceDE w:val="0"/>
        <w:spacing w:line="360" w:lineRule="atLeast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>Одобрить прилагаемые проекты соглашений о</w:t>
      </w:r>
      <w:r w:rsidR="00987637"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 w:rsidR="00987637" w:rsidRPr="00F54836">
        <w:rPr>
          <w:rFonts w:ascii="Times New Roman" w:hAnsi="Times New Roman" w:cs="Times New Roman"/>
          <w:color w:val="000000"/>
          <w:sz w:val="28"/>
          <w:szCs w:val="28"/>
        </w:rPr>
        <w:t xml:space="preserve">сотрудничестве </w:t>
      </w:r>
      <w:r w:rsidR="00F83AA0" w:rsidRPr="00F54836">
        <w:rPr>
          <w:rFonts w:ascii="Times New Roman" w:hAnsi="Times New Roman" w:cs="Times New Roman"/>
          <w:color w:val="000000"/>
          <w:sz w:val="28"/>
          <w:szCs w:val="28"/>
        </w:rPr>
        <w:t xml:space="preserve">в сфере торговли </w:t>
      </w:r>
      <w:r w:rsidR="00987637" w:rsidRPr="00F54836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ED4A34" w:rsidRPr="00F54836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Министерством труда и социально</w:t>
      </w:r>
      <w:r w:rsidR="00987637" w:rsidRPr="00F54836">
        <w:rPr>
          <w:rFonts w:ascii="Times New Roman" w:hAnsi="Times New Roman" w:cs="Times New Roman"/>
          <w:color w:val="000000"/>
          <w:sz w:val="28"/>
          <w:szCs w:val="28"/>
        </w:rPr>
        <w:t>й политики Республики Тыва, Министерством экономического развития и промышленности Республики Тыва и</w:t>
      </w:r>
      <w:r w:rsidR="00444048" w:rsidRPr="00F5483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44048" w:rsidRPr="00F54836" w:rsidRDefault="00444048" w:rsidP="004E62A1">
      <w:pPr>
        <w:widowControl w:val="0"/>
        <w:tabs>
          <w:tab w:val="left" w:pos="0"/>
        </w:tabs>
        <w:suppressAutoHyphens w:val="0"/>
        <w:autoSpaceDE w:val="0"/>
        <w:spacing w:line="360" w:lineRule="atLeast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F5483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</w:t>
      </w:r>
      <w:r w:rsidR="00D3626F" w:rsidRPr="00F5483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548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ограниченной ответственностью «Дешевая аптека К</w:t>
      </w:r>
      <w:r w:rsidR="002A30FD" w:rsidRPr="00F5483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A30FD" w:rsidRPr="00F54836">
        <w:rPr>
          <w:rFonts w:ascii="Times New Roman" w:eastAsia="Times New Roman" w:hAnsi="Times New Roman" w:cs="Times New Roman"/>
          <w:color w:val="000000"/>
          <w:sz w:val="28"/>
          <w:szCs w:val="28"/>
        </w:rPr>
        <w:t>зыл»</w:t>
      </w:r>
      <w:r w:rsidRPr="00F5483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B1CED" w:rsidRPr="00F54836" w:rsidRDefault="00444048" w:rsidP="004E62A1">
      <w:pPr>
        <w:widowControl w:val="0"/>
        <w:tabs>
          <w:tab w:val="left" w:pos="0"/>
        </w:tabs>
        <w:suppressAutoHyphens w:val="0"/>
        <w:autoSpaceDE w:val="0"/>
        <w:spacing w:line="360" w:lineRule="atLeast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F54836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</w:t>
      </w:r>
      <w:r w:rsidR="00D3626F" w:rsidRPr="00F5483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548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предпринимател</w:t>
      </w:r>
      <w:r w:rsidR="00D3626F" w:rsidRPr="00F54836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F548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836">
        <w:rPr>
          <w:rFonts w:ascii="Times New Roman" w:eastAsia="Times New Roman" w:hAnsi="Times New Roman" w:cs="Times New Roman"/>
          <w:color w:val="000000"/>
          <w:sz w:val="28"/>
          <w:szCs w:val="28"/>
        </w:rPr>
        <w:t>Гилев</w:t>
      </w:r>
      <w:r w:rsidR="00D3626F" w:rsidRPr="00F5483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proofErr w:type="spellEnd"/>
      <w:r w:rsidRPr="00F548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Дмитри</w:t>
      </w:r>
      <w:r w:rsidR="00D3626F" w:rsidRPr="00F54836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F548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Владимиров</w:t>
      </w:r>
      <w:r w:rsidRPr="00F548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83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3626F" w:rsidRPr="00F54836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F5483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44048" w:rsidRPr="00F54836" w:rsidRDefault="00444048" w:rsidP="004E62A1">
      <w:pPr>
        <w:widowControl w:val="0"/>
        <w:tabs>
          <w:tab w:val="left" w:pos="0"/>
        </w:tabs>
        <w:suppressAutoHyphens w:val="0"/>
        <w:autoSpaceDE w:val="0"/>
        <w:spacing w:line="360" w:lineRule="atLeast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F5483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</w:t>
      </w:r>
      <w:r w:rsidR="00D3626F" w:rsidRPr="00F5483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548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ограниченной от</w:t>
      </w:r>
      <w:r w:rsidR="002A30FD" w:rsidRPr="00F54836"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ветственностью «</w:t>
      </w:r>
      <w:proofErr w:type="spellStart"/>
      <w:r w:rsidR="002A30FD" w:rsidRPr="00F54836">
        <w:rPr>
          <w:rFonts w:ascii="Times New Roman" w:eastAsia="Times New Roman" w:hAnsi="Times New Roman" w:cs="Times New Roman"/>
          <w:color w:val="000000"/>
          <w:sz w:val="28"/>
          <w:szCs w:val="28"/>
        </w:rPr>
        <w:t>Торгсервис</w:t>
      </w:r>
      <w:proofErr w:type="spellEnd"/>
      <w:r w:rsidR="002A30FD" w:rsidRPr="00F548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324»</w:t>
      </w:r>
      <w:r w:rsidRPr="00F5483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3626F" w:rsidRPr="00F54836" w:rsidRDefault="00D3626F" w:rsidP="004E62A1">
      <w:pPr>
        <w:widowControl w:val="0"/>
        <w:tabs>
          <w:tab w:val="left" w:pos="0"/>
        </w:tabs>
        <w:suppressAutoHyphens w:val="0"/>
        <w:autoSpaceDE w:val="0"/>
        <w:spacing w:line="360" w:lineRule="atLeast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F5483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обществом с огран</w:t>
      </w:r>
      <w:r w:rsidR="002A30FD" w:rsidRPr="00F54836">
        <w:rPr>
          <w:rFonts w:ascii="Times New Roman" w:eastAsia="Times New Roman" w:hAnsi="Times New Roman" w:cs="Times New Roman"/>
          <w:color w:val="000000"/>
          <w:sz w:val="28"/>
          <w:szCs w:val="28"/>
        </w:rPr>
        <w:t>иченной ответственностью «Таки»</w:t>
      </w:r>
      <w:r w:rsidRPr="00F548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749A5" w:rsidRPr="00F54836" w:rsidRDefault="00D749A5" w:rsidP="004E62A1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autoSpaceDE w:val="0"/>
        <w:spacing w:line="360" w:lineRule="atLeast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Определить </w:t>
      </w:r>
      <w:r w:rsidR="00755EA5" w:rsidRPr="00F54836">
        <w:rPr>
          <w:rFonts w:ascii="Times New Roman" w:hAnsi="Times New Roman" w:cs="Times New Roman"/>
          <w:color w:val="000000"/>
          <w:sz w:val="28"/>
          <w:szCs w:val="28"/>
        </w:rPr>
        <w:t>Министерство труда и социальн</w:t>
      </w:r>
      <w:r w:rsidR="00ED4A34" w:rsidRPr="00F5483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55EA5" w:rsidRPr="00F54836">
        <w:rPr>
          <w:rFonts w:ascii="Times New Roman" w:hAnsi="Times New Roman" w:cs="Times New Roman"/>
          <w:color w:val="000000"/>
          <w:sz w:val="28"/>
          <w:szCs w:val="28"/>
        </w:rPr>
        <w:t>й политики Республики Тыва,</w:t>
      </w:r>
      <w:r w:rsidR="00755EA5"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>Министерство экономического развития и промышленности Республики Тыва уполномоченным</w:t>
      </w:r>
      <w:r w:rsidR="00755EA5"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>и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орган</w:t>
      </w:r>
      <w:r w:rsidR="00755EA5"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>ами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исполнительной власти Республики Тыва по 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lastRenderedPageBreak/>
        <w:t>взаимоде</w:t>
      </w:r>
      <w:r w:rsidR="0008000D"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>йствию при реализации соглашений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>.</w:t>
      </w:r>
    </w:p>
    <w:p w:rsidR="00D749A5" w:rsidRPr="00F54836" w:rsidRDefault="00D749A5" w:rsidP="004E62A1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autoSpaceDE w:val="0"/>
        <w:spacing w:line="360" w:lineRule="atLeast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>Размест</w:t>
      </w:r>
      <w:r w:rsidR="00B012E0"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>ить настоящее постановление на «О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>фициальном интернет-портале правовой информации» (</w:t>
      </w:r>
      <w:hyperlink r:id="rId8" w:history="1">
        <w:r w:rsidRPr="00F54836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val="en-US" w:eastAsia="en-US" w:bidi="ar-SA"/>
          </w:rPr>
          <w:t>www</w:t>
        </w:r>
        <w:r w:rsidRPr="00F54836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en-US" w:bidi="ar-SA"/>
          </w:rPr>
          <w:t>.</w:t>
        </w:r>
        <w:proofErr w:type="spellStart"/>
        <w:r w:rsidRPr="00F54836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val="en-US" w:eastAsia="en-US" w:bidi="ar-SA"/>
          </w:rPr>
          <w:t>pravo</w:t>
        </w:r>
        <w:proofErr w:type="spellEnd"/>
        <w:r w:rsidRPr="00F54836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en-US" w:bidi="ar-SA"/>
          </w:rPr>
          <w:t>.</w:t>
        </w:r>
        <w:proofErr w:type="spellStart"/>
        <w:r w:rsidRPr="00F54836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val="en-US" w:eastAsia="en-US" w:bidi="ar-SA"/>
          </w:rPr>
          <w:t>gov</w:t>
        </w:r>
        <w:proofErr w:type="spellEnd"/>
        <w:r w:rsidRPr="00F54836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en-US" w:bidi="ar-SA"/>
          </w:rPr>
          <w:t>.</w:t>
        </w:r>
        <w:proofErr w:type="spellStart"/>
        <w:r w:rsidRPr="00F54836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val="en-US" w:eastAsia="en-US" w:bidi="ar-SA"/>
          </w:rPr>
          <w:t>ru</w:t>
        </w:r>
        <w:proofErr w:type="spellEnd"/>
      </w:hyperlink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>) и официальном сайте Ре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>с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>публики Тыва в информационно-телеко</w:t>
      </w:r>
      <w:r w:rsidR="0008000D"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>ммуникационной сети «Интернет».</w:t>
      </w:r>
    </w:p>
    <w:p w:rsidR="00D749A5" w:rsidRPr="00F54836" w:rsidRDefault="00D749A5" w:rsidP="00F54836">
      <w:pPr>
        <w:pStyle w:val="a5"/>
        <w:suppressAutoHyphens w:val="0"/>
        <w:spacing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087E6E" w:rsidRPr="00F54836" w:rsidRDefault="00087E6E" w:rsidP="00F54836">
      <w:pPr>
        <w:pStyle w:val="a5"/>
        <w:suppressAutoHyphens w:val="0"/>
        <w:spacing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836" w:rsidRPr="00F54836" w:rsidRDefault="00F54836" w:rsidP="00F54836">
      <w:pPr>
        <w:pStyle w:val="a5"/>
        <w:suppressAutoHyphens w:val="0"/>
        <w:spacing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A170D" w:rsidRDefault="00FA170D" w:rsidP="00FA170D">
      <w:pPr>
        <w:spacing w:line="36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Исполняющий обязанности </w:t>
      </w:r>
    </w:p>
    <w:p w:rsidR="00FA170D" w:rsidRDefault="00FA170D" w:rsidP="00FA170D">
      <w:pPr>
        <w:spacing w:line="36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первого заместителя Председателя </w:t>
      </w:r>
    </w:p>
    <w:p w:rsidR="00FA170D" w:rsidRDefault="00FA170D" w:rsidP="00FA170D">
      <w:pPr>
        <w:spacing w:line="36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Правительства</w:t>
      </w:r>
      <w:r w:rsidRPr="00602AEB">
        <w:rPr>
          <w:rFonts w:ascii="Times New Roman" w:hAnsi="Times New Roman"/>
          <w:sz w:val="28"/>
          <w:szCs w:val="28"/>
        </w:rPr>
        <w:t xml:space="preserve"> Республики Тыва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Хомушку</w:t>
      </w:r>
      <w:proofErr w:type="spellEnd"/>
    </w:p>
    <w:p w:rsidR="00FA170D" w:rsidRDefault="00FA170D" w:rsidP="00FA170D">
      <w:pPr>
        <w:spacing w:line="360" w:lineRule="atLeast"/>
        <w:contextualSpacing/>
        <w:rPr>
          <w:rFonts w:ascii="Times New Roman" w:hAnsi="Times New Roman"/>
          <w:sz w:val="28"/>
          <w:szCs w:val="28"/>
        </w:rPr>
      </w:pPr>
    </w:p>
    <w:p w:rsidR="00FA170D" w:rsidRPr="005C09BE" w:rsidRDefault="00FA170D" w:rsidP="00FA170D">
      <w:pPr>
        <w:spacing w:line="360" w:lineRule="atLeast"/>
        <w:contextualSpacing/>
      </w:pPr>
    </w:p>
    <w:p w:rsidR="00087E6E" w:rsidRPr="00F54836" w:rsidRDefault="00087E6E" w:rsidP="004E62A1">
      <w:pPr>
        <w:pStyle w:val="a5"/>
        <w:suppressAutoHyphens w:val="0"/>
        <w:jc w:val="right"/>
        <w:rPr>
          <w:rFonts w:ascii="Times New Roman" w:hAnsi="Times New Roman" w:cs="Times New Roman"/>
          <w:i/>
          <w:color w:val="000000"/>
          <w:sz w:val="28"/>
          <w:szCs w:val="26"/>
        </w:rPr>
      </w:pPr>
    </w:p>
    <w:p w:rsidR="00F54836" w:rsidRPr="00F54836" w:rsidRDefault="00F54836" w:rsidP="004E62A1">
      <w:pPr>
        <w:pStyle w:val="a5"/>
        <w:suppressAutoHyphens w:val="0"/>
        <w:jc w:val="right"/>
        <w:rPr>
          <w:rFonts w:ascii="Times New Roman" w:hAnsi="Times New Roman" w:cs="Times New Roman"/>
          <w:i/>
          <w:color w:val="000000"/>
          <w:sz w:val="28"/>
          <w:szCs w:val="26"/>
        </w:rPr>
        <w:sectPr w:rsidR="00F54836" w:rsidRPr="00F54836" w:rsidSect="00F54836">
          <w:headerReference w:type="default" r:id="rId9"/>
          <w:pgSz w:w="11906" w:h="16838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B414A9" w:rsidRPr="00F54836" w:rsidRDefault="00B414A9" w:rsidP="00376BC6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54836">
        <w:rPr>
          <w:rFonts w:ascii="Times New Roman" w:hAnsi="Times New Roman" w:cs="Times New Roman"/>
          <w:sz w:val="28"/>
          <w:szCs w:val="28"/>
        </w:rPr>
        <w:lastRenderedPageBreak/>
        <w:t>Одобрен</w:t>
      </w:r>
    </w:p>
    <w:p w:rsidR="00B414A9" w:rsidRPr="00F54836" w:rsidRDefault="00B414A9" w:rsidP="00376BC6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54836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B414A9" w:rsidRPr="00F54836" w:rsidRDefault="00B414A9" w:rsidP="00376BC6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54836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376BC6" w:rsidRPr="00376BC6" w:rsidRDefault="00376BC6" w:rsidP="00376BC6">
      <w:pPr>
        <w:suppressAutoHyphens w:val="0"/>
        <w:autoSpaceDN/>
        <w:spacing w:line="360" w:lineRule="auto"/>
        <w:ind w:left="567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ar-SA"/>
        </w:rPr>
        <w:t>от 11 сентября 2024 г. № 448</w:t>
      </w:r>
    </w:p>
    <w:p w:rsidR="00F54836" w:rsidRPr="00F54836" w:rsidRDefault="00F54836" w:rsidP="00F548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836" w:rsidRPr="00F54836" w:rsidRDefault="00F54836" w:rsidP="00F54836">
      <w:pPr>
        <w:jc w:val="right"/>
        <w:rPr>
          <w:rFonts w:ascii="Times New Roman" w:hAnsi="Times New Roman" w:cs="Times New Roman"/>
          <w:sz w:val="28"/>
          <w:szCs w:val="28"/>
        </w:rPr>
      </w:pPr>
      <w:r w:rsidRPr="00F54836">
        <w:rPr>
          <w:rFonts w:ascii="Times New Roman" w:hAnsi="Times New Roman" w:cs="Times New Roman"/>
          <w:sz w:val="28"/>
          <w:szCs w:val="28"/>
        </w:rPr>
        <w:t>Проект</w:t>
      </w:r>
      <w:bookmarkStart w:id="1" w:name="P0019"/>
      <w:bookmarkEnd w:id="1"/>
    </w:p>
    <w:p w:rsidR="00B414A9" w:rsidRPr="00F54836" w:rsidRDefault="00B414A9" w:rsidP="00F548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4A9" w:rsidRPr="00F54836" w:rsidRDefault="00B414A9" w:rsidP="00F548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2BE9" w:rsidRPr="00F54836" w:rsidRDefault="00E82BE9" w:rsidP="00F548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836">
        <w:rPr>
          <w:rFonts w:ascii="Times New Roman" w:hAnsi="Times New Roman" w:cs="Times New Roman"/>
          <w:b/>
          <w:sz w:val="28"/>
          <w:szCs w:val="28"/>
        </w:rPr>
        <w:t>С</w:t>
      </w:r>
      <w:r w:rsidR="00F54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4836">
        <w:rPr>
          <w:rFonts w:ascii="Times New Roman" w:hAnsi="Times New Roman" w:cs="Times New Roman"/>
          <w:b/>
          <w:sz w:val="28"/>
          <w:szCs w:val="28"/>
        </w:rPr>
        <w:t>О</w:t>
      </w:r>
      <w:r w:rsidR="00F54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4836">
        <w:rPr>
          <w:rFonts w:ascii="Times New Roman" w:hAnsi="Times New Roman" w:cs="Times New Roman"/>
          <w:b/>
          <w:sz w:val="28"/>
          <w:szCs w:val="28"/>
        </w:rPr>
        <w:t>Г</w:t>
      </w:r>
      <w:r w:rsidR="00F54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4836">
        <w:rPr>
          <w:rFonts w:ascii="Times New Roman" w:hAnsi="Times New Roman" w:cs="Times New Roman"/>
          <w:b/>
          <w:sz w:val="28"/>
          <w:szCs w:val="28"/>
        </w:rPr>
        <w:t>Л</w:t>
      </w:r>
      <w:r w:rsidR="00F54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4836">
        <w:rPr>
          <w:rFonts w:ascii="Times New Roman" w:hAnsi="Times New Roman" w:cs="Times New Roman"/>
          <w:b/>
          <w:sz w:val="28"/>
          <w:szCs w:val="28"/>
        </w:rPr>
        <w:t>А</w:t>
      </w:r>
      <w:r w:rsidR="00F54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4836">
        <w:rPr>
          <w:rFonts w:ascii="Times New Roman" w:hAnsi="Times New Roman" w:cs="Times New Roman"/>
          <w:b/>
          <w:sz w:val="28"/>
          <w:szCs w:val="28"/>
        </w:rPr>
        <w:t>Ш</w:t>
      </w:r>
      <w:r w:rsidR="00F54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4836">
        <w:rPr>
          <w:rFonts w:ascii="Times New Roman" w:hAnsi="Times New Roman" w:cs="Times New Roman"/>
          <w:b/>
          <w:sz w:val="28"/>
          <w:szCs w:val="28"/>
        </w:rPr>
        <w:t>Е</w:t>
      </w:r>
      <w:r w:rsidR="00F54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4836">
        <w:rPr>
          <w:rFonts w:ascii="Times New Roman" w:hAnsi="Times New Roman" w:cs="Times New Roman"/>
          <w:b/>
          <w:sz w:val="28"/>
          <w:szCs w:val="28"/>
        </w:rPr>
        <w:t>Н</w:t>
      </w:r>
      <w:r w:rsidR="00F54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4836">
        <w:rPr>
          <w:rFonts w:ascii="Times New Roman" w:hAnsi="Times New Roman" w:cs="Times New Roman"/>
          <w:b/>
          <w:sz w:val="28"/>
          <w:szCs w:val="28"/>
        </w:rPr>
        <w:t>И</w:t>
      </w:r>
      <w:r w:rsidR="00F54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4836">
        <w:rPr>
          <w:rFonts w:ascii="Times New Roman" w:hAnsi="Times New Roman" w:cs="Times New Roman"/>
          <w:b/>
          <w:sz w:val="28"/>
          <w:szCs w:val="28"/>
        </w:rPr>
        <w:t>Е</w:t>
      </w:r>
      <w:bookmarkStart w:id="2" w:name="30j0zll" w:colFirst="0" w:colLast="0"/>
      <w:bookmarkStart w:id="3" w:name="gjdgxs" w:colFirst="0" w:colLast="0"/>
      <w:bookmarkEnd w:id="2"/>
      <w:bookmarkEnd w:id="3"/>
    </w:p>
    <w:p w:rsidR="00F54836" w:rsidRDefault="00E82BE9" w:rsidP="00F54836">
      <w:pPr>
        <w:jc w:val="center"/>
        <w:rPr>
          <w:rFonts w:ascii="Times New Roman" w:hAnsi="Times New Roman" w:cs="Times New Roman"/>
          <w:sz w:val="28"/>
          <w:szCs w:val="28"/>
        </w:rPr>
      </w:pPr>
      <w:r w:rsidRPr="00F54836">
        <w:rPr>
          <w:rFonts w:ascii="Times New Roman" w:hAnsi="Times New Roman" w:cs="Times New Roman"/>
          <w:sz w:val="28"/>
          <w:szCs w:val="28"/>
        </w:rPr>
        <w:t xml:space="preserve">о сотрудничестве между Министерством труда </w:t>
      </w:r>
    </w:p>
    <w:p w:rsidR="00F54836" w:rsidRDefault="00E82BE9" w:rsidP="00F54836">
      <w:pPr>
        <w:jc w:val="center"/>
        <w:rPr>
          <w:rFonts w:ascii="Times New Roman" w:hAnsi="Times New Roman" w:cs="Times New Roman"/>
          <w:sz w:val="28"/>
          <w:szCs w:val="28"/>
        </w:rPr>
      </w:pPr>
      <w:r w:rsidRPr="00F54836">
        <w:rPr>
          <w:rFonts w:ascii="Times New Roman" w:hAnsi="Times New Roman" w:cs="Times New Roman"/>
          <w:sz w:val="28"/>
          <w:szCs w:val="28"/>
        </w:rPr>
        <w:t xml:space="preserve">и социальной политики Республики Тыва, </w:t>
      </w:r>
    </w:p>
    <w:p w:rsidR="00F54836" w:rsidRDefault="00E82BE9" w:rsidP="00F54836">
      <w:pPr>
        <w:jc w:val="center"/>
        <w:rPr>
          <w:rFonts w:ascii="Times New Roman" w:hAnsi="Times New Roman" w:cs="Times New Roman"/>
          <w:sz w:val="28"/>
          <w:szCs w:val="28"/>
        </w:rPr>
      </w:pPr>
      <w:r w:rsidRPr="00F54836">
        <w:rPr>
          <w:rFonts w:ascii="Times New Roman" w:hAnsi="Times New Roman" w:cs="Times New Roman"/>
          <w:sz w:val="28"/>
          <w:szCs w:val="28"/>
        </w:rPr>
        <w:t xml:space="preserve">Министерством экономического развития и </w:t>
      </w:r>
    </w:p>
    <w:p w:rsidR="00F54836" w:rsidRDefault="00E82BE9" w:rsidP="00F54836">
      <w:pPr>
        <w:jc w:val="center"/>
        <w:rPr>
          <w:rFonts w:ascii="Times New Roman" w:hAnsi="Times New Roman" w:cs="Times New Roman"/>
          <w:sz w:val="28"/>
          <w:szCs w:val="28"/>
        </w:rPr>
      </w:pPr>
      <w:r w:rsidRPr="00F54836">
        <w:rPr>
          <w:rFonts w:ascii="Times New Roman" w:hAnsi="Times New Roman" w:cs="Times New Roman"/>
          <w:sz w:val="28"/>
          <w:szCs w:val="28"/>
        </w:rPr>
        <w:t xml:space="preserve">промышленности Республики Тыва и </w:t>
      </w:r>
    </w:p>
    <w:p w:rsidR="00F54836" w:rsidRDefault="00E82BE9" w:rsidP="00F54836">
      <w:pPr>
        <w:jc w:val="center"/>
        <w:rPr>
          <w:rFonts w:ascii="Times New Roman" w:hAnsi="Times New Roman" w:cs="Times New Roman"/>
          <w:sz w:val="28"/>
          <w:szCs w:val="28"/>
        </w:rPr>
      </w:pPr>
      <w:r w:rsidRPr="00F54836">
        <w:rPr>
          <w:rFonts w:ascii="Times New Roman" w:hAnsi="Times New Roman" w:cs="Times New Roman"/>
          <w:sz w:val="28"/>
          <w:szCs w:val="28"/>
        </w:rPr>
        <w:t xml:space="preserve">обществом с ограниченной ответственностью </w:t>
      </w:r>
    </w:p>
    <w:p w:rsidR="00E82BE9" w:rsidRPr="00F54836" w:rsidRDefault="00E82BE9" w:rsidP="00F54836">
      <w:pPr>
        <w:jc w:val="center"/>
        <w:rPr>
          <w:rFonts w:ascii="Times New Roman" w:hAnsi="Times New Roman" w:cs="Times New Roman"/>
          <w:sz w:val="28"/>
          <w:szCs w:val="28"/>
        </w:rPr>
      </w:pPr>
      <w:r w:rsidRPr="00F54836">
        <w:rPr>
          <w:rFonts w:ascii="Times New Roman" w:hAnsi="Times New Roman" w:cs="Times New Roman"/>
          <w:sz w:val="28"/>
          <w:szCs w:val="28"/>
        </w:rPr>
        <w:t>«Дешевая аптека Кызыл»</w:t>
      </w:r>
    </w:p>
    <w:p w:rsidR="00E82BE9" w:rsidRPr="00F54836" w:rsidRDefault="00E82BE9" w:rsidP="00F54836">
      <w:pPr>
        <w:rPr>
          <w:rFonts w:ascii="Times New Roman" w:hAnsi="Times New Roman" w:cs="Times New Roman"/>
          <w:sz w:val="28"/>
          <w:szCs w:val="28"/>
        </w:rPr>
      </w:pPr>
    </w:p>
    <w:p w:rsidR="00E82BE9" w:rsidRDefault="00E82BE9" w:rsidP="00F54836">
      <w:pPr>
        <w:rPr>
          <w:rFonts w:ascii="Times New Roman" w:hAnsi="Times New Roman" w:cs="Times New Roman"/>
          <w:sz w:val="28"/>
          <w:szCs w:val="28"/>
        </w:rPr>
      </w:pPr>
      <w:r w:rsidRPr="00F54836">
        <w:rPr>
          <w:rFonts w:ascii="Times New Roman" w:hAnsi="Times New Roman" w:cs="Times New Roman"/>
          <w:sz w:val="28"/>
          <w:szCs w:val="28"/>
        </w:rPr>
        <w:t xml:space="preserve">г. Кызыл                                                                         </w:t>
      </w:r>
      <w:proofErr w:type="gramStart"/>
      <w:r w:rsidRPr="00F54836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F54836">
        <w:rPr>
          <w:rFonts w:ascii="Times New Roman" w:hAnsi="Times New Roman" w:cs="Times New Roman"/>
          <w:sz w:val="28"/>
          <w:szCs w:val="28"/>
        </w:rPr>
        <w:t>__»______________2024 г.</w:t>
      </w:r>
    </w:p>
    <w:p w:rsidR="00F54836" w:rsidRPr="00F54836" w:rsidRDefault="00F54836" w:rsidP="00F54836">
      <w:pPr>
        <w:rPr>
          <w:rFonts w:ascii="Times New Roman" w:hAnsi="Times New Roman" w:cs="Times New Roman"/>
          <w:sz w:val="28"/>
          <w:szCs w:val="28"/>
        </w:rPr>
      </w:pPr>
    </w:p>
    <w:p w:rsidR="00E82BE9" w:rsidRDefault="00E82BE9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Министерство труда и социальной политики Республики Тыва в лице </w:t>
      </w:r>
      <w:r w:rsidR="006F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министра </w:t>
      </w:r>
      <w:proofErr w:type="spellStart"/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Сандана</w:t>
      </w:r>
      <w:proofErr w:type="spellEnd"/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Эдуарда Феликсовича, действующего на основании Пол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жения о Министерстве труда и социальной политики Республики Тыва, утве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жденного постановлением Правительства Республики Тыва от 18</w:t>
      </w:r>
      <w:r w:rsidR="008659A2"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апреля 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2013</w:t>
      </w:r>
      <w:r w:rsidR="008659A2"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г. № 228, с одной стороны, далее именуемое «Минтруд РТ», Министерство эк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номического развития и промышленности Республики Тыва в лице министра </w:t>
      </w:r>
      <w:proofErr w:type="spellStart"/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Сата</w:t>
      </w:r>
      <w:proofErr w:type="spellEnd"/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Айдыса</w:t>
      </w:r>
      <w:proofErr w:type="spellEnd"/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Александровича, действующего на основании Положения о М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нистерстве экономического развития и промышленности Республики Тыва, утвержденного постановлением Прав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тельства Республики Тыва от 13</w:t>
      </w:r>
      <w:r w:rsidR="008659A2"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октября 2021 г. №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541, с одной стороны, далее именуемое «Минэкономразвития РТ», и общество с ограниченной ответственностью «Д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шевая аптека Кызыл», в лице директора </w:t>
      </w:r>
      <w:proofErr w:type="spellStart"/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Артына</w:t>
      </w:r>
      <w:proofErr w:type="spellEnd"/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Артура </w:t>
      </w:r>
      <w:proofErr w:type="spellStart"/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Хевер-ооловича</w:t>
      </w:r>
      <w:proofErr w:type="spellEnd"/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с другой стороны, далее именуемое «Партнер», именуемые в дальнейшем </w:t>
      </w:r>
      <w:r w:rsidR="008659A2"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Стороны</w:t>
      </w:r>
      <w:r w:rsidR="008659A2"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заключили настоящее </w:t>
      </w:r>
      <w:r w:rsidR="005437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Соглашение (далее </w:t>
      </w:r>
      <w:r w:rsidR="006F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–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Соглашение) о нижеследу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ю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щем:</w:t>
      </w:r>
    </w:p>
    <w:p w:rsidR="006F699D" w:rsidRPr="00F54836" w:rsidRDefault="006F699D" w:rsidP="006F699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E82BE9" w:rsidRPr="006F699D" w:rsidRDefault="00E82BE9" w:rsidP="006F699D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2"/>
        </w:tabs>
        <w:suppressAutoHyphens w:val="0"/>
        <w:autoSpaceDN/>
        <w:ind w:left="0"/>
        <w:jc w:val="center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  <w:bookmarkStart w:id="4" w:name="1fob9te" w:colFirst="0" w:colLast="0"/>
      <w:bookmarkStart w:id="5" w:name="3znysh7" w:colFirst="0" w:colLast="0"/>
      <w:bookmarkEnd w:id="4"/>
      <w:bookmarkEnd w:id="5"/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Предмет Соглашения. Общие положения</w:t>
      </w:r>
    </w:p>
    <w:p w:rsidR="006F699D" w:rsidRPr="00F54836" w:rsidRDefault="006F699D" w:rsidP="006F699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2"/>
        </w:tabs>
        <w:suppressAutoHyphens w:val="0"/>
        <w:autoSpaceDN/>
        <w:ind w:left="709"/>
        <w:jc w:val="center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E82BE9" w:rsidRPr="00F54836" w:rsidRDefault="00E82BE9" w:rsidP="00F54836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9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Предметом Соглашения является сотрудничество Сторон в целях и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полнения Указа Президента Российской Федерации от 23 января 2024 г. № 63 «О мерах социальной поддержки многодетных семей» по вопросу с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действия в рамках партнерских отношений с организациями торговли и иными хозяйств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ющими субъектами в разработке специальных программ для многодетных с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мей, предоставления им скидок на необходимые товары, в том числе посре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ством выпуска специальных карт (д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лее</w:t>
      </w:r>
      <w:r w:rsidR="006F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– 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Потребитель).</w:t>
      </w:r>
    </w:p>
    <w:p w:rsidR="00E82BE9" w:rsidRDefault="00E82BE9" w:rsidP="00F54836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9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Соглашение определяет общие намерения Сторон.</w:t>
      </w:r>
    </w:p>
    <w:p w:rsidR="00E82BE9" w:rsidRDefault="00E82BE9" w:rsidP="00F54836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9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Стороны осуществляют и развивают взаимодействие на основе ра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ноправия и партнерства, оказания взаимной консультативной и информацио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ной поддержки. Стороны намерены осуществлять взаимодействие, руково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ствуясь следующими основными принципами: законности, поддержки мног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детных семей и взаимодействия с ними, индивидуального подхода к несове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шеннолетним с соблюдением конфиденциальности пол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ченной информации, обеспечения ответственности должностных лиц и граждан за нарушение прав и законных интересов несовершеннолетних, добросовестности, соблюдения прав и охраняемых законом интересов друг друга, а также третьих лиц.</w:t>
      </w:r>
    </w:p>
    <w:p w:rsidR="006F699D" w:rsidRPr="00F54836" w:rsidRDefault="006F699D" w:rsidP="006F69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9"/>
        </w:tabs>
        <w:suppressAutoHyphens w:val="0"/>
        <w:autoSpaceDN/>
        <w:ind w:left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E82BE9" w:rsidRPr="00F54836" w:rsidRDefault="00E82BE9" w:rsidP="006F699D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suppressAutoHyphens w:val="0"/>
        <w:autoSpaceDN/>
        <w:ind w:left="0"/>
        <w:contextualSpacing/>
        <w:jc w:val="center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Порядок взаимодействия Сторон</w:t>
      </w:r>
    </w:p>
    <w:p w:rsidR="00E82BE9" w:rsidRPr="00F54836" w:rsidRDefault="00E82BE9" w:rsidP="00F5483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suppressAutoHyphens w:val="0"/>
        <w:autoSpaceDN/>
        <w:ind w:firstLine="709"/>
        <w:contextualSpacing/>
        <w:jc w:val="both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E82BE9" w:rsidRPr="00F54836" w:rsidRDefault="00E82BE9" w:rsidP="00F54836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9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Минтруд РТ совместно с Минэкономразвития РТ обеспечивает и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формационное сопровождение, пиар-поддержку, а также выдачу подтвержд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ющего документа (далее </w:t>
      </w:r>
      <w:r w:rsidR="006F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–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справка) Потребителю в целях получ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ния скидок до 15</w:t>
      </w:r>
      <w:r w:rsidR="006F6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процентов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все реал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зуемые </w:t>
      </w:r>
      <w:r w:rsidR="005437BA"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Партнер</w:t>
      </w:r>
      <w:r w:rsidR="005437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ом</w:t>
      </w:r>
      <w:r w:rsidR="005437BA"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медикаменты.</w:t>
      </w:r>
    </w:p>
    <w:p w:rsidR="00E82BE9" w:rsidRPr="00F54836" w:rsidRDefault="00E82BE9" w:rsidP="00F54836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9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Партнер при подтверждении Потребителем статуса многодетной с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мьи предоставляет меру социальной поддержки в виде скидки до 15</w:t>
      </w:r>
      <w:r w:rsidR="005437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процентов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все реализуемые </w:t>
      </w:r>
      <w:r w:rsidR="005437BA"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Партнер</w:t>
      </w:r>
      <w:r w:rsidR="005437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ом</w:t>
      </w:r>
      <w:r w:rsidR="005437BA"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медикаменты.</w:t>
      </w:r>
    </w:p>
    <w:p w:rsidR="00E82BE9" w:rsidRPr="00F54836" w:rsidRDefault="005437BA" w:rsidP="00F54836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9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 ч</w:t>
      </w:r>
      <w:r w:rsidR="00E82BE9"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ленам многодетной семьи, на которых распространяется насто</w:t>
      </w:r>
      <w:r w:rsidR="00E82BE9"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я</w:t>
      </w:r>
      <w:r w:rsidR="00E82BE9"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щее Соглашение, относятся супруг(а), а также их дети.</w:t>
      </w:r>
    </w:p>
    <w:p w:rsidR="00E82BE9" w:rsidRPr="00F54836" w:rsidRDefault="00E82BE9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9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E82BE9" w:rsidRPr="006F699D" w:rsidRDefault="00E82BE9" w:rsidP="006F699D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1"/>
        </w:tabs>
        <w:suppressAutoHyphens w:val="0"/>
        <w:autoSpaceDN/>
        <w:ind w:left="0"/>
        <w:jc w:val="center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  <w:bookmarkStart w:id="6" w:name="26in1rg" w:colFirst="0" w:colLast="0"/>
      <w:bookmarkStart w:id="7" w:name="lnxbz9" w:colFirst="0" w:colLast="0"/>
      <w:bookmarkEnd w:id="6"/>
      <w:bookmarkEnd w:id="7"/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Заключительные положения</w:t>
      </w:r>
    </w:p>
    <w:p w:rsidR="006F699D" w:rsidRPr="00F54836" w:rsidRDefault="006F699D" w:rsidP="006F699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1"/>
        </w:tabs>
        <w:suppressAutoHyphens w:val="0"/>
        <w:autoSpaceDN/>
        <w:ind w:left="709"/>
        <w:jc w:val="both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E82BE9" w:rsidRPr="00F54836" w:rsidRDefault="00E82BE9" w:rsidP="00F54836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3"/>
        </w:tabs>
        <w:suppressAutoHyphens w:val="0"/>
        <w:autoSpaceDN/>
        <w:ind w:firstLine="709"/>
        <w:jc w:val="both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Соглашение заключено на неопределенный срок и вступает в силу с даты его подписания Сторонами.</w:t>
      </w:r>
    </w:p>
    <w:p w:rsidR="00E82BE9" w:rsidRPr="00F54836" w:rsidRDefault="00E82BE9" w:rsidP="00F54836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3"/>
        </w:tabs>
        <w:suppressAutoHyphens w:val="0"/>
        <w:autoSpaceDN/>
        <w:ind w:firstLine="709"/>
        <w:jc w:val="both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Действие Соглашения может быть прекращено по инициативе любой из Сторон при условии письменного уведомления другой Стороны не позднее, чем за 3 (три) месяца до предполагаемой даты его расторжения.</w:t>
      </w:r>
    </w:p>
    <w:p w:rsidR="00E82BE9" w:rsidRPr="00F54836" w:rsidRDefault="00E82BE9" w:rsidP="00F54836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3"/>
        </w:tabs>
        <w:suppressAutoHyphens w:val="0"/>
        <w:autoSpaceDN/>
        <w:ind w:firstLine="709"/>
        <w:jc w:val="both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Все изменения и дополнения к Соглашению производятся по согл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сованию Сторон и оформляются в виде соответствующего дополнительного с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глашения, которое является неотъемлемой частью Соглашения с даты его по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писания Сторон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ми.</w:t>
      </w:r>
    </w:p>
    <w:p w:rsidR="00E82BE9" w:rsidRPr="00F54836" w:rsidRDefault="00E82BE9" w:rsidP="00F54836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3"/>
        </w:tabs>
        <w:suppressAutoHyphens w:val="0"/>
        <w:autoSpaceDN/>
        <w:ind w:firstLine="709"/>
        <w:jc w:val="both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Споры и разногласия, которые могут возникнуть в связи с толкован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ем или применением положений Соглашения, Стороны разрешают путем ко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сультаций и переговоров.</w:t>
      </w:r>
    </w:p>
    <w:p w:rsidR="00E82BE9" w:rsidRPr="00F54836" w:rsidRDefault="00E82BE9" w:rsidP="00F54836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3"/>
        </w:tabs>
        <w:suppressAutoHyphens w:val="0"/>
        <w:autoSpaceDN/>
        <w:ind w:firstLine="709"/>
        <w:jc w:val="both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Соглашение составлено в трех экземплярах, имеющих равную юр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дическую силу, по одному экземпляру для каждой из Сторон.</w:t>
      </w:r>
    </w:p>
    <w:p w:rsidR="0057652C" w:rsidRDefault="0057652C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3"/>
        </w:tabs>
        <w:suppressAutoHyphens w:val="0"/>
        <w:autoSpaceDN/>
        <w:ind w:firstLine="709"/>
        <w:jc w:val="both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E82BE9" w:rsidRPr="006F699D" w:rsidRDefault="0057652C" w:rsidP="005765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3"/>
        </w:tabs>
        <w:suppressAutoHyphens w:val="0"/>
        <w:autoSpaceDN/>
        <w:jc w:val="center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  <w:br w:type="page"/>
      </w:r>
      <w:bookmarkStart w:id="8" w:name="1ksv4uv" w:colFirst="0" w:colLast="0"/>
      <w:bookmarkStart w:id="9" w:name="35nkun2" w:colFirst="0" w:colLast="0"/>
      <w:bookmarkEnd w:id="8"/>
      <w:bookmarkEnd w:id="9"/>
      <w:r w:rsidR="00E82BE9"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Адреса и реквизиты Сторон</w:t>
      </w:r>
    </w:p>
    <w:p w:rsidR="006F699D" w:rsidRPr="00F54836" w:rsidRDefault="006F699D" w:rsidP="006F699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7"/>
        </w:tabs>
        <w:suppressAutoHyphens w:val="0"/>
        <w:autoSpaceDN/>
        <w:ind w:left="709"/>
        <w:jc w:val="both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tbl>
      <w:tblPr>
        <w:tblW w:w="10018" w:type="dxa"/>
        <w:jc w:val="center"/>
        <w:tblLayout w:type="fixed"/>
        <w:tblLook w:val="04A0" w:firstRow="1" w:lastRow="0" w:firstColumn="1" w:lastColumn="0" w:noHBand="0" w:noVBand="1"/>
      </w:tblPr>
      <w:tblGrid>
        <w:gridCol w:w="3415"/>
        <w:gridCol w:w="3200"/>
        <w:gridCol w:w="3403"/>
      </w:tblGrid>
      <w:tr w:rsidR="00F54836" w:rsidRPr="00F54836" w:rsidTr="002070D3">
        <w:trPr>
          <w:trHeight w:val="513"/>
          <w:jc w:val="center"/>
        </w:trPr>
        <w:tc>
          <w:tcPr>
            <w:tcW w:w="3415" w:type="dxa"/>
            <w:shd w:val="clear" w:color="auto" w:fill="auto"/>
          </w:tcPr>
          <w:p w:rsidR="002070D3" w:rsidRDefault="00E82BE9" w:rsidP="006F699D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Общество с ограниче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ной ответственностью </w:t>
            </w:r>
          </w:p>
          <w:p w:rsidR="00E82BE9" w:rsidRPr="00F54836" w:rsidRDefault="00E82BE9" w:rsidP="006F699D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«Дешевая аптека К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ы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зыл»</w:t>
            </w:r>
          </w:p>
        </w:tc>
        <w:tc>
          <w:tcPr>
            <w:tcW w:w="3200" w:type="dxa"/>
            <w:shd w:val="clear" w:color="auto" w:fill="auto"/>
          </w:tcPr>
          <w:p w:rsidR="00E82BE9" w:rsidRPr="00F54836" w:rsidRDefault="00E82BE9" w:rsidP="006F699D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Министерство тр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у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да и социальной пол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и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тики Республики Тыва</w:t>
            </w:r>
          </w:p>
        </w:tc>
        <w:tc>
          <w:tcPr>
            <w:tcW w:w="3403" w:type="dxa"/>
            <w:shd w:val="clear" w:color="auto" w:fill="auto"/>
          </w:tcPr>
          <w:p w:rsidR="002070D3" w:rsidRDefault="00E82BE9" w:rsidP="006F699D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Министерство </w:t>
            </w:r>
          </w:p>
          <w:p w:rsidR="002070D3" w:rsidRDefault="00E82BE9" w:rsidP="006F699D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эконом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и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ческого развития и промышленности </w:t>
            </w:r>
          </w:p>
          <w:p w:rsidR="00E82BE9" w:rsidRPr="00F54836" w:rsidRDefault="00E82BE9" w:rsidP="002070D3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Республики Т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ы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ва</w:t>
            </w:r>
          </w:p>
        </w:tc>
      </w:tr>
      <w:tr w:rsidR="00F54836" w:rsidRPr="00F54836" w:rsidTr="002070D3">
        <w:trPr>
          <w:trHeight w:val="513"/>
          <w:jc w:val="center"/>
        </w:trPr>
        <w:tc>
          <w:tcPr>
            <w:tcW w:w="3415" w:type="dxa"/>
            <w:shd w:val="clear" w:color="auto" w:fill="auto"/>
          </w:tcPr>
          <w:p w:rsidR="00E82BE9" w:rsidRPr="00F54836" w:rsidRDefault="00E82BE9" w:rsidP="006F699D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F465EF" w:rsidRDefault="00E82BE9" w:rsidP="006F699D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354003, Краснодарский край, г</w:t>
            </w:r>
            <w:r w:rsidR="00F465EF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.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Сочи, </w:t>
            </w:r>
          </w:p>
          <w:p w:rsidR="00F465EF" w:rsidRDefault="00E82BE9" w:rsidP="006F699D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ул. Конст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и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туции С</w:t>
            </w:r>
            <w:r w:rsidR="0057652C"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ССР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, </w:t>
            </w:r>
          </w:p>
          <w:p w:rsidR="00E82BE9" w:rsidRPr="00F54836" w:rsidRDefault="00E82BE9" w:rsidP="006F699D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д. 46, </w:t>
            </w:r>
            <w:proofErr w:type="spellStart"/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помещ</w:t>
            </w:r>
            <w:proofErr w:type="spellEnd"/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. 67</w:t>
            </w:r>
          </w:p>
          <w:p w:rsidR="00E82BE9" w:rsidRPr="00F54836" w:rsidRDefault="00E82BE9" w:rsidP="006F699D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Телефон:</w:t>
            </w:r>
          </w:p>
          <w:p w:rsidR="00E82BE9" w:rsidRDefault="00E82BE9" w:rsidP="006F699D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Электронная почта: </w:t>
            </w:r>
            <w:r w:rsidR="00F465EF" w:rsidRPr="00F465EF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ap_romashka@mail.ru</w:t>
            </w:r>
          </w:p>
          <w:p w:rsidR="00F465EF" w:rsidRPr="00F54836" w:rsidRDefault="00F465EF" w:rsidP="006F699D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200" w:type="dxa"/>
            <w:shd w:val="clear" w:color="auto" w:fill="auto"/>
          </w:tcPr>
          <w:p w:rsidR="00E82BE9" w:rsidRPr="00F54836" w:rsidRDefault="00E82BE9" w:rsidP="006F699D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F465EF" w:rsidRDefault="00E82BE9" w:rsidP="006F699D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67010, Республика Тыва, г. Кызыл,</w:t>
            </w:r>
            <w:r w:rsidR="00F465EF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E82BE9" w:rsidRPr="00F54836" w:rsidRDefault="00E82BE9" w:rsidP="006F699D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ул. Моско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в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ская, д.</w:t>
            </w:r>
            <w:r w:rsidR="00F465EF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</w:t>
            </w:r>
          </w:p>
          <w:p w:rsidR="0057652C" w:rsidRDefault="00E82BE9" w:rsidP="006F699D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Телефон: 8</w:t>
            </w:r>
            <w:r w:rsidR="00F465EF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(</w:t>
            </w:r>
            <w:proofErr w:type="gramStart"/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39422)-</w:t>
            </w:r>
            <w:proofErr w:type="gramEnd"/>
          </w:p>
          <w:p w:rsidR="00E82BE9" w:rsidRPr="00F54836" w:rsidRDefault="00E82BE9" w:rsidP="006F699D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5-61-95</w:t>
            </w:r>
          </w:p>
          <w:p w:rsidR="00E82BE9" w:rsidRPr="00F54836" w:rsidRDefault="00E82BE9" w:rsidP="006F699D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Электронная почта: mintrud@rtyva.ru</w:t>
            </w:r>
          </w:p>
        </w:tc>
        <w:tc>
          <w:tcPr>
            <w:tcW w:w="3403" w:type="dxa"/>
            <w:shd w:val="clear" w:color="auto" w:fill="auto"/>
          </w:tcPr>
          <w:p w:rsidR="00E82BE9" w:rsidRPr="00F54836" w:rsidRDefault="00E82BE9" w:rsidP="006F699D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57652C" w:rsidRDefault="00E82BE9" w:rsidP="006F699D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667000, Республика Т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ы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ва, г. Кызыл, ул. </w:t>
            </w:r>
            <w:proofErr w:type="spellStart"/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Чул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ь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дум</w:t>
            </w:r>
            <w:r w:rsidR="0057652C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</w:t>
            </w:r>
            <w:proofErr w:type="spellEnd"/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, </w:t>
            </w:r>
          </w:p>
          <w:p w:rsidR="00E82BE9" w:rsidRPr="00F54836" w:rsidRDefault="0057652C" w:rsidP="006F699D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д. </w:t>
            </w:r>
            <w:r w:rsidR="00E82BE9"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18</w:t>
            </w:r>
          </w:p>
          <w:p w:rsidR="00E82BE9" w:rsidRPr="00F54836" w:rsidRDefault="00E82BE9" w:rsidP="006F699D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Телефон: (39422) 9-76-62</w:t>
            </w:r>
          </w:p>
          <w:p w:rsidR="00F465EF" w:rsidRDefault="00E82BE9" w:rsidP="006F699D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Адрес электронной </w:t>
            </w:r>
          </w:p>
          <w:p w:rsidR="00E82BE9" w:rsidRPr="00F54836" w:rsidRDefault="00E82BE9" w:rsidP="006F699D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почты: Mineconom@rtyva.ru</w:t>
            </w:r>
          </w:p>
        </w:tc>
      </w:tr>
      <w:tr w:rsidR="00F54836" w:rsidRPr="00F54836" w:rsidTr="002070D3">
        <w:trPr>
          <w:trHeight w:val="513"/>
          <w:jc w:val="center"/>
        </w:trPr>
        <w:tc>
          <w:tcPr>
            <w:tcW w:w="3415" w:type="dxa"/>
            <w:shd w:val="clear" w:color="auto" w:fill="auto"/>
          </w:tcPr>
          <w:p w:rsidR="00E82BE9" w:rsidRPr="00F54836" w:rsidRDefault="00F465EF" w:rsidP="006F699D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__________ /</w:t>
            </w:r>
            <w:proofErr w:type="spellStart"/>
            <w:r w:rsidR="00E82BE9" w:rsidRPr="00F548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Артына</w:t>
            </w:r>
            <w:proofErr w:type="spellEnd"/>
            <w:r w:rsidR="00E82BE9" w:rsidRPr="00F548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А.Х.</w:t>
            </w:r>
          </w:p>
          <w:p w:rsidR="00F465EF" w:rsidRDefault="00F465EF" w:rsidP="006F699D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E82BE9" w:rsidRPr="00F54836" w:rsidRDefault="00964A30" w:rsidP="006F699D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М.П.</w:t>
            </w:r>
          </w:p>
        </w:tc>
        <w:tc>
          <w:tcPr>
            <w:tcW w:w="3200" w:type="dxa"/>
            <w:shd w:val="clear" w:color="auto" w:fill="auto"/>
          </w:tcPr>
          <w:p w:rsidR="00E82BE9" w:rsidRPr="00F54836" w:rsidRDefault="00F465EF" w:rsidP="006F699D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_________</w:t>
            </w:r>
            <w:r w:rsidR="00E82BE9"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_/</w:t>
            </w:r>
            <w:proofErr w:type="spellStart"/>
            <w:r w:rsidR="00E82BE9"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Сандан</w:t>
            </w:r>
            <w:proofErr w:type="spellEnd"/>
            <w:r w:rsidR="00E82BE9"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Э.Ф.</w:t>
            </w:r>
          </w:p>
          <w:p w:rsidR="00F465EF" w:rsidRDefault="00F465EF" w:rsidP="006F699D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087E6E" w:rsidRPr="00F54836" w:rsidRDefault="00964A30" w:rsidP="006F699D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М.П.</w:t>
            </w:r>
          </w:p>
        </w:tc>
        <w:tc>
          <w:tcPr>
            <w:tcW w:w="3403" w:type="dxa"/>
            <w:shd w:val="clear" w:color="auto" w:fill="auto"/>
          </w:tcPr>
          <w:p w:rsidR="00E82BE9" w:rsidRPr="00F54836" w:rsidRDefault="00F465EF" w:rsidP="006F699D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____________</w:t>
            </w:r>
            <w:r w:rsidR="00E82BE9"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__/Сат А.А.</w:t>
            </w:r>
          </w:p>
          <w:p w:rsidR="00F465EF" w:rsidRDefault="00F465EF" w:rsidP="006F699D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087E6E" w:rsidRPr="00F54836" w:rsidRDefault="00964A30" w:rsidP="006F699D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М.П.</w:t>
            </w:r>
          </w:p>
        </w:tc>
      </w:tr>
    </w:tbl>
    <w:p w:rsidR="00037561" w:rsidRDefault="00037561" w:rsidP="00F54836">
      <w:pPr>
        <w:pStyle w:val="a5"/>
        <w:suppressAutoHyphens w:val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465EF" w:rsidRDefault="00F465EF" w:rsidP="00F54836">
      <w:pPr>
        <w:pStyle w:val="a5"/>
        <w:suppressAutoHyphens w:val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465EF" w:rsidRDefault="00F465EF" w:rsidP="00F465EF">
      <w:pPr>
        <w:pStyle w:val="a5"/>
        <w:suppressAutoHyphens w:val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_______________</w:t>
      </w:r>
    </w:p>
    <w:p w:rsidR="00F465EF" w:rsidRPr="00F54836" w:rsidRDefault="00F465EF" w:rsidP="00F54836">
      <w:pPr>
        <w:pStyle w:val="a5"/>
        <w:suppressAutoHyphens w:val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465EF" w:rsidRDefault="00F465EF" w:rsidP="00F54836">
      <w:pPr>
        <w:pStyle w:val="a5"/>
        <w:suppressAutoHyphens w:val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  <w:sectPr w:rsidR="00F465EF" w:rsidSect="00F54836">
          <w:headerReference w:type="default" r:id="rId10"/>
          <w:headerReference w:type="first" r:id="rId11"/>
          <w:pgSz w:w="11906" w:h="16838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037561" w:rsidRPr="00F465EF" w:rsidRDefault="00037561" w:rsidP="00F465EF">
      <w:pPr>
        <w:pStyle w:val="a5"/>
        <w:suppressAutoHyphens w:val="0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65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Одобрен</w:t>
      </w:r>
    </w:p>
    <w:p w:rsidR="00037561" w:rsidRPr="00F465EF" w:rsidRDefault="00037561" w:rsidP="00F465EF">
      <w:pPr>
        <w:pStyle w:val="a5"/>
        <w:suppressAutoHyphens w:val="0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65EF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</w:t>
      </w:r>
    </w:p>
    <w:p w:rsidR="00037561" w:rsidRPr="00F465EF" w:rsidRDefault="00037561" w:rsidP="00F465EF">
      <w:pPr>
        <w:pStyle w:val="a5"/>
        <w:suppressAutoHyphens w:val="0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65EF">
        <w:rPr>
          <w:rFonts w:ascii="Times New Roman" w:hAnsi="Times New Roman" w:cs="Times New Roman"/>
          <w:color w:val="000000"/>
          <w:sz w:val="28"/>
          <w:szCs w:val="28"/>
        </w:rPr>
        <w:t>Республики Тыва</w:t>
      </w:r>
    </w:p>
    <w:p w:rsidR="00376BC6" w:rsidRPr="00376BC6" w:rsidRDefault="00376BC6" w:rsidP="00376BC6">
      <w:pPr>
        <w:pStyle w:val="a5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376BC6">
        <w:rPr>
          <w:rFonts w:ascii="Times New Roman" w:hAnsi="Times New Roman" w:cs="Times New Roman"/>
          <w:color w:val="000000"/>
          <w:sz w:val="28"/>
          <w:szCs w:val="28"/>
        </w:rPr>
        <w:t>от 11 сентября 2024 г. № 448</w:t>
      </w:r>
    </w:p>
    <w:p w:rsidR="00F465EF" w:rsidRPr="00F465EF" w:rsidRDefault="00F465EF" w:rsidP="00F465EF">
      <w:pPr>
        <w:pStyle w:val="a5"/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465EF" w:rsidRPr="00F465EF" w:rsidRDefault="00F465EF" w:rsidP="00F465EF">
      <w:pPr>
        <w:pStyle w:val="a5"/>
        <w:suppressAutoHyphens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465EF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037561" w:rsidRPr="00F465EF" w:rsidRDefault="00037561" w:rsidP="00F465EF">
      <w:pPr>
        <w:pStyle w:val="a5"/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7064A" w:rsidRPr="00F465EF" w:rsidRDefault="00A7064A" w:rsidP="00F465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35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A7064A" w:rsidRPr="00F465EF" w:rsidRDefault="00A7064A" w:rsidP="00F465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35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F465E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С</w:t>
      </w:r>
      <w:r w:rsidR="00F465E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 w:rsidRPr="00F465E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О</w:t>
      </w:r>
      <w:r w:rsidR="00F465E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 w:rsidRPr="00F465E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Г</w:t>
      </w:r>
      <w:r w:rsidR="00F465E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 w:rsidRPr="00F465E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Л</w:t>
      </w:r>
      <w:r w:rsidR="00F465E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 w:rsidRPr="00F465E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А</w:t>
      </w:r>
      <w:r w:rsidR="00F465E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 w:rsidRPr="00F465E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Ш</w:t>
      </w:r>
      <w:r w:rsidR="00F465E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 w:rsidRPr="00F465E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Е</w:t>
      </w:r>
      <w:r w:rsidR="00F465E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 w:rsidRPr="00F465E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Н</w:t>
      </w:r>
      <w:r w:rsidR="00F465E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 w:rsidRPr="00F465E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И</w:t>
      </w:r>
      <w:r w:rsidR="00F465E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 w:rsidRPr="00F465E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Е</w:t>
      </w:r>
    </w:p>
    <w:p w:rsidR="00F465EF" w:rsidRDefault="00A7064A" w:rsidP="00F465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35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465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 сотрудничестве между Министерством труда </w:t>
      </w:r>
    </w:p>
    <w:p w:rsidR="00F465EF" w:rsidRDefault="00A7064A" w:rsidP="00F465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35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465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 социальной политики Республики Тыва, </w:t>
      </w:r>
    </w:p>
    <w:p w:rsidR="00F465EF" w:rsidRDefault="00A7064A" w:rsidP="00F465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35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465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Министерством экономического ра</w:t>
      </w:r>
      <w:r w:rsidRPr="00F465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</w:t>
      </w:r>
      <w:r w:rsidRPr="00F465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вития и</w:t>
      </w:r>
    </w:p>
    <w:p w:rsidR="00F465EF" w:rsidRDefault="00A7064A" w:rsidP="00F465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35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465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промышленности Республики Тыва и </w:t>
      </w:r>
    </w:p>
    <w:p w:rsidR="00A7064A" w:rsidRPr="00F465EF" w:rsidRDefault="00A7064A" w:rsidP="00F465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35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465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индивидуальным предпринимателем </w:t>
      </w:r>
      <w:proofErr w:type="spellStart"/>
      <w:r w:rsidRPr="00F465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Pr="00F465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</w:t>
      </w:r>
      <w:r w:rsidRPr="00F465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левым</w:t>
      </w:r>
      <w:proofErr w:type="spellEnd"/>
      <w:r w:rsidRPr="00F465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Д.В.</w:t>
      </w:r>
    </w:p>
    <w:p w:rsidR="00A7064A" w:rsidRPr="00F465EF" w:rsidRDefault="00A7064A" w:rsidP="00F465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35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A7064A" w:rsidRPr="00F465EF" w:rsidRDefault="00A7064A" w:rsidP="00F465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513"/>
          <w:tab w:val="left" w:pos="7584"/>
          <w:tab w:val="left" w:pos="9192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465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г. Кызыл                                                                       </w:t>
      </w:r>
      <w:proofErr w:type="gramStart"/>
      <w:r w:rsidRPr="00F465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«</w:t>
      </w:r>
      <w:proofErr w:type="gramEnd"/>
      <w:r w:rsidRPr="00F465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__»______________2024 г.</w:t>
      </w:r>
    </w:p>
    <w:p w:rsidR="00F465EF" w:rsidRDefault="00F465EF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A7064A" w:rsidRPr="00F54836" w:rsidRDefault="00A7064A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Министерство труда и социальной политики Республики Тыва в лице м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нистра </w:t>
      </w:r>
      <w:proofErr w:type="spellStart"/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Сандана</w:t>
      </w:r>
      <w:proofErr w:type="spellEnd"/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Эдуарда Феликсовича, действующего на основании Положения о Министерстве труда и социальной политики Республики Тыва, утвержденн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го постановлением Правительства Республики Тыва от 18</w:t>
      </w:r>
      <w:r w:rsidR="00C0057C"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апреля 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2013</w:t>
      </w:r>
      <w:r w:rsidR="00C0057C"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г. № 228, с одной стороны, далее именуемое «Минтруд РТ», Министерство экономич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ского развития и промышленности Республики Тыва в лице министра </w:t>
      </w:r>
      <w:proofErr w:type="spellStart"/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Сата</w:t>
      </w:r>
      <w:proofErr w:type="spellEnd"/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964A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</w:t>
      </w:r>
      <w:proofErr w:type="spellStart"/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Айдыса</w:t>
      </w:r>
      <w:proofErr w:type="spellEnd"/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Александровича, действующего на основании Положения о Министе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стве экономического развития и промышленности Республики Тыва, утве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жденного постановлением Правительства Республики Тыва от 13</w:t>
      </w:r>
      <w:r w:rsidR="00C0057C"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октября </w:t>
      </w:r>
      <w:r w:rsidR="00964A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</w:t>
      </w:r>
      <w:r w:rsidR="00C0057C"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2021 г. №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541, с одной стороны, далее именуемое «Минэкономразвития РТ», и индивидуальный предприниматель </w:t>
      </w:r>
      <w:proofErr w:type="spellStart"/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Гилев</w:t>
      </w:r>
      <w:proofErr w:type="spellEnd"/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Дмитрий Владимирович, с другой стороны, далее именуемое «Партнер», именуемые в дальнейшем </w:t>
      </w:r>
      <w:r w:rsidR="00C0057C"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Стороны</w:t>
      </w:r>
      <w:r w:rsidR="00C0057C"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заключили настоящее Соглашение (далее </w:t>
      </w:r>
      <w:r w:rsidR="005416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–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Соглашение) о н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жеследующем:</w:t>
      </w:r>
    </w:p>
    <w:p w:rsidR="00087E6E" w:rsidRPr="00F54836" w:rsidRDefault="00087E6E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A7064A" w:rsidRPr="005416E5" w:rsidRDefault="00A7064A" w:rsidP="005416E5">
      <w:pPr>
        <w:keepNext/>
        <w:keepLines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22"/>
        </w:tabs>
        <w:suppressAutoHyphens w:val="0"/>
        <w:autoSpaceDN/>
        <w:ind w:left="0" w:firstLine="0"/>
        <w:jc w:val="center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Предмет Соглашения. Общие положения</w:t>
      </w:r>
    </w:p>
    <w:p w:rsidR="005416E5" w:rsidRPr="00F54836" w:rsidRDefault="005416E5" w:rsidP="005416E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2"/>
        </w:tabs>
        <w:suppressAutoHyphens w:val="0"/>
        <w:autoSpaceDN/>
        <w:ind w:left="709"/>
        <w:jc w:val="both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A7064A" w:rsidRPr="00F54836" w:rsidRDefault="00A7064A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9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1.1. Предметом Соглашения является сотрудничество Сторон в целях и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полнения Указа Президента Российской Федерации от 23 января 2024 г. № 63 «О мерах социальной поддержки многодетных семей» по вопросу с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действия в рамках партнерских отношений с организациями торговли и иными хозяйств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ющими субъектами в разработке специальных программ для многодетных с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мей, предоставления им скидок на необходимые товары, в том числе посре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ством выпуска специальных карт (д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лее</w:t>
      </w:r>
      <w:r w:rsidR="005416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– 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Потребитель).</w:t>
      </w:r>
    </w:p>
    <w:p w:rsidR="00A7064A" w:rsidRPr="00F54836" w:rsidRDefault="00A7064A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9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1.2. Соглашение определяет общие намерения Сторон.</w:t>
      </w:r>
    </w:p>
    <w:p w:rsidR="00A7064A" w:rsidRDefault="00A7064A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9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1.3. Стороны осуществляют и развивают взаимодействие на основе ра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ноправия и партнерства, оказания взаимной консультативной и информацио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ной поддержки. Стороны намерены осуществлять взаимодействие, руково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ствуясь следующими основными принципами: законности, поддержки мног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детных семей и взаимодействия с ними, индивидуального подхода к несове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шеннолетним с соблюдением конфиденциальности пол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ченной информации, обеспечения ответственности должностных лиц и граждан за нарушение прав и законных интересов несовершеннолетних, добросовестности, соблюдения прав и охраняемых законом интересов друг друга, а также третьих лиц.</w:t>
      </w:r>
    </w:p>
    <w:p w:rsidR="005416E5" w:rsidRPr="00F54836" w:rsidRDefault="005416E5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9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A7064A" w:rsidRPr="00F54836" w:rsidRDefault="00A7064A" w:rsidP="005416E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2.  Порядок взаимодействия Сторон</w:t>
      </w:r>
    </w:p>
    <w:p w:rsidR="00A7064A" w:rsidRPr="00F54836" w:rsidRDefault="00A7064A" w:rsidP="00F5483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suppressAutoHyphens w:val="0"/>
        <w:autoSpaceDN/>
        <w:ind w:firstLine="709"/>
        <w:contextualSpacing/>
        <w:jc w:val="both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A7064A" w:rsidRPr="00F54836" w:rsidRDefault="00A7064A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9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2.1. Минтруд РТ совместно с Минэкономразвития РТ обеспечивает и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формационное сопровождение, пиар-поддержку, а также выдачу подтвержд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ющего документа (далее </w:t>
      </w:r>
      <w:r w:rsidR="005416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–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справка) Потребителю в целях получ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ния скидок на все товары магазина «В наш дом» в размере 5</w:t>
      </w:r>
      <w:r w:rsidR="005416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процентов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стоим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сти.</w:t>
      </w:r>
    </w:p>
    <w:p w:rsidR="00A7064A" w:rsidRPr="00F54836" w:rsidRDefault="00A7064A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9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2.2. Партнер при подтверждении статуса Потребителем статуса мног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детной семьи предоставляет меру социальной поддержки в виде скидки на все товары в ра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мере 5</w:t>
      </w:r>
      <w:r w:rsidR="005416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процентов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7064A" w:rsidRPr="00F54836" w:rsidRDefault="000320CF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9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2.3 К ч</w:t>
      </w:r>
      <w:r w:rsidR="00A7064A"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ленам многодетной семьи, на которых распространяется настоящее Соглашение, относятся супруг(а), а также их дети.</w:t>
      </w:r>
    </w:p>
    <w:p w:rsidR="00A7064A" w:rsidRPr="00F54836" w:rsidRDefault="00A7064A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9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A7064A" w:rsidRDefault="00A7064A" w:rsidP="005416E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1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3. Заключительные положения</w:t>
      </w:r>
    </w:p>
    <w:p w:rsidR="005416E5" w:rsidRPr="00F54836" w:rsidRDefault="005416E5" w:rsidP="00F5483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1"/>
        </w:tabs>
        <w:suppressAutoHyphens w:val="0"/>
        <w:autoSpaceDN/>
        <w:ind w:firstLine="709"/>
        <w:jc w:val="both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A7064A" w:rsidRPr="00F54836" w:rsidRDefault="00A7064A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43"/>
        </w:tabs>
        <w:suppressAutoHyphens w:val="0"/>
        <w:autoSpaceDN/>
        <w:ind w:firstLine="709"/>
        <w:jc w:val="both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3.1. Соглашение заключено на неопределенный срок и вступает в силу с даты его подписания Сторонами.</w:t>
      </w:r>
    </w:p>
    <w:p w:rsidR="00A7064A" w:rsidRPr="00F54836" w:rsidRDefault="00A7064A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43"/>
        </w:tabs>
        <w:suppressAutoHyphens w:val="0"/>
        <w:autoSpaceDN/>
        <w:ind w:firstLine="709"/>
        <w:jc w:val="both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3.2. Действие Соглашения может быть прекращено по инициативе любой из Сторон при условии письменного уведомления другой Стороны не позднее, чем за 3 (три) месяца до предполагаемой даты его расторжения.</w:t>
      </w:r>
    </w:p>
    <w:p w:rsidR="00A7064A" w:rsidRPr="00F54836" w:rsidRDefault="00A7064A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43"/>
        </w:tabs>
        <w:suppressAutoHyphens w:val="0"/>
        <w:autoSpaceDN/>
        <w:ind w:firstLine="709"/>
        <w:jc w:val="both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3.3. Все изменения и дополнения к Соглашению производятся по согл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сованию Сторон и оформляются в виде соответствующего дополнительного с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глашения, которое является неотъемлемой частью Соглашения с даты его по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писания Сторонами.</w:t>
      </w:r>
    </w:p>
    <w:p w:rsidR="00A7064A" w:rsidRPr="00F54836" w:rsidRDefault="00A7064A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43"/>
        </w:tabs>
        <w:suppressAutoHyphens w:val="0"/>
        <w:autoSpaceDN/>
        <w:ind w:firstLine="709"/>
        <w:jc w:val="both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3.4. 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Споры и разногласия, которые могут возникнуть в связи с толкован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ем или применением положений Соглашения, Стороны разрешают путем ко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сультаций и п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реговоров.</w:t>
      </w:r>
    </w:p>
    <w:p w:rsidR="00A7064A" w:rsidRPr="00F54836" w:rsidRDefault="00A7064A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43"/>
        </w:tabs>
        <w:suppressAutoHyphens w:val="0"/>
        <w:autoSpaceDN/>
        <w:ind w:firstLine="709"/>
        <w:jc w:val="both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3.5. Соглашение составлено в трех экземплярах, имеющих равную юр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дическую силу, по одному экземпляру для каждой из Сторон.</w:t>
      </w:r>
    </w:p>
    <w:p w:rsidR="00A7064A" w:rsidRDefault="00A7064A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3"/>
        </w:tabs>
        <w:suppressAutoHyphens w:val="0"/>
        <w:autoSpaceDN/>
        <w:ind w:firstLine="709"/>
        <w:jc w:val="both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BC6033" w:rsidRDefault="00BC6033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3"/>
        </w:tabs>
        <w:suppressAutoHyphens w:val="0"/>
        <w:autoSpaceDN/>
        <w:ind w:firstLine="709"/>
        <w:jc w:val="both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BC6033" w:rsidRDefault="00BC6033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3"/>
        </w:tabs>
        <w:suppressAutoHyphens w:val="0"/>
        <w:autoSpaceDN/>
        <w:ind w:firstLine="709"/>
        <w:jc w:val="both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A7064A" w:rsidRDefault="00970750" w:rsidP="009707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3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  <w:br w:type="page"/>
      </w:r>
      <w:r w:rsidR="00C248B3"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4. </w:t>
      </w:r>
      <w:r w:rsidR="00A7064A"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Адреса и реквизиты Сторон</w:t>
      </w:r>
    </w:p>
    <w:p w:rsidR="005416E5" w:rsidRPr="00F54836" w:rsidRDefault="005416E5" w:rsidP="00F5483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7"/>
        </w:tabs>
        <w:suppressAutoHyphens w:val="0"/>
        <w:autoSpaceDN/>
        <w:ind w:firstLine="709"/>
        <w:jc w:val="both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tbl>
      <w:tblPr>
        <w:tblW w:w="931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30"/>
        <w:gridCol w:w="2852"/>
        <w:gridCol w:w="3328"/>
      </w:tblGrid>
      <w:tr w:rsidR="00F54836" w:rsidRPr="00F54836" w:rsidTr="00BC6033">
        <w:trPr>
          <w:trHeight w:val="20"/>
          <w:jc w:val="center"/>
        </w:trPr>
        <w:tc>
          <w:tcPr>
            <w:tcW w:w="3130" w:type="dxa"/>
            <w:shd w:val="clear" w:color="auto" w:fill="auto"/>
          </w:tcPr>
          <w:p w:rsidR="005416E5" w:rsidRDefault="00A7064A" w:rsidP="005416E5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Индивидуальный </w:t>
            </w:r>
          </w:p>
          <w:p w:rsidR="00BC6033" w:rsidRDefault="00A7064A" w:rsidP="005416E5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предприн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и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матель </w:t>
            </w:r>
          </w:p>
          <w:p w:rsidR="00A7064A" w:rsidRPr="00F54836" w:rsidRDefault="00A7064A" w:rsidP="005416E5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Гилев</w:t>
            </w:r>
            <w:proofErr w:type="spellEnd"/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В.Д.</w:t>
            </w:r>
          </w:p>
        </w:tc>
        <w:tc>
          <w:tcPr>
            <w:tcW w:w="2852" w:type="dxa"/>
            <w:shd w:val="clear" w:color="auto" w:fill="auto"/>
          </w:tcPr>
          <w:p w:rsidR="00A7064A" w:rsidRPr="00F54836" w:rsidRDefault="00A7064A" w:rsidP="005416E5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Министерство труда и социальной пол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и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тики Республики Т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ы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ва</w:t>
            </w:r>
          </w:p>
        </w:tc>
        <w:tc>
          <w:tcPr>
            <w:tcW w:w="3328" w:type="dxa"/>
            <w:shd w:val="clear" w:color="auto" w:fill="auto"/>
          </w:tcPr>
          <w:p w:rsidR="005416E5" w:rsidRDefault="00A7064A" w:rsidP="005416E5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Министерство </w:t>
            </w:r>
          </w:p>
          <w:p w:rsidR="005416E5" w:rsidRDefault="00A7064A" w:rsidP="005416E5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экономического разв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и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тия </w:t>
            </w:r>
          </w:p>
          <w:p w:rsidR="005416E5" w:rsidRDefault="00A7064A" w:rsidP="005416E5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и промышленности </w:t>
            </w:r>
          </w:p>
          <w:p w:rsidR="00A7064A" w:rsidRPr="00F54836" w:rsidRDefault="00A7064A" w:rsidP="005416E5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Республики Т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ы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ва</w:t>
            </w:r>
          </w:p>
          <w:p w:rsidR="00A7064A" w:rsidRPr="00F54836" w:rsidRDefault="00A7064A" w:rsidP="005416E5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54836" w:rsidRPr="00F54836" w:rsidTr="00BC6033">
        <w:trPr>
          <w:trHeight w:val="20"/>
          <w:jc w:val="center"/>
        </w:trPr>
        <w:tc>
          <w:tcPr>
            <w:tcW w:w="3130" w:type="dxa"/>
            <w:shd w:val="clear" w:color="auto" w:fill="auto"/>
          </w:tcPr>
          <w:p w:rsidR="00A7064A" w:rsidRPr="00F54836" w:rsidRDefault="00A7064A" w:rsidP="005416E5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BC6033" w:rsidRDefault="00A7064A" w:rsidP="005416E5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667007, Республика </w:t>
            </w:r>
          </w:p>
          <w:p w:rsidR="00A7064A" w:rsidRPr="00F54836" w:rsidRDefault="00A7064A" w:rsidP="005416E5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Т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ы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ва, г.</w:t>
            </w:r>
            <w:r w:rsidR="00BC6033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Кызыл,</w:t>
            </w:r>
          </w:p>
          <w:p w:rsidR="000320CF" w:rsidRDefault="00A7064A" w:rsidP="005416E5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ул. </w:t>
            </w:r>
            <w:proofErr w:type="spellStart"/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Оюна</w:t>
            </w:r>
            <w:proofErr w:type="spellEnd"/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Курседи</w:t>
            </w:r>
            <w:proofErr w:type="spellEnd"/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, </w:t>
            </w:r>
          </w:p>
          <w:p w:rsidR="00A7064A" w:rsidRPr="00F54836" w:rsidRDefault="000320CF" w:rsidP="005416E5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д. </w:t>
            </w:r>
            <w:r w:rsidR="00A7064A"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54Г</w:t>
            </w:r>
          </w:p>
          <w:p w:rsidR="000320CF" w:rsidRDefault="00A7064A" w:rsidP="005416E5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Телефон: +7 (993) </w:t>
            </w:r>
          </w:p>
          <w:p w:rsidR="00A7064A" w:rsidRPr="00F54836" w:rsidRDefault="00A7064A" w:rsidP="005416E5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033-44-34</w:t>
            </w:r>
          </w:p>
          <w:p w:rsidR="00A7064A" w:rsidRDefault="00A7064A" w:rsidP="005416E5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Электронная почта: </w:t>
            </w:r>
            <w:r w:rsidR="00BC6033" w:rsidRPr="00BC6033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samidg@bk.ru</w:t>
            </w:r>
          </w:p>
          <w:p w:rsidR="00BC6033" w:rsidRPr="00F54836" w:rsidRDefault="00BC6033" w:rsidP="005416E5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852" w:type="dxa"/>
            <w:shd w:val="clear" w:color="auto" w:fill="auto"/>
          </w:tcPr>
          <w:p w:rsidR="00A7064A" w:rsidRPr="00F54836" w:rsidRDefault="00A7064A" w:rsidP="005416E5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A7064A" w:rsidRPr="00F54836" w:rsidRDefault="00A7064A" w:rsidP="005416E5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67010, Республика Тыва, г. К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ы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зыл,</w:t>
            </w:r>
          </w:p>
          <w:p w:rsidR="00A7064A" w:rsidRPr="00F54836" w:rsidRDefault="00A7064A" w:rsidP="005416E5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ул. Моско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в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ская, д.</w:t>
            </w:r>
            <w:r w:rsidR="000320CF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</w:t>
            </w:r>
          </w:p>
          <w:p w:rsidR="00BC6033" w:rsidRDefault="00A7064A" w:rsidP="005416E5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Телефон: 8(</w:t>
            </w:r>
            <w:proofErr w:type="gramStart"/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39422)-</w:t>
            </w:r>
            <w:proofErr w:type="gramEnd"/>
          </w:p>
          <w:p w:rsidR="00A7064A" w:rsidRPr="00F54836" w:rsidRDefault="00A7064A" w:rsidP="005416E5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5-61-95</w:t>
            </w:r>
          </w:p>
          <w:p w:rsidR="00A7064A" w:rsidRPr="00F54836" w:rsidRDefault="00A7064A" w:rsidP="005416E5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Электронная почта: mintrud@rtyva.ru</w:t>
            </w:r>
          </w:p>
        </w:tc>
        <w:tc>
          <w:tcPr>
            <w:tcW w:w="3328" w:type="dxa"/>
            <w:shd w:val="clear" w:color="auto" w:fill="auto"/>
          </w:tcPr>
          <w:p w:rsidR="00A7064A" w:rsidRPr="00F54836" w:rsidRDefault="00A7064A" w:rsidP="005416E5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0320CF" w:rsidRDefault="00A7064A" w:rsidP="005416E5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667000, Республика Тыва, г. Кызыл, ул. </w:t>
            </w:r>
            <w:proofErr w:type="spellStart"/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Чульдум</w:t>
            </w:r>
            <w:r w:rsidR="000320CF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</w:t>
            </w:r>
            <w:proofErr w:type="spellEnd"/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, </w:t>
            </w:r>
          </w:p>
          <w:p w:rsidR="00A7064A" w:rsidRPr="00F54836" w:rsidRDefault="000320CF" w:rsidP="005416E5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д. </w:t>
            </w:r>
            <w:r w:rsidR="00A7064A"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18</w:t>
            </w:r>
          </w:p>
          <w:p w:rsidR="00A7064A" w:rsidRPr="00F54836" w:rsidRDefault="00A7064A" w:rsidP="005416E5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Телефон: (39422) 9-76-62</w:t>
            </w:r>
          </w:p>
          <w:p w:rsidR="00A7064A" w:rsidRPr="00F54836" w:rsidRDefault="00A7064A" w:rsidP="005416E5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Адрес электронной п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о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чты: Mineconom@rtyva.ru</w:t>
            </w:r>
          </w:p>
        </w:tc>
      </w:tr>
      <w:tr w:rsidR="00F54836" w:rsidRPr="00F54836" w:rsidTr="00BC6033">
        <w:trPr>
          <w:trHeight w:val="20"/>
          <w:jc w:val="center"/>
        </w:trPr>
        <w:tc>
          <w:tcPr>
            <w:tcW w:w="3130" w:type="dxa"/>
            <w:shd w:val="clear" w:color="auto" w:fill="auto"/>
          </w:tcPr>
          <w:p w:rsidR="00A7064A" w:rsidRDefault="00A7064A" w:rsidP="005416E5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__________/</w:t>
            </w:r>
            <w:proofErr w:type="spellStart"/>
            <w:r w:rsidRPr="00F548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Гилев</w:t>
            </w:r>
            <w:proofErr w:type="spellEnd"/>
            <w:r w:rsidRPr="00F548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В.Д.</w:t>
            </w:r>
          </w:p>
          <w:p w:rsidR="00BC6033" w:rsidRPr="00F54836" w:rsidRDefault="00BC6033" w:rsidP="005416E5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A7064A" w:rsidRPr="00F54836" w:rsidRDefault="00642779" w:rsidP="005416E5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М.П.</w:t>
            </w:r>
          </w:p>
        </w:tc>
        <w:tc>
          <w:tcPr>
            <w:tcW w:w="2852" w:type="dxa"/>
            <w:shd w:val="clear" w:color="auto" w:fill="auto"/>
          </w:tcPr>
          <w:p w:rsidR="00A7064A" w:rsidRPr="00F54836" w:rsidRDefault="00A7064A" w:rsidP="005416E5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_______/</w:t>
            </w:r>
            <w:proofErr w:type="spellStart"/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Сандан</w:t>
            </w:r>
            <w:proofErr w:type="spellEnd"/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Э.Ф.</w:t>
            </w:r>
          </w:p>
          <w:p w:rsidR="00BC6033" w:rsidRDefault="00BC6033" w:rsidP="005416E5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A7064A" w:rsidRPr="00F54836" w:rsidRDefault="00642779" w:rsidP="005416E5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М.П.</w:t>
            </w:r>
          </w:p>
        </w:tc>
        <w:tc>
          <w:tcPr>
            <w:tcW w:w="3328" w:type="dxa"/>
            <w:shd w:val="clear" w:color="auto" w:fill="auto"/>
          </w:tcPr>
          <w:p w:rsidR="00A7064A" w:rsidRPr="00F54836" w:rsidRDefault="00A7064A" w:rsidP="005416E5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______________/Сат А.А.</w:t>
            </w:r>
          </w:p>
          <w:p w:rsidR="00BC6033" w:rsidRDefault="00BC6033" w:rsidP="005416E5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A7064A" w:rsidRPr="00F54836" w:rsidRDefault="00642779" w:rsidP="005416E5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М.П.</w:t>
            </w:r>
          </w:p>
        </w:tc>
      </w:tr>
    </w:tbl>
    <w:p w:rsidR="00C248B3" w:rsidRPr="00F54836" w:rsidRDefault="00C248B3" w:rsidP="00F54836">
      <w:pPr>
        <w:pStyle w:val="a5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7E6E" w:rsidRPr="00F54836" w:rsidRDefault="00087E6E" w:rsidP="00F54836">
      <w:pPr>
        <w:pStyle w:val="a5"/>
        <w:suppressAutoHyphens w:val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87E6E" w:rsidRPr="00F54836" w:rsidRDefault="00BC6033" w:rsidP="00BC6033">
      <w:pPr>
        <w:pStyle w:val="a5"/>
        <w:suppressAutoHyphens w:val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_________________</w:t>
      </w:r>
    </w:p>
    <w:p w:rsidR="00BC6033" w:rsidRDefault="00BC6033" w:rsidP="00F54836">
      <w:pPr>
        <w:pStyle w:val="a5"/>
        <w:suppressAutoHyphens w:val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  <w:sectPr w:rsidR="00BC6033" w:rsidSect="00F54836">
          <w:pgSz w:w="11906" w:h="16838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037561" w:rsidRPr="00BC6033" w:rsidRDefault="00037561" w:rsidP="00BC6033">
      <w:pPr>
        <w:pStyle w:val="a5"/>
        <w:suppressAutoHyphens w:val="0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603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Одобрен</w:t>
      </w:r>
    </w:p>
    <w:p w:rsidR="00037561" w:rsidRPr="00BC6033" w:rsidRDefault="00037561" w:rsidP="00BC6033">
      <w:pPr>
        <w:pStyle w:val="a5"/>
        <w:suppressAutoHyphens w:val="0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6033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</w:t>
      </w:r>
    </w:p>
    <w:p w:rsidR="00037561" w:rsidRPr="00BC6033" w:rsidRDefault="00037561" w:rsidP="00BC6033">
      <w:pPr>
        <w:pStyle w:val="a5"/>
        <w:suppressAutoHyphens w:val="0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6033">
        <w:rPr>
          <w:rFonts w:ascii="Times New Roman" w:hAnsi="Times New Roman" w:cs="Times New Roman"/>
          <w:color w:val="000000"/>
          <w:sz w:val="28"/>
          <w:szCs w:val="28"/>
        </w:rPr>
        <w:t>Республики Тыва</w:t>
      </w:r>
    </w:p>
    <w:p w:rsidR="00376BC6" w:rsidRPr="00376BC6" w:rsidRDefault="00376BC6" w:rsidP="00376BC6">
      <w:pPr>
        <w:pStyle w:val="a5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376BC6">
        <w:rPr>
          <w:rFonts w:ascii="Times New Roman" w:hAnsi="Times New Roman" w:cs="Times New Roman"/>
          <w:color w:val="000000"/>
          <w:sz w:val="28"/>
          <w:szCs w:val="28"/>
        </w:rPr>
        <w:t>от 11 сентября 2024 г. № 448</w:t>
      </w:r>
    </w:p>
    <w:p w:rsidR="00BC6033" w:rsidRPr="00BC6033" w:rsidRDefault="00BC6033" w:rsidP="00BC6033">
      <w:pPr>
        <w:pStyle w:val="a5"/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6033" w:rsidRPr="00BC6033" w:rsidRDefault="00BC6033" w:rsidP="00BC6033">
      <w:pPr>
        <w:pStyle w:val="a5"/>
        <w:suppressAutoHyphens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C6033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037561" w:rsidRPr="00BC6033" w:rsidRDefault="00037561" w:rsidP="00BC6033">
      <w:pPr>
        <w:pStyle w:val="a5"/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48B3" w:rsidRPr="00BC6033" w:rsidRDefault="00C248B3" w:rsidP="00BC603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35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BC603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С</w:t>
      </w:r>
      <w:r w:rsidR="00BC603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 w:rsidRPr="00BC603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О</w:t>
      </w:r>
      <w:r w:rsidR="00BC603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 w:rsidRPr="00BC603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Г</w:t>
      </w:r>
      <w:r w:rsidR="00BC603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 w:rsidRPr="00BC603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Л</w:t>
      </w:r>
      <w:r w:rsidR="00BC603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 w:rsidRPr="00BC603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А</w:t>
      </w:r>
      <w:r w:rsidR="00BC603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 w:rsidRPr="00BC603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Ш</w:t>
      </w:r>
      <w:r w:rsidR="00BC603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 w:rsidRPr="00BC603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Е</w:t>
      </w:r>
      <w:r w:rsidR="00BC603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 w:rsidRPr="00BC603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Н</w:t>
      </w:r>
      <w:r w:rsidR="00BC603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 w:rsidRPr="00BC603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И</w:t>
      </w:r>
      <w:r w:rsidR="00BC603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 w:rsidRPr="00BC603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Е</w:t>
      </w:r>
    </w:p>
    <w:p w:rsidR="00BC6033" w:rsidRDefault="00C248B3" w:rsidP="00BC603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35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C60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 сотрудничестве между Министерством труда </w:t>
      </w:r>
    </w:p>
    <w:p w:rsidR="00BC6033" w:rsidRDefault="00C248B3" w:rsidP="00BC603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35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C60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 социальной политики Республики Тыва, </w:t>
      </w:r>
    </w:p>
    <w:p w:rsidR="00BC6033" w:rsidRDefault="00C248B3" w:rsidP="00BC603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35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C60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Министерством экономического ра</w:t>
      </w:r>
      <w:r w:rsidRPr="00BC60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</w:t>
      </w:r>
      <w:r w:rsidRPr="00BC60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вития и </w:t>
      </w:r>
    </w:p>
    <w:p w:rsidR="00BC6033" w:rsidRDefault="00C248B3" w:rsidP="00BC603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35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C60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промышленности Республики Тыва и обществом с</w:t>
      </w:r>
    </w:p>
    <w:p w:rsidR="00C248B3" w:rsidRPr="00BC6033" w:rsidRDefault="00C248B3" w:rsidP="00BC603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35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C60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ограниченной ответственн</w:t>
      </w:r>
      <w:r w:rsidRPr="00BC60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Pr="00BC60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стью «</w:t>
      </w:r>
      <w:proofErr w:type="spellStart"/>
      <w:r w:rsidRPr="00BC60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Торгсервис</w:t>
      </w:r>
      <w:proofErr w:type="spellEnd"/>
      <w:r w:rsidRPr="00BC60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324»</w:t>
      </w:r>
    </w:p>
    <w:p w:rsidR="00C248B3" w:rsidRPr="00BC6033" w:rsidRDefault="00C248B3" w:rsidP="00BC603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35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248B3" w:rsidRPr="00BC6033" w:rsidRDefault="00C248B3" w:rsidP="00BC603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157"/>
          <w:tab w:val="left" w:pos="7584"/>
          <w:tab w:val="left" w:pos="9192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C60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г. Кызыл                                                                       </w:t>
      </w:r>
      <w:proofErr w:type="gramStart"/>
      <w:r w:rsidRPr="00BC60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«</w:t>
      </w:r>
      <w:proofErr w:type="gramEnd"/>
      <w:r w:rsidRPr="00BC60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__»______________2024 г.</w:t>
      </w:r>
    </w:p>
    <w:p w:rsidR="00BC6033" w:rsidRDefault="00BC6033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248B3" w:rsidRDefault="00C248B3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Министерство труда и социальной политики Республики Тыва в лице м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нистра </w:t>
      </w:r>
      <w:proofErr w:type="spellStart"/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Сандана</w:t>
      </w:r>
      <w:proofErr w:type="spellEnd"/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Эдуарда Феликсовича, действующего на основании Положения о Министерстве труда и социальной политики Республики Тыва, утвержденн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го постановлением Правительства Республики Тыва от 18</w:t>
      </w:r>
      <w:r w:rsidR="00C0057C"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апреля 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2013</w:t>
      </w:r>
      <w:r w:rsidR="00C0057C"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г. № 228, с одной стороны, далее именуемое «Минтруд РТ», Министерство экономич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ского развития и промышленности Республики Тыва в лице министра </w:t>
      </w:r>
      <w:proofErr w:type="spellStart"/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Сата</w:t>
      </w:r>
      <w:proofErr w:type="spellEnd"/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9707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Айдыса</w:t>
      </w:r>
      <w:proofErr w:type="spellEnd"/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Александровича, действующего на основании Положения о Министе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стве экономического развития и промышленности Республики Тыва, утве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жденного постановлением Правительства Республики Тыва от 13</w:t>
      </w:r>
      <w:r w:rsidR="00C0057C"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октября </w:t>
      </w:r>
      <w:r w:rsidR="009707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</w:t>
      </w:r>
      <w:r w:rsidR="00C0057C"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2021 г. №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541, с одной стороны, далее именуемое «Минэкономразвития РТ», и общество с ограниченной ответственностью «</w:t>
      </w:r>
      <w:proofErr w:type="spellStart"/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Торгсервис</w:t>
      </w:r>
      <w:proofErr w:type="spellEnd"/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324», в лице реги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нального директора </w:t>
      </w:r>
      <w:proofErr w:type="spellStart"/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Дугержаа</w:t>
      </w:r>
      <w:proofErr w:type="spellEnd"/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Шолбана</w:t>
      </w:r>
      <w:proofErr w:type="spellEnd"/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Мергеновича</w:t>
      </w:r>
      <w:proofErr w:type="spellEnd"/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с другой стороны, далее именуемое «Партнер», именуемые в дальнейшем </w:t>
      </w:r>
      <w:r w:rsidR="00C0057C"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Стороны</w:t>
      </w:r>
      <w:r w:rsidR="00C0057C"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заключили наст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ящее Соглашение (далее </w:t>
      </w:r>
      <w:r w:rsidR="00BC60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–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Соглашение) о нижеследующем:</w:t>
      </w:r>
    </w:p>
    <w:p w:rsidR="00BC6033" w:rsidRPr="00F54836" w:rsidRDefault="00BC6033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248B3" w:rsidRPr="00BC6033" w:rsidRDefault="00C248B3" w:rsidP="00BC6033">
      <w:pPr>
        <w:keepNext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22"/>
        </w:tabs>
        <w:suppressAutoHyphens w:val="0"/>
        <w:autoSpaceDN/>
        <w:ind w:left="0" w:firstLine="0"/>
        <w:jc w:val="center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Предмет Соглашения. Общие положения</w:t>
      </w:r>
    </w:p>
    <w:p w:rsidR="00BC6033" w:rsidRPr="00F54836" w:rsidRDefault="00BC6033" w:rsidP="00BC603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2"/>
        </w:tabs>
        <w:suppressAutoHyphens w:val="0"/>
        <w:autoSpaceDN/>
        <w:jc w:val="both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248B3" w:rsidRPr="00F54836" w:rsidRDefault="00C248B3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9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1.1. Предметом Соглашения является сотрудничество Сторон в целях и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полнения Указа Президента Российской Федерации от 23 января 2024 г. № 63 «О мерах социальной поддержки многодетных семей» по вопросу с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действия в рамках партнерских отношений с организациями торговли и иными хозяйств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ющими субъектами в разработке специальных программ для многодетных с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мей, предоставления им скидок на необходимые товары, в том числе посре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ством выпуска специальных карт (д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лее</w:t>
      </w:r>
      <w:r w:rsidR="00BC60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– 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Потребитель).</w:t>
      </w:r>
    </w:p>
    <w:p w:rsidR="00C248B3" w:rsidRPr="00F54836" w:rsidRDefault="00C248B3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9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1.2. Соглашение определяет общие намерения Сторон.</w:t>
      </w:r>
    </w:p>
    <w:p w:rsidR="00C248B3" w:rsidRDefault="00C248B3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9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1.3. Стороны осуществляют и развивают взаимодействие на основе ра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ноправия и партнерства, оказания взаимной консультативной и информацио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ной поддержки. Стороны намерены осуществлять взаимодействие, руково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ствуясь следующими основными принципами: законности, поддержки мног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детных семей и взаимодействия с ними, индивидуального подхода к несове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шеннолетним с соблюдением конфиденциальности пол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ченной информации, обеспечения ответственности должностных лиц и граждан за нарушение прав и законных интересов несовершеннолетних, добросовестности, соблюдения прав и охраняемых законом интересов друг друга, а также третьих лиц.</w:t>
      </w:r>
    </w:p>
    <w:p w:rsidR="00BC6033" w:rsidRPr="00F54836" w:rsidRDefault="00BC6033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9"/>
        </w:tabs>
        <w:suppressAutoHyphens w:val="0"/>
        <w:autoSpaceDN/>
        <w:ind w:firstLine="709"/>
        <w:jc w:val="both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248B3" w:rsidRPr="00F54836" w:rsidRDefault="00C248B3" w:rsidP="00BC603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2. Порядок взаимодействия Сторон</w:t>
      </w:r>
    </w:p>
    <w:p w:rsidR="00C248B3" w:rsidRPr="00F54836" w:rsidRDefault="00C248B3" w:rsidP="00F5483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suppressAutoHyphens w:val="0"/>
        <w:autoSpaceDN/>
        <w:ind w:firstLine="709"/>
        <w:contextualSpacing/>
        <w:jc w:val="both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248B3" w:rsidRPr="00F54836" w:rsidRDefault="00C248B3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2.1</w:t>
      </w:r>
      <w:r w:rsidR="000320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F54836"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Минтруд РТ совместно с Минэкономразвития РТ обеспечивает и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формационное сопровождение, пиар-поддержку, а также выдачу подтвержд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ющего документа (далее </w:t>
      </w:r>
      <w:r w:rsidR="00BC60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–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справка) Потребителю в целях получ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ния скидок от 3 до 5 </w:t>
      </w:r>
      <w:r w:rsidR="000320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процентов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все реализуемые товары, за исключением алкоголя, таба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ч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ной продукции и товаров с минимал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ь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ной розничной ценой.</w:t>
      </w:r>
    </w:p>
    <w:p w:rsidR="00C248B3" w:rsidRPr="00F54836" w:rsidRDefault="00C248B3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2.2</w:t>
      </w:r>
      <w:r w:rsidR="000320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Партнер при подтверждении Потребителем статуса многодетной с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мьи предоставляет меру социальной поддержки в виде скидок от 3 до 5 </w:t>
      </w:r>
      <w:r w:rsidR="00BC60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проце</w:t>
      </w:r>
      <w:r w:rsidR="00BC60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</w:t>
      </w:r>
      <w:r w:rsidR="00BC60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тов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все реализуемые товары, за исключением алкоголя, табачной продукции и товаров с минимал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ь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ной розничной ценой.</w:t>
      </w:r>
    </w:p>
    <w:p w:rsidR="00C248B3" w:rsidRPr="00F54836" w:rsidRDefault="00C248B3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2.3</w:t>
      </w:r>
      <w:r w:rsidR="000320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320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 ч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ленам многодетной семьи, на которых распространяется насто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я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щее Соглашение, относятся супруг(а), а также их дети.</w:t>
      </w:r>
    </w:p>
    <w:p w:rsidR="00C248B3" w:rsidRPr="00F54836" w:rsidRDefault="00C248B3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248B3" w:rsidRDefault="00C248B3" w:rsidP="00BC603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1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3. Заключительные положения</w:t>
      </w:r>
    </w:p>
    <w:p w:rsidR="00BC6033" w:rsidRPr="00F54836" w:rsidRDefault="00BC6033" w:rsidP="00F5483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1"/>
        </w:tabs>
        <w:suppressAutoHyphens w:val="0"/>
        <w:autoSpaceDN/>
        <w:ind w:firstLine="709"/>
        <w:jc w:val="both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248B3" w:rsidRPr="00F54836" w:rsidRDefault="00C248B3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43"/>
        </w:tabs>
        <w:suppressAutoHyphens w:val="0"/>
        <w:autoSpaceDN/>
        <w:ind w:firstLine="709"/>
        <w:jc w:val="both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3.1. Соглашение заключено на неопределенный срок и вступает в силу с даты его подписания Сторонами.</w:t>
      </w:r>
    </w:p>
    <w:p w:rsidR="00C248B3" w:rsidRPr="00F54836" w:rsidRDefault="00C248B3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43"/>
        </w:tabs>
        <w:suppressAutoHyphens w:val="0"/>
        <w:autoSpaceDN/>
        <w:ind w:firstLine="709"/>
        <w:jc w:val="both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3.2. Действие Соглашения может быть прекращено по инициативе любой из Сторон при условии письменного уведомления другой Стороны не позднее, чем за 3 (три) месяца до предполагаемой даты его расторжения.</w:t>
      </w:r>
    </w:p>
    <w:p w:rsidR="00C248B3" w:rsidRPr="00F54836" w:rsidRDefault="00C248B3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43"/>
        </w:tabs>
        <w:suppressAutoHyphens w:val="0"/>
        <w:autoSpaceDN/>
        <w:ind w:firstLine="709"/>
        <w:jc w:val="both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3.3. Все изменения и дополнения к Соглашению производятся по согл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сованию Сторон и оформляются в виде соответствующего дополнительного с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глашения, которое является неотъемлемой частью Соглашения с даты его по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писания Сторонами.</w:t>
      </w:r>
    </w:p>
    <w:p w:rsidR="00C248B3" w:rsidRPr="00F54836" w:rsidRDefault="00C248B3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43"/>
        </w:tabs>
        <w:suppressAutoHyphens w:val="0"/>
        <w:autoSpaceDN/>
        <w:ind w:firstLine="709"/>
        <w:jc w:val="both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3.4. Споры и разногласия, которые могут возникнуть в связи с толкован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ем или применением положений Соглашения, Стороны разрешают путем ко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сультаций и п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реговоров.</w:t>
      </w:r>
    </w:p>
    <w:p w:rsidR="00C248B3" w:rsidRPr="00F54836" w:rsidRDefault="00C248B3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43"/>
        </w:tabs>
        <w:suppressAutoHyphens w:val="0"/>
        <w:autoSpaceDN/>
        <w:ind w:firstLine="709"/>
        <w:jc w:val="both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3.5. Соглашение составлено в </w:t>
      </w:r>
      <w:r w:rsidR="005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трех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экземплярах, имеющих равную юр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дическую силу, по одному экземпляру для каждой из Сторон.</w:t>
      </w:r>
    </w:p>
    <w:p w:rsidR="00C248B3" w:rsidRDefault="00C248B3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3"/>
        </w:tabs>
        <w:suppressAutoHyphens w:val="0"/>
        <w:autoSpaceDN/>
        <w:ind w:firstLine="709"/>
        <w:jc w:val="both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BC6033" w:rsidRDefault="00BC6033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3"/>
        </w:tabs>
        <w:suppressAutoHyphens w:val="0"/>
        <w:autoSpaceDN/>
        <w:ind w:firstLine="709"/>
        <w:jc w:val="both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BC6033" w:rsidRDefault="00BC6033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3"/>
        </w:tabs>
        <w:suppressAutoHyphens w:val="0"/>
        <w:autoSpaceDN/>
        <w:ind w:firstLine="709"/>
        <w:jc w:val="both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BC6033" w:rsidRDefault="00BC6033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3"/>
        </w:tabs>
        <w:suppressAutoHyphens w:val="0"/>
        <w:autoSpaceDN/>
        <w:ind w:firstLine="709"/>
        <w:jc w:val="both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248B3" w:rsidRDefault="00FA1713" w:rsidP="009707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3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  <w:br w:type="page"/>
      </w:r>
      <w:r w:rsidR="00C248B3"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4. Адреса и реквизиты Сторон</w:t>
      </w:r>
    </w:p>
    <w:p w:rsidR="00BC6033" w:rsidRPr="00F54836" w:rsidRDefault="00BC6033" w:rsidP="00F5483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7"/>
        </w:tabs>
        <w:suppressAutoHyphens w:val="0"/>
        <w:autoSpaceDN/>
        <w:ind w:firstLine="709"/>
        <w:jc w:val="both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tbl>
      <w:tblPr>
        <w:tblW w:w="954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62"/>
        <w:gridCol w:w="2926"/>
        <w:gridCol w:w="3252"/>
      </w:tblGrid>
      <w:tr w:rsidR="00F54836" w:rsidRPr="00F54836" w:rsidTr="009B109A">
        <w:trPr>
          <w:trHeight w:val="20"/>
          <w:jc w:val="center"/>
        </w:trPr>
        <w:tc>
          <w:tcPr>
            <w:tcW w:w="3362" w:type="dxa"/>
            <w:shd w:val="clear" w:color="auto" w:fill="auto"/>
          </w:tcPr>
          <w:p w:rsidR="009B109A" w:rsidRDefault="00C248B3" w:rsidP="00BC6033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Общество с ограниче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ной ответственностью</w:t>
            </w:r>
          </w:p>
          <w:p w:rsidR="00C248B3" w:rsidRPr="00F54836" w:rsidRDefault="00C248B3" w:rsidP="00BC6033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«</w:t>
            </w:r>
            <w:proofErr w:type="spellStart"/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Тор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г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сервис</w:t>
            </w:r>
            <w:proofErr w:type="spellEnd"/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324»</w:t>
            </w:r>
          </w:p>
        </w:tc>
        <w:tc>
          <w:tcPr>
            <w:tcW w:w="2926" w:type="dxa"/>
            <w:shd w:val="clear" w:color="auto" w:fill="auto"/>
          </w:tcPr>
          <w:p w:rsidR="00C248B3" w:rsidRPr="00F54836" w:rsidRDefault="00C248B3" w:rsidP="00BC6033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Министерство труда и социальной политики Республ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и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ки Тыва</w:t>
            </w:r>
          </w:p>
        </w:tc>
        <w:tc>
          <w:tcPr>
            <w:tcW w:w="3252" w:type="dxa"/>
            <w:shd w:val="clear" w:color="auto" w:fill="auto"/>
          </w:tcPr>
          <w:p w:rsidR="009B109A" w:rsidRDefault="00C248B3" w:rsidP="00BC6033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Министерство </w:t>
            </w:r>
          </w:p>
          <w:p w:rsidR="009B109A" w:rsidRDefault="00C248B3" w:rsidP="00BC6033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экономического разв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и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тия и промышленности </w:t>
            </w:r>
          </w:p>
          <w:p w:rsidR="00C248B3" w:rsidRPr="00F54836" w:rsidRDefault="00C248B3" w:rsidP="00BC6033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Республики Т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ы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ва</w:t>
            </w:r>
          </w:p>
        </w:tc>
      </w:tr>
      <w:tr w:rsidR="00F54836" w:rsidRPr="00F54836" w:rsidTr="009B109A">
        <w:trPr>
          <w:trHeight w:val="20"/>
          <w:jc w:val="center"/>
        </w:trPr>
        <w:tc>
          <w:tcPr>
            <w:tcW w:w="3362" w:type="dxa"/>
            <w:shd w:val="clear" w:color="auto" w:fill="auto"/>
          </w:tcPr>
          <w:p w:rsidR="00C248B3" w:rsidRPr="00F54836" w:rsidRDefault="00C248B3" w:rsidP="00BC6033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9B109A" w:rsidRDefault="00C248B3" w:rsidP="00BC6033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660064, Красноярский край, г</w:t>
            </w:r>
            <w:r w:rsidR="009B109A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.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Красноярск, </w:t>
            </w:r>
          </w:p>
          <w:p w:rsidR="00C248B3" w:rsidRPr="00F54836" w:rsidRDefault="00C248B3" w:rsidP="00BC6033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ул</w:t>
            </w:r>
            <w:r w:rsidR="009B109A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.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Академика В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вилова, д. 1 стр. 10, ком. 47</w:t>
            </w:r>
          </w:p>
          <w:p w:rsidR="00C248B3" w:rsidRPr="00F54836" w:rsidRDefault="00C248B3" w:rsidP="00BC6033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Телефон: 8 (39422) 5-32-55</w:t>
            </w:r>
          </w:p>
          <w:p w:rsidR="00C248B3" w:rsidRDefault="00C248B3" w:rsidP="00BC6033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Электронная почта: sholban.dugerzhaa@mail.ru</w:t>
            </w:r>
          </w:p>
          <w:p w:rsidR="008706D8" w:rsidRPr="00F54836" w:rsidRDefault="008706D8" w:rsidP="00BC6033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926" w:type="dxa"/>
            <w:shd w:val="clear" w:color="auto" w:fill="auto"/>
          </w:tcPr>
          <w:p w:rsidR="00C248B3" w:rsidRPr="00F54836" w:rsidRDefault="00C248B3" w:rsidP="00BC6033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9B109A" w:rsidRDefault="00C248B3" w:rsidP="00BC6033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67010, Республика </w:t>
            </w:r>
          </w:p>
          <w:p w:rsidR="00C248B3" w:rsidRPr="00F54836" w:rsidRDefault="00C248B3" w:rsidP="00BC6033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Тыва, г. К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ы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зыл,</w:t>
            </w:r>
          </w:p>
          <w:p w:rsidR="00C248B3" w:rsidRPr="00F54836" w:rsidRDefault="00C248B3" w:rsidP="00BC6033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ул. Моско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в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ская, д.</w:t>
            </w:r>
            <w:r w:rsidR="009B109A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</w:t>
            </w:r>
          </w:p>
          <w:p w:rsidR="009B109A" w:rsidRDefault="00C248B3" w:rsidP="00BC6033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Телефон: 8(</w:t>
            </w:r>
            <w:proofErr w:type="gramStart"/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39422)-</w:t>
            </w:r>
            <w:proofErr w:type="gramEnd"/>
          </w:p>
          <w:p w:rsidR="00C248B3" w:rsidRPr="00F54836" w:rsidRDefault="00C248B3" w:rsidP="00BC6033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5-61-95</w:t>
            </w:r>
          </w:p>
          <w:p w:rsidR="00C248B3" w:rsidRPr="00F54836" w:rsidRDefault="00C248B3" w:rsidP="00BC6033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Электронная почта: mintrud@rtyva.ru</w:t>
            </w:r>
          </w:p>
        </w:tc>
        <w:tc>
          <w:tcPr>
            <w:tcW w:w="3252" w:type="dxa"/>
            <w:shd w:val="clear" w:color="auto" w:fill="auto"/>
          </w:tcPr>
          <w:p w:rsidR="00C248B3" w:rsidRPr="00F54836" w:rsidRDefault="00C248B3" w:rsidP="00BC6033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5F3452" w:rsidRDefault="00C248B3" w:rsidP="00BC6033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667000, Республика Т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ы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ва, г. Кызыл, ул. </w:t>
            </w:r>
            <w:proofErr w:type="spellStart"/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Чул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ь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дум</w:t>
            </w:r>
            <w:r w:rsidR="005F3452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</w:t>
            </w:r>
            <w:proofErr w:type="spellEnd"/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, </w:t>
            </w:r>
          </w:p>
          <w:p w:rsidR="00C248B3" w:rsidRPr="00F54836" w:rsidRDefault="005F3452" w:rsidP="00BC6033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д. </w:t>
            </w:r>
            <w:r w:rsidR="00C248B3"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18</w:t>
            </w:r>
          </w:p>
          <w:p w:rsidR="00C248B3" w:rsidRPr="00F54836" w:rsidRDefault="00C248B3" w:rsidP="00BC6033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Телефон: (39422) 9-76-62</w:t>
            </w:r>
          </w:p>
          <w:p w:rsidR="009B109A" w:rsidRDefault="00C248B3" w:rsidP="00BC6033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Адрес электронной </w:t>
            </w:r>
          </w:p>
          <w:p w:rsidR="00C248B3" w:rsidRPr="00F54836" w:rsidRDefault="00C248B3" w:rsidP="00BC6033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почты: Mineconom@rtyva.ru</w:t>
            </w:r>
          </w:p>
        </w:tc>
      </w:tr>
      <w:tr w:rsidR="00F54836" w:rsidRPr="00F54836" w:rsidTr="009B109A">
        <w:trPr>
          <w:trHeight w:val="20"/>
          <w:jc w:val="center"/>
        </w:trPr>
        <w:tc>
          <w:tcPr>
            <w:tcW w:w="3362" w:type="dxa"/>
            <w:shd w:val="clear" w:color="auto" w:fill="auto"/>
          </w:tcPr>
          <w:p w:rsidR="00C248B3" w:rsidRPr="00F54836" w:rsidRDefault="009B109A" w:rsidP="00BC6033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________ /</w:t>
            </w:r>
            <w:proofErr w:type="spellStart"/>
            <w:r w:rsidR="00C248B3" w:rsidRPr="00F548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Дугержаа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="00C248B3" w:rsidRPr="00F548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Ш.М.</w:t>
            </w:r>
          </w:p>
          <w:p w:rsidR="009B109A" w:rsidRDefault="009B109A" w:rsidP="00BC6033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C248B3" w:rsidRPr="00F54836" w:rsidRDefault="00642779" w:rsidP="00BC6033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М.П.</w:t>
            </w:r>
          </w:p>
        </w:tc>
        <w:tc>
          <w:tcPr>
            <w:tcW w:w="2926" w:type="dxa"/>
            <w:shd w:val="clear" w:color="auto" w:fill="auto"/>
          </w:tcPr>
          <w:p w:rsidR="00C248B3" w:rsidRPr="00F54836" w:rsidRDefault="00C248B3" w:rsidP="00BC6033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________/</w:t>
            </w:r>
            <w:proofErr w:type="spellStart"/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Сандан</w:t>
            </w:r>
            <w:proofErr w:type="spellEnd"/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Э.Ф.</w:t>
            </w:r>
          </w:p>
          <w:p w:rsidR="009B109A" w:rsidRDefault="009B109A" w:rsidP="00BC6033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087E6E" w:rsidRPr="00F54836" w:rsidRDefault="00642779" w:rsidP="00BC6033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М.П.</w:t>
            </w:r>
          </w:p>
        </w:tc>
        <w:tc>
          <w:tcPr>
            <w:tcW w:w="3252" w:type="dxa"/>
            <w:shd w:val="clear" w:color="auto" w:fill="auto"/>
          </w:tcPr>
          <w:p w:rsidR="00C248B3" w:rsidRPr="00F54836" w:rsidRDefault="00C248B3" w:rsidP="00BC6033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______________/Сат А.А.</w:t>
            </w:r>
          </w:p>
          <w:p w:rsidR="009B109A" w:rsidRDefault="009B109A" w:rsidP="00BC6033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087E6E" w:rsidRPr="00F54836" w:rsidRDefault="00642779" w:rsidP="00BC6033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М.П.</w:t>
            </w:r>
          </w:p>
        </w:tc>
      </w:tr>
    </w:tbl>
    <w:p w:rsidR="00087E6E" w:rsidRPr="00F54836" w:rsidRDefault="00087E6E" w:rsidP="00F54836">
      <w:pPr>
        <w:pStyle w:val="a5"/>
        <w:suppressAutoHyphens w:val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87E6E" w:rsidRDefault="00087E6E" w:rsidP="00F54836">
      <w:pPr>
        <w:pStyle w:val="a5"/>
        <w:suppressAutoHyphens w:val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B109A" w:rsidRDefault="009B109A" w:rsidP="009B109A">
      <w:pPr>
        <w:pStyle w:val="a5"/>
        <w:suppressAutoHyphens w:val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_________________</w:t>
      </w:r>
    </w:p>
    <w:p w:rsidR="009B109A" w:rsidRPr="00F54836" w:rsidRDefault="009B109A" w:rsidP="00F54836">
      <w:pPr>
        <w:pStyle w:val="a5"/>
        <w:suppressAutoHyphens w:val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B109A" w:rsidRDefault="009B109A" w:rsidP="00F54836">
      <w:pPr>
        <w:pStyle w:val="a5"/>
        <w:suppressAutoHyphens w:val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  <w:sectPr w:rsidR="009B109A" w:rsidSect="00F54836">
          <w:pgSz w:w="11906" w:h="16838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037561" w:rsidRPr="009B109A" w:rsidRDefault="00037561" w:rsidP="009B109A">
      <w:pPr>
        <w:pStyle w:val="a5"/>
        <w:suppressAutoHyphens w:val="0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109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Одобрен</w:t>
      </w:r>
    </w:p>
    <w:p w:rsidR="00037561" w:rsidRPr="009B109A" w:rsidRDefault="00037561" w:rsidP="009B109A">
      <w:pPr>
        <w:pStyle w:val="a5"/>
        <w:suppressAutoHyphens w:val="0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109A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</w:t>
      </w:r>
    </w:p>
    <w:p w:rsidR="00037561" w:rsidRDefault="00037561" w:rsidP="009B109A">
      <w:pPr>
        <w:pStyle w:val="a5"/>
        <w:suppressAutoHyphens w:val="0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109A">
        <w:rPr>
          <w:rFonts w:ascii="Times New Roman" w:hAnsi="Times New Roman" w:cs="Times New Roman"/>
          <w:color w:val="000000"/>
          <w:sz w:val="28"/>
          <w:szCs w:val="28"/>
        </w:rPr>
        <w:t>Республики Тыва</w:t>
      </w:r>
    </w:p>
    <w:p w:rsidR="00376BC6" w:rsidRPr="00376BC6" w:rsidRDefault="00376BC6" w:rsidP="00376BC6">
      <w:pPr>
        <w:pStyle w:val="a5"/>
        <w:ind w:left="5812"/>
        <w:rPr>
          <w:rFonts w:ascii="Times New Roman" w:hAnsi="Times New Roman" w:cs="Times New Roman"/>
          <w:color w:val="000000"/>
          <w:sz w:val="28"/>
          <w:szCs w:val="28"/>
        </w:rPr>
      </w:pPr>
      <w:r w:rsidRPr="00376BC6">
        <w:rPr>
          <w:rFonts w:ascii="Times New Roman" w:hAnsi="Times New Roman" w:cs="Times New Roman"/>
          <w:color w:val="000000"/>
          <w:sz w:val="28"/>
          <w:szCs w:val="28"/>
        </w:rPr>
        <w:t>от 11 сентября 2024 г. № 448</w:t>
      </w:r>
    </w:p>
    <w:p w:rsidR="009B109A" w:rsidRPr="009B109A" w:rsidRDefault="009B109A" w:rsidP="009B109A">
      <w:pPr>
        <w:pStyle w:val="a5"/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109A" w:rsidRPr="009B109A" w:rsidRDefault="009B109A" w:rsidP="009B109A">
      <w:pPr>
        <w:pStyle w:val="a5"/>
        <w:suppressAutoHyphens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B109A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BB1CED" w:rsidRPr="009B109A" w:rsidRDefault="00BB1CED" w:rsidP="009B109A">
      <w:pPr>
        <w:pStyle w:val="a5"/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3A5D" w:rsidRPr="009B109A" w:rsidRDefault="00FB3A5D" w:rsidP="009B109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35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9B109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С</w:t>
      </w:r>
      <w:r w:rsidR="009B109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 w:rsidRPr="009B109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О</w:t>
      </w:r>
      <w:r w:rsidR="009B109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 w:rsidRPr="009B109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Г</w:t>
      </w:r>
      <w:r w:rsidR="009B109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 w:rsidRPr="009B109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Л</w:t>
      </w:r>
      <w:r w:rsidR="009B109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 w:rsidRPr="009B109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А</w:t>
      </w:r>
      <w:r w:rsidR="009B109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 w:rsidRPr="009B109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Ш</w:t>
      </w:r>
      <w:r w:rsidR="009B109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 w:rsidRPr="009B109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Е</w:t>
      </w:r>
      <w:r w:rsidR="009B109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 w:rsidRPr="009B109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Н</w:t>
      </w:r>
      <w:r w:rsidR="009B109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 w:rsidRPr="009B109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И</w:t>
      </w:r>
      <w:r w:rsidR="009B109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 w:rsidRPr="009B109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Е</w:t>
      </w:r>
    </w:p>
    <w:p w:rsidR="009B109A" w:rsidRDefault="00FB3A5D" w:rsidP="009B109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35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B10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 сотрудничестве между Министерством труда и</w:t>
      </w:r>
    </w:p>
    <w:p w:rsidR="009B109A" w:rsidRDefault="00FB3A5D" w:rsidP="009B109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35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B10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социальной политики Республики Тыва, </w:t>
      </w:r>
    </w:p>
    <w:p w:rsidR="009B109A" w:rsidRDefault="00FB3A5D" w:rsidP="009B109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35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B10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Министерством экономического ра</w:t>
      </w:r>
      <w:r w:rsidRPr="009B10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</w:t>
      </w:r>
      <w:r w:rsidRPr="009B10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вития и </w:t>
      </w:r>
    </w:p>
    <w:p w:rsidR="009B109A" w:rsidRDefault="00FB3A5D" w:rsidP="009B109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35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B10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промышленности Республики Тыва и обществом</w:t>
      </w:r>
    </w:p>
    <w:p w:rsidR="00FB3A5D" w:rsidRPr="009B109A" w:rsidRDefault="00FB3A5D" w:rsidP="009B109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35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B10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 ограниченной ответственн</w:t>
      </w:r>
      <w:r w:rsidRPr="009B10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Pr="009B10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стью «Таки»</w:t>
      </w:r>
    </w:p>
    <w:p w:rsidR="00FB3A5D" w:rsidRPr="009B109A" w:rsidRDefault="00FB3A5D" w:rsidP="009B109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35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FB3A5D" w:rsidRPr="009B109A" w:rsidRDefault="00FB3A5D" w:rsidP="009B109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157"/>
          <w:tab w:val="left" w:pos="7584"/>
          <w:tab w:val="left" w:pos="9192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B10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г. Кызыл                                                                       </w:t>
      </w:r>
      <w:proofErr w:type="gramStart"/>
      <w:r w:rsidRPr="009B10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«</w:t>
      </w:r>
      <w:proofErr w:type="gramEnd"/>
      <w:r w:rsidRPr="009B10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__»______________2024 г.</w:t>
      </w:r>
    </w:p>
    <w:p w:rsidR="009B109A" w:rsidRDefault="009B109A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FB3A5D" w:rsidRPr="00F54836" w:rsidRDefault="00FB3A5D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Министерство труда и социальной политики Республики Тыва в лице м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нистра </w:t>
      </w:r>
      <w:proofErr w:type="spellStart"/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Сандана</w:t>
      </w:r>
      <w:proofErr w:type="spellEnd"/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Эдуарда Феликсовича, действующего на основании Положения о Министерстве труда и социальной политики Республики Тыва, утвержденн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го постановлением Правительства Республики Тыва от 18</w:t>
      </w:r>
      <w:r w:rsidR="00C0057C"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апреля 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2013</w:t>
      </w:r>
      <w:r w:rsidR="00FA17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г. № 228, с одной стороны, далее именуемое «Минтруд РТ», Министерство экономич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ского развития и промышленности Республики Тыва в лице министра </w:t>
      </w:r>
      <w:proofErr w:type="spellStart"/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Сата</w:t>
      </w:r>
      <w:proofErr w:type="spellEnd"/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D356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Айдыса</w:t>
      </w:r>
      <w:proofErr w:type="spellEnd"/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Александровича, действующего на основании Положения о Министе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стве экономического развития и промышленности Республики Тыва, утве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жденного постановлением Правительства Республики Тыва от 13</w:t>
      </w:r>
      <w:r w:rsidR="00C0057C"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октября </w:t>
      </w:r>
      <w:r w:rsidR="00D356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 </w:t>
      </w:r>
      <w:r w:rsidR="00C0057C"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2021 г. №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541, с одной стороны, далее именуемое «Минэкономразвития РТ», и общ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ство с ограниченной ответственностью «Таки», в лице директора </w:t>
      </w:r>
      <w:proofErr w:type="spellStart"/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Донгака</w:t>
      </w:r>
      <w:proofErr w:type="spellEnd"/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Начына</w:t>
      </w:r>
      <w:proofErr w:type="spellEnd"/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Мергеновича</w:t>
      </w:r>
      <w:proofErr w:type="spellEnd"/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с другой стороны, далее именуемое «Партнер», имену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мые в дальнейшем </w:t>
      </w:r>
      <w:r w:rsidR="00C0057C"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Стороны</w:t>
      </w:r>
      <w:r w:rsidR="00C0057C"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заключили настоящее Соглашение (далее </w:t>
      </w:r>
      <w:r w:rsidR="00793C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–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D356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Соглашение) о нижеследующем:</w:t>
      </w:r>
    </w:p>
    <w:p w:rsidR="00FB3A5D" w:rsidRPr="00F54836" w:rsidRDefault="00FB3A5D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FB3A5D" w:rsidRPr="00793C48" w:rsidRDefault="00FB3A5D" w:rsidP="00793C48">
      <w:pPr>
        <w:keepNext/>
        <w:keepLines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22"/>
        </w:tabs>
        <w:suppressAutoHyphens w:val="0"/>
        <w:autoSpaceDN/>
        <w:ind w:left="0" w:firstLine="0"/>
        <w:jc w:val="center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Предмет Соглашения. Общие положения</w:t>
      </w:r>
    </w:p>
    <w:p w:rsidR="00793C48" w:rsidRPr="00F54836" w:rsidRDefault="00793C48" w:rsidP="00793C4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2"/>
        </w:tabs>
        <w:suppressAutoHyphens w:val="0"/>
        <w:autoSpaceDN/>
        <w:ind w:left="709"/>
        <w:jc w:val="both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FB3A5D" w:rsidRPr="00F54836" w:rsidRDefault="00FB3A5D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9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1.1. Предметом Соглашения является сотрудничество Сторон в целях</w:t>
      </w:r>
      <w:r w:rsidR="00D356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исполнения Указа Президента Российской Федерации от 23 января 2024 г. № 63 «О мерах социальной поддержки многодетных семей» по вопросу с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действия в рамках партнерских отношений с организациями торговли и иными хозяйств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ющими субъектами в разработке специальных программ для многодетных</w:t>
      </w:r>
      <w:r w:rsidR="00D356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семей, предоставления им скидок на необходимые товары, в том числе посре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ством выпуска специальных карт (д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лее</w:t>
      </w:r>
      <w:r w:rsidR="00793C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– 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Потребитель).</w:t>
      </w:r>
    </w:p>
    <w:p w:rsidR="00FB3A5D" w:rsidRPr="00F54836" w:rsidRDefault="00FB3A5D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9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1.2. Соглашение определяет общие намерения Сторон.</w:t>
      </w:r>
    </w:p>
    <w:p w:rsidR="00FB3A5D" w:rsidRPr="00F54836" w:rsidRDefault="00FB3A5D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9"/>
        </w:tabs>
        <w:suppressAutoHyphens w:val="0"/>
        <w:autoSpaceDN/>
        <w:ind w:firstLine="709"/>
        <w:jc w:val="both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1.3. Стороны осуществляют и развивают взаимодействие на основе ра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ноправия и партнерства, оказания взаимной консультативной и информацио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ной поддержки. Стороны намерены осуществлять взаимодействие, руково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ствуясь следующими основными принципами: законности, поддержки мног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детных семей и взаимодействия с ними, индивидуального подхода к несове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шеннолетним с соблюдением конфиденциальности пол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ченной информации, обеспечения ответственности должностных лиц и граждан за нарушение прав и законных интересов несовершеннолетних, добросовестности, соблюдения прав и охраняемых законом интересов друг друга, а также третьих лиц.</w:t>
      </w:r>
    </w:p>
    <w:p w:rsidR="00C0057C" w:rsidRPr="00F54836" w:rsidRDefault="00C0057C" w:rsidP="00F5483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suppressAutoHyphens w:val="0"/>
        <w:autoSpaceDN/>
        <w:ind w:firstLine="709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FB3A5D" w:rsidRPr="00F54836" w:rsidRDefault="00FB3A5D" w:rsidP="00793C4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2. Порядок взаимодействия Сторон</w:t>
      </w:r>
    </w:p>
    <w:p w:rsidR="00FB3A5D" w:rsidRPr="00F54836" w:rsidRDefault="00FB3A5D" w:rsidP="00F5483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suppressAutoHyphens w:val="0"/>
        <w:autoSpaceDN/>
        <w:ind w:firstLine="709"/>
        <w:contextualSpacing/>
        <w:jc w:val="both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FB3A5D" w:rsidRPr="00F54836" w:rsidRDefault="00FB3A5D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9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2.1. Минтруд РТ совместно с Минэкономразвития РТ обеспечивает и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формационное сопровождение, пиар-поддержку, а также выдачу подтвержд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ющего документа (далее </w:t>
      </w:r>
      <w:r w:rsidR="00793C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–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справка) Потребителю в целях получ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ния скидок до 15</w:t>
      </w:r>
      <w:r w:rsidR="005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процентов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определенные медикаменты, реализуемые Партн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ром.</w:t>
      </w:r>
    </w:p>
    <w:p w:rsidR="00FB3A5D" w:rsidRPr="00F54836" w:rsidRDefault="00FB3A5D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9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2.2. Партнер при подтверждении Потребителем статуса многодетной с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мьи предоставляет меру социальной поддержки в виде скидки до 15</w:t>
      </w:r>
      <w:r w:rsidR="00793C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процентов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определенные медикаменты, реализуемые Партнером.</w:t>
      </w:r>
    </w:p>
    <w:p w:rsidR="00FB3A5D" w:rsidRPr="00F54836" w:rsidRDefault="005F3452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9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2.3. К ч</w:t>
      </w:r>
      <w:r w:rsidR="00FB3A5D"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ленам многодетной семьи, на которых распространяется насто</w:t>
      </w:r>
      <w:r w:rsidR="00FB3A5D"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я</w:t>
      </w:r>
      <w:r w:rsidR="00FB3A5D"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щее Соглашение, относятся супруг(а), а также их дети.</w:t>
      </w:r>
    </w:p>
    <w:p w:rsidR="00FB3A5D" w:rsidRPr="00F54836" w:rsidRDefault="00FB3A5D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9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FB3A5D" w:rsidRDefault="00FB3A5D" w:rsidP="00793C4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1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3. Заключительные положения</w:t>
      </w:r>
    </w:p>
    <w:p w:rsidR="00793C48" w:rsidRPr="00F54836" w:rsidRDefault="00793C48" w:rsidP="00F5483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1"/>
        </w:tabs>
        <w:suppressAutoHyphens w:val="0"/>
        <w:autoSpaceDN/>
        <w:ind w:firstLine="709"/>
        <w:jc w:val="both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FB3A5D" w:rsidRPr="00F54836" w:rsidRDefault="00FB3A5D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43"/>
        </w:tabs>
        <w:suppressAutoHyphens w:val="0"/>
        <w:autoSpaceDN/>
        <w:ind w:firstLine="709"/>
        <w:jc w:val="both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3.1. Соглашение заключено на неопределенный срок и вступает в силу с даты его подписания Сторонами.</w:t>
      </w:r>
    </w:p>
    <w:p w:rsidR="00FB3A5D" w:rsidRPr="00F54836" w:rsidRDefault="00FB3A5D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43"/>
        </w:tabs>
        <w:suppressAutoHyphens w:val="0"/>
        <w:autoSpaceDN/>
        <w:ind w:firstLine="709"/>
        <w:jc w:val="both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3.2. Действие Соглашения может быть прекращено по инициативе любой из Сторон при условии письменного уведомления другой Стороны не позднее, чем за 3 (три) месяца до предполагаемой даты его расторжения.</w:t>
      </w:r>
    </w:p>
    <w:p w:rsidR="00FB3A5D" w:rsidRPr="00F54836" w:rsidRDefault="00FB3A5D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43"/>
        </w:tabs>
        <w:suppressAutoHyphens w:val="0"/>
        <w:autoSpaceDN/>
        <w:ind w:firstLine="709"/>
        <w:jc w:val="both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3.3. 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Все изменения и дополнения к Соглашению производятся по согл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сованию Сторон и оформляются в виде соответствующего дополнительного с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глашения, которое является неотъемлемой частью Соглашения с даты его по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писания Сторонами.</w:t>
      </w:r>
    </w:p>
    <w:p w:rsidR="00FB3A5D" w:rsidRPr="00F54836" w:rsidRDefault="00FB3A5D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43"/>
        </w:tabs>
        <w:suppressAutoHyphens w:val="0"/>
        <w:autoSpaceDN/>
        <w:ind w:firstLine="709"/>
        <w:jc w:val="both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3.4. Споры и разногласия, которые могут возникнуть в связи с толкован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ем или применением положений Соглашения, Стороны разрешают путем ко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сультаций и п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реговоров.</w:t>
      </w:r>
    </w:p>
    <w:p w:rsidR="00FB3A5D" w:rsidRPr="00F54836" w:rsidRDefault="00FB3A5D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43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3.5. Соглашение составлено в </w:t>
      </w:r>
      <w:r w:rsidR="005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трех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экземплярах, имеющих равную юр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</w:t>
      </w:r>
      <w:r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дическую силу, по одному экземпляру для каждой из Сторон.</w:t>
      </w:r>
    </w:p>
    <w:p w:rsidR="00087E6E" w:rsidRDefault="00087E6E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43"/>
        </w:tabs>
        <w:suppressAutoHyphens w:val="0"/>
        <w:autoSpaceDN/>
        <w:ind w:firstLine="709"/>
        <w:jc w:val="both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93C48" w:rsidRDefault="00793C48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43"/>
        </w:tabs>
        <w:suppressAutoHyphens w:val="0"/>
        <w:autoSpaceDN/>
        <w:ind w:firstLine="709"/>
        <w:jc w:val="both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93C48" w:rsidRDefault="00793C48" w:rsidP="00F548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43"/>
        </w:tabs>
        <w:suppressAutoHyphens w:val="0"/>
        <w:autoSpaceDN/>
        <w:ind w:firstLine="709"/>
        <w:jc w:val="both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FB3A5D" w:rsidRDefault="00FA1713" w:rsidP="00FA17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43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  <w:br w:type="page"/>
      </w:r>
      <w:r w:rsidR="00FB3A5D" w:rsidRPr="00F548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4. Адреса и реквизиты Сторон</w:t>
      </w:r>
    </w:p>
    <w:p w:rsidR="00793C48" w:rsidRPr="00F54836" w:rsidRDefault="00793C48" w:rsidP="00F5483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7"/>
        </w:tabs>
        <w:suppressAutoHyphens w:val="0"/>
        <w:autoSpaceDN/>
        <w:ind w:firstLine="709"/>
        <w:jc w:val="both"/>
        <w:textAlignment w:val="auto"/>
        <w:rPr>
          <w:rFonts w:ascii="Times New Roman" w:eastAsia="Arimo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tbl>
      <w:tblPr>
        <w:tblW w:w="976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1"/>
        <w:gridCol w:w="3024"/>
        <w:gridCol w:w="3432"/>
      </w:tblGrid>
      <w:tr w:rsidR="00F54836" w:rsidRPr="00F54836" w:rsidTr="00793C48">
        <w:trPr>
          <w:trHeight w:val="20"/>
          <w:jc w:val="center"/>
        </w:trPr>
        <w:tc>
          <w:tcPr>
            <w:tcW w:w="3311" w:type="dxa"/>
            <w:shd w:val="clear" w:color="auto" w:fill="auto"/>
          </w:tcPr>
          <w:p w:rsidR="00793C48" w:rsidRDefault="00FB3A5D" w:rsidP="00793C48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Общество с ограниченной </w:t>
            </w:r>
          </w:p>
          <w:p w:rsidR="00FB3A5D" w:rsidRPr="00F54836" w:rsidRDefault="00FB3A5D" w:rsidP="00793C48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о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т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ветственностью «Таки»</w:t>
            </w:r>
          </w:p>
        </w:tc>
        <w:tc>
          <w:tcPr>
            <w:tcW w:w="3024" w:type="dxa"/>
            <w:shd w:val="clear" w:color="auto" w:fill="auto"/>
          </w:tcPr>
          <w:p w:rsidR="00FB3A5D" w:rsidRPr="00F54836" w:rsidRDefault="00FB3A5D" w:rsidP="00793C48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Министерство труда и социальной политики Республ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и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ки Тыва</w:t>
            </w:r>
          </w:p>
        </w:tc>
        <w:tc>
          <w:tcPr>
            <w:tcW w:w="3432" w:type="dxa"/>
            <w:shd w:val="clear" w:color="auto" w:fill="auto"/>
          </w:tcPr>
          <w:p w:rsidR="00793C48" w:rsidRDefault="00FB3A5D" w:rsidP="00793C48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Министерство </w:t>
            </w:r>
          </w:p>
          <w:p w:rsidR="00793C48" w:rsidRDefault="00FB3A5D" w:rsidP="00793C48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экономич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е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ского развития </w:t>
            </w:r>
          </w:p>
          <w:p w:rsidR="00793C48" w:rsidRDefault="00FB3A5D" w:rsidP="00793C48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и промышленности </w:t>
            </w:r>
          </w:p>
          <w:p w:rsidR="00FB3A5D" w:rsidRPr="00F54836" w:rsidRDefault="00FB3A5D" w:rsidP="002211A3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Республики Т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ы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ва</w:t>
            </w:r>
          </w:p>
        </w:tc>
      </w:tr>
      <w:tr w:rsidR="00F54836" w:rsidRPr="00F54836" w:rsidTr="00793C48">
        <w:trPr>
          <w:trHeight w:val="20"/>
          <w:jc w:val="center"/>
        </w:trPr>
        <w:tc>
          <w:tcPr>
            <w:tcW w:w="3311" w:type="dxa"/>
            <w:shd w:val="clear" w:color="auto" w:fill="auto"/>
          </w:tcPr>
          <w:p w:rsidR="00FB3A5D" w:rsidRPr="00F54836" w:rsidRDefault="00FB3A5D" w:rsidP="00793C48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FB3A5D" w:rsidRPr="00F54836" w:rsidRDefault="00FB3A5D" w:rsidP="00793C48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667000, Республика Тыва, город Кызыл, ул. Л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е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нина, д.</w:t>
            </w:r>
            <w:r w:rsidR="002211A3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45, кв.</w:t>
            </w:r>
            <w:r w:rsidR="002211A3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19</w:t>
            </w:r>
          </w:p>
          <w:p w:rsidR="00FB3A5D" w:rsidRPr="00F54836" w:rsidRDefault="00FB3A5D" w:rsidP="00793C48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Телефон: +73942221000</w:t>
            </w:r>
          </w:p>
          <w:p w:rsidR="00FB3A5D" w:rsidRPr="00F54836" w:rsidRDefault="00FB3A5D" w:rsidP="00793C48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Электронная почта: taki07@list.ru</w:t>
            </w:r>
          </w:p>
        </w:tc>
        <w:tc>
          <w:tcPr>
            <w:tcW w:w="3024" w:type="dxa"/>
            <w:shd w:val="clear" w:color="auto" w:fill="auto"/>
          </w:tcPr>
          <w:p w:rsidR="00FB3A5D" w:rsidRPr="00F54836" w:rsidRDefault="00FB3A5D" w:rsidP="00793C48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2211A3" w:rsidRDefault="00FB3A5D" w:rsidP="00793C48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67010, Республика </w:t>
            </w:r>
          </w:p>
          <w:p w:rsidR="00FB3A5D" w:rsidRPr="00F54836" w:rsidRDefault="00FB3A5D" w:rsidP="00793C48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Тыва, г. К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ы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зыл,</w:t>
            </w:r>
          </w:p>
          <w:p w:rsidR="00FB3A5D" w:rsidRPr="00F54836" w:rsidRDefault="00FB3A5D" w:rsidP="00793C48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ул. Моско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в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ская, д.</w:t>
            </w:r>
            <w:r w:rsidR="002211A3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</w:t>
            </w:r>
          </w:p>
          <w:p w:rsidR="002211A3" w:rsidRDefault="00FB3A5D" w:rsidP="00793C48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Телефон: 8(</w:t>
            </w:r>
            <w:proofErr w:type="gramStart"/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39422)-</w:t>
            </w:r>
            <w:proofErr w:type="gramEnd"/>
          </w:p>
          <w:p w:rsidR="00FB3A5D" w:rsidRPr="00F54836" w:rsidRDefault="00FB3A5D" w:rsidP="00793C48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5-61-95</w:t>
            </w:r>
          </w:p>
          <w:p w:rsidR="00FB3A5D" w:rsidRDefault="00FB3A5D" w:rsidP="00793C48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Электронная почта: mintrud@rtyva.ru</w:t>
            </w:r>
          </w:p>
          <w:p w:rsidR="002211A3" w:rsidRPr="00F54836" w:rsidRDefault="002211A3" w:rsidP="00793C48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432" w:type="dxa"/>
            <w:shd w:val="clear" w:color="auto" w:fill="auto"/>
          </w:tcPr>
          <w:p w:rsidR="00FB3A5D" w:rsidRPr="00F54836" w:rsidRDefault="00FB3A5D" w:rsidP="00793C48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FA1713" w:rsidRDefault="00FB3A5D" w:rsidP="00793C48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667000, Республика Т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ы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ва, г. Кызыл, ул. </w:t>
            </w:r>
            <w:proofErr w:type="spellStart"/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Чул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ь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дум</w:t>
            </w:r>
            <w:r w:rsidR="00FA1713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</w:t>
            </w:r>
            <w:proofErr w:type="spellEnd"/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, </w:t>
            </w:r>
          </w:p>
          <w:p w:rsidR="00FB3A5D" w:rsidRPr="00F54836" w:rsidRDefault="00FA1713" w:rsidP="00793C48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д. </w:t>
            </w:r>
            <w:r w:rsidR="00FB3A5D"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18</w:t>
            </w:r>
          </w:p>
          <w:p w:rsidR="00FB3A5D" w:rsidRPr="00F54836" w:rsidRDefault="00FB3A5D" w:rsidP="00793C48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Телефон: (39422) 9-76-62</w:t>
            </w:r>
          </w:p>
          <w:p w:rsidR="00FB3A5D" w:rsidRPr="00F54836" w:rsidRDefault="00FB3A5D" w:rsidP="00793C48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Адрес электронной п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о</w:t>
            </w: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чты: Mineconom@rtyva.ru</w:t>
            </w:r>
          </w:p>
        </w:tc>
      </w:tr>
      <w:tr w:rsidR="00F54836" w:rsidRPr="00F54836" w:rsidTr="00793C48">
        <w:trPr>
          <w:trHeight w:val="20"/>
          <w:jc w:val="center"/>
        </w:trPr>
        <w:tc>
          <w:tcPr>
            <w:tcW w:w="3311" w:type="dxa"/>
            <w:shd w:val="clear" w:color="auto" w:fill="auto"/>
          </w:tcPr>
          <w:p w:rsidR="00FB3A5D" w:rsidRDefault="00FB3A5D" w:rsidP="00793C48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___________/</w:t>
            </w:r>
            <w:proofErr w:type="spellStart"/>
            <w:r w:rsidRPr="00F548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Донгак</w:t>
            </w:r>
            <w:proofErr w:type="spellEnd"/>
            <w:r w:rsidRPr="00F548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Н.М.</w:t>
            </w:r>
          </w:p>
          <w:p w:rsidR="002211A3" w:rsidRPr="00F54836" w:rsidRDefault="002211A3" w:rsidP="00793C48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FB3A5D" w:rsidRPr="00F54836" w:rsidRDefault="00D356F0" w:rsidP="00793C48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М.П.</w:t>
            </w:r>
          </w:p>
        </w:tc>
        <w:tc>
          <w:tcPr>
            <w:tcW w:w="3024" w:type="dxa"/>
            <w:shd w:val="clear" w:color="auto" w:fill="auto"/>
          </w:tcPr>
          <w:p w:rsidR="00FB3A5D" w:rsidRDefault="00FB3A5D" w:rsidP="00793C48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_________/</w:t>
            </w:r>
            <w:proofErr w:type="spellStart"/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Сандан</w:t>
            </w:r>
            <w:proofErr w:type="spellEnd"/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Э.Ф.</w:t>
            </w:r>
          </w:p>
          <w:p w:rsidR="002211A3" w:rsidRPr="00F54836" w:rsidRDefault="002211A3" w:rsidP="00793C48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087E6E" w:rsidRPr="00F54836" w:rsidRDefault="00D356F0" w:rsidP="00793C48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М.П.</w:t>
            </w:r>
          </w:p>
        </w:tc>
        <w:tc>
          <w:tcPr>
            <w:tcW w:w="3432" w:type="dxa"/>
            <w:shd w:val="clear" w:color="auto" w:fill="auto"/>
          </w:tcPr>
          <w:p w:rsidR="00FB3A5D" w:rsidRDefault="00FB3A5D" w:rsidP="00793C48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______________/Сат А.А.</w:t>
            </w:r>
          </w:p>
          <w:p w:rsidR="002211A3" w:rsidRPr="00F54836" w:rsidRDefault="002211A3" w:rsidP="00793C48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087E6E" w:rsidRPr="00F54836" w:rsidRDefault="00D356F0" w:rsidP="00793C48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4836">
              <w:rPr>
                <w:rFonts w:ascii="Times New Roman" w:eastAsia="Arimo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М.П.</w:t>
            </w:r>
          </w:p>
        </w:tc>
      </w:tr>
    </w:tbl>
    <w:p w:rsidR="00037561" w:rsidRDefault="00037561" w:rsidP="00F54836">
      <w:pPr>
        <w:pStyle w:val="a5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11A3" w:rsidRDefault="002211A3" w:rsidP="00F54836">
      <w:pPr>
        <w:pStyle w:val="a5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11A3" w:rsidRPr="00F54836" w:rsidRDefault="002211A3" w:rsidP="002211A3">
      <w:pPr>
        <w:pStyle w:val="a5"/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sectPr w:rsidR="002211A3" w:rsidRPr="00F54836" w:rsidSect="00F54836">
      <w:pgSz w:w="11906" w:h="16838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5CB" w:rsidRDefault="00BA45CB">
      <w:pPr>
        <w:rPr>
          <w:rFonts w:hint="eastAsia"/>
        </w:rPr>
      </w:pPr>
      <w:r>
        <w:separator/>
      </w:r>
    </w:p>
  </w:endnote>
  <w:endnote w:type="continuationSeparator" w:id="0">
    <w:p w:rsidR="00BA45CB" w:rsidRDefault="00BA45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mo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5CB" w:rsidRDefault="00BA45C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A45CB" w:rsidRDefault="00BA45C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836" w:rsidRPr="00F54836" w:rsidRDefault="00F54836">
    <w:pPr>
      <w:pStyle w:val="af"/>
      <w:jc w:val="right"/>
      <w:rPr>
        <w:rFonts w:ascii="Times New Roman" w:hAnsi="Times New Roman" w:cs="Times New Roman"/>
      </w:rPr>
    </w:pPr>
    <w:r w:rsidRPr="00F54836">
      <w:rPr>
        <w:rFonts w:ascii="Times New Roman" w:hAnsi="Times New Roman" w:cs="Times New Roman"/>
      </w:rPr>
      <w:fldChar w:fldCharType="begin"/>
    </w:r>
    <w:r w:rsidRPr="00F54836">
      <w:rPr>
        <w:rFonts w:ascii="Times New Roman" w:hAnsi="Times New Roman" w:cs="Times New Roman"/>
      </w:rPr>
      <w:instrText>PAGE   \* MERGEFORMAT</w:instrText>
    </w:r>
    <w:r w:rsidRPr="00F54836">
      <w:rPr>
        <w:rFonts w:ascii="Times New Roman" w:hAnsi="Times New Roman" w:cs="Times New Roman"/>
      </w:rPr>
      <w:fldChar w:fldCharType="separate"/>
    </w:r>
    <w:r w:rsidR="00555628">
      <w:rPr>
        <w:rFonts w:ascii="Times New Roman" w:hAnsi="Times New Roman" w:cs="Times New Roman"/>
        <w:noProof/>
      </w:rPr>
      <w:t>2</w:t>
    </w:r>
    <w:r w:rsidRPr="00F54836">
      <w:rPr>
        <w:rFonts w:ascii="Times New Roman" w:hAnsi="Times New Roman"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836" w:rsidRPr="00F54836" w:rsidRDefault="00F54836">
    <w:pPr>
      <w:pStyle w:val="af"/>
      <w:jc w:val="center"/>
      <w:rPr>
        <w:rFonts w:ascii="Times New Roman" w:hAnsi="Times New Roman" w:cs="Times New Roman"/>
      </w:rPr>
    </w:pPr>
    <w:r w:rsidRPr="00F54836">
      <w:rPr>
        <w:rFonts w:ascii="Times New Roman" w:hAnsi="Times New Roman" w:cs="Times New Roman"/>
      </w:rPr>
      <w:fldChar w:fldCharType="begin"/>
    </w:r>
    <w:r w:rsidRPr="00F54836">
      <w:rPr>
        <w:rFonts w:ascii="Times New Roman" w:hAnsi="Times New Roman" w:cs="Times New Roman"/>
      </w:rPr>
      <w:instrText>PAGE   \* MERGEFORMAT</w:instrText>
    </w:r>
    <w:r w:rsidRPr="00F54836">
      <w:rPr>
        <w:rFonts w:ascii="Times New Roman" w:hAnsi="Times New Roman" w:cs="Times New Roman"/>
      </w:rPr>
      <w:fldChar w:fldCharType="separate"/>
    </w:r>
    <w:r w:rsidR="00555628">
      <w:rPr>
        <w:rFonts w:ascii="Times New Roman" w:hAnsi="Times New Roman" w:cs="Times New Roman"/>
        <w:noProof/>
      </w:rPr>
      <w:t>3</w:t>
    </w:r>
    <w:r w:rsidRPr="00F54836">
      <w:rPr>
        <w:rFonts w:ascii="Times New Roman" w:hAnsi="Times New Roman" w:cs="Times New Roma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836" w:rsidRDefault="00F54836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74D2C"/>
    <w:multiLevelType w:val="multilevel"/>
    <w:tmpl w:val="89AAC0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B1E7D27"/>
    <w:multiLevelType w:val="hybridMultilevel"/>
    <w:tmpl w:val="AACABC4E"/>
    <w:lvl w:ilvl="0" w:tplc="F31ABA96">
      <w:start w:val="1"/>
      <w:numFmt w:val="decimal"/>
      <w:suff w:val="space"/>
      <w:lvlText w:val="%1."/>
      <w:lvlJc w:val="left"/>
      <w:pPr>
        <w:ind w:left="600" w:hanging="360"/>
      </w:pPr>
      <w:rPr>
        <w:rFonts w:ascii="Times New Roman" w:eastAsia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21502A8B"/>
    <w:multiLevelType w:val="multilevel"/>
    <w:tmpl w:val="3948064E"/>
    <w:lvl w:ilvl="0">
      <w:start w:val="1"/>
      <w:numFmt w:val="decimal"/>
      <w:suff w:val="space"/>
      <w:lvlText w:val="%1."/>
      <w:lvlJc w:val="left"/>
      <w:pPr>
        <w:ind w:left="600" w:hanging="360"/>
      </w:pPr>
      <w:rPr>
        <w:rFonts w:ascii="Times New Roman" w:eastAsia="Times New Roman" w:hAnsi="Times New Roman" w:cs="Times New Roman" w:hint="default"/>
        <w:color w:val="00000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60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9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040" w:hanging="1800"/>
      </w:pPr>
      <w:rPr>
        <w:rFonts w:hint="default"/>
        <w:color w:val="000000"/>
      </w:rPr>
    </w:lvl>
  </w:abstractNum>
  <w:abstractNum w:abstractNumId="3">
    <w:nsid w:val="3E340F82"/>
    <w:multiLevelType w:val="hybridMultilevel"/>
    <w:tmpl w:val="2578DC3A"/>
    <w:lvl w:ilvl="0" w:tplc="1B481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15A32"/>
    <w:multiLevelType w:val="multilevel"/>
    <w:tmpl w:val="4A0CFC5E"/>
    <w:lvl w:ilvl="0">
      <w:start w:val="1"/>
      <w:numFmt w:val="decimal"/>
      <w:suff w:val="space"/>
      <w:lvlText w:val="%1."/>
      <w:lvlJc w:val="left"/>
      <w:pPr>
        <w:ind w:left="180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ascii="Times New Roman" w:eastAsia="Times New Roman" w:hAnsi="Times New Roman" w:cs="Times New Roman" w:hint="default"/>
        <w:color w:val="000000"/>
        <w:sz w:val="26"/>
      </w:rPr>
    </w:lvl>
  </w:abstractNum>
  <w:abstractNum w:abstractNumId="5">
    <w:nsid w:val="43DD2BF6"/>
    <w:multiLevelType w:val="multilevel"/>
    <w:tmpl w:val="7F9AC10E"/>
    <w:lvl w:ilvl="0">
      <w:start w:val="1"/>
      <w:numFmt w:val="decimal"/>
      <w:suff w:val="space"/>
      <w:lvlText w:val="%1."/>
      <w:lvlJc w:val="left"/>
      <w:pPr>
        <w:ind w:left="240" w:firstLine="0"/>
      </w:pPr>
      <w:rPr>
        <w:rFonts w:ascii="Times New Roman" w:eastAsia="Times New Roman" w:hAnsi="Times New Roman" w:cs="Times New Roman" w:hint="default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52A838BA"/>
    <w:multiLevelType w:val="hybridMultilevel"/>
    <w:tmpl w:val="4686EF68"/>
    <w:lvl w:ilvl="0" w:tplc="2F2ACAAA">
      <w:start w:val="1"/>
      <w:numFmt w:val="decimal"/>
      <w:lvlText w:val="%1."/>
      <w:lvlJc w:val="left"/>
      <w:pPr>
        <w:ind w:left="600" w:hanging="360"/>
      </w:pPr>
      <w:rPr>
        <w:rFonts w:ascii="Times New Roman" w:eastAsia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57e9972-6104-447c-b617-a20c27b60505"/>
  </w:docVars>
  <w:rsids>
    <w:rsidRoot w:val="00B51A79"/>
    <w:rsid w:val="000276E0"/>
    <w:rsid w:val="000320CF"/>
    <w:rsid w:val="00037561"/>
    <w:rsid w:val="00052FE1"/>
    <w:rsid w:val="000608B9"/>
    <w:rsid w:val="0008000D"/>
    <w:rsid w:val="00080B14"/>
    <w:rsid w:val="00087E6E"/>
    <w:rsid w:val="0009162A"/>
    <w:rsid w:val="000C349B"/>
    <w:rsid w:val="000D2C06"/>
    <w:rsid w:val="000E5CCB"/>
    <w:rsid w:val="000E78D9"/>
    <w:rsid w:val="0011158F"/>
    <w:rsid w:val="00142AD1"/>
    <w:rsid w:val="00162FB3"/>
    <w:rsid w:val="001641F6"/>
    <w:rsid w:val="0016792A"/>
    <w:rsid w:val="00193546"/>
    <w:rsid w:val="001A136D"/>
    <w:rsid w:val="001B12D9"/>
    <w:rsid w:val="001E4301"/>
    <w:rsid w:val="002070D3"/>
    <w:rsid w:val="002211A3"/>
    <w:rsid w:val="00231684"/>
    <w:rsid w:val="002317C3"/>
    <w:rsid w:val="00277CFB"/>
    <w:rsid w:val="00286C2A"/>
    <w:rsid w:val="002A30FD"/>
    <w:rsid w:val="002B0432"/>
    <w:rsid w:val="002D0770"/>
    <w:rsid w:val="002D3406"/>
    <w:rsid w:val="003538C3"/>
    <w:rsid w:val="00362067"/>
    <w:rsid w:val="00376BC6"/>
    <w:rsid w:val="00390790"/>
    <w:rsid w:val="003B2139"/>
    <w:rsid w:val="003C060A"/>
    <w:rsid w:val="003E24B6"/>
    <w:rsid w:val="003F0289"/>
    <w:rsid w:val="003F3E33"/>
    <w:rsid w:val="00406586"/>
    <w:rsid w:val="00422E01"/>
    <w:rsid w:val="004310EE"/>
    <w:rsid w:val="00444048"/>
    <w:rsid w:val="0045173B"/>
    <w:rsid w:val="004562E5"/>
    <w:rsid w:val="00457545"/>
    <w:rsid w:val="0047567F"/>
    <w:rsid w:val="0048512D"/>
    <w:rsid w:val="004C6931"/>
    <w:rsid w:val="004E62A1"/>
    <w:rsid w:val="004F3858"/>
    <w:rsid w:val="004F4337"/>
    <w:rsid w:val="00517716"/>
    <w:rsid w:val="005262AC"/>
    <w:rsid w:val="005416E5"/>
    <w:rsid w:val="00542E84"/>
    <w:rsid w:val="005437BA"/>
    <w:rsid w:val="00555628"/>
    <w:rsid w:val="00574958"/>
    <w:rsid w:val="0057652C"/>
    <w:rsid w:val="005A3330"/>
    <w:rsid w:val="005B1754"/>
    <w:rsid w:val="005B7E83"/>
    <w:rsid w:val="005C0AE0"/>
    <w:rsid w:val="005C6342"/>
    <w:rsid w:val="005F3452"/>
    <w:rsid w:val="0061013F"/>
    <w:rsid w:val="00624719"/>
    <w:rsid w:val="00642779"/>
    <w:rsid w:val="00671B59"/>
    <w:rsid w:val="00677C93"/>
    <w:rsid w:val="00687F3E"/>
    <w:rsid w:val="006B7252"/>
    <w:rsid w:val="006F699D"/>
    <w:rsid w:val="007233DA"/>
    <w:rsid w:val="00727C55"/>
    <w:rsid w:val="00755EA5"/>
    <w:rsid w:val="0075794E"/>
    <w:rsid w:val="00763E95"/>
    <w:rsid w:val="00770876"/>
    <w:rsid w:val="00793C48"/>
    <w:rsid w:val="00794EE2"/>
    <w:rsid w:val="007D53DA"/>
    <w:rsid w:val="00821633"/>
    <w:rsid w:val="00833AED"/>
    <w:rsid w:val="008659A2"/>
    <w:rsid w:val="00866457"/>
    <w:rsid w:val="00866EE2"/>
    <w:rsid w:val="008706D8"/>
    <w:rsid w:val="00872107"/>
    <w:rsid w:val="008D0434"/>
    <w:rsid w:val="008E31D5"/>
    <w:rsid w:val="0090088A"/>
    <w:rsid w:val="0090284B"/>
    <w:rsid w:val="00905B2D"/>
    <w:rsid w:val="00917240"/>
    <w:rsid w:val="009224F2"/>
    <w:rsid w:val="009261A5"/>
    <w:rsid w:val="009528AB"/>
    <w:rsid w:val="0095425D"/>
    <w:rsid w:val="00964A30"/>
    <w:rsid w:val="00970750"/>
    <w:rsid w:val="009751B4"/>
    <w:rsid w:val="00977EFA"/>
    <w:rsid w:val="00984D2D"/>
    <w:rsid w:val="00987637"/>
    <w:rsid w:val="00997A5A"/>
    <w:rsid w:val="009B109A"/>
    <w:rsid w:val="009C308F"/>
    <w:rsid w:val="00A00210"/>
    <w:rsid w:val="00A25CC9"/>
    <w:rsid w:val="00A7064A"/>
    <w:rsid w:val="00A72A40"/>
    <w:rsid w:val="00A90D61"/>
    <w:rsid w:val="00AC7F09"/>
    <w:rsid w:val="00AF79F3"/>
    <w:rsid w:val="00B012E0"/>
    <w:rsid w:val="00B22BB2"/>
    <w:rsid w:val="00B36A75"/>
    <w:rsid w:val="00B40587"/>
    <w:rsid w:val="00B414A9"/>
    <w:rsid w:val="00B434DD"/>
    <w:rsid w:val="00B446C6"/>
    <w:rsid w:val="00B51A79"/>
    <w:rsid w:val="00B570C3"/>
    <w:rsid w:val="00B62A35"/>
    <w:rsid w:val="00B82E89"/>
    <w:rsid w:val="00B939CE"/>
    <w:rsid w:val="00BA45CB"/>
    <w:rsid w:val="00BA6315"/>
    <w:rsid w:val="00BB1CED"/>
    <w:rsid w:val="00BC6033"/>
    <w:rsid w:val="00BE3548"/>
    <w:rsid w:val="00BE46B9"/>
    <w:rsid w:val="00C0057C"/>
    <w:rsid w:val="00C248B3"/>
    <w:rsid w:val="00C25647"/>
    <w:rsid w:val="00C549CB"/>
    <w:rsid w:val="00C72A11"/>
    <w:rsid w:val="00C76950"/>
    <w:rsid w:val="00C92513"/>
    <w:rsid w:val="00CE6505"/>
    <w:rsid w:val="00CF3313"/>
    <w:rsid w:val="00CF36AA"/>
    <w:rsid w:val="00D1540C"/>
    <w:rsid w:val="00D33FCB"/>
    <w:rsid w:val="00D356F0"/>
    <w:rsid w:val="00D3626F"/>
    <w:rsid w:val="00D749A5"/>
    <w:rsid w:val="00DA6FEB"/>
    <w:rsid w:val="00DB20B2"/>
    <w:rsid w:val="00DB2F55"/>
    <w:rsid w:val="00DC154F"/>
    <w:rsid w:val="00DD2197"/>
    <w:rsid w:val="00DF4962"/>
    <w:rsid w:val="00E141EE"/>
    <w:rsid w:val="00E148D5"/>
    <w:rsid w:val="00E46691"/>
    <w:rsid w:val="00E82BE9"/>
    <w:rsid w:val="00E85E20"/>
    <w:rsid w:val="00E87CCB"/>
    <w:rsid w:val="00EA0057"/>
    <w:rsid w:val="00ED4A34"/>
    <w:rsid w:val="00EF242E"/>
    <w:rsid w:val="00F02973"/>
    <w:rsid w:val="00F10208"/>
    <w:rsid w:val="00F465EF"/>
    <w:rsid w:val="00F54836"/>
    <w:rsid w:val="00F5788E"/>
    <w:rsid w:val="00F717F8"/>
    <w:rsid w:val="00F74386"/>
    <w:rsid w:val="00F75AF1"/>
    <w:rsid w:val="00F83AA0"/>
    <w:rsid w:val="00FA170D"/>
    <w:rsid w:val="00FA1713"/>
    <w:rsid w:val="00FB3449"/>
    <w:rsid w:val="00FB3A5D"/>
    <w:rsid w:val="00FD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8AC7F-628E-4575-A479-9947AD6D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BC6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suppressAutoHyphens/>
      <w:autoSpaceDN w:val="0"/>
    </w:pPr>
    <w:rPr>
      <w:rFonts w:ascii="Times New Roman" w:eastAsia="Times New Roman" w:hAnsi="Times New Roman" w:cs="Times New Roman"/>
      <w:kern w:val="3"/>
      <w:lang w:bidi="hi-IN"/>
    </w:rPr>
  </w:style>
  <w:style w:type="paragraph" w:styleId="a5">
    <w:name w:val="No Spacing"/>
    <w:uiPriority w:val="1"/>
    <w:qFormat/>
    <w:rsid w:val="00917240"/>
    <w:pPr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a6">
    <w:name w:val="Body Text"/>
    <w:basedOn w:val="a"/>
    <w:link w:val="a7"/>
    <w:uiPriority w:val="1"/>
    <w:qFormat/>
    <w:rsid w:val="00E148D5"/>
    <w:pPr>
      <w:widowControl w:val="0"/>
      <w:suppressAutoHyphens w:val="0"/>
      <w:autoSpaceDE w:val="0"/>
      <w:ind w:left="833"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character" w:customStyle="1" w:styleId="a7">
    <w:name w:val="Основной текст Знак"/>
    <w:link w:val="a6"/>
    <w:uiPriority w:val="1"/>
    <w:rsid w:val="00E148D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8">
    <w:name w:val="Title"/>
    <w:basedOn w:val="a"/>
    <w:link w:val="a9"/>
    <w:uiPriority w:val="1"/>
    <w:qFormat/>
    <w:rsid w:val="00E148D5"/>
    <w:pPr>
      <w:widowControl w:val="0"/>
      <w:suppressAutoHyphens w:val="0"/>
      <w:autoSpaceDE w:val="0"/>
      <w:spacing w:before="31"/>
      <w:ind w:left="706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US" w:bidi="ar-SA"/>
    </w:rPr>
  </w:style>
  <w:style w:type="character" w:customStyle="1" w:styleId="a9">
    <w:name w:val="Название Знак"/>
    <w:link w:val="a8"/>
    <w:uiPriority w:val="1"/>
    <w:rsid w:val="00E148D5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styleId="aa">
    <w:name w:val="Hyperlink"/>
    <w:uiPriority w:val="99"/>
    <w:unhideWhenUsed/>
    <w:rsid w:val="00E148D5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82E89"/>
    <w:rPr>
      <w:rFonts w:ascii="Segoe UI" w:hAnsi="Segoe UI"/>
      <w:sz w:val="18"/>
      <w:szCs w:val="16"/>
    </w:rPr>
  </w:style>
  <w:style w:type="character" w:customStyle="1" w:styleId="ac">
    <w:name w:val="Текст выноски Знак"/>
    <w:link w:val="ab"/>
    <w:uiPriority w:val="99"/>
    <w:semiHidden/>
    <w:rsid w:val="00B82E89"/>
    <w:rPr>
      <w:rFonts w:ascii="Segoe UI" w:hAnsi="Segoe UI"/>
      <w:kern w:val="3"/>
      <w:sz w:val="18"/>
      <w:szCs w:val="16"/>
      <w:lang w:eastAsia="zh-CN" w:bidi="hi-IN"/>
    </w:rPr>
  </w:style>
  <w:style w:type="table" w:styleId="ad">
    <w:name w:val="Table Grid"/>
    <w:basedOn w:val="a1"/>
    <w:uiPriority w:val="59"/>
    <w:rsid w:val="00B82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866EE2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customStyle="1" w:styleId="1">
    <w:name w:val="Сетка таблицы1"/>
    <w:basedOn w:val="a1"/>
    <w:next w:val="ad"/>
    <w:uiPriority w:val="39"/>
    <w:rsid w:val="00E82BE9"/>
    <w:pPr>
      <w:widowControl w:val="0"/>
    </w:pPr>
    <w:rPr>
      <w:rFonts w:ascii="Arimo" w:eastAsia="Arimo" w:hAnsi="Arimo" w:cs="Arim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uiPriority w:val="39"/>
    <w:rsid w:val="00A7064A"/>
    <w:pPr>
      <w:widowControl w:val="0"/>
    </w:pPr>
    <w:rPr>
      <w:rFonts w:ascii="Arimo" w:eastAsia="Arimo" w:hAnsi="Arimo" w:cs="Arim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d"/>
    <w:uiPriority w:val="39"/>
    <w:rsid w:val="00C248B3"/>
    <w:pPr>
      <w:widowControl w:val="0"/>
    </w:pPr>
    <w:rPr>
      <w:rFonts w:ascii="Arimo" w:eastAsia="Arimo" w:hAnsi="Arimo" w:cs="Arim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39"/>
    <w:rsid w:val="00FB3A5D"/>
    <w:pPr>
      <w:widowControl w:val="0"/>
    </w:pPr>
    <w:rPr>
      <w:rFonts w:ascii="Arimo" w:eastAsia="Arimo" w:hAnsi="Arimo" w:cs="Arim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F54836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Верхний колонтитул Знак"/>
    <w:link w:val="af"/>
    <w:uiPriority w:val="99"/>
    <w:rsid w:val="00F54836"/>
    <w:rPr>
      <w:kern w:val="3"/>
      <w:sz w:val="24"/>
      <w:szCs w:val="21"/>
      <w:lang w:eastAsia="zh-CN" w:bidi="hi-IN"/>
    </w:rPr>
  </w:style>
  <w:style w:type="paragraph" w:styleId="af1">
    <w:name w:val="footer"/>
    <w:basedOn w:val="a"/>
    <w:link w:val="af2"/>
    <w:uiPriority w:val="99"/>
    <w:unhideWhenUsed/>
    <w:rsid w:val="00F54836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Нижний колонтитул Знак"/>
    <w:link w:val="af1"/>
    <w:uiPriority w:val="99"/>
    <w:rsid w:val="00F54836"/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9C7D1-5485-4BB6-B267-416ADF49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3097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20709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Тас-оол Оксана Всеволодовна</cp:lastModifiedBy>
  <cp:revision>2</cp:revision>
  <cp:lastPrinted>2024-09-12T04:21:00Z</cp:lastPrinted>
  <dcterms:created xsi:type="dcterms:W3CDTF">2024-09-12T04:22:00Z</dcterms:created>
  <dcterms:modified xsi:type="dcterms:W3CDTF">2024-09-12T04:22:00Z</dcterms:modified>
</cp:coreProperties>
</file>