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8D" w:rsidRDefault="00BB358D" w:rsidP="00BB358D">
      <w:pPr>
        <w:spacing w:after="200" w:line="276" w:lineRule="auto"/>
        <w:ind w:left="74" w:hanging="71"/>
        <w:jc w:val="center"/>
        <w:rPr>
          <w:noProof/>
          <w:sz w:val="24"/>
          <w:szCs w:val="24"/>
          <w:lang w:val="ru-RU" w:eastAsia="ru-RU"/>
        </w:rPr>
      </w:pPr>
    </w:p>
    <w:p w:rsidR="00040BCC" w:rsidRDefault="00040BCC" w:rsidP="00BB358D">
      <w:pPr>
        <w:spacing w:after="200" w:line="276" w:lineRule="auto"/>
        <w:ind w:left="74" w:hanging="71"/>
        <w:jc w:val="center"/>
        <w:rPr>
          <w:noProof/>
          <w:sz w:val="24"/>
          <w:szCs w:val="24"/>
          <w:lang w:val="ru-RU" w:eastAsia="ru-RU"/>
        </w:rPr>
      </w:pPr>
    </w:p>
    <w:p w:rsidR="00040BCC" w:rsidRDefault="00040BCC" w:rsidP="00BB358D">
      <w:pPr>
        <w:spacing w:after="200" w:line="276" w:lineRule="auto"/>
        <w:ind w:left="74" w:hanging="71"/>
        <w:jc w:val="center"/>
        <w:rPr>
          <w:sz w:val="24"/>
          <w:szCs w:val="24"/>
        </w:rPr>
      </w:pPr>
      <w:bookmarkStart w:id="0" w:name="_GoBack"/>
      <w:bookmarkEnd w:id="0"/>
    </w:p>
    <w:p w:rsidR="00BB358D" w:rsidRPr="00BB358D" w:rsidRDefault="00BB358D" w:rsidP="00BB358D">
      <w:pPr>
        <w:spacing w:after="200" w:line="276" w:lineRule="auto"/>
        <w:ind w:left="74"/>
        <w:jc w:val="center"/>
        <w:rPr>
          <w:b/>
          <w:sz w:val="40"/>
          <w:szCs w:val="40"/>
          <w:lang w:val="ru-RU"/>
        </w:rPr>
      </w:pPr>
      <w:r w:rsidRPr="00BB358D">
        <w:rPr>
          <w:sz w:val="32"/>
          <w:szCs w:val="32"/>
          <w:lang w:val="ru-RU"/>
        </w:rPr>
        <w:t>ПРАВИТЕЛЬСТВО РЕСПУБЛИКИ ТЫВА</w:t>
      </w:r>
      <w:r w:rsidRPr="00BB358D">
        <w:rPr>
          <w:sz w:val="36"/>
          <w:szCs w:val="36"/>
          <w:lang w:val="ru-RU"/>
        </w:rPr>
        <w:br/>
      </w:r>
      <w:r w:rsidRPr="00BB358D">
        <w:rPr>
          <w:b/>
          <w:sz w:val="36"/>
          <w:szCs w:val="36"/>
          <w:lang w:val="ru-RU"/>
        </w:rPr>
        <w:t>ПОСТАНОВЛЕНИЕ</w:t>
      </w:r>
    </w:p>
    <w:p w:rsidR="00BB358D" w:rsidRPr="00BB358D" w:rsidRDefault="00BB358D" w:rsidP="00BB358D">
      <w:pPr>
        <w:spacing w:after="200" w:line="276" w:lineRule="auto"/>
        <w:ind w:left="74"/>
        <w:jc w:val="center"/>
        <w:rPr>
          <w:sz w:val="36"/>
          <w:szCs w:val="36"/>
          <w:lang w:val="ru-RU"/>
        </w:rPr>
      </w:pPr>
      <w:r w:rsidRPr="00BB358D">
        <w:rPr>
          <w:sz w:val="32"/>
          <w:szCs w:val="32"/>
          <w:lang w:val="ru-RU"/>
        </w:rPr>
        <w:t>ТЫВА РЕСПУБЛИКАНЫӉ ЧАЗАА</w:t>
      </w:r>
      <w:r w:rsidRPr="00BB358D">
        <w:rPr>
          <w:sz w:val="36"/>
          <w:szCs w:val="36"/>
          <w:lang w:val="ru-RU"/>
        </w:rPr>
        <w:br/>
      </w:r>
      <w:r w:rsidRPr="00BB358D">
        <w:rPr>
          <w:b/>
          <w:sz w:val="36"/>
          <w:szCs w:val="36"/>
          <w:lang w:val="ru-RU"/>
        </w:rPr>
        <w:t>ДОКТААЛ</w:t>
      </w:r>
    </w:p>
    <w:p w:rsidR="00B07705" w:rsidRDefault="00B07705" w:rsidP="00B07705">
      <w:pPr>
        <w:pStyle w:val="ConsPlusNormal"/>
        <w:suppressAutoHyphens w:val="0"/>
        <w:jc w:val="center"/>
        <w:outlineLvl w:val="0"/>
        <w:rPr>
          <w:sz w:val="28"/>
          <w:szCs w:val="28"/>
        </w:rPr>
      </w:pPr>
    </w:p>
    <w:p w:rsidR="00B07705" w:rsidRDefault="00B07705" w:rsidP="00B07705">
      <w:pPr>
        <w:pStyle w:val="ConsPlusNormal"/>
        <w:suppressAutoHyphens w:val="0"/>
        <w:jc w:val="center"/>
        <w:outlineLvl w:val="0"/>
        <w:rPr>
          <w:sz w:val="28"/>
          <w:szCs w:val="28"/>
        </w:rPr>
      </w:pPr>
    </w:p>
    <w:p w:rsidR="00B07705" w:rsidRDefault="00723623" w:rsidP="00723623">
      <w:pPr>
        <w:pStyle w:val="ConsPlusNormal"/>
        <w:suppressAutoHyphens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9 сентября 2024 г. № 440</w:t>
      </w:r>
    </w:p>
    <w:p w:rsidR="00B07705" w:rsidRPr="00B07705" w:rsidRDefault="00723623" w:rsidP="00723623">
      <w:pPr>
        <w:pStyle w:val="ConsPlusNormal"/>
        <w:suppressAutoHyphens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353676" w:rsidRPr="00B07705" w:rsidRDefault="00353676" w:rsidP="00B07705">
      <w:pPr>
        <w:pStyle w:val="ConsPlusNormal"/>
        <w:suppressAutoHyphens w:val="0"/>
        <w:jc w:val="center"/>
        <w:outlineLvl w:val="0"/>
        <w:rPr>
          <w:sz w:val="28"/>
          <w:szCs w:val="28"/>
        </w:rPr>
      </w:pPr>
    </w:p>
    <w:p w:rsidR="00B07705" w:rsidRDefault="00CB745F" w:rsidP="00B07705">
      <w:pPr>
        <w:pStyle w:val="ConsPlusNormal"/>
        <w:suppressAutoHyphens w:val="0"/>
        <w:jc w:val="center"/>
        <w:outlineLvl w:val="0"/>
        <w:rPr>
          <w:b/>
          <w:sz w:val="28"/>
          <w:szCs w:val="28"/>
        </w:rPr>
      </w:pPr>
      <w:r w:rsidRPr="00B07705">
        <w:rPr>
          <w:b/>
          <w:sz w:val="28"/>
          <w:szCs w:val="28"/>
        </w:rPr>
        <w:t>О внесении изменения</w:t>
      </w:r>
      <w:r w:rsidR="000E275C" w:rsidRPr="00B07705">
        <w:rPr>
          <w:b/>
          <w:sz w:val="28"/>
          <w:szCs w:val="28"/>
        </w:rPr>
        <w:t xml:space="preserve"> в государственную </w:t>
      </w:r>
    </w:p>
    <w:p w:rsidR="00B07705" w:rsidRDefault="000E275C" w:rsidP="00B07705">
      <w:pPr>
        <w:pStyle w:val="ConsPlusNormal"/>
        <w:suppressAutoHyphens w:val="0"/>
        <w:jc w:val="center"/>
        <w:outlineLvl w:val="0"/>
        <w:rPr>
          <w:b/>
          <w:sz w:val="28"/>
          <w:szCs w:val="28"/>
        </w:rPr>
      </w:pPr>
      <w:r w:rsidRPr="00B07705">
        <w:rPr>
          <w:b/>
          <w:sz w:val="28"/>
          <w:szCs w:val="28"/>
        </w:rPr>
        <w:t xml:space="preserve">программу Республики Тыва «Реализация </w:t>
      </w:r>
    </w:p>
    <w:p w:rsidR="00B07705" w:rsidRDefault="000E275C" w:rsidP="00B07705">
      <w:pPr>
        <w:pStyle w:val="ConsPlusNormal"/>
        <w:suppressAutoHyphens w:val="0"/>
        <w:jc w:val="center"/>
        <w:outlineLvl w:val="0"/>
        <w:rPr>
          <w:b/>
          <w:sz w:val="28"/>
          <w:szCs w:val="28"/>
        </w:rPr>
      </w:pPr>
      <w:r w:rsidRPr="00B07705">
        <w:rPr>
          <w:b/>
          <w:sz w:val="28"/>
          <w:szCs w:val="28"/>
        </w:rPr>
        <w:t xml:space="preserve">государственной национальной политики </w:t>
      </w:r>
    </w:p>
    <w:p w:rsidR="000E275C" w:rsidRPr="00B07705" w:rsidRDefault="000E275C" w:rsidP="00B07705">
      <w:pPr>
        <w:pStyle w:val="ConsPlusNormal"/>
        <w:suppressAutoHyphens w:val="0"/>
        <w:jc w:val="center"/>
        <w:outlineLvl w:val="0"/>
        <w:rPr>
          <w:b/>
          <w:sz w:val="28"/>
          <w:szCs w:val="28"/>
        </w:rPr>
      </w:pPr>
      <w:r w:rsidRPr="00B07705">
        <w:rPr>
          <w:b/>
          <w:sz w:val="28"/>
          <w:szCs w:val="28"/>
        </w:rPr>
        <w:t>Российской Федерации в Республике Тыва»</w:t>
      </w:r>
    </w:p>
    <w:p w:rsidR="00353676" w:rsidRPr="00B07705" w:rsidRDefault="00353676" w:rsidP="00B07705">
      <w:pPr>
        <w:pStyle w:val="ConsPlusNormal"/>
        <w:suppressAutoHyphens w:val="0"/>
        <w:jc w:val="center"/>
        <w:outlineLvl w:val="0"/>
        <w:rPr>
          <w:sz w:val="28"/>
          <w:szCs w:val="28"/>
        </w:rPr>
      </w:pPr>
    </w:p>
    <w:p w:rsidR="00353676" w:rsidRPr="00B07705" w:rsidRDefault="00353676" w:rsidP="00B07705">
      <w:pPr>
        <w:pStyle w:val="ConsPlusNormal"/>
        <w:suppressAutoHyphens w:val="0"/>
        <w:jc w:val="center"/>
        <w:outlineLvl w:val="0"/>
        <w:rPr>
          <w:sz w:val="28"/>
          <w:szCs w:val="28"/>
        </w:rPr>
      </w:pPr>
    </w:p>
    <w:p w:rsidR="00353676" w:rsidRPr="00B07705" w:rsidRDefault="00353676" w:rsidP="00B07705">
      <w:pPr>
        <w:suppressAutoHyphens w:val="0"/>
        <w:spacing w:after="0" w:line="360" w:lineRule="atLeast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В соответствии с пунктом 4 статьи 78.1 Бюджетного кодекса Российской Федерации и </w:t>
      </w:r>
      <w:r w:rsidR="004540D0" w:rsidRPr="00B07705">
        <w:rPr>
          <w:color w:val="auto"/>
          <w:szCs w:val="28"/>
          <w:lang w:val="ru-RU" w:eastAsia="ru-RU"/>
        </w:rPr>
        <w:t>постановлением Правительства Российск</w:t>
      </w:r>
      <w:r w:rsidR="00AA685C" w:rsidRPr="00B07705">
        <w:rPr>
          <w:color w:val="auto"/>
          <w:szCs w:val="28"/>
          <w:lang w:val="ru-RU" w:eastAsia="ru-RU"/>
        </w:rPr>
        <w:t>ой Федерации от 25 о</w:t>
      </w:r>
      <w:r w:rsidR="00AA685C" w:rsidRPr="00B07705">
        <w:rPr>
          <w:color w:val="auto"/>
          <w:szCs w:val="28"/>
          <w:lang w:val="ru-RU" w:eastAsia="ru-RU"/>
        </w:rPr>
        <w:t>к</w:t>
      </w:r>
      <w:r w:rsidR="00AA685C" w:rsidRPr="00B07705">
        <w:rPr>
          <w:color w:val="auto"/>
          <w:szCs w:val="28"/>
          <w:lang w:val="ru-RU" w:eastAsia="ru-RU"/>
        </w:rPr>
        <w:t xml:space="preserve">тября 2023 </w:t>
      </w:r>
      <w:r w:rsidR="004540D0" w:rsidRPr="00B07705">
        <w:rPr>
          <w:color w:val="auto"/>
          <w:szCs w:val="28"/>
          <w:lang w:val="ru-RU" w:eastAsia="ru-RU"/>
        </w:rPr>
        <w:t>г. № 1782 «Об утверждении общих требований к нормативным пр</w:t>
      </w:r>
      <w:r w:rsidR="004540D0" w:rsidRPr="00B07705">
        <w:rPr>
          <w:color w:val="auto"/>
          <w:szCs w:val="28"/>
          <w:lang w:val="ru-RU" w:eastAsia="ru-RU"/>
        </w:rPr>
        <w:t>а</w:t>
      </w:r>
      <w:r w:rsidR="004540D0" w:rsidRPr="00B07705">
        <w:rPr>
          <w:color w:val="auto"/>
          <w:szCs w:val="28"/>
          <w:lang w:val="ru-RU" w:eastAsia="ru-RU"/>
        </w:rPr>
        <w:t xml:space="preserve">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023EC">
        <w:rPr>
          <w:color w:val="auto"/>
          <w:szCs w:val="28"/>
          <w:lang w:val="ru-RU" w:eastAsia="ru-RU"/>
        </w:rPr>
        <w:t>–</w:t>
      </w:r>
      <w:r w:rsidR="004540D0" w:rsidRPr="00B07705">
        <w:rPr>
          <w:color w:val="auto"/>
          <w:szCs w:val="28"/>
          <w:lang w:val="ru-RU" w:eastAsia="ru-RU"/>
        </w:rPr>
        <w:t xml:space="preserve"> производителям товаров, р</w:t>
      </w:r>
      <w:r w:rsidR="004540D0" w:rsidRPr="00B07705">
        <w:rPr>
          <w:color w:val="auto"/>
          <w:szCs w:val="28"/>
          <w:lang w:val="ru-RU" w:eastAsia="ru-RU"/>
        </w:rPr>
        <w:t>а</w:t>
      </w:r>
      <w:r w:rsidR="004540D0" w:rsidRPr="00B07705">
        <w:rPr>
          <w:color w:val="auto"/>
          <w:szCs w:val="28"/>
          <w:lang w:val="ru-RU" w:eastAsia="ru-RU"/>
        </w:rPr>
        <w:t>бот, услуг и проведение отборов получателей указанных субсидий, в том числе грантов в форме субсидий»</w:t>
      </w:r>
      <w:r w:rsidR="000E275C" w:rsidRPr="00B07705">
        <w:rPr>
          <w:szCs w:val="28"/>
          <w:lang w:val="ru-RU"/>
        </w:rPr>
        <w:t xml:space="preserve"> </w:t>
      </w:r>
      <w:r w:rsidR="00AA685C" w:rsidRPr="00B07705">
        <w:rPr>
          <w:szCs w:val="28"/>
          <w:lang w:val="ru-RU"/>
        </w:rPr>
        <w:t xml:space="preserve">Правительство Республики Тыва </w:t>
      </w:r>
      <w:r w:rsidR="00355E14" w:rsidRPr="00B07705">
        <w:rPr>
          <w:szCs w:val="28"/>
          <w:lang w:val="ru-RU"/>
        </w:rPr>
        <w:t>ПОСТАНОВЛ</w:t>
      </w:r>
      <w:r w:rsidR="00355E14" w:rsidRPr="00B07705">
        <w:rPr>
          <w:szCs w:val="28"/>
          <w:lang w:val="ru-RU"/>
        </w:rPr>
        <w:t>Я</w:t>
      </w:r>
      <w:r w:rsidR="00355E14" w:rsidRPr="00B07705">
        <w:rPr>
          <w:szCs w:val="28"/>
          <w:lang w:val="ru-RU"/>
        </w:rPr>
        <w:t>ЕТ:</w:t>
      </w:r>
    </w:p>
    <w:p w:rsidR="00353676" w:rsidRPr="00B07705" w:rsidRDefault="00353676" w:rsidP="00B07705">
      <w:pPr>
        <w:pStyle w:val="ConsPlusNormal"/>
        <w:suppressAutoHyphens w:val="0"/>
        <w:spacing w:line="360" w:lineRule="atLeast"/>
        <w:ind w:firstLine="709"/>
        <w:jc w:val="both"/>
        <w:outlineLvl w:val="0"/>
        <w:rPr>
          <w:sz w:val="28"/>
          <w:szCs w:val="28"/>
        </w:rPr>
      </w:pPr>
    </w:p>
    <w:p w:rsidR="00D56218" w:rsidRPr="00B07705" w:rsidRDefault="004540D0" w:rsidP="00B07705">
      <w:pPr>
        <w:suppressAutoHyphens w:val="0"/>
        <w:spacing w:after="0" w:line="360" w:lineRule="atLeast"/>
        <w:ind w:left="0" w:firstLine="709"/>
        <w:rPr>
          <w:color w:val="auto"/>
          <w:szCs w:val="28"/>
          <w:lang w:val="ru-RU" w:eastAsia="ru-RU"/>
        </w:rPr>
      </w:pPr>
      <w:r w:rsidRPr="00B07705">
        <w:rPr>
          <w:szCs w:val="28"/>
          <w:lang w:val="ru-RU"/>
        </w:rPr>
        <w:t xml:space="preserve">1. </w:t>
      </w:r>
      <w:r w:rsidR="00051D34">
        <w:rPr>
          <w:szCs w:val="28"/>
          <w:lang w:val="ru-RU"/>
        </w:rPr>
        <w:t>Внести в</w:t>
      </w:r>
      <w:r w:rsidR="000E275C" w:rsidRPr="00B07705">
        <w:rPr>
          <w:szCs w:val="28"/>
          <w:lang w:val="ru-RU"/>
        </w:rPr>
        <w:t xml:space="preserve"> </w:t>
      </w:r>
      <w:r w:rsidRPr="00B07705">
        <w:rPr>
          <w:szCs w:val="28"/>
          <w:lang w:val="ru-RU"/>
        </w:rPr>
        <w:t xml:space="preserve">государственную программу Республики Тыва «Реализация государственной национальной политики Российской Федерации в Республике Тыва», утвержденную постановлением Правительства Республики Тыва от </w:t>
      </w:r>
      <w:r w:rsidR="00051D34">
        <w:rPr>
          <w:szCs w:val="28"/>
          <w:lang w:val="ru-RU"/>
        </w:rPr>
        <w:br/>
      </w:r>
      <w:r w:rsidRPr="00B07705">
        <w:rPr>
          <w:szCs w:val="28"/>
          <w:lang w:val="ru-RU"/>
        </w:rPr>
        <w:t xml:space="preserve">7 ноября 2023 г. № 795, </w:t>
      </w:r>
      <w:r w:rsidR="00051D34">
        <w:rPr>
          <w:szCs w:val="28"/>
          <w:lang w:val="ru-RU"/>
        </w:rPr>
        <w:t xml:space="preserve">изменение, дополнив ее </w:t>
      </w:r>
      <w:r w:rsidR="00D56218" w:rsidRPr="00B07705">
        <w:rPr>
          <w:color w:val="auto"/>
          <w:szCs w:val="28"/>
          <w:lang w:val="ru-RU" w:eastAsia="ru-RU"/>
        </w:rPr>
        <w:t>приложением № 9 следующего с</w:t>
      </w:r>
      <w:r w:rsidR="00D56218" w:rsidRPr="00B07705">
        <w:rPr>
          <w:color w:val="auto"/>
          <w:szCs w:val="28"/>
          <w:lang w:val="ru-RU" w:eastAsia="ru-RU"/>
        </w:rPr>
        <w:t>о</w:t>
      </w:r>
      <w:r w:rsidR="00D56218" w:rsidRPr="00B07705">
        <w:rPr>
          <w:color w:val="auto"/>
          <w:szCs w:val="28"/>
          <w:lang w:val="ru-RU" w:eastAsia="ru-RU"/>
        </w:rPr>
        <w:t>держания:</w:t>
      </w:r>
    </w:p>
    <w:p w:rsidR="00B023EC" w:rsidRDefault="00B023EC" w:rsidP="00B07705">
      <w:pPr>
        <w:pStyle w:val="ConsPlusNormal"/>
        <w:suppressAutoHyphens w:val="0"/>
        <w:ind w:firstLine="708"/>
        <w:jc w:val="both"/>
        <w:outlineLvl w:val="0"/>
        <w:rPr>
          <w:sz w:val="28"/>
          <w:szCs w:val="28"/>
        </w:rPr>
        <w:sectPr w:rsidR="00B023EC" w:rsidSect="002462C5">
          <w:headerReference w:type="even" r:id="rId8"/>
          <w:headerReference w:type="default" r:id="rId9"/>
          <w:pgSz w:w="11981" w:h="16838"/>
          <w:pgMar w:top="1134" w:right="567" w:bottom="1134" w:left="1701" w:header="624" w:footer="624" w:gutter="0"/>
          <w:cols w:space="720"/>
          <w:titlePg/>
          <w:docGrid w:linePitch="381"/>
        </w:sectPr>
      </w:pPr>
    </w:p>
    <w:p w:rsidR="004540D0" w:rsidRPr="00B07705" w:rsidRDefault="00D56218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lastRenderedPageBreak/>
        <w:t>«</w:t>
      </w:r>
      <w:r w:rsidR="004540D0" w:rsidRPr="00B07705">
        <w:rPr>
          <w:sz w:val="28"/>
          <w:szCs w:val="28"/>
        </w:rPr>
        <w:t xml:space="preserve">Приложение </w:t>
      </w:r>
      <w:r w:rsidR="007F7CAD" w:rsidRPr="00B07705">
        <w:rPr>
          <w:sz w:val="28"/>
          <w:szCs w:val="28"/>
        </w:rPr>
        <w:t>№</w:t>
      </w:r>
      <w:r w:rsidR="004540D0" w:rsidRPr="00B07705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9</w:t>
      </w:r>
    </w:p>
    <w:p w:rsidR="00B023EC" w:rsidRDefault="004540D0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t xml:space="preserve">к государственной программе </w:t>
      </w:r>
    </w:p>
    <w:p w:rsidR="00B023EC" w:rsidRDefault="004540D0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t>Республики Тыва</w:t>
      </w:r>
      <w:r w:rsidR="00B023EC">
        <w:rPr>
          <w:sz w:val="28"/>
          <w:szCs w:val="28"/>
        </w:rPr>
        <w:t xml:space="preserve"> </w:t>
      </w:r>
      <w:r w:rsidR="007F7CAD" w:rsidRPr="00B07705">
        <w:rPr>
          <w:sz w:val="28"/>
          <w:szCs w:val="28"/>
        </w:rPr>
        <w:t>«</w:t>
      </w:r>
      <w:r w:rsidRPr="00B07705">
        <w:rPr>
          <w:sz w:val="28"/>
          <w:szCs w:val="28"/>
        </w:rPr>
        <w:t>Реализация</w:t>
      </w:r>
    </w:p>
    <w:p w:rsidR="004540D0" w:rsidRPr="00B07705" w:rsidRDefault="004540D0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t>государственной наци</w:t>
      </w:r>
      <w:r w:rsidRPr="00B07705">
        <w:rPr>
          <w:sz w:val="28"/>
          <w:szCs w:val="28"/>
        </w:rPr>
        <w:t>о</w:t>
      </w:r>
      <w:r w:rsidRPr="00B07705">
        <w:rPr>
          <w:sz w:val="28"/>
          <w:szCs w:val="28"/>
        </w:rPr>
        <w:t>нальной</w:t>
      </w:r>
    </w:p>
    <w:p w:rsidR="004540D0" w:rsidRPr="00B07705" w:rsidRDefault="004540D0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t>политики Российской Ф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>дерации</w:t>
      </w:r>
    </w:p>
    <w:p w:rsidR="00353676" w:rsidRPr="00B07705" w:rsidRDefault="004540D0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  <w:r w:rsidRPr="00B07705">
        <w:rPr>
          <w:sz w:val="28"/>
          <w:szCs w:val="28"/>
        </w:rPr>
        <w:t>в Республике Тыва</w:t>
      </w:r>
      <w:r w:rsidR="007F7CAD" w:rsidRPr="00B07705">
        <w:rPr>
          <w:sz w:val="28"/>
          <w:szCs w:val="28"/>
        </w:rPr>
        <w:t>»</w:t>
      </w:r>
    </w:p>
    <w:p w:rsidR="000E275C" w:rsidRPr="00B07705" w:rsidRDefault="000E275C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</w:p>
    <w:p w:rsidR="000E275C" w:rsidRPr="00B07705" w:rsidRDefault="000E275C" w:rsidP="00B023EC">
      <w:pPr>
        <w:pStyle w:val="ConsPlusNormal"/>
        <w:suppressAutoHyphens w:val="0"/>
        <w:ind w:left="5103"/>
        <w:jc w:val="center"/>
        <w:outlineLvl w:val="0"/>
        <w:rPr>
          <w:sz w:val="28"/>
          <w:szCs w:val="28"/>
        </w:rPr>
      </w:pPr>
    </w:p>
    <w:p w:rsidR="00557687" w:rsidRPr="00B023EC" w:rsidRDefault="00557687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23EC">
        <w:rPr>
          <w:szCs w:val="28"/>
          <w:lang w:val="ru-RU"/>
        </w:rPr>
        <w:t>П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О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Л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О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Ж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Е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Н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И</w:t>
      </w:r>
      <w:r w:rsidR="00E464AE" w:rsidRPr="00B023EC">
        <w:rPr>
          <w:szCs w:val="28"/>
          <w:lang w:val="ru-RU"/>
        </w:rPr>
        <w:t xml:space="preserve"> </w:t>
      </w:r>
      <w:r w:rsidRPr="00B023EC">
        <w:rPr>
          <w:szCs w:val="28"/>
          <w:lang w:val="ru-RU"/>
        </w:rPr>
        <w:t>Е</w:t>
      </w:r>
    </w:p>
    <w:p w:rsidR="00B023EC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о предоставлении грантов на поддержку </w:t>
      </w:r>
    </w:p>
    <w:p w:rsidR="00B023EC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7705">
        <w:rPr>
          <w:szCs w:val="28"/>
          <w:lang w:val="ru-RU"/>
        </w:rPr>
        <w:t>социально значимых проектов и пр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грамм </w:t>
      </w:r>
    </w:p>
    <w:p w:rsidR="00B023EC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общинам коренного малочисленного народа </w:t>
      </w:r>
    </w:p>
    <w:p w:rsidR="00B023EC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7705">
        <w:rPr>
          <w:szCs w:val="28"/>
          <w:lang w:val="ru-RU"/>
        </w:rPr>
        <w:t>Севера, Сибири и Дальнего Вост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ка </w:t>
      </w:r>
    </w:p>
    <w:p w:rsidR="00557687" w:rsidRPr="00B07705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 w:rsidRPr="00B07705">
        <w:rPr>
          <w:szCs w:val="28"/>
          <w:lang w:val="ru-RU"/>
        </w:rPr>
        <w:t>Российской Федерации тувинцев-тоджинцев</w:t>
      </w:r>
    </w:p>
    <w:p w:rsidR="00557687" w:rsidRPr="00B07705" w:rsidRDefault="00557687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557687" w:rsidRPr="00B07705" w:rsidRDefault="00051D34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557687" w:rsidRPr="00B07705">
        <w:rPr>
          <w:szCs w:val="28"/>
          <w:lang w:val="ru-RU"/>
        </w:rPr>
        <w:t>. О</w:t>
      </w:r>
      <w:r w:rsidR="00E464AE" w:rsidRPr="00B07705">
        <w:rPr>
          <w:szCs w:val="28"/>
          <w:lang w:val="ru-RU"/>
        </w:rPr>
        <w:t>бщие</w:t>
      </w:r>
      <w:r w:rsidR="00557687" w:rsidRPr="00B07705">
        <w:rPr>
          <w:szCs w:val="28"/>
          <w:lang w:val="ru-RU"/>
        </w:rPr>
        <w:t xml:space="preserve"> </w:t>
      </w:r>
      <w:r w:rsidR="00E464AE" w:rsidRPr="00B07705">
        <w:rPr>
          <w:szCs w:val="28"/>
          <w:lang w:val="ru-RU"/>
        </w:rPr>
        <w:t>положения</w:t>
      </w:r>
    </w:p>
    <w:p w:rsidR="0041232B" w:rsidRPr="00B07705" w:rsidRDefault="0041232B" w:rsidP="00B023EC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1.1. </w:t>
      </w:r>
      <w:r w:rsidR="00E464AE" w:rsidRPr="00B07705">
        <w:rPr>
          <w:szCs w:val="28"/>
          <w:lang w:val="ru-RU"/>
        </w:rPr>
        <w:t xml:space="preserve">Настоящее </w:t>
      </w:r>
      <w:r w:rsidRPr="00B07705">
        <w:rPr>
          <w:szCs w:val="28"/>
          <w:lang w:val="ru-RU"/>
        </w:rPr>
        <w:t>Положение определяет цели, условия, размер и процедур</w:t>
      </w:r>
      <w:bookmarkStart w:id="1" w:name="sp_230"/>
      <w:bookmarkEnd w:id="1"/>
      <w:r w:rsidRPr="00B07705">
        <w:rPr>
          <w:szCs w:val="28"/>
          <w:lang w:val="ru-RU"/>
        </w:rPr>
        <w:t>у предоставления грантов на поддержку социально значимых проектов и пр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грамм общинам коренного малочисленного народа Севера, Сибири и Дальнего Востока Российской Федерации тувинцев-тоджинцев (далее </w:t>
      </w:r>
      <w:r w:rsidR="00947B49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Грант) в рамках государственной программы Республики Тыва «Реализация государственной национальной политики Российской Федерации в Республике Тыва»</w:t>
      </w:r>
      <w:r w:rsidR="00E464AE" w:rsidRPr="00B07705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утве</w:t>
      </w:r>
      <w:r w:rsidRPr="00B07705">
        <w:rPr>
          <w:szCs w:val="28"/>
          <w:lang w:val="ru-RU"/>
        </w:rPr>
        <w:t>р</w:t>
      </w:r>
      <w:r w:rsidRPr="00B07705">
        <w:rPr>
          <w:szCs w:val="28"/>
          <w:lang w:val="ru-RU"/>
        </w:rPr>
        <w:t xml:space="preserve">жденной </w:t>
      </w:r>
      <w:r w:rsidR="0058189E" w:rsidRPr="00B07705">
        <w:rPr>
          <w:szCs w:val="28"/>
          <w:lang w:val="ru-RU"/>
        </w:rPr>
        <w:t>постановлением Правите</w:t>
      </w:r>
      <w:r w:rsidR="000E275C" w:rsidRPr="00B07705">
        <w:rPr>
          <w:szCs w:val="28"/>
          <w:lang w:val="ru-RU"/>
        </w:rPr>
        <w:t xml:space="preserve">льства Республики Тыва от 7 ноября </w:t>
      </w:r>
      <w:r w:rsidR="0058189E" w:rsidRPr="00B07705">
        <w:rPr>
          <w:szCs w:val="28"/>
          <w:lang w:val="ru-RU"/>
        </w:rPr>
        <w:t>2023</w:t>
      </w:r>
      <w:r w:rsidR="000E275C" w:rsidRPr="00B07705">
        <w:rPr>
          <w:szCs w:val="28"/>
          <w:lang w:val="ru-RU"/>
        </w:rPr>
        <w:t xml:space="preserve"> г.</w:t>
      </w:r>
      <w:r w:rsidR="0058189E" w:rsidRPr="00B07705">
        <w:rPr>
          <w:szCs w:val="28"/>
          <w:lang w:val="ru-RU"/>
        </w:rPr>
        <w:t xml:space="preserve"> № 795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1.2. В </w:t>
      </w:r>
      <w:r w:rsidR="00484AB4" w:rsidRPr="00B07705">
        <w:rPr>
          <w:szCs w:val="28"/>
          <w:lang w:val="ru-RU"/>
        </w:rPr>
        <w:t>Положении</w:t>
      </w:r>
      <w:r w:rsidRPr="00B07705">
        <w:rPr>
          <w:szCs w:val="28"/>
          <w:lang w:val="ru-RU"/>
        </w:rPr>
        <w:t xml:space="preserve"> используются следующие понятия:</w:t>
      </w:r>
    </w:p>
    <w:p w:rsidR="00557687" w:rsidRPr="00B07705" w:rsidRDefault="000E275C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с</w:t>
      </w:r>
      <w:r w:rsidR="00557687" w:rsidRPr="00B07705">
        <w:rPr>
          <w:szCs w:val="28"/>
          <w:lang w:val="ru-RU"/>
        </w:rPr>
        <w:t>оискатель</w:t>
      </w:r>
      <w:r w:rsidR="00AB7B4E" w:rsidRPr="00B07705">
        <w:rPr>
          <w:szCs w:val="28"/>
          <w:lang w:val="ru-RU"/>
        </w:rPr>
        <w:t>, заявитель</w:t>
      </w:r>
      <w:r w:rsidR="00557687" w:rsidRPr="00B07705">
        <w:rPr>
          <w:szCs w:val="28"/>
          <w:lang w:val="ru-RU"/>
        </w:rPr>
        <w:t xml:space="preserve"> </w:t>
      </w:r>
      <w:r w:rsidR="00D1710E">
        <w:rPr>
          <w:szCs w:val="28"/>
          <w:lang w:val="ru-RU"/>
        </w:rPr>
        <w:t>–</w:t>
      </w:r>
      <w:r w:rsidR="00557687" w:rsidRPr="00B07705">
        <w:rPr>
          <w:szCs w:val="28"/>
          <w:lang w:val="ru-RU"/>
        </w:rPr>
        <w:t xml:space="preserve"> община коренного малочисленного народа Сев</w:t>
      </w:r>
      <w:r w:rsidR="00557687" w:rsidRPr="00B07705">
        <w:rPr>
          <w:szCs w:val="28"/>
          <w:lang w:val="ru-RU"/>
        </w:rPr>
        <w:t>е</w:t>
      </w:r>
      <w:r w:rsidR="00557687" w:rsidRPr="00B07705">
        <w:rPr>
          <w:szCs w:val="28"/>
          <w:lang w:val="ru-RU"/>
        </w:rPr>
        <w:t>ра, Сибири и Дальнего Востока Российской Федерации тувинцев-тоджинцев;</w:t>
      </w:r>
    </w:p>
    <w:p w:rsidR="00557687" w:rsidRPr="00B07705" w:rsidRDefault="000E275C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 xml:space="preserve">роект </w:t>
      </w:r>
      <w:r w:rsidR="00D1710E">
        <w:rPr>
          <w:szCs w:val="28"/>
          <w:lang w:val="ru-RU"/>
        </w:rPr>
        <w:t>–</w:t>
      </w:r>
      <w:r w:rsidR="00557687" w:rsidRPr="00B07705">
        <w:rPr>
          <w:szCs w:val="28"/>
          <w:lang w:val="ru-RU"/>
        </w:rPr>
        <w:t xml:space="preserve"> документ, содержащий комплекс взаимосвязанных мероприятий, направленных на поддержку социально значимых проектов и программ общ</w:t>
      </w:r>
      <w:r w:rsidR="00557687" w:rsidRPr="00B07705">
        <w:rPr>
          <w:szCs w:val="28"/>
          <w:lang w:val="ru-RU"/>
        </w:rPr>
        <w:t>и</w:t>
      </w:r>
      <w:r w:rsidR="00557687" w:rsidRPr="00B07705">
        <w:rPr>
          <w:szCs w:val="28"/>
          <w:lang w:val="ru-RU"/>
        </w:rPr>
        <w:t>н коренного малочисленного народа тувинцев-тоджинцев, в котором уст</w:t>
      </w:r>
      <w:r w:rsidR="00557687" w:rsidRPr="00B07705">
        <w:rPr>
          <w:szCs w:val="28"/>
          <w:lang w:val="ru-RU"/>
        </w:rPr>
        <w:t>а</w:t>
      </w:r>
      <w:r w:rsidR="00557687" w:rsidRPr="00B07705">
        <w:rPr>
          <w:szCs w:val="28"/>
          <w:lang w:val="ru-RU"/>
        </w:rPr>
        <w:t>новлен срок его реализации и объем финансирования;</w:t>
      </w:r>
    </w:p>
    <w:p w:rsidR="000E275C" w:rsidRPr="00B07705" w:rsidRDefault="000E275C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грант </w:t>
      </w:r>
      <w:r w:rsidR="00D1710E">
        <w:rPr>
          <w:szCs w:val="28"/>
          <w:lang w:val="ru-RU"/>
        </w:rPr>
        <w:t>–</w:t>
      </w:r>
      <w:r w:rsidR="00D72BF5" w:rsidRPr="00B07705">
        <w:rPr>
          <w:szCs w:val="28"/>
          <w:lang w:val="ru-RU"/>
        </w:rPr>
        <w:t xml:space="preserve"> средства, предоставляемые получателю гранта из республиканск</w:t>
      </w:r>
      <w:r w:rsidR="00D72BF5" w:rsidRPr="00B07705">
        <w:rPr>
          <w:szCs w:val="28"/>
          <w:lang w:val="ru-RU"/>
        </w:rPr>
        <w:t>о</w:t>
      </w:r>
      <w:r w:rsidR="00D72BF5" w:rsidRPr="00B07705">
        <w:rPr>
          <w:szCs w:val="28"/>
          <w:lang w:val="ru-RU"/>
        </w:rPr>
        <w:t>го бюджета Республики Тыва на безвозмездной безвозвратной основе;</w:t>
      </w:r>
    </w:p>
    <w:p w:rsidR="00557687" w:rsidRPr="00B07705" w:rsidRDefault="000E275C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 xml:space="preserve">олучатель средств из бюджета (далее </w:t>
      </w:r>
      <w:r w:rsidR="00FD5439">
        <w:rPr>
          <w:szCs w:val="28"/>
          <w:lang w:val="ru-RU"/>
        </w:rPr>
        <w:t xml:space="preserve">соответственно </w:t>
      </w:r>
      <w:r w:rsidR="00394088" w:rsidRPr="00B07705">
        <w:rPr>
          <w:szCs w:val="28"/>
          <w:lang w:val="ru-RU"/>
        </w:rPr>
        <w:t>–</w:t>
      </w:r>
      <w:r w:rsidR="00557687" w:rsidRPr="00B07705">
        <w:rPr>
          <w:szCs w:val="28"/>
          <w:lang w:val="ru-RU"/>
        </w:rPr>
        <w:t xml:space="preserve"> </w:t>
      </w:r>
      <w:r w:rsidR="00FD5439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>олучатель</w:t>
      </w:r>
      <w:r w:rsidR="00394088" w:rsidRPr="00B07705">
        <w:rPr>
          <w:szCs w:val="28"/>
          <w:lang w:val="ru-RU"/>
        </w:rPr>
        <w:t xml:space="preserve">, </w:t>
      </w:r>
      <w:r w:rsidR="00FD5439">
        <w:rPr>
          <w:szCs w:val="28"/>
          <w:lang w:val="ru-RU"/>
        </w:rPr>
        <w:t>п</w:t>
      </w:r>
      <w:r w:rsidR="0060417F" w:rsidRPr="00B07705">
        <w:rPr>
          <w:szCs w:val="28"/>
          <w:lang w:val="ru-RU"/>
        </w:rPr>
        <w:t>об</w:t>
      </w:r>
      <w:r w:rsidR="0060417F" w:rsidRPr="00B07705">
        <w:rPr>
          <w:szCs w:val="28"/>
          <w:lang w:val="ru-RU"/>
        </w:rPr>
        <w:t>е</w:t>
      </w:r>
      <w:r w:rsidR="0060417F" w:rsidRPr="00B07705">
        <w:rPr>
          <w:szCs w:val="28"/>
          <w:lang w:val="ru-RU"/>
        </w:rPr>
        <w:t>дитель</w:t>
      </w:r>
      <w:r w:rsidR="00557687" w:rsidRPr="00B07705">
        <w:rPr>
          <w:szCs w:val="28"/>
          <w:lang w:val="ru-RU"/>
        </w:rPr>
        <w:t xml:space="preserve">) </w:t>
      </w:r>
      <w:r w:rsidR="00D1710E">
        <w:rPr>
          <w:szCs w:val="28"/>
          <w:lang w:val="ru-RU"/>
        </w:rPr>
        <w:t>–</w:t>
      </w:r>
      <w:r w:rsidR="00557687" w:rsidRPr="00B07705">
        <w:rPr>
          <w:szCs w:val="28"/>
          <w:lang w:val="ru-RU"/>
        </w:rPr>
        <w:t xml:space="preserve"> </w:t>
      </w:r>
      <w:r w:rsidR="00FD5439">
        <w:rPr>
          <w:szCs w:val="28"/>
          <w:lang w:val="ru-RU"/>
        </w:rPr>
        <w:t>с</w:t>
      </w:r>
      <w:r w:rsidR="00557687" w:rsidRPr="00B07705">
        <w:rPr>
          <w:szCs w:val="28"/>
          <w:lang w:val="ru-RU"/>
        </w:rPr>
        <w:t xml:space="preserve">оискатель, </w:t>
      </w:r>
      <w:r w:rsidR="00363507" w:rsidRPr="00B07705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>роект которого признан победившим в конкурсном отб</w:t>
      </w:r>
      <w:r w:rsidR="00557687" w:rsidRPr="00B07705">
        <w:rPr>
          <w:szCs w:val="28"/>
          <w:lang w:val="ru-RU"/>
        </w:rPr>
        <w:t>о</w:t>
      </w:r>
      <w:r w:rsidR="00557687" w:rsidRPr="00B07705">
        <w:rPr>
          <w:szCs w:val="28"/>
          <w:lang w:val="ru-RU"/>
        </w:rPr>
        <w:t>ре.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1.3. Грант предоставляется в целях финансового обеспечения затрат на р</w:t>
      </w:r>
      <w:r w:rsidRPr="00B07705">
        <w:rPr>
          <w:szCs w:val="28"/>
          <w:lang w:val="ru-RU"/>
        </w:rPr>
        <w:t>е</w:t>
      </w:r>
      <w:r w:rsidRPr="00B07705">
        <w:rPr>
          <w:szCs w:val="28"/>
          <w:lang w:val="ru-RU"/>
        </w:rPr>
        <w:t>ализацию проектов, способствующих сохранению, развитию популяризации фольклора, традиций, языка, народных промыслов коренн</w:t>
      </w:r>
      <w:r w:rsidR="00FD5439">
        <w:rPr>
          <w:szCs w:val="28"/>
          <w:lang w:val="ru-RU"/>
        </w:rPr>
        <w:t>ого</w:t>
      </w:r>
      <w:r w:rsidRPr="00B07705">
        <w:rPr>
          <w:szCs w:val="28"/>
          <w:lang w:val="ru-RU"/>
        </w:rPr>
        <w:t xml:space="preserve"> малочисленн</w:t>
      </w:r>
      <w:r w:rsidR="00FD5439">
        <w:rPr>
          <w:szCs w:val="28"/>
          <w:lang w:val="ru-RU"/>
        </w:rPr>
        <w:t>ого</w:t>
      </w:r>
      <w:r w:rsidRPr="00B07705">
        <w:rPr>
          <w:szCs w:val="28"/>
          <w:lang w:val="ru-RU"/>
        </w:rPr>
        <w:t xml:space="preserve"> народ</w:t>
      </w:r>
      <w:r w:rsidR="00FD5439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 Севера, Сибири и Дальнего Востока Российской Федерации т</w:t>
      </w:r>
      <w:r w:rsidRPr="00B07705">
        <w:rPr>
          <w:szCs w:val="28"/>
          <w:lang w:val="ru-RU"/>
        </w:rPr>
        <w:t>у</w:t>
      </w:r>
      <w:r w:rsidRPr="00B07705">
        <w:rPr>
          <w:szCs w:val="28"/>
          <w:lang w:val="ru-RU"/>
        </w:rPr>
        <w:t>винцев-тоджинцев.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1.4. Грант предоставляет Агентство</w:t>
      </w:r>
      <w:r w:rsidR="00D33A15" w:rsidRPr="00B07705">
        <w:rPr>
          <w:szCs w:val="28"/>
          <w:lang w:val="ru-RU"/>
        </w:rPr>
        <w:t>м</w:t>
      </w:r>
      <w:r w:rsidRPr="00B07705">
        <w:rPr>
          <w:szCs w:val="28"/>
          <w:lang w:val="ru-RU"/>
        </w:rPr>
        <w:t xml:space="preserve"> по делам национальностей Респу</w:t>
      </w:r>
      <w:r w:rsidRPr="00B07705">
        <w:rPr>
          <w:szCs w:val="28"/>
          <w:lang w:val="ru-RU"/>
        </w:rPr>
        <w:t>б</w:t>
      </w:r>
      <w:r w:rsidRPr="00B07705">
        <w:rPr>
          <w:szCs w:val="28"/>
          <w:lang w:val="ru-RU"/>
        </w:rPr>
        <w:t xml:space="preserve">лики Тыва (далее </w:t>
      </w:r>
      <w:r w:rsidR="00D1710E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Агентство), до которого в соответствии с бюджетным зак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нодательством Российской Федерации как до получателя бюджетных средств дове</w:t>
      </w:r>
      <w:r w:rsidRPr="00B07705">
        <w:rPr>
          <w:szCs w:val="28"/>
          <w:lang w:val="ru-RU"/>
        </w:rPr>
        <w:lastRenderedPageBreak/>
        <w:t>дены в установленном порядке лимиты бюджетных обязательств на</w:t>
      </w:r>
      <w:bookmarkStart w:id="2" w:name="sp_233"/>
      <w:bookmarkEnd w:id="2"/>
      <w:r w:rsidRPr="00B07705">
        <w:rPr>
          <w:szCs w:val="28"/>
          <w:lang w:val="ru-RU"/>
        </w:rPr>
        <w:t xml:space="preserve"> пред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ставление грантов на соответствующий финансовый год и плановый период</w:t>
      </w:r>
      <w:r w:rsidR="00D33A15" w:rsidRPr="00B07705">
        <w:rPr>
          <w:szCs w:val="28"/>
          <w:lang w:val="ru-RU"/>
        </w:rPr>
        <w:t xml:space="preserve"> </w:t>
      </w:r>
      <w:r w:rsidR="00D33A15" w:rsidRPr="00B07705">
        <w:rPr>
          <w:lang w:val="ru-RU"/>
        </w:rPr>
        <w:t>в рамках мероприятий государственной программы Республики Тыва «Реализ</w:t>
      </w:r>
      <w:r w:rsidR="00D33A15" w:rsidRPr="00B07705">
        <w:rPr>
          <w:lang w:val="ru-RU"/>
        </w:rPr>
        <w:t>а</w:t>
      </w:r>
      <w:r w:rsidR="00D33A15" w:rsidRPr="00B07705">
        <w:rPr>
          <w:lang w:val="ru-RU"/>
        </w:rPr>
        <w:t>ция государственной национальной политики Российской Федерации в Респу</w:t>
      </w:r>
      <w:r w:rsidR="00D33A15" w:rsidRPr="00B07705">
        <w:rPr>
          <w:lang w:val="ru-RU"/>
        </w:rPr>
        <w:t>б</w:t>
      </w:r>
      <w:r w:rsidR="00D33A15" w:rsidRPr="00B07705">
        <w:rPr>
          <w:lang w:val="ru-RU"/>
        </w:rPr>
        <w:t>лике Тыва</w:t>
      </w:r>
      <w:r w:rsidR="00D2386A">
        <w:rPr>
          <w:lang w:val="ru-RU"/>
        </w:rPr>
        <w:t>»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1.5. Грант предоставляется </w:t>
      </w:r>
      <w:r w:rsidR="00D2386A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оискателям на основании </w:t>
      </w:r>
      <w:r w:rsidR="002D029D" w:rsidRPr="00B07705">
        <w:rPr>
          <w:szCs w:val="28"/>
          <w:lang w:val="ru-RU"/>
        </w:rPr>
        <w:t>конкурсного отбора</w:t>
      </w:r>
      <w:r w:rsidRPr="00B07705">
        <w:rPr>
          <w:szCs w:val="28"/>
          <w:lang w:val="ru-RU"/>
        </w:rPr>
        <w:t xml:space="preserve"> (далее </w:t>
      </w:r>
      <w:r w:rsidR="00D2386A">
        <w:rPr>
          <w:szCs w:val="28"/>
          <w:lang w:val="ru-RU"/>
        </w:rPr>
        <w:t xml:space="preserve">соответственно </w:t>
      </w:r>
      <w:r w:rsidR="00D1710E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</w:t>
      </w:r>
      <w:r w:rsidR="00D2386A">
        <w:rPr>
          <w:szCs w:val="28"/>
          <w:lang w:val="ru-RU"/>
        </w:rPr>
        <w:t xml:space="preserve">конкурсный </w:t>
      </w:r>
      <w:r w:rsidRPr="00B07705">
        <w:rPr>
          <w:szCs w:val="28"/>
          <w:lang w:val="ru-RU"/>
        </w:rPr>
        <w:t>отбор, Конкурс).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Критериями Конкурса являются: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обо</w:t>
      </w:r>
      <w:r w:rsidR="0037200E">
        <w:rPr>
          <w:szCs w:val="28"/>
          <w:lang w:val="ru-RU"/>
        </w:rPr>
        <w:t>снование социальной значимости п</w:t>
      </w:r>
      <w:r w:rsidRPr="00B07705">
        <w:rPr>
          <w:szCs w:val="28"/>
          <w:lang w:val="ru-RU"/>
        </w:rPr>
        <w:t>роекта (проблемы, на решение к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торых направлен проект, детально раскрыты, их описание аргументировано и по</w:t>
      </w:r>
      <w:r w:rsidRPr="00B07705">
        <w:rPr>
          <w:szCs w:val="28"/>
          <w:lang w:val="ru-RU"/>
        </w:rPr>
        <w:t>д</w:t>
      </w:r>
      <w:r w:rsidRPr="00B07705">
        <w:rPr>
          <w:szCs w:val="28"/>
          <w:lang w:val="ru-RU"/>
        </w:rPr>
        <w:t>креплено количественными и (или) качественными показателями);</w:t>
      </w:r>
    </w:p>
    <w:p w:rsidR="00557687" w:rsidRPr="00B07705" w:rsidRDefault="001B34D3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реалистичность и </w:t>
      </w:r>
      <w:r w:rsidR="00557687" w:rsidRPr="00B07705">
        <w:rPr>
          <w:szCs w:val="28"/>
          <w:lang w:val="ru-RU"/>
        </w:rPr>
        <w:t xml:space="preserve">обоснованность планируемых расходов на реализацию проекта (в заявке на участие в Конкурсе, указанной в разделе 2 </w:t>
      </w:r>
      <w:r w:rsidR="00E621D0" w:rsidRPr="00B07705">
        <w:rPr>
          <w:szCs w:val="28"/>
          <w:lang w:val="ru-RU"/>
        </w:rPr>
        <w:t>настоящего П</w:t>
      </w:r>
      <w:r w:rsidR="00E621D0" w:rsidRPr="00B07705">
        <w:rPr>
          <w:szCs w:val="28"/>
          <w:lang w:val="ru-RU"/>
        </w:rPr>
        <w:t>о</w:t>
      </w:r>
      <w:r w:rsidR="00E621D0" w:rsidRPr="00B07705">
        <w:rPr>
          <w:szCs w:val="28"/>
          <w:lang w:val="ru-RU"/>
        </w:rPr>
        <w:t>ложения</w:t>
      </w:r>
      <w:r w:rsidR="00557687" w:rsidRPr="00B07705">
        <w:rPr>
          <w:szCs w:val="28"/>
          <w:lang w:val="ru-RU"/>
        </w:rPr>
        <w:t>, четко изложены ожидаемые результаты проекта, конкретны и измер</w:t>
      </w:r>
      <w:r w:rsidR="00557687" w:rsidRPr="00B07705">
        <w:rPr>
          <w:szCs w:val="28"/>
          <w:lang w:val="ru-RU"/>
        </w:rPr>
        <w:t>и</w:t>
      </w:r>
      <w:r w:rsidR="00557687" w:rsidRPr="00B07705">
        <w:rPr>
          <w:szCs w:val="28"/>
          <w:lang w:val="ru-RU"/>
        </w:rPr>
        <w:t>мы; даны комментарии по всем предполагаемым расходам за счет Гранта, по</w:t>
      </w:r>
      <w:r w:rsidR="00557687" w:rsidRPr="00B07705">
        <w:rPr>
          <w:szCs w:val="28"/>
          <w:lang w:val="ru-RU"/>
        </w:rPr>
        <w:t>з</w:t>
      </w:r>
      <w:r w:rsidR="00557687" w:rsidRPr="00B07705">
        <w:rPr>
          <w:szCs w:val="28"/>
          <w:lang w:val="ru-RU"/>
        </w:rPr>
        <w:t>воляющие четко их определить);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собственный вклад </w:t>
      </w:r>
      <w:r w:rsidR="0037200E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 и дополнительные ресурсы, привл</w:t>
      </w:r>
      <w:r w:rsidR="0037200E">
        <w:rPr>
          <w:szCs w:val="28"/>
          <w:lang w:val="ru-RU"/>
        </w:rPr>
        <w:t>екаемые на реализацию проекта (с</w:t>
      </w:r>
      <w:r w:rsidRPr="00B07705">
        <w:rPr>
          <w:szCs w:val="28"/>
          <w:lang w:val="ru-RU"/>
        </w:rPr>
        <w:t>оискатель располагает ресурсами на реализацию пр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екта (добровольцами, имуществом, находящимся в собственности, безвозмез</w:t>
      </w:r>
      <w:r w:rsidRPr="00B07705">
        <w:rPr>
          <w:szCs w:val="28"/>
          <w:lang w:val="ru-RU"/>
        </w:rPr>
        <w:t>д</w:t>
      </w:r>
      <w:r w:rsidRPr="00B07705">
        <w:rPr>
          <w:szCs w:val="28"/>
          <w:lang w:val="ru-RU"/>
        </w:rPr>
        <w:t>ном пользовании или аренде, оборудовании, транспортными средствами, инте</w:t>
      </w:r>
      <w:r w:rsidRPr="00B07705">
        <w:rPr>
          <w:szCs w:val="28"/>
          <w:lang w:val="ru-RU"/>
        </w:rPr>
        <w:t>л</w:t>
      </w:r>
      <w:r w:rsidRPr="00B07705">
        <w:rPr>
          <w:szCs w:val="28"/>
          <w:lang w:val="ru-RU"/>
        </w:rPr>
        <w:t>лектуальными правами и другим) и (или) подтверждает реалистичнос</w:t>
      </w:r>
      <w:r w:rsidR="0036700D" w:rsidRPr="00B07705">
        <w:rPr>
          <w:szCs w:val="28"/>
          <w:lang w:val="ru-RU"/>
        </w:rPr>
        <w:t>ть их пр</w:t>
      </w:r>
      <w:r w:rsidR="0036700D" w:rsidRPr="00B07705">
        <w:rPr>
          <w:szCs w:val="28"/>
          <w:lang w:val="ru-RU"/>
        </w:rPr>
        <w:t>и</w:t>
      </w:r>
      <w:r w:rsidR="0036700D" w:rsidRPr="00B07705">
        <w:rPr>
          <w:szCs w:val="28"/>
          <w:lang w:val="ru-RU"/>
        </w:rPr>
        <w:t>вл</w:t>
      </w:r>
      <w:r w:rsidR="0036700D" w:rsidRPr="00B07705">
        <w:rPr>
          <w:szCs w:val="28"/>
          <w:lang w:val="ru-RU"/>
        </w:rPr>
        <w:t>е</w:t>
      </w:r>
      <w:r w:rsidR="0036700D" w:rsidRPr="00B07705">
        <w:rPr>
          <w:szCs w:val="28"/>
          <w:lang w:val="ru-RU"/>
        </w:rPr>
        <w:t>чения (приобретения</w:t>
      </w:r>
      <w:r w:rsidRPr="00B07705">
        <w:rPr>
          <w:szCs w:val="28"/>
          <w:lang w:val="ru-RU"/>
        </w:rPr>
        <w:t>);</w:t>
      </w:r>
    </w:p>
    <w:p w:rsidR="00557687" w:rsidRPr="00B07705" w:rsidRDefault="0037200E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опыт с</w:t>
      </w:r>
      <w:r w:rsidR="00557687" w:rsidRPr="00B07705">
        <w:rPr>
          <w:szCs w:val="28"/>
          <w:lang w:val="ru-RU"/>
        </w:rPr>
        <w:t xml:space="preserve">оискателя по успешной реализации проектов по соответствующему направлению деятельности (в заявке на участие в Конкурсе, указанной в разделе 2 </w:t>
      </w:r>
      <w:r w:rsidR="00413428" w:rsidRPr="00B07705">
        <w:rPr>
          <w:szCs w:val="28"/>
          <w:lang w:val="ru-RU"/>
        </w:rPr>
        <w:t>настоящего Положения</w:t>
      </w:r>
      <w:r w:rsidR="00557687" w:rsidRPr="00B07705">
        <w:rPr>
          <w:szCs w:val="28"/>
          <w:lang w:val="ru-RU"/>
        </w:rPr>
        <w:t>, представлено описание собственного опыта</w:t>
      </w:r>
      <w:bookmarkStart w:id="3" w:name="sp_234"/>
      <w:bookmarkEnd w:id="3"/>
      <w:r w:rsidR="00557687" w:rsidRPr="00B07705">
        <w:rPr>
          <w:szCs w:val="28"/>
          <w:lang w:val="ru-RU"/>
        </w:rPr>
        <w:t xml:space="preserve"> с указ</w:t>
      </w:r>
      <w:r w:rsidR="00557687" w:rsidRPr="00B07705">
        <w:rPr>
          <w:szCs w:val="28"/>
          <w:lang w:val="ru-RU"/>
        </w:rPr>
        <w:t>а</w:t>
      </w:r>
      <w:r w:rsidR="00557687" w:rsidRPr="00B07705">
        <w:rPr>
          <w:szCs w:val="28"/>
          <w:lang w:val="ru-RU"/>
        </w:rPr>
        <w:t>нием конкретных проектов или мероприятий; опыт деятельности и ее успе</w:t>
      </w:r>
      <w:r w:rsidR="00557687" w:rsidRPr="00B07705">
        <w:rPr>
          <w:szCs w:val="28"/>
          <w:lang w:val="ru-RU"/>
        </w:rPr>
        <w:t>ш</w:t>
      </w:r>
      <w:r w:rsidR="00557687" w:rsidRPr="00B07705">
        <w:rPr>
          <w:szCs w:val="28"/>
          <w:lang w:val="ru-RU"/>
        </w:rPr>
        <w:t>ность подтверждаются наградами, отзывами, публикациями в средствах масс</w:t>
      </w:r>
      <w:r w:rsidR="00557687" w:rsidRPr="00B07705">
        <w:rPr>
          <w:szCs w:val="28"/>
          <w:lang w:val="ru-RU"/>
        </w:rPr>
        <w:t>о</w:t>
      </w:r>
      <w:r w:rsidR="00557687" w:rsidRPr="00B07705">
        <w:rPr>
          <w:szCs w:val="28"/>
          <w:lang w:val="ru-RU"/>
        </w:rPr>
        <w:t xml:space="preserve">вой информации и информационно-телекоммуникационной сети </w:t>
      </w:r>
      <w:r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Интернет</w:t>
      </w:r>
      <w:r>
        <w:rPr>
          <w:szCs w:val="28"/>
          <w:lang w:val="ru-RU"/>
        </w:rPr>
        <w:t>»</w:t>
      </w:r>
      <w:r w:rsidR="00557687" w:rsidRPr="00B07705">
        <w:rPr>
          <w:szCs w:val="28"/>
          <w:lang w:val="ru-RU"/>
        </w:rPr>
        <w:t>);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опыт и компетенция команды </w:t>
      </w:r>
      <w:r w:rsidR="0037200E">
        <w:rPr>
          <w:szCs w:val="28"/>
          <w:lang w:val="ru-RU"/>
        </w:rPr>
        <w:t>п</w:t>
      </w:r>
      <w:r w:rsidRPr="00B07705">
        <w:rPr>
          <w:szCs w:val="28"/>
          <w:lang w:val="ru-RU"/>
        </w:rPr>
        <w:t xml:space="preserve">роекта (информация, отражающая опыт членов команды </w:t>
      </w:r>
      <w:r w:rsidR="0037200E">
        <w:rPr>
          <w:szCs w:val="28"/>
          <w:lang w:val="ru-RU"/>
        </w:rPr>
        <w:t>п</w:t>
      </w:r>
      <w:r w:rsidRPr="00B07705">
        <w:rPr>
          <w:szCs w:val="28"/>
          <w:lang w:val="ru-RU"/>
        </w:rPr>
        <w:t xml:space="preserve">роекта по реализации социально значимых проектов; в заявке на участие в Конкурсе, указанной в разделе 2 </w:t>
      </w:r>
      <w:r w:rsidR="00096201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 xml:space="preserve">, доказана возможность каждого члена команды качественно работать над </w:t>
      </w:r>
      <w:r w:rsidR="0037200E">
        <w:rPr>
          <w:szCs w:val="28"/>
          <w:lang w:val="ru-RU"/>
        </w:rPr>
        <w:t>п</w:t>
      </w:r>
      <w:r w:rsidRPr="00B07705">
        <w:rPr>
          <w:szCs w:val="28"/>
          <w:lang w:val="ru-RU"/>
        </w:rPr>
        <w:t>роектом на условиях, в порядке и в сроки, установленные календарным планом, и в соо</w:t>
      </w:r>
      <w:r w:rsidRPr="00B07705">
        <w:rPr>
          <w:szCs w:val="28"/>
          <w:lang w:val="ru-RU"/>
        </w:rPr>
        <w:t>т</w:t>
      </w:r>
      <w:r w:rsidRPr="00B07705">
        <w:rPr>
          <w:szCs w:val="28"/>
          <w:lang w:val="ru-RU"/>
        </w:rPr>
        <w:t xml:space="preserve">ветствии с объемом финансирования проекта, без существенных замен в ходе реализации </w:t>
      </w:r>
      <w:r w:rsidR="0037200E">
        <w:rPr>
          <w:szCs w:val="28"/>
          <w:lang w:val="ru-RU"/>
        </w:rPr>
        <w:t>п</w:t>
      </w:r>
      <w:r w:rsidRPr="00B07705">
        <w:rPr>
          <w:szCs w:val="28"/>
          <w:lang w:val="ru-RU"/>
        </w:rPr>
        <w:t>роекта);</w:t>
      </w:r>
    </w:p>
    <w:p w:rsidR="001B34D3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информационная открытость </w:t>
      </w:r>
      <w:r w:rsidR="0037200E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оискателя (информацию о его деятельности легко найти в информационно-телекоммуникационной сети </w:t>
      </w:r>
      <w:r w:rsidR="00D1710E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Интернет</w:t>
      </w:r>
      <w:r w:rsidR="00D1710E">
        <w:rPr>
          <w:szCs w:val="28"/>
          <w:lang w:val="ru-RU"/>
        </w:rPr>
        <w:t>»</w:t>
      </w:r>
      <w:r w:rsidRPr="00B07705">
        <w:rPr>
          <w:szCs w:val="28"/>
          <w:lang w:val="ru-RU"/>
        </w:rPr>
        <w:t xml:space="preserve"> с п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мощью поисковых запросов; деятельность </w:t>
      </w:r>
      <w:r w:rsidR="0037200E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 систематически освещ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ется в средствах массовой информации; </w:t>
      </w:r>
      <w:r w:rsidR="0037200E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оискатель имеет действующий, пост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янно обновляемый сайт в информационно-телекоммуникационной сети </w:t>
      </w:r>
      <w:r w:rsidR="0037200E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Инте</w:t>
      </w:r>
      <w:r w:rsidRPr="00B07705">
        <w:rPr>
          <w:szCs w:val="28"/>
          <w:lang w:val="ru-RU"/>
        </w:rPr>
        <w:t>р</w:t>
      </w:r>
      <w:r w:rsidRPr="00B07705">
        <w:rPr>
          <w:szCs w:val="28"/>
          <w:lang w:val="ru-RU"/>
        </w:rPr>
        <w:t>нет</w:t>
      </w:r>
      <w:r w:rsidR="0037200E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, на котором размещена актуальная информация о реализованных прое</w:t>
      </w:r>
      <w:r w:rsidRPr="00B07705">
        <w:rPr>
          <w:szCs w:val="28"/>
          <w:lang w:val="ru-RU"/>
        </w:rPr>
        <w:t>к</w:t>
      </w:r>
      <w:r w:rsidRPr="00B07705">
        <w:rPr>
          <w:szCs w:val="28"/>
          <w:lang w:val="ru-RU"/>
        </w:rPr>
        <w:t>тах, составе</w:t>
      </w:r>
      <w:r w:rsidR="00C5337E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и (или) аккаунт в социальных сетях, где ре</w:t>
      </w:r>
      <w:r w:rsidR="001B34D3" w:rsidRPr="00B07705">
        <w:rPr>
          <w:szCs w:val="28"/>
          <w:lang w:val="ru-RU"/>
        </w:rPr>
        <w:t>гулярно обновляется инфо</w:t>
      </w:r>
      <w:r w:rsidR="001B34D3" w:rsidRPr="00B07705">
        <w:rPr>
          <w:szCs w:val="28"/>
          <w:lang w:val="ru-RU"/>
        </w:rPr>
        <w:t>р</w:t>
      </w:r>
      <w:r w:rsidR="001B34D3" w:rsidRPr="00B07705">
        <w:rPr>
          <w:szCs w:val="28"/>
          <w:lang w:val="ru-RU"/>
        </w:rPr>
        <w:t>мация);</w:t>
      </w:r>
    </w:p>
    <w:p w:rsidR="001B34D3" w:rsidRPr="00B07705" w:rsidRDefault="001B34D3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степень влияния планируемых мероприятий на рост благосостояния чл</w:t>
      </w:r>
      <w:r w:rsidRPr="00B07705">
        <w:rPr>
          <w:szCs w:val="28"/>
          <w:lang w:val="ru-RU"/>
        </w:rPr>
        <w:t>е</w:t>
      </w:r>
      <w:r w:rsidRPr="00B07705">
        <w:rPr>
          <w:szCs w:val="28"/>
          <w:lang w:val="ru-RU"/>
        </w:rPr>
        <w:t xml:space="preserve">нов </w:t>
      </w:r>
      <w:r w:rsidR="0068141F" w:rsidRPr="00B07705">
        <w:rPr>
          <w:szCs w:val="28"/>
          <w:lang w:val="ru-RU"/>
        </w:rPr>
        <w:t>общин</w:t>
      </w:r>
      <w:r w:rsidR="00C5337E">
        <w:rPr>
          <w:szCs w:val="28"/>
          <w:lang w:val="ru-RU"/>
        </w:rPr>
        <w:t>ы</w:t>
      </w:r>
      <w:r w:rsidR="0068141F" w:rsidRPr="00B07705">
        <w:rPr>
          <w:szCs w:val="28"/>
          <w:lang w:val="ru-RU"/>
        </w:rPr>
        <w:t xml:space="preserve"> коренного малочисленного народа Севера, Сибири и Дальнего В</w:t>
      </w:r>
      <w:r w:rsidR="0068141F" w:rsidRPr="00B07705">
        <w:rPr>
          <w:szCs w:val="28"/>
          <w:lang w:val="ru-RU"/>
        </w:rPr>
        <w:t>о</w:t>
      </w:r>
      <w:r w:rsidR="0068141F" w:rsidRPr="00B07705">
        <w:rPr>
          <w:szCs w:val="28"/>
          <w:lang w:val="ru-RU"/>
        </w:rPr>
        <w:t>стока Российской Федерации тувинцев-тоджинцев</w:t>
      </w:r>
      <w:r w:rsidRPr="00B07705">
        <w:rPr>
          <w:szCs w:val="28"/>
          <w:lang w:val="ru-RU"/>
        </w:rPr>
        <w:t>;</w:t>
      </w:r>
      <w:r w:rsidR="0068141F" w:rsidRPr="00B07705">
        <w:rPr>
          <w:szCs w:val="28"/>
          <w:lang w:val="ru-RU"/>
        </w:rPr>
        <w:t xml:space="preserve"> </w:t>
      </w:r>
    </w:p>
    <w:p w:rsidR="001B34D3" w:rsidRPr="00B07705" w:rsidRDefault="001B34D3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lastRenderedPageBreak/>
        <w:t xml:space="preserve">количество членов </w:t>
      </w:r>
      <w:r w:rsidR="0068141F" w:rsidRPr="00B07705">
        <w:rPr>
          <w:szCs w:val="28"/>
          <w:lang w:val="ru-RU"/>
        </w:rPr>
        <w:t>общин</w:t>
      </w:r>
      <w:r w:rsidR="00C5337E">
        <w:rPr>
          <w:szCs w:val="28"/>
          <w:lang w:val="ru-RU"/>
        </w:rPr>
        <w:t>ы</w:t>
      </w:r>
      <w:r w:rsidR="0068141F" w:rsidRPr="00B07705">
        <w:rPr>
          <w:szCs w:val="28"/>
          <w:lang w:val="ru-RU"/>
        </w:rPr>
        <w:t xml:space="preserve"> коренного малочисленного народа Севера, Сибири и Дальнего Востока Российской Федерации тувинцев-тоджинцев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1.6. Конкурс проводится по следующим направлениям: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сохранение историко-культурного наследия коренного </w:t>
      </w:r>
      <w:r w:rsidR="00D910E5" w:rsidRPr="00B07705">
        <w:rPr>
          <w:szCs w:val="28"/>
          <w:lang w:val="ru-RU"/>
        </w:rPr>
        <w:t>малочисленного народа</w:t>
      </w:r>
      <w:r w:rsidRPr="00B07705">
        <w:rPr>
          <w:szCs w:val="28"/>
          <w:lang w:val="ru-RU"/>
        </w:rPr>
        <w:t xml:space="preserve"> Севера, Сибири и Дальнего Востока Российской </w:t>
      </w:r>
      <w:r w:rsidR="00D910E5" w:rsidRPr="00B07705">
        <w:rPr>
          <w:szCs w:val="28"/>
          <w:lang w:val="ru-RU"/>
        </w:rPr>
        <w:t>Федерации тувинцев</w:t>
      </w:r>
      <w:r w:rsidRPr="00B07705">
        <w:rPr>
          <w:szCs w:val="28"/>
          <w:lang w:val="ru-RU"/>
        </w:rPr>
        <w:t>-тоджинцев;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сохранение и развитие материальной культуры коренного </w:t>
      </w:r>
      <w:r w:rsidR="00D910E5" w:rsidRPr="00B07705">
        <w:rPr>
          <w:szCs w:val="28"/>
          <w:lang w:val="ru-RU"/>
        </w:rPr>
        <w:t>малочисленного народа</w:t>
      </w:r>
      <w:r w:rsidRPr="00B07705">
        <w:rPr>
          <w:szCs w:val="28"/>
          <w:lang w:val="ru-RU"/>
        </w:rPr>
        <w:t xml:space="preserve"> Севера, Сибири и Дальнего Востока Российской Федерации тувинцев-тоджинцев;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сохранение и популяризация традиционных промыслов коренного </w:t>
      </w:r>
      <w:r w:rsidR="00D910E5" w:rsidRPr="00B07705">
        <w:rPr>
          <w:szCs w:val="28"/>
          <w:lang w:val="ru-RU"/>
        </w:rPr>
        <w:t>мал</w:t>
      </w:r>
      <w:r w:rsidR="00D910E5" w:rsidRPr="00B07705">
        <w:rPr>
          <w:szCs w:val="28"/>
          <w:lang w:val="ru-RU"/>
        </w:rPr>
        <w:t>о</w:t>
      </w:r>
      <w:r w:rsidR="00D910E5" w:rsidRPr="00B07705">
        <w:rPr>
          <w:szCs w:val="28"/>
          <w:lang w:val="ru-RU"/>
        </w:rPr>
        <w:t>численного народа</w:t>
      </w:r>
      <w:r w:rsidRPr="00B07705">
        <w:rPr>
          <w:szCs w:val="28"/>
          <w:lang w:val="ru-RU"/>
        </w:rPr>
        <w:t xml:space="preserve"> Севера, Сибири и Дальнего Востока Российской </w:t>
      </w:r>
      <w:r w:rsidR="00D910E5" w:rsidRPr="00B07705">
        <w:rPr>
          <w:szCs w:val="28"/>
          <w:lang w:val="ru-RU"/>
        </w:rPr>
        <w:t>Федерации</w:t>
      </w:r>
      <w:r w:rsidRPr="00B07705">
        <w:rPr>
          <w:szCs w:val="28"/>
          <w:lang w:val="ru-RU"/>
        </w:rPr>
        <w:t xml:space="preserve"> тувинцев-тоджинцев;</w:t>
      </w:r>
    </w:p>
    <w:p w:rsidR="00917EE6" w:rsidRPr="00B07705" w:rsidRDefault="00917EE6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ф</w:t>
      </w:r>
      <w:r w:rsidR="00F94F70" w:rsidRPr="00B07705">
        <w:rPr>
          <w:szCs w:val="28"/>
          <w:lang w:val="ru-RU"/>
        </w:rPr>
        <w:t>ормирование и развитие семейных ценностей, передача знаний культу</w:t>
      </w:r>
      <w:r w:rsidR="00F94F70" w:rsidRPr="00B07705">
        <w:rPr>
          <w:szCs w:val="28"/>
          <w:lang w:val="ru-RU"/>
        </w:rPr>
        <w:t>р</w:t>
      </w:r>
      <w:r w:rsidR="00F94F70" w:rsidRPr="00B07705">
        <w:rPr>
          <w:szCs w:val="28"/>
          <w:lang w:val="ru-RU"/>
        </w:rPr>
        <w:t>ного наследия</w:t>
      </w:r>
      <w:r w:rsidRPr="00B07705">
        <w:rPr>
          <w:szCs w:val="28"/>
          <w:lang w:val="ru-RU"/>
        </w:rPr>
        <w:t xml:space="preserve"> </w:t>
      </w:r>
      <w:r w:rsidR="00F94F70" w:rsidRPr="00B07705">
        <w:rPr>
          <w:szCs w:val="28"/>
          <w:lang w:val="ru-RU"/>
        </w:rPr>
        <w:t>и традиций</w:t>
      </w:r>
      <w:r w:rsidRPr="00B07705">
        <w:rPr>
          <w:szCs w:val="28"/>
          <w:lang w:val="ru-RU"/>
        </w:rPr>
        <w:t xml:space="preserve"> коренн</w:t>
      </w:r>
      <w:r w:rsidR="00C5337E">
        <w:rPr>
          <w:szCs w:val="28"/>
          <w:lang w:val="ru-RU"/>
        </w:rPr>
        <w:t>ого</w:t>
      </w:r>
      <w:r w:rsidRPr="00B07705">
        <w:rPr>
          <w:szCs w:val="28"/>
          <w:lang w:val="ru-RU"/>
        </w:rPr>
        <w:t xml:space="preserve"> малочисленн</w:t>
      </w:r>
      <w:r w:rsidR="00C5337E">
        <w:rPr>
          <w:szCs w:val="28"/>
          <w:lang w:val="ru-RU"/>
        </w:rPr>
        <w:t>ого</w:t>
      </w:r>
      <w:r w:rsidRPr="00B07705">
        <w:rPr>
          <w:szCs w:val="28"/>
          <w:lang w:val="ru-RU"/>
        </w:rPr>
        <w:t xml:space="preserve"> народ</w:t>
      </w:r>
      <w:r w:rsidR="00C5337E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 Севера,</w:t>
      </w:r>
      <w:r w:rsidRPr="00B07705">
        <w:rPr>
          <w:lang w:val="ru-RU"/>
        </w:rPr>
        <w:t xml:space="preserve"> </w:t>
      </w:r>
      <w:r w:rsidRPr="00B07705">
        <w:rPr>
          <w:szCs w:val="28"/>
          <w:lang w:val="ru-RU"/>
        </w:rPr>
        <w:t>Сиб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>ри и Дальнего Востока Российской Федерации</w:t>
      </w:r>
      <w:r w:rsidRPr="00B07705">
        <w:rPr>
          <w:lang w:val="ru-RU"/>
        </w:rPr>
        <w:t xml:space="preserve"> </w:t>
      </w:r>
      <w:r w:rsidRPr="00B07705">
        <w:rPr>
          <w:szCs w:val="28"/>
          <w:lang w:val="ru-RU"/>
        </w:rPr>
        <w:t>тувинцев-тоджинцев</w:t>
      </w:r>
      <w:r w:rsidR="00F94F70" w:rsidRPr="00B07705">
        <w:rPr>
          <w:szCs w:val="28"/>
          <w:lang w:val="ru-RU"/>
        </w:rPr>
        <w:t xml:space="preserve">; </w:t>
      </w:r>
    </w:p>
    <w:p w:rsidR="00F94F70" w:rsidRPr="00B07705" w:rsidRDefault="00917EE6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с</w:t>
      </w:r>
      <w:r w:rsidR="00F94F70" w:rsidRPr="00B07705">
        <w:rPr>
          <w:szCs w:val="28"/>
          <w:lang w:val="ru-RU"/>
        </w:rPr>
        <w:t>охранение и развитие родных языков коренн</w:t>
      </w:r>
      <w:r w:rsidR="00C5337E">
        <w:rPr>
          <w:szCs w:val="28"/>
          <w:lang w:val="ru-RU"/>
        </w:rPr>
        <w:t>ого</w:t>
      </w:r>
      <w:r w:rsidR="00F94F70" w:rsidRPr="00B07705">
        <w:rPr>
          <w:szCs w:val="28"/>
          <w:lang w:val="ru-RU"/>
        </w:rPr>
        <w:t xml:space="preserve"> малочисленн</w:t>
      </w:r>
      <w:r w:rsidR="00C5337E">
        <w:rPr>
          <w:szCs w:val="28"/>
          <w:lang w:val="ru-RU"/>
        </w:rPr>
        <w:t>ого</w:t>
      </w:r>
      <w:r w:rsidR="00F94F70" w:rsidRPr="00B07705">
        <w:rPr>
          <w:szCs w:val="28"/>
          <w:lang w:val="ru-RU"/>
        </w:rPr>
        <w:t xml:space="preserve"> народ</w:t>
      </w:r>
      <w:r w:rsidR="00C5337E">
        <w:rPr>
          <w:szCs w:val="28"/>
          <w:lang w:val="ru-RU"/>
        </w:rPr>
        <w:t>а</w:t>
      </w:r>
      <w:r w:rsidR="00F94F70" w:rsidRPr="00B07705">
        <w:rPr>
          <w:szCs w:val="28"/>
          <w:lang w:val="ru-RU"/>
        </w:rPr>
        <w:t xml:space="preserve"> Севе</w:t>
      </w:r>
      <w:r w:rsidRPr="00B07705">
        <w:rPr>
          <w:szCs w:val="28"/>
          <w:lang w:val="ru-RU"/>
        </w:rPr>
        <w:t>ра,</w:t>
      </w:r>
      <w:r w:rsidRPr="00B07705">
        <w:rPr>
          <w:lang w:val="ru-RU"/>
        </w:rPr>
        <w:t xml:space="preserve"> </w:t>
      </w:r>
      <w:r w:rsidRPr="00B07705">
        <w:rPr>
          <w:szCs w:val="28"/>
          <w:lang w:val="ru-RU"/>
        </w:rPr>
        <w:t>Сибири и Дальнего Востока Российской Федерации</w:t>
      </w:r>
      <w:r w:rsidRPr="00B07705">
        <w:rPr>
          <w:lang w:val="ru-RU"/>
        </w:rPr>
        <w:t xml:space="preserve"> </w:t>
      </w:r>
      <w:r w:rsidRPr="00B07705">
        <w:rPr>
          <w:szCs w:val="28"/>
          <w:lang w:val="ru-RU"/>
        </w:rPr>
        <w:t>тувинцев-тоджинцев.</w:t>
      </w:r>
    </w:p>
    <w:p w:rsidR="00557687" w:rsidRPr="00B07705" w:rsidRDefault="00557687" w:rsidP="00D1710E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557687" w:rsidRPr="00B07705" w:rsidRDefault="00C40686" w:rsidP="00D1710E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557687" w:rsidRPr="00B07705">
        <w:rPr>
          <w:szCs w:val="28"/>
          <w:lang w:val="ru-RU"/>
        </w:rPr>
        <w:t xml:space="preserve">. </w:t>
      </w:r>
      <w:r w:rsidR="00D910E5" w:rsidRPr="00B07705">
        <w:rPr>
          <w:szCs w:val="28"/>
          <w:lang w:val="ru-RU"/>
        </w:rPr>
        <w:t xml:space="preserve">Порядок проведения </w:t>
      </w:r>
      <w:r>
        <w:rPr>
          <w:szCs w:val="28"/>
          <w:lang w:val="ru-RU"/>
        </w:rPr>
        <w:t xml:space="preserve">конкурсного </w:t>
      </w:r>
      <w:r w:rsidR="00D910E5" w:rsidRPr="00B07705">
        <w:rPr>
          <w:szCs w:val="28"/>
          <w:lang w:val="ru-RU"/>
        </w:rPr>
        <w:t>отбора</w:t>
      </w:r>
    </w:p>
    <w:p w:rsidR="00D910E5" w:rsidRPr="00B07705" w:rsidRDefault="00D910E5" w:rsidP="00D1710E">
      <w:pPr>
        <w:pStyle w:val="a4"/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224263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2.1. </w:t>
      </w:r>
      <w:r w:rsidR="00224263" w:rsidRPr="00B07705">
        <w:rPr>
          <w:szCs w:val="28"/>
          <w:lang w:val="ru-RU"/>
        </w:rPr>
        <w:t>Решение о проведении конкурсного отбора, содержащее сроки его проведения</w:t>
      </w:r>
      <w:r w:rsidR="00C40686">
        <w:rPr>
          <w:szCs w:val="28"/>
          <w:lang w:val="ru-RU"/>
        </w:rPr>
        <w:t>,</w:t>
      </w:r>
      <w:r w:rsidR="00224263" w:rsidRPr="00B07705">
        <w:rPr>
          <w:szCs w:val="28"/>
          <w:lang w:val="ru-RU"/>
        </w:rPr>
        <w:t xml:space="preserve"> утверждаются приказом Агентства.</w:t>
      </w:r>
    </w:p>
    <w:p w:rsidR="00557687" w:rsidRPr="00B07705" w:rsidRDefault="00224263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В целях проведения конкурсного отбора Агентство в срок не позднее чем за 30 календарных дней до окончания приема заявок размещает объявление о проведении конкурсного отбора на официальном сайте </w:t>
      </w:r>
      <w:r w:rsidR="00557687" w:rsidRPr="00B07705">
        <w:rPr>
          <w:szCs w:val="28"/>
          <w:lang w:val="ru-RU"/>
        </w:rPr>
        <w:t xml:space="preserve">в информационно-телекоммуникационной сети </w:t>
      </w:r>
      <w:r w:rsidR="00D1710E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Интернет</w:t>
      </w:r>
      <w:r w:rsidR="00D1710E">
        <w:rPr>
          <w:szCs w:val="28"/>
          <w:lang w:val="ru-RU"/>
        </w:rPr>
        <w:t>»</w:t>
      </w:r>
      <w:r w:rsidR="00557687" w:rsidRPr="00B07705">
        <w:rPr>
          <w:szCs w:val="28"/>
          <w:lang w:val="ru-RU"/>
        </w:rPr>
        <w:t xml:space="preserve"> по адресу:</w:t>
      </w:r>
      <w:r w:rsidR="0084020F" w:rsidRPr="00B07705">
        <w:rPr>
          <w:szCs w:val="28"/>
          <w:lang w:val="ru-RU"/>
        </w:rPr>
        <w:t xml:space="preserve"> </w:t>
      </w:r>
      <w:r w:rsidR="00557687" w:rsidRPr="00B07705">
        <w:rPr>
          <w:szCs w:val="28"/>
          <w:lang w:val="ru-RU"/>
        </w:rPr>
        <w:t xml:space="preserve">https://нацполитика-тыва.рф/ (далее </w:t>
      </w:r>
      <w:r w:rsidR="00D1710E">
        <w:rPr>
          <w:szCs w:val="28"/>
          <w:lang w:val="ru-RU"/>
        </w:rPr>
        <w:t>–</w:t>
      </w:r>
      <w:r w:rsidR="00557687" w:rsidRPr="00B07705">
        <w:rPr>
          <w:szCs w:val="28"/>
          <w:lang w:val="ru-RU"/>
        </w:rPr>
        <w:t xml:space="preserve"> официальный сайт), которое содержит информацию, регул</w:t>
      </w:r>
      <w:r w:rsidR="00557687" w:rsidRPr="00B07705">
        <w:rPr>
          <w:szCs w:val="28"/>
          <w:lang w:val="ru-RU"/>
        </w:rPr>
        <w:t>и</w:t>
      </w:r>
      <w:r w:rsidR="00557687" w:rsidRPr="00B07705">
        <w:rPr>
          <w:szCs w:val="28"/>
          <w:lang w:val="ru-RU"/>
        </w:rPr>
        <w:t>рующ</w:t>
      </w:r>
      <w:r w:rsidR="00C40686">
        <w:rPr>
          <w:szCs w:val="28"/>
          <w:lang w:val="ru-RU"/>
        </w:rPr>
        <w:t>ую</w:t>
      </w:r>
      <w:r w:rsidR="00557687" w:rsidRPr="00B07705">
        <w:rPr>
          <w:szCs w:val="28"/>
          <w:lang w:val="ru-RU"/>
        </w:rPr>
        <w:t xml:space="preserve"> предоставление грантов.</w:t>
      </w:r>
    </w:p>
    <w:p w:rsidR="00E4045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2.2. Соискател</w:t>
      </w:r>
      <w:r w:rsidR="00C40686">
        <w:rPr>
          <w:szCs w:val="28"/>
          <w:lang w:val="ru-RU"/>
        </w:rPr>
        <w:t>ь</w:t>
      </w:r>
      <w:r w:rsidRPr="00B07705">
        <w:rPr>
          <w:szCs w:val="28"/>
          <w:lang w:val="ru-RU"/>
        </w:rPr>
        <w:t xml:space="preserve"> долж</w:t>
      </w:r>
      <w:r w:rsidR="00C40686">
        <w:rPr>
          <w:szCs w:val="28"/>
          <w:lang w:val="ru-RU"/>
        </w:rPr>
        <w:t>ен</w:t>
      </w:r>
      <w:r w:rsidRPr="00B07705">
        <w:rPr>
          <w:szCs w:val="28"/>
          <w:lang w:val="ru-RU"/>
        </w:rPr>
        <w:t xml:space="preserve"> соответствовать следующим требованиям</w:t>
      </w:r>
      <w:r w:rsidR="00E40457" w:rsidRPr="00B07705">
        <w:rPr>
          <w:szCs w:val="28"/>
          <w:lang w:val="ru-RU"/>
        </w:rPr>
        <w:t>: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не является иностранным юридическим лицом, в том числе местом рег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страции которого является государство или территория, включенные в утве</w:t>
      </w:r>
      <w:r w:rsidRPr="00B07705">
        <w:rPr>
          <w:szCs w:val="28"/>
          <w:lang w:val="ru-RU" w:eastAsia="ru-RU"/>
        </w:rPr>
        <w:t>р</w:t>
      </w:r>
      <w:r w:rsidRPr="00B07705">
        <w:rPr>
          <w:szCs w:val="28"/>
          <w:lang w:val="ru-RU" w:eastAsia="ru-RU"/>
        </w:rPr>
        <w:t xml:space="preserve">жденный Министерством финансов Российской Федерации </w:t>
      </w:r>
      <w:hyperlink r:id="rId10" w:history="1">
        <w:r w:rsidRPr="00B07705">
          <w:rPr>
            <w:rStyle w:val="a3"/>
            <w:color w:val="auto"/>
            <w:szCs w:val="28"/>
            <w:u w:val="none"/>
            <w:lang w:eastAsia="ru-RU"/>
          </w:rPr>
          <w:t>перечень</w:t>
        </w:r>
      </w:hyperlink>
      <w:r w:rsidRPr="00B07705">
        <w:rPr>
          <w:szCs w:val="28"/>
          <w:lang w:val="ru-RU" w:eastAsia="ru-RU"/>
        </w:rPr>
        <w:t xml:space="preserve"> гос</w:t>
      </w:r>
      <w:r w:rsidRPr="00B07705">
        <w:rPr>
          <w:szCs w:val="28"/>
          <w:lang w:val="ru-RU" w:eastAsia="ru-RU"/>
        </w:rPr>
        <w:t>у</w:t>
      </w:r>
      <w:r w:rsidRPr="00B07705">
        <w:rPr>
          <w:szCs w:val="28"/>
          <w:lang w:val="ru-RU" w:eastAsia="ru-RU"/>
        </w:rPr>
        <w:t>дарств и территорий, используемых для промежуточного (офшорного) владения акт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 xml:space="preserve">вами в Российской Федерации (далее </w:t>
      </w:r>
      <w:r w:rsidR="00D1710E">
        <w:rPr>
          <w:szCs w:val="28"/>
          <w:lang w:val="ru-RU" w:eastAsia="ru-RU"/>
        </w:rPr>
        <w:t>–</w:t>
      </w:r>
      <w:r w:rsidRPr="00B07705">
        <w:rPr>
          <w:szCs w:val="28"/>
          <w:lang w:val="ru-RU" w:eastAsia="ru-RU"/>
        </w:rPr>
        <w:t xml:space="preserve"> офшорные компании), а также росси</w:t>
      </w:r>
      <w:r w:rsidRPr="00B07705">
        <w:rPr>
          <w:szCs w:val="28"/>
          <w:lang w:val="ru-RU" w:eastAsia="ru-RU"/>
        </w:rPr>
        <w:t>й</w:t>
      </w:r>
      <w:r w:rsidRPr="00B07705">
        <w:rPr>
          <w:szCs w:val="28"/>
          <w:lang w:val="ru-RU" w:eastAsia="ru-RU"/>
        </w:rPr>
        <w:t>ским юридическим лицом, в уставном (складочном) капитале которого доля прямого или косвенного (через третьих лиц) участия офшорных компаний в с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вокупности превышает 25 процентов (если иное не предусмотрено законод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тельством Российской Федерации). При расчете доли участия офшорных ко</w:t>
      </w:r>
      <w:r w:rsidRPr="00B07705">
        <w:rPr>
          <w:szCs w:val="28"/>
          <w:lang w:val="ru-RU" w:eastAsia="ru-RU"/>
        </w:rPr>
        <w:t>м</w:t>
      </w:r>
      <w:r w:rsidRPr="00B07705">
        <w:rPr>
          <w:szCs w:val="28"/>
          <w:lang w:val="ru-RU" w:eastAsia="ru-RU"/>
        </w:rPr>
        <w:t>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рых обращаются на организованных торгах в Российской Федерации, а также ко</w:t>
      </w:r>
      <w:r w:rsidRPr="00B07705">
        <w:rPr>
          <w:szCs w:val="28"/>
          <w:lang w:val="ru-RU" w:eastAsia="ru-RU"/>
        </w:rPr>
        <w:t>с</w:t>
      </w:r>
      <w:r w:rsidRPr="00B07705">
        <w:rPr>
          <w:szCs w:val="28"/>
          <w:lang w:val="ru-RU" w:eastAsia="ru-RU"/>
        </w:rPr>
        <w:t>венное участие офшорных компаний в капитале других российских юридич</w:t>
      </w:r>
      <w:r w:rsidRPr="00B07705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>ских лиц, реализованное через участие в капитале указанных публичных акци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нерных обществ;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lastRenderedPageBreak/>
        <w:t>не находится в перечне организаций и физических лиц, в отношении кот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рых имеются сведения об их причастности к экстремистской деятельности или терроризму;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не находится в составляемых в рамках реализации полномочий, пред</w:t>
      </w:r>
      <w:r w:rsidRPr="00B07705">
        <w:rPr>
          <w:szCs w:val="28"/>
          <w:lang w:val="ru-RU" w:eastAsia="ru-RU"/>
        </w:rPr>
        <w:t>у</w:t>
      </w:r>
      <w:r w:rsidRPr="00B07705">
        <w:rPr>
          <w:szCs w:val="28"/>
          <w:lang w:val="ru-RU" w:eastAsia="ru-RU"/>
        </w:rPr>
        <w:t xml:space="preserve">смотренных </w:t>
      </w:r>
      <w:hyperlink r:id="rId11" w:history="1">
        <w:r w:rsidRPr="00B07705">
          <w:rPr>
            <w:rStyle w:val="a3"/>
            <w:color w:val="auto"/>
            <w:szCs w:val="28"/>
            <w:u w:val="none"/>
            <w:lang w:eastAsia="ru-RU"/>
          </w:rPr>
          <w:t>главой VII</w:t>
        </w:r>
      </w:hyperlink>
      <w:r w:rsidRPr="00B07705">
        <w:rPr>
          <w:szCs w:val="28"/>
          <w:lang w:val="ru-RU" w:eastAsia="ru-RU"/>
        </w:rPr>
        <w:t xml:space="preserve"> Устава ООН, Советом Безопасности ООН или орган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ми, специально созданными решениями Совета Безопасности ООН, перечнях орг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не получает средства из бюджета субъекта Российской Федерации (мес</w:t>
      </w:r>
      <w:r w:rsidRPr="00B07705">
        <w:rPr>
          <w:szCs w:val="28"/>
          <w:lang w:val="ru-RU" w:eastAsia="ru-RU"/>
        </w:rPr>
        <w:t>т</w:t>
      </w:r>
      <w:r w:rsidRPr="00B07705">
        <w:rPr>
          <w:szCs w:val="28"/>
          <w:lang w:val="ru-RU" w:eastAsia="ru-RU"/>
        </w:rPr>
        <w:t>ного бюджета), из которого планируется предоставление субсидии в соотве</w:t>
      </w:r>
      <w:r w:rsidRPr="00B07705">
        <w:rPr>
          <w:szCs w:val="28"/>
          <w:lang w:val="ru-RU" w:eastAsia="ru-RU"/>
        </w:rPr>
        <w:t>т</w:t>
      </w:r>
      <w:r w:rsidRPr="00B07705">
        <w:rPr>
          <w:szCs w:val="28"/>
          <w:lang w:val="ru-RU" w:eastAsia="ru-RU"/>
        </w:rPr>
        <w:t>ствии с правовым актом, на основании иных нормативных правовых актов суб</w:t>
      </w:r>
      <w:r w:rsidRPr="00B07705">
        <w:rPr>
          <w:szCs w:val="28"/>
          <w:lang w:val="ru-RU" w:eastAsia="ru-RU"/>
        </w:rPr>
        <w:t>ъ</w:t>
      </w:r>
      <w:r w:rsidRPr="00B07705">
        <w:rPr>
          <w:szCs w:val="28"/>
          <w:lang w:val="ru-RU" w:eastAsia="ru-RU"/>
        </w:rPr>
        <w:t>екта Российской Федерации, муниципальных правовых актов на цели, устано</w:t>
      </w:r>
      <w:r w:rsidRPr="00B07705">
        <w:rPr>
          <w:szCs w:val="28"/>
          <w:lang w:val="ru-RU" w:eastAsia="ru-RU"/>
        </w:rPr>
        <w:t>в</w:t>
      </w:r>
      <w:r w:rsidRPr="00B07705">
        <w:rPr>
          <w:szCs w:val="28"/>
          <w:lang w:val="ru-RU" w:eastAsia="ru-RU"/>
        </w:rPr>
        <w:t>ленные правовым актом;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 xml:space="preserve">не является иностранным агентом в соответствии с Федеральным </w:t>
      </w:r>
      <w:hyperlink r:id="rId12" w:history="1">
        <w:r w:rsidRPr="00B07705">
          <w:rPr>
            <w:rStyle w:val="a3"/>
            <w:color w:val="auto"/>
            <w:szCs w:val="28"/>
            <w:u w:val="none"/>
            <w:lang w:eastAsia="ru-RU"/>
          </w:rPr>
          <w:t>законом</w:t>
        </w:r>
      </w:hyperlink>
      <w:r w:rsidRPr="00B07705">
        <w:rPr>
          <w:szCs w:val="28"/>
          <w:lang w:val="ru-RU" w:eastAsia="ru-RU"/>
        </w:rPr>
        <w:t xml:space="preserve"> </w:t>
      </w:r>
      <w:r w:rsidR="0036700D" w:rsidRPr="00B07705">
        <w:rPr>
          <w:szCs w:val="28"/>
          <w:lang w:val="ru-RU" w:eastAsia="ru-RU"/>
        </w:rPr>
        <w:t xml:space="preserve">от 14 июля 2022 г. № 255-ФЗ </w:t>
      </w:r>
      <w:r w:rsidRPr="00B07705">
        <w:rPr>
          <w:szCs w:val="28"/>
          <w:lang w:val="ru-RU" w:eastAsia="ru-RU"/>
        </w:rPr>
        <w:t>«О контроле за деятельностью лиц, находящихся под иностранным влиянием»;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на едином налоговом счете отсутствует или не превышает размер, опред</w:t>
      </w:r>
      <w:r w:rsidRPr="00B07705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 xml:space="preserve">ленный </w:t>
      </w:r>
      <w:hyperlink r:id="rId13" w:history="1">
        <w:r w:rsidRPr="00B07705">
          <w:rPr>
            <w:rStyle w:val="a3"/>
            <w:color w:val="auto"/>
            <w:szCs w:val="28"/>
            <w:u w:val="none"/>
            <w:lang w:eastAsia="ru-RU"/>
          </w:rPr>
          <w:t>пунктом 3 ст</w:t>
        </w:r>
        <w:r w:rsidRPr="00B07705">
          <w:rPr>
            <w:rStyle w:val="a3"/>
            <w:color w:val="auto"/>
            <w:szCs w:val="28"/>
            <w:u w:val="none"/>
            <w:lang w:eastAsia="ru-RU"/>
          </w:rPr>
          <w:t>атьи 47</w:t>
        </w:r>
      </w:hyperlink>
      <w:r w:rsidRPr="00B07705">
        <w:rPr>
          <w:szCs w:val="28"/>
          <w:lang w:val="ru-RU" w:eastAsia="ru-RU"/>
        </w:rPr>
        <w:t xml:space="preserve"> Налогового кодекса Российской Федерации, задо</w:t>
      </w:r>
      <w:r w:rsidRPr="00B07705">
        <w:rPr>
          <w:szCs w:val="28"/>
          <w:lang w:val="ru-RU" w:eastAsia="ru-RU"/>
        </w:rPr>
        <w:t>л</w:t>
      </w:r>
      <w:r w:rsidRPr="00B07705">
        <w:rPr>
          <w:szCs w:val="28"/>
          <w:lang w:val="ru-RU" w:eastAsia="ru-RU"/>
        </w:rPr>
        <w:t>женность по уплате налогов, сборов и страховых взносов в бюджеты бю</w:t>
      </w:r>
      <w:r w:rsidRPr="00B07705">
        <w:rPr>
          <w:szCs w:val="28"/>
          <w:lang w:val="ru-RU" w:eastAsia="ru-RU"/>
        </w:rPr>
        <w:t>д</w:t>
      </w:r>
      <w:r w:rsidRPr="00B07705">
        <w:rPr>
          <w:szCs w:val="28"/>
          <w:lang w:val="ru-RU" w:eastAsia="ru-RU"/>
        </w:rPr>
        <w:t>жетной системы Российской Федерации;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</w:t>
      </w:r>
      <w:r w:rsidRPr="00B07705">
        <w:rPr>
          <w:szCs w:val="28"/>
          <w:lang w:val="ru-RU" w:eastAsia="ru-RU"/>
        </w:rPr>
        <w:t>в</w:t>
      </w:r>
      <w:r w:rsidRPr="00B07705">
        <w:rPr>
          <w:szCs w:val="28"/>
          <w:lang w:val="ru-RU" w:eastAsia="ru-RU"/>
        </w:rPr>
        <w:t>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</w:t>
      </w:r>
      <w:r w:rsidRPr="00B07705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>та которого планируется предоставление субсидии в соответствии с правовым а</w:t>
      </w:r>
      <w:r w:rsidRPr="00B07705">
        <w:rPr>
          <w:szCs w:val="28"/>
          <w:lang w:val="ru-RU" w:eastAsia="ru-RU"/>
        </w:rPr>
        <w:t>к</w:t>
      </w:r>
      <w:r w:rsidRPr="00B07705">
        <w:rPr>
          <w:szCs w:val="28"/>
          <w:lang w:val="ru-RU" w:eastAsia="ru-RU"/>
        </w:rPr>
        <w:t>том (за исключением случаев, установленных соответственно высшим исполн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тельным органом субъекта Российской Федерации (местной администр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цией);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дии (участником отбора), другого юридического лица), ликвидации, в отнош</w:t>
      </w:r>
      <w:r w:rsidRPr="00B07705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тельством Российской Федерации, а получатель субсидии (участник отбора), я</w:t>
      </w:r>
      <w:r w:rsidRPr="00B07705">
        <w:rPr>
          <w:szCs w:val="28"/>
          <w:lang w:val="ru-RU" w:eastAsia="ru-RU"/>
        </w:rPr>
        <w:t>в</w:t>
      </w:r>
      <w:r w:rsidRPr="00B07705">
        <w:rPr>
          <w:szCs w:val="28"/>
          <w:lang w:val="ru-RU" w:eastAsia="ru-RU"/>
        </w:rPr>
        <w:t>ляющийся индивидуальным предпринимателем, не прекратил деятельность в качестве индивидуального предпринимателя;</w:t>
      </w:r>
    </w:p>
    <w:p w:rsidR="00E40457" w:rsidRPr="00B07705" w:rsidRDefault="00E4045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в реестре дисквалифицированных лиц отсутствуют сведения о дисквал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B07705">
        <w:rPr>
          <w:szCs w:val="28"/>
          <w:lang w:val="ru-RU" w:eastAsia="ru-RU"/>
        </w:rPr>
        <w:t>в</w:t>
      </w:r>
      <w:r w:rsidRPr="00B07705">
        <w:rPr>
          <w:szCs w:val="28"/>
          <w:lang w:val="ru-RU" w:eastAsia="ru-RU"/>
        </w:rPr>
        <w:t>ном бухгалтере (при наличии) получателя субсидии (участника отбора), явля</w:t>
      </w:r>
      <w:r w:rsidRPr="00B07705">
        <w:rPr>
          <w:szCs w:val="28"/>
          <w:lang w:val="ru-RU" w:eastAsia="ru-RU"/>
        </w:rPr>
        <w:t>ю</w:t>
      </w:r>
      <w:r w:rsidRPr="00B07705">
        <w:rPr>
          <w:szCs w:val="28"/>
          <w:lang w:val="ru-RU" w:eastAsia="ru-RU"/>
        </w:rPr>
        <w:t>щегося юридическим лицом, об индивидуальном предпринимателе и о физич</w:t>
      </w:r>
      <w:r w:rsidRPr="00B07705">
        <w:rPr>
          <w:szCs w:val="28"/>
          <w:lang w:val="ru-RU" w:eastAsia="ru-RU"/>
        </w:rPr>
        <w:t>е</w:t>
      </w:r>
      <w:r w:rsidR="008155C1">
        <w:rPr>
          <w:szCs w:val="28"/>
          <w:lang w:val="ru-RU" w:eastAsia="ru-RU"/>
        </w:rPr>
        <w:t>ском лице –</w:t>
      </w:r>
      <w:r w:rsidRPr="00B07705">
        <w:rPr>
          <w:szCs w:val="28"/>
          <w:lang w:val="ru-RU" w:eastAsia="ru-RU"/>
        </w:rPr>
        <w:t xml:space="preserve"> производителе товаров, работ, услуг, являющихся получателями субсидии (участниками отбора);</w:t>
      </w:r>
    </w:p>
    <w:p w:rsidR="00557687" w:rsidRPr="00B07705" w:rsidRDefault="00E4045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 w:eastAsia="ru-RU"/>
        </w:rPr>
        <w:lastRenderedPageBreak/>
        <w:t>отсутствие факта получения в текущем финансовом году средств из ре</w:t>
      </w:r>
      <w:r w:rsidRPr="00B07705">
        <w:rPr>
          <w:szCs w:val="28"/>
          <w:lang w:val="ru-RU" w:eastAsia="ru-RU"/>
        </w:rPr>
        <w:t>с</w:t>
      </w:r>
      <w:r w:rsidRPr="00B07705">
        <w:rPr>
          <w:szCs w:val="28"/>
          <w:lang w:val="ru-RU" w:eastAsia="ru-RU"/>
        </w:rPr>
        <w:t xml:space="preserve">публиканского бюджета Республики Тыва в соответствии с иными правовыми актами на цели, установленные </w:t>
      </w:r>
      <w:r w:rsidR="00D8508C">
        <w:rPr>
          <w:szCs w:val="28"/>
          <w:lang w:val="ru-RU" w:eastAsia="ru-RU"/>
        </w:rPr>
        <w:t xml:space="preserve">настоящим </w:t>
      </w:r>
      <w:r w:rsidRPr="00B07705">
        <w:rPr>
          <w:szCs w:val="28"/>
          <w:lang w:val="ru-RU" w:eastAsia="ru-RU"/>
        </w:rPr>
        <w:t>Положением.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2.3. Для участия в Конкурсе </w:t>
      </w:r>
      <w:r w:rsidR="00D8508C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оискатель представляет в Агентство </w:t>
      </w:r>
      <w:r w:rsidR="008155C1">
        <w:rPr>
          <w:szCs w:val="28"/>
          <w:lang w:val="ru-RU"/>
        </w:rPr>
        <w:br/>
      </w:r>
      <w:r w:rsidRPr="00B07705">
        <w:rPr>
          <w:szCs w:val="28"/>
          <w:lang w:val="ru-RU"/>
        </w:rPr>
        <w:t>по а</w:t>
      </w:r>
      <w:r w:rsidRPr="00B07705">
        <w:rPr>
          <w:szCs w:val="28"/>
          <w:lang w:val="ru-RU"/>
        </w:rPr>
        <w:t>д</w:t>
      </w:r>
      <w:r w:rsidRPr="00B07705">
        <w:rPr>
          <w:szCs w:val="28"/>
          <w:lang w:val="ru-RU"/>
        </w:rPr>
        <w:t>ресу: 667000, Республика Тыва, г</w:t>
      </w:r>
      <w:r w:rsidR="008155C1">
        <w:rPr>
          <w:szCs w:val="28"/>
          <w:lang w:val="ru-RU"/>
        </w:rPr>
        <w:t>.</w:t>
      </w:r>
      <w:r w:rsidRPr="00B07705">
        <w:rPr>
          <w:szCs w:val="28"/>
          <w:lang w:val="ru-RU"/>
        </w:rPr>
        <w:t xml:space="preserve"> Кызыл, </w:t>
      </w:r>
      <w:r w:rsidR="003A0B74" w:rsidRPr="00B07705">
        <w:rPr>
          <w:szCs w:val="28"/>
          <w:lang w:val="ru-RU"/>
        </w:rPr>
        <w:t xml:space="preserve">ул. </w:t>
      </w:r>
      <w:r w:rsidRPr="00B07705">
        <w:rPr>
          <w:szCs w:val="28"/>
          <w:lang w:val="ru-RU"/>
        </w:rPr>
        <w:t>Калинина, д. 1</w:t>
      </w:r>
      <w:r w:rsidR="00C71DE2" w:rsidRPr="00B07705">
        <w:rPr>
          <w:szCs w:val="28"/>
          <w:lang w:val="ru-RU"/>
        </w:rPr>
        <w:t>б</w:t>
      </w:r>
      <w:r w:rsidRPr="00B07705">
        <w:rPr>
          <w:szCs w:val="28"/>
          <w:lang w:val="ru-RU"/>
        </w:rPr>
        <w:t>, 300 каб.</w:t>
      </w:r>
      <w:r w:rsidR="00C71DE2" w:rsidRPr="00B07705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</w:t>
      </w:r>
      <w:r w:rsidR="008155C1">
        <w:rPr>
          <w:szCs w:val="28"/>
          <w:lang w:val="ru-RU"/>
        </w:rPr>
        <w:br/>
      </w:r>
      <w:r w:rsidR="00C71DE2" w:rsidRPr="00B07705">
        <w:rPr>
          <w:szCs w:val="28"/>
          <w:lang w:val="ru-RU"/>
        </w:rPr>
        <w:t>т</w:t>
      </w:r>
      <w:r w:rsidRPr="00B07705">
        <w:rPr>
          <w:szCs w:val="28"/>
          <w:lang w:val="ru-RU"/>
        </w:rPr>
        <w:t>ел. +7 (394-22) 6-00-62, e-mail: nprt17@mail.ru</w:t>
      </w:r>
      <w:r w:rsidR="00C71DE2" w:rsidRPr="00B07705">
        <w:rPr>
          <w:szCs w:val="28"/>
          <w:lang w:val="ru-RU"/>
        </w:rPr>
        <w:t>.:</w:t>
      </w:r>
    </w:p>
    <w:p w:rsidR="00557687" w:rsidRPr="00B07705" w:rsidRDefault="00361BF6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з</w:t>
      </w:r>
      <w:r w:rsidR="00557687" w:rsidRPr="00B07705">
        <w:rPr>
          <w:color w:val="auto"/>
          <w:szCs w:val="28"/>
          <w:lang w:val="ru-RU"/>
        </w:rPr>
        <w:t xml:space="preserve">аявку по форме </w:t>
      </w:r>
      <w:r w:rsidR="00F23C32" w:rsidRPr="00B07705">
        <w:rPr>
          <w:color w:val="auto"/>
          <w:szCs w:val="28"/>
          <w:lang w:val="ru-RU"/>
        </w:rPr>
        <w:t>согласно приложению к настоящему Положению</w:t>
      </w:r>
      <w:r w:rsidR="00557687" w:rsidRPr="00B07705">
        <w:rPr>
          <w:color w:val="auto"/>
          <w:szCs w:val="28"/>
          <w:lang w:val="ru-RU"/>
        </w:rPr>
        <w:t>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проект;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смету</w:t>
      </w:r>
      <w:r w:rsidR="00EF13A2" w:rsidRPr="00B07705">
        <w:rPr>
          <w:color w:val="auto"/>
          <w:szCs w:val="28"/>
          <w:lang w:val="ru-RU"/>
        </w:rPr>
        <w:t xml:space="preserve"> расходов на реализацию проекта;</w:t>
      </w:r>
    </w:p>
    <w:p w:rsidR="00557687" w:rsidRPr="00B07705" w:rsidRDefault="00EF13A2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выписк</w:t>
      </w:r>
      <w:r w:rsidR="00D8508C">
        <w:rPr>
          <w:color w:val="auto"/>
          <w:szCs w:val="28"/>
          <w:lang w:val="ru-RU"/>
        </w:rPr>
        <w:t>у</w:t>
      </w:r>
      <w:r w:rsidRPr="00B07705">
        <w:rPr>
          <w:color w:val="auto"/>
          <w:szCs w:val="28"/>
          <w:lang w:val="ru-RU"/>
        </w:rPr>
        <w:t xml:space="preserve"> из Единого государственного реестра юридических лиц со свед</w:t>
      </w:r>
      <w:r w:rsidRPr="00B07705">
        <w:rPr>
          <w:color w:val="auto"/>
          <w:szCs w:val="28"/>
          <w:lang w:val="ru-RU"/>
        </w:rPr>
        <w:t>е</w:t>
      </w:r>
      <w:r w:rsidRPr="00B07705">
        <w:rPr>
          <w:color w:val="auto"/>
          <w:szCs w:val="28"/>
          <w:lang w:val="ru-RU"/>
        </w:rPr>
        <w:t>ниями о за</w:t>
      </w:r>
      <w:r w:rsidR="00D8508C">
        <w:rPr>
          <w:color w:val="auto"/>
          <w:szCs w:val="28"/>
          <w:lang w:val="ru-RU"/>
        </w:rPr>
        <w:t>явителе или нотариально заверению</w:t>
      </w:r>
      <w:r w:rsidRPr="00B07705">
        <w:rPr>
          <w:color w:val="auto"/>
          <w:szCs w:val="28"/>
          <w:lang w:val="ru-RU"/>
        </w:rPr>
        <w:t xml:space="preserve"> копи</w:t>
      </w:r>
      <w:r w:rsidR="00D8508C">
        <w:rPr>
          <w:color w:val="auto"/>
          <w:szCs w:val="28"/>
          <w:lang w:val="ru-RU"/>
        </w:rPr>
        <w:t>ю</w:t>
      </w:r>
      <w:r w:rsidRPr="00B07705">
        <w:rPr>
          <w:color w:val="auto"/>
          <w:szCs w:val="28"/>
          <w:lang w:val="ru-RU"/>
        </w:rPr>
        <w:t xml:space="preserve"> такой выписки;</w:t>
      </w:r>
    </w:p>
    <w:p w:rsidR="00EF13A2" w:rsidRPr="00B07705" w:rsidRDefault="00EF13A2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копии учредительных документов;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 xml:space="preserve">документ, на основании которого предоставляется право подписи </w:t>
      </w:r>
      <w:r w:rsidR="00D8508C">
        <w:rPr>
          <w:color w:val="auto"/>
          <w:szCs w:val="28"/>
          <w:lang w:val="ru-RU"/>
        </w:rPr>
        <w:t>с</w:t>
      </w:r>
      <w:r w:rsidRPr="00B07705">
        <w:rPr>
          <w:color w:val="auto"/>
          <w:szCs w:val="28"/>
          <w:lang w:val="ru-RU"/>
        </w:rPr>
        <w:t>огл</w:t>
      </w:r>
      <w:r w:rsidRPr="00B07705">
        <w:rPr>
          <w:color w:val="auto"/>
          <w:szCs w:val="28"/>
          <w:lang w:val="ru-RU"/>
        </w:rPr>
        <w:t>а</w:t>
      </w:r>
      <w:r w:rsidRPr="00B07705">
        <w:rPr>
          <w:color w:val="auto"/>
          <w:szCs w:val="28"/>
          <w:lang w:val="ru-RU"/>
        </w:rPr>
        <w:t>шения;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>согласие н</w:t>
      </w:r>
      <w:r w:rsidR="00D8508C">
        <w:rPr>
          <w:color w:val="auto"/>
          <w:szCs w:val="28"/>
          <w:lang w:val="ru-RU"/>
        </w:rPr>
        <w:t>а обработку персональных данных.</w:t>
      </w:r>
    </w:p>
    <w:p w:rsidR="00557687" w:rsidRPr="00B07705" w:rsidRDefault="00D8508C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З</w:t>
      </w:r>
      <w:r w:rsidR="00557687" w:rsidRPr="00B07705">
        <w:rPr>
          <w:color w:val="auto"/>
          <w:szCs w:val="28"/>
          <w:lang w:val="ru-RU"/>
        </w:rPr>
        <w:t>аявка должна содержать согласие на публикацию (размещение) в инфо</w:t>
      </w:r>
      <w:r w:rsidR="00557687" w:rsidRPr="00B07705">
        <w:rPr>
          <w:color w:val="auto"/>
          <w:szCs w:val="28"/>
          <w:lang w:val="ru-RU"/>
        </w:rPr>
        <w:t>р</w:t>
      </w:r>
      <w:r w:rsidR="00557687" w:rsidRPr="00B07705">
        <w:rPr>
          <w:color w:val="auto"/>
          <w:szCs w:val="28"/>
          <w:lang w:val="ru-RU"/>
        </w:rPr>
        <w:t xml:space="preserve">мационно-телекоммуникационной сети </w:t>
      </w:r>
      <w:r>
        <w:rPr>
          <w:color w:val="auto"/>
          <w:szCs w:val="28"/>
          <w:lang w:val="ru-RU"/>
        </w:rPr>
        <w:t>«</w:t>
      </w:r>
      <w:r w:rsidR="00557687" w:rsidRPr="00B07705">
        <w:rPr>
          <w:color w:val="auto"/>
          <w:szCs w:val="28"/>
          <w:lang w:val="ru-RU"/>
        </w:rPr>
        <w:t>Интернет</w:t>
      </w:r>
      <w:r>
        <w:rPr>
          <w:color w:val="auto"/>
          <w:szCs w:val="28"/>
          <w:lang w:val="ru-RU"/>
        </w:rPr>
        <w:t>»</w:t>
      </w:r>
      <w:r w:rsidR="00557687" w:rsidRPr="00B07705">
        <w:rPr>
          <w:color w:val="auto"/>
          <w:szCs w:val="28"/>
          <w:lang w:val="ru-RU"/>
        </w:rPr>
        <w:t xml:space="preserve"> информации о </w:t>
      </w:r>
      <w:r w:rsidR="007E659F">
        <w:rPr>
          <w:color w:val="auto"/>
          <w:szCs w:val="28"/>
          <w:lang w:val="ru-RU"/>
        </w:rPr>
        <w:t>с</w:t>
      </w:r>
      <w:r w:rsidR="00557687" w:rsidRPr="00B07705">
        <w:rPr>
          <w:color w:val="auto"/>
          <w:szCs w:val="28"/>
          <w:lang w:val="ru-RU"/>
        </w:rPr>
        <w:t xml:space="preserve">оискателе, о подаваемой </w:t>
      </w:r>
      <w:r w:rsidR="007E659F">
        <w:rPr>
          <w:color w:val="auto"/>
          <w:szCs w:val="28"/>
          <w:lang w:val="ru-RU"/>
        </w:rPr>
        <w:t>з</w:t>
      </w:r>
      <w:r w:rsidR="00557687" w:rsidRPr="00B07705">
        <w:rPr>
          <w:color w:val="auto"/>
          <w:szCs w:val="28"/>
          <w:lang w:val="ru-RU"/>
        </w:rPr>
        <w:t xml:space="preserve">аявке, </w:t>
      </w:r>
      <w:r w:rsidR="007E659F">
        <w:rPr>
          <w:color w:val="auto"/>
          <w:szCs w:val="28"/>
          <w:lang w:val="ru-RU"/>
        </w:rPr>
        <w:t xml:space="preserve">об </w:t>
      </w:r>
      <w:r w:rsidR="00557687" w:rsidRPr="00B07705">
        <w:rPr>
          <w:color w:val="auto"/>
          <w:szCs w:val="28"/>
          <w:lang w:val="ru-RU"/>
        </w:rPr>
        <w:t xml:space="preserve">иной информации о </w:t>
      </w:r>
      <w:r w:rsidR="007E659F">
        <w:rPr>
          <w:color w:val="auto"/>
          <w:szCs w:val="28"/>
          <w:lang w:val="ru-RU"/>
        </w:rPr>
        <w:t>с</w:t>
      </w:r>
      <w:r w:rsidR="00557687" w:rsidRPr="00B07705">
        <w:rPr>
          <w:color w:val="auto"/>
          <w:szCs w:val="28"/>
          <w:lang w:val="ru-RU"/>
        </w:rPr>
        <w:t>оискателе, связанной с участием в Конкурсе, а также согласие на обработку персональных данных (для физических лиц).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Соискатель по собственной инициативе вправе представить дополнител</w:t>
      </w:r>
      <w:r w:rsidRPr="00B07705">
        <w:rPr>
          <w:szCs w:val="28"/>
          <w:lang w:val="ru-RU"/>
        </w:rPr>
        <w:t>ь</w:t>
      </w:r>
      <w:r w:rsidRPr="00B07705">
        <w:rPr>
          <w:szCs w:val="28"/>
          <w:lang w:val="ru-RU"/>
        </w:rPr>
        <w:t>ные документы и материалы о своей деятельности, подтверждающие его соо</w:t>
      </w:r>
      <w:r w:rsidRPr="00B07705">
        <w:rPr>
          <w:szCs w:val="28"/>
          <w:lang w:val="ru-RU"/>
        </w:rPr>
        <w:t>т</w:t>
      </w:r>
      <w:r w:rsidRPr="00B07705">
        <w:rPr>
          <w:szCs w:val="28"/>
          <w:lang w:val="ru-RU"/>
        </w:rPr>
        <w:t xml:space="preserve">ветствие требованиям, установленным пунктом 2.2 </w:t>
      </w:r>
      <w:r w:rsidR="00384EA5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2.4. Наименования, номера и даты всех документов, предусмотренных в пункте 2.3 </w:t>
      </w:r>
      <w:r w:rsidR="00384EA5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 xml:space="preserve">, количество листов в них </w:t>
      </w:r>
      <w:r w:rsidR="007E659F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оискатель вносит в опись, составляемую в 2 экземплярах. Первый экземпляр описи с отметкой о д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>те и должностном лице, принявшем документы, оставляет у себя, второй (к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пию) прилагает к представленным документам. При почтовом отправлении д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той представления заявки считается дата отправления заявки заказным письмом. В случае направления заявки почтовым отправлением </w:t>
      </w:r>
      <w:r w:rsidR="007E659F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оискатель уведомляет об этом </w:t>
      </w:r>
      <w:r w:rsidR="002D6A3A" w:rsidRPr="00B07705">
        <w:rPr>
          <w:szCs w:val="28"/>
          <w:lang w:val="ru-RU"/>
        </w:rPr>
        <w:t>Агентство</w:t>
      </w:r>
      <w:r w:rsidRPr="00B07705">
        <w:rPr>
          <w:szCs w:val="28"/>
          <w:lang w:val="ru-RU"/>
        </w:rPr>
        <w:t xml:space="preserve"> и дублирует отправление заявки по адресу электронной п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чты, указанному в </w:t>
      </w:r>
      <w:r w:rsidR="002D6A3A" w:rsidRPr="00B07705">
        <w:rPr>
          <w:szCs w:val="28"/>
          <w:lang w:val="ru-RU"/>
        </w:rPr>
        <w:t>пункте 2.3 настоящего Положения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 xml:space="preserve">2.5. Соискатель вправе представить неограниченное количество заявок по каждому направлению, указанному в пункте 1.6 </w:t>
      </w:r>
      <w:r w:rsidR="00883B9D" w:rsidRPr="00B07705">
        <w:rPr>
          <w:color w:val="auto"/>
          <w:szCs w:val="28"/>
          <w:lang w:val="ru-RU"/>
        </w:rPr>
        <w:t>настоящего Положения</w:t>
      </w:r>
      <w:r w:rsidRPr="00B07705">
        <w:rPr>
          <w:color w:val="auto"/>
          <w:szCs w:val="28"/>
          <w:lang w:val="ru-RU"/>
        </w:rPr>
        <w:t>, при этом по результатам</w:t>
      </w:r>
      <w:r w:rsidR="00B76AE8" w:rsidRPr="00B07705">
        <w:rPr>
          <w:color w:val="auto"/>
          <w:szCs w:val="28"/>
          <w:lang w:val="ru-RU"/>
        </w:rPr>
        <w:t xml:space="preserve"> Конкурса одному</w:t>
      </w:r>
      <w:r w:rsidRPr="00B07705">
        <w:rPr>
          <w:color w:val="auto"/>
          <w:szCs w:val="28"/>
          <w:lang w:val="ru-RU"/>
        </w:rPr>
        <w:t xml:space="preserve"> </w:t>
      </w:r>
      <w:r w:rsidR="007E659F">
        <w:rPr>
          <w:color w:val="auto"/>
          <w:szCs w:val="28"/>
          <w:lang w:val="ru-RU"/>
        </w:rPr>
        <w:t>с</w:t>
      </w:r>
      <w:r w:rsidRPr="00B07705">
        <w:rPr>
          <w:color w:val="auto"/>
          <w:szCs w:val="28"/>
          <w:lang w:val="ru-RU"/>
        </w:rPr>
        <w:t>оискателю может быть присуж</w:t>
      </w:r>
      <w:r w:rsidR="00B76AE8" w:rsidRPr="00B07705">
        <w:rPr>
          <w:color w:val="auto"/>
          <w:szCs w:val="28"/>
          <w:lang w:val="ru-RU"/>
        </w:rPr>
        <w:t>ден Грант на реализацию только одного</w:t>
      </w:r>
      <w:r w:rsidRPr="00B07705">
        <w:rPr>
          <w:color w:val="auto"/>
          <w:szCs w:val="28"/>
          <w:lang w:val="ru-RU"/>
        </w:rPr>
        <w:t xml:space="preserve"> </w:t>
      </w:r>
      <w:r w:rsidR="007E659F">
        <w:rPr>
          <w:color w:val="auto"/>
          <w:szCs w:val="28"/>
          <w:lang w:val="ru-RU"/>
        </w:rPr>
        <w:t>п</w:t>
      </w:r>
      <w:r w:rsidRPr="00B07705">
        <w:rPr>
          <w:color w:val="auto"/>
          <w:szCs w:val="28"/>
          <w:lang w:val="ru-RU"/>
        </w:rPr>
        <w:t>роекта. Ес</w:t>
      </w:r>
      <w:r w:rsidR="00B76AE8" w:rsidRPr="00B07705">
        <w:rPr>
          <w:color w:val="auto"/>
          <w:szCs w:val="28"/>
          <w:lang w:val="ru-RU"/>
        </w:rPr>
        <w:t xml:space="preserve">ли </w:t>
      </w:r>
      <w:r w:rsidR="007E659F">
        <w:rPr>
          <w:color w:val="auto"/>
          <w:szCs w:val="28"/>
          <w:lang w:val="ru-RU"/>
        </w:rPr>
        <w:t>с</w:t>
      </w:r>
      <w:r w:rsidR="00B76AE8" w:rsidRPr="00B07705">
        <w:rPr>
          <w:color w:val="auto"/>
          <w:szCs w:val="28"/>
          <w:lang w:val="ru-RU"/>
        </w:rPr>
        <w:t>оискатель представил более о</w:t>
      </w:r>
      <w:r w:rsidR="00B76AE8" w:rsidRPr="00B07705">
        <w:rPr>
          <w:color w:val="auto"/>
          <w:szCs w:val="28"/>
          <w:lang w:val="ru-RU"/>
        </w:rPr>
        <w:t>д</w:t>
      </w:r>
      <w:r w:rsidR="00B76AE8" w:rsidRPr="00B07705">
        <w:rPr>
          <w:color w:val="auto"/>
          <w:szCs w:val="28"/>
          <w:lang w:val="ru-RU"/>
        </w:rPr>
        <w:t xml:space="preserve">ной </w:t>
      </w:r>
      <w:r w:rsidR="007E659F">
        <w:rPr>
          <w:color w:val="auto"/>
          <w:szCs w:val="28"/>
          <w:lang w:val="ru-RU"/>
        </w:rPr>
        <w:t>з</w:t>
      </w:r>
      <w:r w:rsidRPr="00B07705">
        <w:rPr>
          <w:color w:val="auto"/>
          <w:szCs w:val="28"/>
          <w:lang w:val="ru-RU"/>
        </w:rPr>
        <w:t>аявки, к рассмотрению принима</w:t>
      </w:r>
      <w:r w:rsidR="00B76AE8" w:rsidRPr="00B07705">
        <w:rPr>
          <w:color w:val="auto"/>
          <w:szCs w:val="28"/>
          <w:lang w:val="ru-RU"/>
        </w:rPr>
        <w:t xml:space="preserve">ется поданная ранее по времени </w:t>
      </w:r>
      <w:r w:rsidR="007E659F">
        <w:rPr>
          <w:color w:val="auto"/>
          <w:szCs w:val="28"/>
          <w:lang w:val="ru-RU"/>
        </w:rPr>
        <w:t>з</w:t>
      </w:r>
      <w:r w:rsidRPr="00B07705">
        <w:rPr>
          <w:color w:val="auto"/>
          <w:szCs w:val="28"/>
          <w:lang w:val="ru-RU"/>
        </w:rPr>
        <w:t>аявка.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Соискатель имеет право внести изменения в поданный им проект либо отозвать проект до истечения срока подачи </w:t>
      </w:r>
      <w:r w:rsidR="0031172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аявок, указанного в объявлении</w:t>
      </w:r>
      <w:r w:rsidR="00311725">
        <w:rPr>
          <w:szCs w:val="28"/>
          <w:lang w:val="ru-RU"/>
        </w:rPr>
        <w:t xml:space="preserve"> о проведении Конкурса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b/>
          <w:szCs w:val="28"/>
          <w:lang w:val="ru-RU"/>
        </w:rPr>
      </w:pPr>
      <w:r w:rsidRPr="00B07705">
        <w:rPr>
          <w:szCs w:val="28"/>
          <w:lang w:val="ru-RU"/>
        </w:rPr>
        <w:t xml:space="preserve">2.6. Агентство в день поступления регистрирует </w:t>
      </w:r>
      <w:r w:rsidR="0031172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аявку в журнале рег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 xml:space="preserve">страции входящей корреспонденции, указывая дату и время поступления </w:t>
      </w:r>
      <w:r w:rsidR="0031172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</w:t>
      </w:r>
      <w:r w:rsidRPr="00B07705">
        <w:rPr>
          <w:szCs w:val="28"/>
          <w:lang w:val="ru-RU"/>
        </w:rPr>
        <w:t>в</w:t>
      </w:r>
      <w:r w:rsidRPr="00B07705">
        <w:rPr>
          <w:szCs w:val="28"/>
          <w:lang w:val="ru-RU"/>
        </w:rPr>
        <w:t xml:space="preserve">ки, и в день регистрации уведомляет об этом </w:t>
      </w:r>
      <w:r w:rsidR="00311725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оискателя непосредственно или </w:t>
      </w:r>
      <w:r w:rsidRPr="00B07705">
        <w:rPr>
          <w:color w:val="auto"/>
          <w:szCs w:val="28"/>
          <w:lang w:val="ru-RU"/>
        </w:rPr>
        <w:t>по</w:t>
      </w:r>
      <w:r w:rsidRPr="00B07705">
        <w:rPr>
          <w:color w:val="auto"/>
          <w:szCs w:val="28"/>
          <w:lang w:val="ru-RU"/>
        </w:rPr>
        <w:t>ч</w:t>
      </w:r>
      <w:r w:rsidRPr="00B07705">
        <w:rPr>
          <w:color w:val="auto"/>
          <w:szCs w:val="28"/>
          <w:lang w:val="ru-RU"/>
        </w:rPr>
        <w:t>товым отправлением.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lastRenderedPageBreak/>
        <w:t xml:space="preserve">2.7. В течение 10 рабочих дней </w:t>
      </w:r>
      <w:r w:rsidR="00883B9D" w:rsidRPr="00B07705">
        <w:rPr>
          <w:szCs w:val="28"/>
          <w:lang w:val="ru-RU"/>
        </w:rPr>
        <w:t>после истечения</w:t>
      </w:r>
      <w:r w:rsidRPr="00B07705">
        <w:rPr>
          <w:szCs w:val="28"/>
          <w:lang w:val="ru-RU"/>
        </w:rPr>
        <w:t xml:space="preserve"> указанного в объявлении о проведении Конкурса срока подачи </w:t>
      </w:r>
      <w:r w:rsidR="0031172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аявок Агентство: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осуществляет проверку </w:t>
      </w:r>
      <w:r w:rsidR="006E678D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 на предмет соответствия предъявля</w:t>
      </w:r>
      <w:r w:rsidRPr="00B07705">
        <w:rPr>
          <w:szCs w:val="28"/>
          <w:lang w:val="ru-RU"/>
        </w:rPr>
        <w:t>е</w:t>
      </w:r>
      <w:r w:rsidRPr="00B07705">
        <w:rPr>
          <w:szCs w:val="28"/>
          <w:lang w:val="ru-RU"/>
        </w:rPr>
        <w:t xml:space="preserve">мым к нему требованиям, указанным в пункте 2.2 </w:t>
      </w:r>
      <w:r w:rsidR="00EE426C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проверяет наличие и соответствие установленным требованиям докуме</w:t>
      </w:r>
      <w:r w:rsidRPr="00B07705">
        <w:rPr>
          <w:szCs w:val="28"/>
          <w:lang w:val="ru-RU"/>
        </w:rPr>
        <w:t>н</w:t>
      </w:r>
      <w:r w:rsidRPr="00B07705">
        <w:rPr>
          <w:szCs w:val="28"/>
          <w:lang w:val="ru-RU"/>
        </w:rPr>
        <w:t xml:space="preserve">тов, предусмотренных пунктом 2.3 </w:t>
      </w:r>
      <w:r w:rsidR="00EE426C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по результатам рассмотрения </w:t>
      </w:r>
      <w:r w:rsidR="006E678D">
        <w:rPr>
          <w:szCs w:val="28"/>
          <w:lang w:val="ru-RU"/>
        </w:rPr>
        <w:t>з</w:t>
      </w:r>
      <w:r w:rsidRPr="00B07705">
        <w:rPr>
          <w:szCs w:val="28"/>
          <w:lang w:val="ru-RU"/>
        </w:rPr>
        <w:t xml:space="preserve">аявок принимает решение и издает приказ, содержащий информацию о </w:t>
      </w:r>
      <w:r w:rsidR="006E678D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оискателях, допущенных и не допущенных к уч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>стию в Конкурсе.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Если все Соискатели не</w:t>
      </w:r>
      <w:r w:rsidR="00B76AE8" w:rsidRPr="00B07705">
        <w:rPr>
          <w:szCs w:val="28"/>
          <w:lang w:val="ru-RU"/>
        </w:rPr>
        <w:t xml:space="preserve"> допущены к участию </w:t>
      </w:r>
      <w:r w:rsidRPr="00B07705">
        <w:rPr>
          <w:szCs w:val="28"/>
          <w:lang w:val="ru-RU"/>
        </w:rPr>
        <w:t>в Конкурсе, Агентством и</w:t>
      </w:r>
      <w:r w:rsidRPr="00B0770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 xml:space="preserve">дает приказ о продлении срока подачи </w:t>
      </w:r>
      <w:r w:rsidR="006E678D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аявок и размещает его на официальном сайте.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2.9. Основаниями для отклонения </w:t>
      </w:r>
      <w:r w:rsidR="006E678D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аявок являются:</w:t>
      </w:r>
    </w:p>
    <w:p w:rsidR="00557687" w:rsidRPr="00B07705" w:rsidRDefault="00B76AE8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2.9.1.</w:t>
      </w:r>
      <w:r w:rsidR="006E678D">
        <w:rPr>
          <w:szCs w:val="28"/>
          <w:lang w:val="ru-RU"/>
        </w:rPr>
        <w:t>н</w:t>
      </w:r>
      <w:r w:rsidR="00557687" w:rsidRPr="00B07705">
        <w:rPr>
          <w:szCs w:val="28"/>
          <w:lang w:val="ru-RU"/>
        </w:rPr>
        <w:t xml:space="preserve">есоответствие </w:t>
      </w:r>
      <w:r w:rsidR="006E678D">
        <w:rPr>
          <w:szCs w:val="28"/>
          <w:lang w:val="ru-RU"/>
        </w:rPr>
        <w:t>с</w:t>
      </w:r>
      <w:r w:rsidR="00557687" w:rsidRPr="00B07705">
        <w:rPr>
          <w:szCs w:val="28"/>
          <w:lang w:val="ru-RU"/>
        </w:rPr>
        <w:t xml:space="preserve">оискателя требованиям, указанным в пункте 2.2 </w:t>
      </w:r>
      <w:r w:rsidR="00852B43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2.9.2. </w:t>
      </w:r>
      <w:r w:rsidR="006E678D">
        <w:rPr>
          <w:szCs w:val="28"/>
          <w:lang w:val="ru-RU"/>
        </w:rPr>
        <w:t>несоответствие представленных соискателем з</w:t>
      </w:r>
      <w:r w:rsidRPr="00B07705">
        <w:rPr>
          <w:szCs w:val="28"/>
          <w:lang w:val="ru-RU"/>
        </w:rPr>
        <w:t xml:space="preserve">аявок и документов требованиям, установленным </w:t>
      </w:r>
      <w:r w:rsidR="00852B43" w:rsidRPr="00B07705">
        <w:rPr>
          <w:szCs w:val="28"/>
          <w:lang w:val="ru-RU"/>
        </w:rPr>
        <w:t>настоящим Положением</w:t>
      </w:r>
      <w:r w:rsidRPr="00B07705">
        <w:rPr>
          <w:szCs w:val="28"/>
          <w:lang w:val="ru-RU"/>
        </w:rPr>
        <w:t xml:space="preserve"> и объявлением о пров</w:t>
      </w:r>
      <w:r w:rsidRPr="00B07705">
        <w:rPr>
          <w:szCs w:val="28"/>
          <w:lang w:val="ru-RU"/>
        </w:rPr>
        <w:t>е</w:t>
      </w:r>
      <w:r w:rsidRPr="00B07705">
        <w:rPr>
          <w:szCs w:val="28"/>
          <w:lang w:val="ru-RU"/>
        </w:rPr>
        <w:t>дении Конкурса, представление их не в полном объеме либо с</w:t>
      </w:r>
      <w:r w:rsidR="00B76AE8" w:rsidRPr="00B07705">
        <w:rPr>
          <w:szCs w:val="28"/>
          <w:lang w:val="ru-RU"/>
        </w:rPr>
        <w:t xml:space="preserve"> нарушением ср</w:t>
      </w:r>
      <w:r w:rsidR="00B76AE8" w:rsidRPr="00B07705">
        <w:rPr>
          <w:szCs w:val="28"/>
          <w:lang w:val="ru-RU"/>
        </w:rPr>
        <w:t>о</w:t>
      </w:r>
      <w:r w:rsidR="006E678D">
        <w:rPr>
          <w:szCs w:val="28"/>
          <w:lang w:val="ru-RU"/>
        </w:rPr>
        <w:t>ка подачи з</w:t>
      </w:r>
      <w:r w:rsidR="00B76AE8" w:rsidRPr="00B07705">
        <w:rPr>
          <w:szCs w:val="28"/>
          <w:lang w:val="ru-RU"/>
        </w:rPr>
        <w:t>аявок;</w:t>
      </w:r>
    </w:p>
    <w:p w:rsidR="00557687" w:rsidRPr="00B07705" w:rsidRDefault="006E678D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2.9.3. н</w:t>
      </w:r>
      <w:r w:rsidR="00557687" w:rsidRPr="00B07705">
        <w:rPr>
          <w:szCs w:val="28"/>
          <w:lang w:val="ru-RU"/>
        </w:rPr>
        <w:t xml:space="preserve">едостоверность представленной </w:t>
      </w:r>
      <w:r>
        <w:rPr>
          <w:szCs w:val="28"/>
          <w:lang w:val="ru-RU"/>
        </w:rPr>
        <w:t>с</w:t>
      </w:r>
      <w:r w:rsidR="00557687" w:rsidRPr="00B07705">
        <w:rPr>
          <w:szCs w:val="28"/>
          <w:lang w:val="ru-RU"/>
        </w:rPr>
        <w:t>оискателем информации, в том числе о месте нахождения.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B07705">
        <w:rPr>
          <w:color w:val="auto"/>
          <w:szCs w:val="28"/>
          <w:lang w:val="ru-RU"/>
        </w:rPr>
        <w:t xml:space="preserve">2.10. В </w:t>
      </w:r>
      <w:r w:rsidR="00394088" w:rsidRPr="00B07705">
        <w:rPr>
          <w:color w:val="auto"/>
          <w:szCs w:val="28"/>
          <w:lang w:val="ru-RU"/>
        </w:rPr>
        <w:t>целях оценки проектов конкурсного отбора приказом Агентства</w:t>
      </w:r>
      <w:r w:rsidRPr="00B07705">
        <w:rPr>
          <w:color w:val="auto"/>
          <w:szCs w:val="28"/>
          <w:lang w:val="ru-RU"/>
        </w:rPr>
        <w:t xml:space="preserve"> </w:t>
      </w:r>
      <w:r w:rsidR="00394088" w:rsidRPr="00B07705">
        <w:rPr>
          <w:color w:val="auto"/>
          <w:szCs w:val="28"/>
          <w:lang w:val="ru-RU"/>
        </w:rPr>
        <w:t xml:space="preserve">утверждается состав </w:t>
      </w:r>
      <w:r w:rsidRPr="00B07705">
        <w:rPr>
          <w:color w:val="auto"/>
          <w:szCs w:val="28"/>
          <w:lang w:val="ru-RU"/>
        </w:rPr>
        <w:t>комисси</w:t>
      </w:r>
      <w:r w:rsidR="00394088" w:rsidRPr="00B07705">
        <w:rPr>
          <w:color w:val="auto"/>
          <w:szCs w:val="28"/>
          <w:lang w:val="ru-RU"/>
        </w:rPr>
        <w:t xml:space="preserve">и (далее </w:t>
      </w:r>
      <w:r w:rsidR="008155C1">
        <w:rPr>
          <w:color w:val="auto"/>
          <w:szCs w:val="28"/>
          <w:lang w:val="ru-RU"/>
        </w:rPr>
        <w:t xml:space="preserve">– </w:t>
      </w:r>
      <w:r w:rsidR="004A1CBB">
        <w:rPr>
          <w:color w:val="auto"/>
          <w:szCs w:val="28"/>
          <w:lang w:val="ru-RU"/>
        </w:rPr>
        <w:t>к</w:t>
      </w:r>
      <w:r w:rsidR="00394088" w:rsidRPr="00B07705">
        <w:rPr>
          <w:color w:val="auto"/>
          <w:szCs w:val="28"/>
          <w:lang w:val="ru-RU"/>
        </w:rPr>
        <w:t>онкурсная комиссия) и П</w:t>
      </w:r>
      <w:r w:rsidRPr="00B07705">
        <w:rPr>
          <w:color w:val="auto"/>
          <w:szCs w:val="28"/>
          <w:lang w:val="ru-RU"/>
        </w:rPr>
        <w:t xml:space="preserve">оложение </w:t>
      </w:r>
      <w:r w:rsidR="00394088" w:rsidRPr="00B07705">
        <w:rPr>
          <w:color w:val="auto"/>
          <w:szCs w:val="28"/>
          <w:lang w:val="ru-RU"/>
        </w:rPr>
        <w:t>о д</w:t>
      </w:r>
      <w:r w:rsidR="00394088" w:rsidRPr="00B07705">
        <w:rPr>
          <w:color w:val="auto"/>
          <w:szCs w:val="28"/>
          <w:lang w:val="ru-RU"/>
        </w:rPr>
        <w:t>е</w:t>
      </w:r>
      <w:r w:rsidR="004A1CBB">
        <w:rPr>
          <w:color w:val="auto"/>
          <w:szCs w:val="28"/>
          <w:lang w:val="ru-RU"/>
        </w:rPr>
        <w:t>ятельности к</w:t>
      </w:r>
      <w:r w:rsidR="00394088" w:rsidRPr="00B07705">
        <w:rPr>
          <w:color w:val="auto"/>
          <w:szCs w:val="28"/>
          <w:lang w:val="ru-RU"/>
        </w:rPr>
        <w:t>онкурсной комиссии</w:t>
      </w:r>
      <w:r w:rsidRPr="00B07705">
        <w:rPr>
          <w:color w:val="auto"/>
          <w:szCs w:val="28"/>
          <w:lang w:val="ru-RU"/>
        </w:rPr>
        <w:t>.</w:t>
      </w:r>
    </w:p>
    <w:p w:rsidR="00557687" w:rsidRPr="00B07705" w:rsidRDefault="004A1CBB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В с</w:t>
      </w:r>
      <w:r w:rsidR="00557687" w:rsidRPr="00B07705">
        <w:rPr>
          <w:szCs w:val="28"/>
          <w:lang w:val="ru-RU"/>
        </w:rPr>
        <w:t xml:space="preserve">остав </w:t>
      </w:r>
      <w:r w:rsidR="00416B93" w:rsidRPr="00B07705">
        <w:rPr>
          <w:szCs w:val="28"/>
          <w:lang w:val="ru-RU"/>
        </w:rPr>
        <w:t>к</w:t>
      </w:r>
      <w:r w:rsidR="00557687" w:rsidRPr="00B07705">
        <w:rPr>
          <w:szCs w:val="28"/>
          <w:lang w:val="ru-RU"/>
        </w:rPr>
        <w:t xml:space="preserve">онкурсной комиссии </w:t>
      </w:r>
      <w:r>
        <w:rPr>
          <w:szCs w:val="28"/>
          <w:lang w:val="ru-RU"/>
        </w:rPr>
        <w:t xml:space="preserve">должны входить </w:t>
      </w:r>
      <w:r w:rsidR="00557687" w:rsidRPr="00B07705">
        <w:rPr>
          <w:szCs w:val="28"/>
          <w:lang w:val="ru-RU"/>
        </w:rPr>
        <w:t>не менее 5 человек из числа членов Общественной палаты</w:t>
      </w:r>
      <w:r>
        <w:rPr>
          <w:szCs w:val="28"/>
          <w:lang w:val="ru-RU"/>
        </w:rPr>
        <w:t xml:space="preserve"> Республики Тыва</w:t>
      </w:r>
      <w:r w:rsidR="00557687" w:rsidRPr="00B07705">
        <w:rPr>
          <w:szCs w:val="28"/>
          <w:lang w:val="ru-RU"/>
        </w:rPr>
        <w:t>, представителей испо</w:t>
      </w:r>
      <w:r w:rsidR="00557687" w:rsidRPr="00B07705">
        <w:rPr>
          <w:szCs w:val="28"/>
          <w:lang w:val="ru-RU"/>
        </w:rPr>
        <w:t>л</w:t>
      </w:r>
      <w:r w:rsidR="00557687" w:rsidRPr="00B07705">
        <w:rPr>
          <w:szCs w:val="28"/>
          <w:lang w:val="ru-RU"/>
        </w:rPr>
        <w:t>нительных органов</w:t>
      </w:r>
      <w:bookmarkStart w:id="4" w:name="sp_243"/>
      <w:bookmarkEnd w:id="4"/>
      <w:r w:rsidR="00557687" w:rsidRPr="00B07705">
        <w:rPr>
          <w:szCs w:val="28"/>
          <w:lang w:val="ru-RU"/>
        </w:rPr>
        <w:t xml:space="preserve"> государственной власти, Общественного совета при </w:t>
      </w:r>
      <w:r w:rsidR="00416B93" w:rsidRPr="00B07705">
        <w:rPr>
          <w:szCs w:val="28"/>
          <w:lang w:val="ru-RU"/>
        </w:rPr>
        <w:t>Агентстве</w:t>
      </w:r>
      <w:r w:rsidR="00557687" w:rsidRPr="00B07705">
        <w:rPr>
          <w:szCs w:val="28"/>
          <w:lang w:val="ru-RU"/>
        </w:rPr>
        <w:t xml:space="preserve">, государственных учреждений, общественных организаций. В состав </w:t>
      </w:r>
      <w:r w:rsidR="00416B93" w:rsidRPr="00B07705">
        <w:rPr>
          <w:szCs w:val="28"/>
          <w:lang w:val="ru-RU"/>
        </w:rPr>
        <w:t>к</w:t>
      </w:r>
      <w:r w:rsidR="00557687" w:rsidRPr="00B07705">
        <w:rPr>
          <w:szCs w:val="28"/>
          <w:lang w:val="ru-RU"/>
        </w:rPr>
        <w:t>онкурсной комиссии входит председатель, его заместитель, ответственный секретарь</w:t>
      </w:r>
      <w:r w:rsidR="00416B93" w:rsidRPr="00B07705">
        <w:rPr>
          <w:szCs w:val="28"/>
          <w:lang w:val="ru-RU"/>
        </w:rPr>
        <w:t xml:space="preserve"> </w:t>
      </w:r>
      <w:r w:rsidR="00416B93" w:rsidRPr="00B07705">
        <w:rPr>
          <w:szCs w:val="28"/>
          <w:lang w:val="ru-RU" w:eastAsia="ru-RU"/>
        </w:rPr>
        <w:t>(не имеет права голоса и не участвует в оценке заявок)</w:t>
      </w:r>
      <w:r w:rsidR="00557687" w:rsidRPr="00B07705">
        <w:rPr>
          <w:szCs w:val="28"/>
          <w:lang w:val="ru-RU"/>
        </w:rPr>
        <w:t>, иные члены</w:t>
      </w:r>
      <w:r w:rsidR="00416B93" w:rsidRPr="00B07705">
        <w:rPr>
          <w:szCs w:val="28"/>
          <w:lang w:val="ru-RU"/>
        </w:rPr>
        <w:t xml:space="preserve"> конкурсной коми</w:t>
      </w:r>
      <w:r w:rsidR="00416B93" w:rsidRPr="00B07705">
        <w:rPr>
          <w:szCs w:val="28"/>
          <w:lang w:val="ru-RU"/>
        </w:rPr>
        <w:t>с</w:t>
      </w:r>
      <w:r w:rsidR="00416B93" w:rsidRPr="00B07705">
        <w:rPr>
          <w:szCs w:val="28"/>
          <w:lang w:val="ru-RU"/>
        </w:rPr>
        <w:t>сии</w:t>
      </w:r>
      <w:r w:rsidR="00557687"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2.11. Агентство в течение 7 рабочих</w:t>
      </w:r>
      <w:r w:rsidR="004A1CBB">
        <w:rPr>
          <w:szCs w:val="28"/>
          <w:lang w:val="ru-RU"/>
        </w:rPr>
        <w:t xml:space="preserve"> дней после принятия решения о с</w:t>
      </w:r>
      <w:r w:rsidRPr="00B07705">
        <w:rPr>
          <w:szCs w:val="28"/>
          <w:lang w:val="ru-RU"/>
        </w:rPr>
        <w:t>ои</w:t>
      </w:r>
      <w:r w:rsidRPr="00B07705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кателях, допущенных и не допущенных к участию в Конкурсе, направляет </w:t>
      </w:r>
      <w:r w:rsidR="00A118B0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</w:t>
      </w:r>
      <w:r w:rsidRPr="00B07705">
        <w:rPr>
          <w:szCs w:val="28"/>
          <w:lang w:val="ru-RU"/>
        </w:rPr>
        <w:t>в</w:t>
      </w:r>
      <w:r w:rsidRPr="00B07705">
        <w:rPr>
          <w:szCs w:val="28"/>
          <w:lang w:val="ru-RU"/>
        </w:rPr>
        <w:t xml:space="preserve">ку и документы, представленные </w:t>
      </w:r>
      <w:r w:rsidR="00A118B0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оискателями, допущенными к участию в Ко</w:t>
      </w:r>
      <w:r w:rsidRPr="00B07705">
        <w:rPr>
          <w:szCs w:val="28"/>
          <w:lang w:val="ru-RU"/>
        </w:rPr>
        <w:t>н</w:t>
      </w:r>
      <w:r w:rsidRPr="00B07705">
        <w:rPr>
          <w:szCs w:val="28"/>
          <w:lang w:val="ru-RU"/>
        </w:rPr>
        <w:t xml:space="preserve">курсе, на рассмотрение </w:t>
      </w:r>
      <w:r w:rsidR="00A118B0">
        <w:rPr>
          <w:szCs w:val="28"/>
          <w:lang w:val="ru-RU"/>
        </w:rPr>
        <w:t>к</w:t>
      </w:r>
      <w:r w:rsidRPr="00B07705">
        <w:rPr>
          <w:szCs w:val="28"/>
          <w:lang w:val="ru-RU"/>
        </w:rPr>
        <w:t>онкурсной комиссии.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2.12. Каждый член </w:t>
      </w:r>
      <w:r w:rsidR="00A118B0">
        <w:rPr>
          <w:szCs w:val="28"/>
          <w:lang w:val="ru-RU"/>
        </w:rPr>
        <w:t>к</w:t>
      </w:r>
      <w:r w:rsidRPr="00B07705">
        <w:rPr>
          <w:szCs w:val="28"/>
          <w:lang w:val="ru-RU"/>
        </w:rPr>
        <w:t>онкурсной комиссии в течение 7 рабочих дней оцен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 xml:space="preserve">вает проект по критериям, указанным в пункте 1.5 </w:t>
      </w:r>
      <w:r w:rsidR="00416B93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, пр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>сваивая по каждому из них от 0 до 5 баллов (целым числом). Каждая оценка с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провождается обосновывающим ее комментарием.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2.12.1. Общая оценка рассчитывается как сумма баллов, присвоенных проекту по каждому критерию: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5 баллов </w:t>
      </w:r>
      <w:r w:rsidR="008155C1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отлично</w:t>
      </w:r>
      <w:r w:rsidR="0064605D" w:rsidRPr="00B07705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, проект полностью соответствует данному критерию, замечания отсутствуют;</w:t>
      </w:r>
    </w:p>
    <w:p w:rsidR="00557687" w:rsidRPr="00B07705" w:rsidRDefault="008155C1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4 балла –</w:t>
      </w:r>
      <w:r w:rsidR="00557687"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хорошо</w:t>
      </w:r>
      <w:r w:rsidR="0064605D" w:rsidRPr="00B07705">
        <w:rPr>
          <w:szCs w:val="28"/>
          <w:lang w:val="ru-RU"/>
        </w:rPr>
        <w:t>»</w:t>
      </w:r>
      <w:r w:rsidR="00557687" w:rsidRPr="00B07705">
        <w:rPr>
          <w:szCs w:val="28"/>
          <w:lang w:val="ru-RU"/>
        </w:rPr>
        <w:t>, проект имеет несущественные замечания по данному критерию;</w:t>
      </w:r>
    </w:p>
    <w:p w:rsidR="00557687" w:rsidRPr="00B07705" w:rsidRDefault="008155C1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3 балла –</w:t>
      </w:r>
      <w:r w:rsidR="00557687"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удовлетворительно</w:t>
      </w:r>
      <w:r w:rsidR="0064605D" w:rsidRPr="00B07705">
        <w:rPr>
          <w:szCs w:val="28"/>
          <w:lang w:val="ru-RU"/>
        </w:rPr>
        <w:t>»</w:t>
      </w:r>
      <w:r w:rsidR="00A118B0">
        <w:rPr>
          <w:szCs w:val="28"/>
          <w:lang w:val="ru-RU"/>
        </w:rPr>
        <w:t>,</w:t>
      </w:r>
      <w:r w:rsidR="00557687" w:rsidRPr="00B07705">
        <w:rPr>
          <w:szCs w:val="28"/>
          <w:lang w:val="ru-RU"/>
        </w:rPr>
        <w:t xml:space="preserve"> проект содержит ряд недостатков по данному критерию;</w:t>
      </w:r>
    </w:p>
    <w:p w:rsidR="00557687" w:rsidRPr="00B07705" w:rsidRDefault="008155C1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2 балла –</w:t>
      </w:r>
      <w:r w:rsidR="00557687"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неудовлетворительно</w:t>
      </w:r>
      <w:r w:rsidR="0064605D" w:rsidRPr="00B07705">
        <w:rPr>
          <w:szCs w:val="28"/>
          <w:lang w:val="ru-RU"/>
        </w:rPr>
        <w:t>»</w:t>
      </w:r>
      <w:r w:rsidR="00C05C1C">
        <w:rPr>
          <w:szCs w:val="28"/>
          <w:lang w:val="ru-RU"/>
        </w:rPr>
        <w:t>,</w:t>
      </w:r>
      <w:r w:rsidR="00557687" w:rsidRPr="00B07705">
        <w:rPr>
          <w:szCs w:val="28"/>
          <w:lang w:val="ru-RU"/>
        </w:rPr>
        <w:t xml:space="preserve"> проект содержит ошибки, по</w:t>
      </w:r>
      <w:r w:rsidR="00557687" w:rsidRPr="00B07705">
        <w:rPr>
          <w:szCs w:val="28"/>
          <w:lang w:val="ru-RU"/>
        </w:rPr>
        <w:t>д</w:t>
      </w:r>
      <w:r w:rsidR="00557687" w:rsidRPr="00B07705">
        <w:rPr>
          <w:szCs w:val="28"/>
          <w:lang w:val="ru-RU"/>
        </w:rPr>
        <w:t>готовлен некачественно, не соответств</w:t>
      </w:r>
      <w:r w:rsidR="00C05C1C">
        <w:rPr>
          <w:szCs w:val="28"/>
          <w:lang w:val="ru-RU"/>
        </w:rPr>
        <w:t>ует</w:t>
      </w:r>
      <w:r w:rsidR="00557687" w:rsidRPr="00B07705">
        <w:rPr>
          <w:szCs w:val="28"/>
          <w:lang w:val="ru-RU"/>
        </w:rPr>
        <w:t xml:space="preserve"> критери</w:t>
      </w:r>
      <w:r w:rsidR="00C05C1C">
        <w:rPr>
          <w:szCs w:val="28"/>
          <w:lang w:val="ru-RU"/>
        </w:rPr>
        <w:t>ю</w:t>
      </w:r>
      <w:r w:rsidR="00557687" w:rsidRPr="00B07705">
        <w:rPr>
          <w:szCs w:val="28"/>
          <w:lang w:val="ru-RU"/>
        </w:rPr>
        <w:t>;</w:t>
      </w:r>
    </w:p>
    <w:p w:rsidR="00557687" w:rsidRPr="00B07705" w:rsidRDefault="008155C1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1 балл –</w:t>
      </w:r>
      <w:r w:rsidR="00557687"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неудовлетворительно</w:t>
      </w:r>
      <w:r w:rsidR="0064605D" w:rsidRPr="00B07705">
        <w:rPr>
          <w:szCs w:val="28"/>
          <w:lang w:val="ru-RU"/>
        </w:rPr>
        <w:t>»</w:t>
      </w:r>
      <w:r w:rsidR="00C05C1C">
        <w:rPr>
          <w:szCs w:val="28"/>
          <w:lang w:val="ru-RU"/>
        </w:rPr>
        <w:t>,</w:t>
      </w:r>
      <w:r w:rsidR="00557687" w:rsidRPr="00B07705">
        <w:rPr>
          <w:szCs w:val="28"/>
          <w:lang w:val="ru-RU"/>
        </w:rPr>
        <w:t xml:space="preserve"> проект соответствует заявленным целям, но не соответствует критерию, что свидетельствует о высоких рисках его реализации;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0 баллов </w:t>
      </w:r>
      <w:r w:rsidR="008155C1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проект полностью не соответствует критерию.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2.12.2. Оценка по критерию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 xml:space="preserve">Опыт </w:t>
      </w:r>
      <w:r w:rsidR="00C05C1C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оискателя по успешной реализации проектов по соответствующему направлению деятельности</w:t>
      </w:r>
      <w:r w:rsidR="0064605D" w:rsidRPr="00B07705">
        <w:rPr>
          <w:szCs w:val="28"/>
          <w:lang w:val="ru-RU"/>
        </w:rPr>
        <w:t>»</w:t>
      </w:r>
      <w:r w:rsidRPr="00B07705">
        <w:rPr>
          <w:szCs w:val="28"/>
          <w:lang w:val="ru-RU"/>
        </w:rPr>
        <w:t xml:space="preserve"> рассчитывается как сумма баллов, присвоенных проекту: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5 баллов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отлично</w:t>
      </w:r>
      <w:r w:rsidR="0064605D" w:rsidRPr="00B07705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, в проекте представлено описание собстве</w:t>
      </w:r>
      <w:r w:rsidRPr="00B07705">
        <w:rPr>
          <w:szCs w:val="28"/>
          <w:lang w:val="ru-RU"/>
        </w:rPr>
        <w:t>н</w:t>
      </w:r>
      <w:r w:rsidRPr="00B07705">
        <w:rPr>
          <w:szCs w:val="28"/>
          <w:lang w:val="ru-RU"/>
        </w:rPr>
        <w:t>ного опыта</w:t>
      </w:r>
      <w:bookmarkStart w:id="5" w:name="sp_244"/>
      <w:bookmarkEnd w:id="5"/>
      <w:r w:rsidRPr="00B07705">
        <w:rPr>
          <w:szCs w:val="28"/>
          <w:lang w:val="ru-RU"/>
        </w:rPr>
        <w:t xml:space="preserve"> общины коренного малочисленного народа тувинцев-тоджинцев с указанием конкретных проектов или мероприятий, опыт деятельности и ее успешность подтверждены наградами, отзывами, публикациями в средствах массовой информации и информационно-телекоммуникационной сети </w:t>
      </w:r>
      <w:r w:rsidR="00C05C1C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Инте</w:t>
      </w:r>
      <w:r w:rsidRPr="00B07705">
        <w:rPr>
          <w:szCs w:val="28"/>
          <w:lang w:val="ru-RU"/>
        </w:rPr>
        <w:t>р</w:t>
      </w:r>
      <w:r w:rsidRPr="00B07705">
        <w:rPr>
          <w:szCs w:val="28"/>
          <w:lang w:val="ru-RU"/>
        </w:rPr>
        <w:t>нет</w:t>
      </w:r>
      <w:r w:rsidR="00C05C1C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, замечания отсутствуют;</w:t>
      </w:r>
    </w:p>
    <w:p w:rsidR="00557687" w:rsidRPr="00B07705" w:rsidRDefault="00D12F1F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>4 балла –</w:t>
      </w:r>
      <w:r w:rsidR="00557687"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хорошо</w:t>
      </w:r>
      <w:r w:rsidR="0064605D" w:rsidRPr="00B07705">
        <w:rPr>
          <w:szCs w:val="28"/>
          <w:lang w:val="ru-RU"/>
        </w:rPr>
        <w:t>»</w:t>
      </w:r>
      <w:r w:rsidR="00557687" w:rsidRPr="00B07705">
        <w:rPr>
          <w:szCs w:val="28"/>
          <w:lang w:val="ru-RU"/>
        </w:rPr>
        <w:t>, в проекте представлено описание собственн</w:t>
      </w:r>
      <w:r w:rsidR="00557687" w:rsidRPr="00B07705">
        <w:rPr>
          <w:szCs w:val="28"/>
          <w:lang w:val="ru-RU"/>
        </w:rPr>
        <w:t>о</w:t>
      </w:r>
      <w:r w:rsidR="00557687" w:rsidRPr="00B07705">
        <w:rPr>
          <w:szCs w:val="28"/>
          <w:lang w:val="ru-RU"/>
        </w:rPr>
        <w:t>го опыта</w:t>
      </w:r>
      <w:bookmarkStart w:id="6" w:name="sp_245"/>
      <w:bookmarkEnd w:id="6"/>
      <w:r w:rsidR="00557687" w:rsidRPr="00B07705">
        <w:rPr>
          <w:szCs w:val="28"/>
          <w:lang w:val="ru-RU"/>
        </w:rPr>
        <w:t xml:space="preserve"> общины коренного малочисленного народа тувинцев-тоджинцев с ук</w:t>
      </w:r>
      <w:r w:rsidR="00557687" w:rsidRPr="00B07705">
        <w:rPr>
          <w:szCs w:val="28"/>
          <w:lang w:val="ru-RU"/>
        </w:rPr>
        <w:t>а</w:t>
      </w:r>
      <w:r w:rsidR="00557687" w:rsidRPr="00B07705">
        <w:rPr>
          <w:szCs w:val="28"/>
          <w:lang w:val="ru-RU"/>
        </w:rPr>
        <w:t>занием конкретных проектов или мероприятий, опыт деятельности и ее успе</w:t>
      </w:r>
      <w:r w:rsidR="00557687" w:rsidRPr="00B07705">
        <w:rPr>
          <w:szCs w:val="28"/>
          <w:lang w:val="ru-RU"/>
        </w:rPr>
        <w:t>ш</w:t>
      </w:r>
      <w:r w:rsidR="00557687" w:rsidRPr="00B07705">
        <w:rPr>
          <w:szCs w:val="28"/>
          <w:lang w:val="ru-RU"/>
        </w:rPr>
        <w:t xml:space="preserve">ность подтверждены наградами, отзывами, публикациями в средствах массовой информации или в информационно-телекоммуникационной сети </w:t>
      </w:r>
      <w:r w:rsidR="00C05C1C">
        <w:rPr>
          <w:szCs w:val="28"/>
          <w:lang w:val="ru-RU"/>
        </w:rPr>
        <w:t>«</w:t>
      </w:r>
      <w:r w:rsidR="00557687" w:rsidRPr="00B07705">
        <w:rPr>
          <w:szCs w:val="28"/>
          <w:lang w:val="ru-RU"/>
        </w:rPr>
        <w:t>Интернет</w:t>
      </w:r>
      <w:r w:rsidR="00C05C1C">
        <w:rPr>
          <w:szCs w:val="28"/>
          <w:lang w:val="ru-RU"/>
        </w:rPr>
        <w:t>»</w:t>
      </w:r>
      <w:r w:rsidR="00557687" w:rsidRPr="00B07705">
        <w:rPr>
          <w:szCs w:val="28"/>
          <w:lang w:val="ru-RU"/>
        </w:rPr>
        <w:t>, проект имеет несущественные замечания;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3 балла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удовлетворительно</w:t>
      </w:r>
      <w:r w:rsidR="0064605D" w:rsidRPr="00B07705">
        <w:rPr>
          <w:szCs w:val="28"/>
          <w:lang w:val="ru-RU"/>
        </w:rPr>
        <w:t>»</w:t>
      </w:r>
      <w:r w:rsidR="00C05C1C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в проекте представлено описание собственного опыта</w:t>
      </w:r>
      <w:bookmarkStart w:id="7" w:name="sp_246"/>
      <w:bookmarkEnd w:id="7"/>
      <w:r w:rsidRPr="00B07705">
        <w:rPr>
          <w:szCs w:val="28"/>
          <w:lang w:val="ru-RU"/>
        </w:rPr>
        <w:t xml:space="preserve"> общины коренного малочисленного народа тувинцев-тоджинцев с указанием конкретных проектов или мероприятий, опыт деятел</w:t>
      </w:r>
      <w:r w:rsidRPr="00B07705">
        <w:rPr>
          <w:szCs w:val="28"/>
          <w:lang w:val="ru-RU"/>
        </w:rPr>
        <w:t>ь</w:t>
      </w:r>
      <w:r w:rsidRPr="00B07705">
        <w:rPr>
          <w:szCs w:val="28"/>
          <w:lang w:val="ru-RU"/>
        </w:rPr>
        <w:t>ности и ее успешность подтверждены отзывами, публикациями в средствах ма</w:t>
      </w:r>
      <w:r w:rsidRPr="00B07705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совой информации или в информационно-телекоммуникационной сети </w:t>
      </w:r>
      <w:r w:rsidR="00C05C1C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Инте</w:t>
      </w:r>
      <w:r w:rsidRPr="00B07705">
        <w:rPr>
          <w:szCs w:val="28"/>
          <w:lang w:val="ru-RU"/>
        </w:rPr>
        <w:t>р</w:t>
      </w:r>
      <w:r w:rsidRPr="00B07705">
        <w:rPr>
          <w:szCs w:val="28"/>
          <w:lang w:val="ru-RU"/>
        </w:rPr>
        <w:t>нет</w:t>
      </w:r>
      <w:r w:rsidR="00C05C1C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 балла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неудовлетворительно</w:t>
      </w:r>
      <w:r w:rsidR="0064605D" w:rsidRPr="00B07705">
        <w:rPr>
          <w:szCs w:val="28"/>
          <w:lang w:val="ru-RU"/>
        </w:rPr>
        <w:t>»</w:t>
      </w:r>
      <w:r w:rsidR="00360421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в проект</w:t>
      </w:r>
      <w:r w:rsidR="00360421">
        <w:rPr>
          <w:szCs w:val="28"/>
          <w:lang w:val="ru-RU"/>
        </w:rPr>
        <w:t>е</w:t>
      </w:r>
      <w:r w:rsidRPr="00B07705">
        <w:rPr>
          <w:szCs w:val="28"/>
          <w:lang w:val="ru-RU"/>
        </w:rPr>
        <w:t xml:space="preserve"> описан собственный опыт</w:t>
      </w:r>
      <w:bookmarkStart w:id="8" w:name="sp_247"/>
      <w:bookmarkEnd w:id="8"/>
      <w:r w:rsidRPr="00B07705">
        <w:rPr>
          <w:szCs w:val="28"/>
          <w:lang w:val="ru-RU"/>
        </w:rPr>
        <w:t xml:space="preserve"> общины коренного малочисленного народа тувинцев-тоджинцев без ук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>зания конкретных проектов и мероприятий, описан опыт деятельности без пре</w:t>
      </w:r>
      <w:r w:rsidRPr="00B07705">
        <w:rPr>
          <w:szCs w:val="28"/>
          <w:lang w:val="ru-RU"/>
        </w:rPr>
        <w:t>д</w:t>
      </w:r>
      <w:r w:rsidRPr="00B07705">
        <w:rPr>
          <w:szCs w:val="28"/>
          <w:lang w:val="ru-RU"/>
        </w:rPr>
        <w:t>ставления его подтверждения;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1 балл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оценка </w:t>
      </w:r>
      <w:r w:rsidR="0064605D" w:rsidRPr="00B07705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неудовлетворительно</w:t>
      </w:r>
      <w:r w:rsidR="0064605D" w:rsidRPr="00B07705">
        <w:rPr>
          <w:szCs w:val="28"/>
          <w:lang w:val="ru-RU"/>
        </w:rPr>
        <w:t>»</w:t>
      </w:r>
      <w:r w:rsidR="00360421">
        <w:rPr>
          <w:szCs w:val="28"/>
          <w:lang w:val="ru-RU"/>
        </w:rPr>
        <w:t>,</w:t>
      </w:r>
      <w:r w:rsidRPr="00B07705">
        <w:rPr>
          <w:szCs w:val="28"/>
          <w:lang w:val="ru-RU"/>
        </w:rPr>
        <w:t xml:space="preserve"> в проект</w:t>
      </w:r>
      <w:r w:rsidR="00360421">
        <w:rPr>
          <w:szCs w:val="28"/>
          <w:lang w:val="ru-RU"/>
        </w:rPr>
        <w:t>е</w:t>
      </w:r>
      <w:r w:rsidRPr="00B07705">
        <w:rPr>
          <w:szCs w:val="28"/>
          <w:lang w:val="ru-RU"/>
        </w:rPr>
        <w:t xml:space="preserve"> описан собственный опыт</w:t>
      </w:r>
      <w:bookmarkStart w:id="9" w:name="sp_248"/>
      <w:bookmarkEnd w:id="9"/>
      <w:r w:rsidRPr="00B07705">
        <w:rPr>
          <w:szCs w:val="28"/>
          <w:lang w:val="ru-RU"/>
        </w:rPr>
        <w:t xml:space="preserve"> общины коренного малочисленного народа тувинцев-тоджинцев без ук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>зания конкретных проектов и мероприятий, опыт деятельности отсутствует;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0 баллов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в проекте полностью не отсутствует информация по критерию.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2.13. Конкурсная комиссия оформляет </w:t>
      </w:r>
      <w:r w:rsidR="00360421" w:rsidRPr="00B07705">
        <w:rPr>
          <w:szCs w:val="28"/>
          <w:lang w:val="ru-RU"/>
        </w:rPr>
        <w:t xml:space="preserve">решение </w:t>
      </w:r>
      <w:r w:rsidRPr="00B07705">
        <w:rPr>
          <w:szCs w:val="28"/>
          <w:lang w:val="ru-RU"/>
        </w:rPr>
        <w:t>протоколом, в котором указывает информацию о количестве баллов, присвоенных каждому про</w:t>
      </w:r>
      <w:r w:rsidR="00360421">
        <w:rPr>
          <w:szCs w:val="28"/>
          <w:lang w:val="ru-RU"/>
        </w:rPr>
        <w:t>екту (с указанием информации о с</w:t>
      </w:r>
      <w:r w:rsidRPr="00B07705">
        <w:rPr>
          <w:szCs w:val="28"/>
          <w:lang w:val="ru-RU"/>
        </w:rPr>
        <w:t>оискателе, представившем проект), который подп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>сывает председательствующий на заседании в срок не позднее 3 рабочих дней со дня заседания Конкурсной комиссии.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lastRenderedPageBreak/>
        <w:t>В указанном решении также указываются порядковые номера, присвое</w:t>
      </w:r>
      <w:r w:rsidRPr="00B07705">
        <w:rPr>
          <w:szCs w:val="28"/>
          <w:lang w:val="ru-RU"/>
        </w:rPr>
        <w:t>н</w:t>
      </w:r>
      <w:r w:rsidR="00360421">
        <w:rPr>
          <w:szCs w:val="28"/>
          <w:lang w:val="ru-RU"/>
        </w:rPr>
        <w:t>ные з</w:t>
      </w:r>
      <w:r w:rsidRPr="00B07705">
        <w:rPr>
          <w:szCs w:val="28"/>
          <w:lang w:val="ru-RU"/>
        </w:rPr>
        <w:t xml:space="preserve">аявкам по результатам оценки, согласно </w:t>
      </w:r>
      <w:r w:rsidR="0064605D" w:rsidRPr="00B07705">
        <w:rPr>
          <w:szCs w:val="28"/>
          <w:lang w:val="ru-RU"/>
        </w:rPr>
        <w:t>количеству</w:t>
      </w:r>
      <w:r w:rsidRPr="00B07705">
        <w:rPr>
          <w:szCs w:val="28"/>
          <w:lang w:val="ru-RU"/>
        </w:rPr>
        <w:t xml:space="preserve"> набранных каждым проектом баллов (по возрастанию).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2.14. Агентство в течение 3 рабочих дней со дня принятия решения, ук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занного в пункте 2.13 </w:t>
      </w:r>
      <w:r w:rsidR="00EB62CA" w:rsidRPr="00B07705">
        <w:rPr>
          <w:szCs w:val="28"/>
          <w:lang w:val="ru-RU"/>
        </w:rPr>
        <w:t>настоящего Положения</w:t>
      </w:r>
      <w:r w:rsidRPr="00B07705">
        <w:rPr>
          <w:szCs w:val="28"/>
          <w:lang w:val="ru-RU"/>
        </w:rPr>
        <w:t>, издает приказ о</w:t>
      </w:r>
      <w:bookmarkStart w:id="10" w:name="sp_249"/>
      <w:bookmarkEnd w:id="10"/>
      <w:r w:rsidRPr="00B07705">
        <w:rPr>
          <w:szCs w:val="28"/>
          <w:lang w:val="ru-RU"/>
        </w:rPr>
        <w:t xml:space="preserve"> Гранте (далее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приказ), в котором указывает </w:t>
      </w:r>
      <w:r w:rsidR="00360421">
        <w:rPr>
          <w:szCs w:val="28"/>
          <w:lang w:val="ru-RU"/>
        </w:rPr>
        <w:t>с</w:t>
      </w:r>
      <w:r w:rsidRPr="00B07705">
        <w:rPr>
          <w:szCs w:val="28"/>
          <w:lang w:val="ru-RU"/>
        </w:rPr>
        <w:t>оискателей, проекты которых набрали наибол</w:t>
      </w:r>
      <w:r w:rsidRPr="00B07705">
        <w:rPr>
          <w:szCs w:val="28"/>
          <w:lang w:val="ru-RU"/>
        </w:rPr>
        <w:t>ь</w:t>
      </w:r>
      <w:r w:rsidRPr="00B07705">
        <w:rPr>
          <w:szCs w:val="28"/>
          <w:lang w:val="ru-RU"/>
        </w:rPr>
        <w:t xml:space="preserve">шее количество баллов (далее </w:t>
      </w:r>
      <w:r w:rsidR="00D12F1F">
        <w:rPr>
          <w:szCs w:val="28"/>
          <w:lang w:val="ru-RU"/>
        </w:rPr>
        <w:t>–</w:t>
      </w:r>
      <w:r w:rsidRPr="00B07705">
        <w:rPr>
          <w:szCs w:val="28"/>
          <w:lang w:val="ru-RU"/>
        </w:rPr>
        <w:t xml:space="preserve"> </w:t>
      </w:r>
      <w:r w:rsidR="00360421">
        <w:rPr>
          <w:szCs w:val="28"/>
          <w:lang w:val="ru-RU"/>
        </w:rPr>
        <w:t>п</w:t>
      </w:r>
      <w:r w:rsidRPr="00B07705">
        <w:rPr>
          <w:szCs w:val="28"/>
          <w:lang w:val="ru-RU"/>
        </w:rPr>
        <w:t>олучатель).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2.15. При равенстве набранных баллов Грант присуждается </w:t>
      </w:r>
      <w:r w:rsidR="00360421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оискателю,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аявка которого подана раньше по дате и времени.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2.16. В течение 10 рабочих дней со дня подписания приказа Агентств</w:t>
      </w:r>
      <w:r w:rsidR="008440DF">
        <w:rPr>
          <w:szCs w:val="28"/>
          <w:lang w:val="ru-RU"/>
        </w:rPr>
        <w:t>о</w:t>
      </w:r>
      <w:r w:rsidRPr="00B07705">
        <w:rPr>
          <w:szCs w:val="28"/>
          <w:lang w:val="ru-RU"/>
        </w:rPr>
        <w:t xml:space="preserve"> размещает </w:t>
      </w:r>
      <w:r w:rsidR="00EB62CA" w:rsidRPr="00B07705">
        <w:rPr>
          <w:szCs w:val="28"/>
          <w:lang w:val="ru-RU"/>
        </w:rPr>
        <w:t>на официальном</w:t>
      </w:r>
      <w:r w:rsidRPr="00B07705">
        <w:rPr>
          <w:szCs w:val="28"/>
          <w:lang w:val="ru-RU"/>
        </w:rPr>
        <w:t xml:space="preserve"> сайте информацию о результатах рассмотрения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>явок и проектов, включающую в себя следующие сведения: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дата, время и место рассмотрения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аявок и проектов;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дата, время и место оценки проектов;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информация об участниках Конкурса,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аявки и проекты которых были рассмотрены;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информация о </w:t>
      </w:r>
      <w:r w:rsidR="008440DF">
        <w:rPr>
          <w:szCs w:val="28"/>
          <w:lang w:val="ru-RU"/>
        </w:rPr>
        <w:t>с</w:t>
      </w:r>
      <w:r w:rsidRPr="00B07705">
        <w:rPr>
          <w:szCs w:val="28"/>
          <w:lang w:val="ru-RU"/>
        </w:rPr>
        <w:t xml:space="preserve">оискателях,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аявки которых были отклонены, с указанием причин их отклонения, в том числе положений объявления о проведении Ко</w:t>
      </w:r>
      <w:r w:rsidRPr="00B07705">
        <w:rPr>
          <w:szCs w:val="28"/>
          <w:lang w:val="ru-RU"/>
        </w:rPr>
        <w:t>н</w:t>
      </w:r>
      <w:r w:rsidRPr="00B07705">
        <w:rPr>
          <w:szCs w:val="28"/>
          <w:lang w:val="ru-RU"/>
        </w:rPr>
        <w:t xml:space="preserve">курса, которым не соответствуют такие </w:t>
      </w:r>
      <w:r w:rsidR="008440DF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аявки;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последовательность оценки проектов, присвоенные им значения по ка</w:t>
      </w:r>
      <w:r w:rsidRPr="00B07705">
        <w:rPr>
          <w:szCs w:val="28"/>
          <w:lang w:val="ru-RU"/>
        </w:rPr>
        <w:t>ж</w:t>
      </w:r>
      <w:r w:rsidRPr="00B07705">
        <w:rPr>
          <w:szCs w:val="28"/>
          <w:lang w:val="ru-RU"/>
        </w:rPr>
        <w:t>дому из предусмотренных критериев, принятое на основании результатов оце</w:t>
      </w:r>
      <w:r w:rsidRPr="00B07705">
        <w:rPr>
          <w:szCs w:val="28"/>
          <w:lang w:val="ru-RU"/>
        </w:rPr>
        <w:t>н</w:t>
      </w:r>
      <w:r w:rsidRPr="00B07705">
        <w:rPr>
          <w:szCs w:val="28"/>
          <w:lang w:val="ru-RU"/>
        </w:rPr>
        <w:t>ки указанных проектов решение о присвоении им порядковых номеров;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наименование Получателей, с которыми заключается соглашение, и ра</w:t>
      </w:r>
      <w:r w:rsidRPr="00B07705">
        <w:rPr>
          <w:szCs w:val="28"/>
          <w:lang w:val="ru-RU"/>
        </w:rPr>
        <w:t>з</w:t>
      </w:r>
      <w:r w:rsidRPr="00B07705">
        <w:rPr>
          <w:szCs w:val="28"/>
          <w:lang w:val="ru-RU"/>
        </w:rPr>
        <w:t>мер предоставляемого им Гранта.</w:t>
      </w:r>
    </w:p>
    <w:p w:rsidR="00557687" w:rsidRPr="00B07705" w:rsidRDefault="00557687" w:rsidP="00D12F1F">
      <w:pPr>
        <w:pStyle w:val="a4"/>
        <w:tabs>
          <w:tab w:val="left" w:pos="142"/>
        </w:tabs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557687" w:rsidRPr="00B07705" w:rsidRDefault="008440DF" w:rsidP="00D12F1F">
      <w:pPr>
        <w:pStyle w:val="a4"/>
        <w:tabs>
          <w:tab w:val="left" w:pos="142"/>
        </w:tabs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557687" w:rsidRPr="00B07705">
        <w:rPr>
          <w:szCs w:val="28"/>
          <w:lang w:val="ru-RU"/>
        </w:rPr>
        <w:t xml:space="preserve">. </w:t>
      </w:r>
      <w:r w:rsidR="00A62D33" w:rsidRPr="00B07705">
        <w:rPr>
          <w:szCs w:val="28"/>
          <w:lang w:val="ru-RU"/>
        </w:rPr>
        <w:t>Условия и порядок</w:t>
      </w:r>
      <w:bookmarkStart w:id="11" w:name="sp_250"/>
      <w:bookmarkEnd w:id="11"/>
      <w:r w:rsidR="00A62D33" w:rsidRPr="00B07705">
        <w:rPr>
          <w:szCs w:val="28"/>
          <w:lang w:val="ru-RU"/>
        </w:rPr>
        <w:t xml:space="preserve"> предоставления гранта</w:t>
      </w:r>
    </w:p>
    <w:p w:rsidR="00A62D33" w:rsidRPr="00B07705" w:rsidRDefault="00A62D33" w:rsidP="00D12F1F">
      <w:pPr>
        <w:pStyle w:val="a4"/>
        <w:tabs>
          <w:tab w:val="left" w:pos="142"/>
        </w:tabs>
        <w:suppressAutoHyphens w:val="0"/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3.1. Предельный размер </w:t>
      </w:r>
      <w:r w:rsidR="008440DF">
        <w:rPr>
          <w:szCs w:val="28"/>
          <w:lang w:val="ru-RU"/>
        </w:rPr>
        <w:t>Гранта в номинации К</w:t>
      </w:r>
      <w:r w:rsidR="00677187" w:rsidRPr="00B07705">
        <w:rPr>
          <w:szCs w:val="28"/>
          <w:lang w:val="ru-RU"/>
        </w:rPr>
        <w:t>онкурса на одного п</w:t>
      </w:r>
      <w:r w:rsidRPr="00B07705">
        <w:rPr>
          <w:szCs w:val="28"/>
          <w:lang w:val="ru-RU"/>
        </w:rPr>
        <w:t>олуч</w:t>
      </w:r>
      <w:r w:rsidRPr="00B07705">
        <w:rPr>
          <w:szCs w:val="28"/>
          <w:lang w:val="ru-RU"/>
        </w:rPr>
        <w:t>а</w:t>
      </w:r>
      <w:r w:rsidRPr="00B07705">
        <w:rPr>
          <w:szCs w:val="28"/>
          <w:lang w:val="ru-RU"/>
        </w:rPr>
        <w:t xml:space="preserve">теля </w:t>
      </w:r>
      <w:r w:rsidRPr="00B07705">
        <w:rPr>
          <w:color w:val="auto"/>
          <w:szCs w:val="28"/>
          <w:lang w:val="ru-RU"/>
        </w:rPr>
        <w:t>составляет 300 тыс. рублей</w:t>
      </w:r>
      <w:r w:rsidRPr="00B07705">
        <w:rPr>
          <w:b/>
          <w:szCs w:val="28"/>
          <w:lang w:val="ru-RU"/>
        </w:rPr>
        <w:t xml:space="preserve"> </w:t>
      </w:r>
      <w:r w:rsidRPr="00B07705">
        <w:rPr>
          <w:szCs w:val="28"/>
          <w:lang w:val="ru-RU"/>
        </w:rPr>
        <w:t>в год.</w:t>
      </w:r>
    </w:p>
    <w:p w:rsidR="00556B6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/>
        </w:rPr>
        <w:t xml:space="preserve">3.2. </w:t>
      </w:r>
      <w:r w:rsidR="00556B67" w:rsidRPr="00B07705">
        <w:rPr>
          <w:szCs w:val="28"/>
          <w:lang w:val="ru-RU" w:eastAsia="ru-RU"/>
        </w:rPr>
        <w:t>Средства, полученные для реализации проекта, не могут быть напра</w:t>
      </w:r>
      <w:r w:rsidR="00556B67" w:rsidRPr="00B07705">
        <w:rPr>
          <w:szCs w:val="28"/>
          <w:lang w:val="ru-RU" w:eastAsia="ru-RU"/>
        </w:rPr>
        <w:t>в</w:t>
      </w:r>
      <w:r w:rsidR="00556B67" w:rsidRPr="00B07705">
        <w:rPr>
          <w:szCs w:val="28"/>
          <w:lang w:val="ru-RU" w:eastAsia="ru-RU"/>
        </w:rPr>
        <w:t>лены на: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реализацию проектов органов исполнительной и законодательной власти;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поддержку политических партий и</w:t>
      </w:r>
      <w:r w:rsidR="00D07BDD">
        <w:rPr>
          <w:szCs w:val="28"/>
          <w:lang w:val="ru-RU" w:eastAsia="ru-RU"/>
        </w:rPr>
        <w:t xml:space="preserve"> (</w:t>
      </w:r>
      <w:r w:rsidRPr="00B07705">
        <w:rPr>
          <w:szCs w:val="28"/>
          <w:lang w:val="ru-RU" w:eastAsia="ru-RU"/>
        </w:rPr>
        <w:t>или</w:t>
      </w:r>
      <w:r w:rsidR="00D07BDD">
        <w:rPr>
          <w:szCs w:val="28"/>
          <w:lang w:val="ru-RU" w:eastAsia="ru-RU"/>
        </w:rPr>
        <w:t>)</w:t>
      </w:r>
      <w:r w:rsidRPr="00B07705">
        <w:rPr>
          <w:szCs w:val="28"/>
          <w:lang w:val="ru-RU" w:eastAsia="ru-RU"/>
        </w:rPr>
        <w:t xml:space="preserve"> кампаний, избирательных камп</w:t>
      </w:r>
      <w:r w:rsidRPr="00B07705">
        <w:rPr>
          <w:szCs w:val="28"/>
          <w:lang w:val="ru-RU" w:eastAsia="ru-RU"/>
        </w:rPr>
        <w:t>а</w:t>
      </w:r>
      <w:r w:rsidRPr="00B07705">
        <w:rPr>
          <w:szCs w:val="28"/>
          <w:lang w:val="ru-RU" w:eastAsia="ru-RU"/>
        </w:rPr>
        <w:t>ний и акций, религиозных организаций, религиозной и миссионерской деятел</w:t>
      </w:r>
      <w:r w:rsidRPr="00B07705">
        <w:rPr>
          <w:szCs w:val="28"/>
          <w:lang w:val="ru-RU" w:eastAsia="ru-RU"/>
        </w:rPr>
        <w:t>ь</w:t>
      </w:r>
      <w:r w:rsidRPr="00B07705">
        <w:rPr>
          <w:szCs w:val="28"/>
          <w:lang w:val="ru-RU" w:eastAsia="ru-RU"/>
        </w:rPr>
        <w:t>ности;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поддержку текущей деятельности организации, не связанной с реализац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ей проекта;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расходы на капитальный ремонт помещений или на строительство;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выплату заработной платы, суточных, гонораров;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любые денежные выплаты или материальное вознаграждение (за оказание услуг и пр.) физическим лицам, не зарегистрированным в качестве индивид</w:t>
      </w:r>
      <w:r w:rsidRPr="00B07705">
        <w:rPr>
          <w:szCs w:val="28"/>
          <w:lang w:val="ru-RU" w:eastAsia="ru-RU"/>
        </w:rPr>
        <w:t>у</w:t>
      </w:r>
      <w:r w:rsidRPr="00B07705">
        <w:rPr>
          <w:szCs w:val="28"/>
          <w:lang w:val="ru-RU" w:eastAsia="ru-RU"/>
        </w:rPr>
        <w:t>альных предпринимателей;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оказание прямой гуманитарной и иной материальной помощи отдельно взятым лицам;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lastRenderedPageBreak/>
        <w:t>текущие расходы заявителя (абонентская плата, коммунальные услуги, аренда офисов и т.д.);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транспортные расходы по проезду участников (билеты, аренда транспо</w:t>
      </w:r>
      <w:r w:rsidRPr="00B07705">
        <w:rPr>
          <w:szCs w:val="28"/>
          <w:lang w:val="ru-RU" w:eastAsia="ru-RU"/>
        </w:rPr>
        <w:t>р</w:t>
      </w:r>
      <w:r w:rsidRPr="00B07705">
        <w:rPr>
          <w:szCs w:val="28"/>
          <w:lang w:val="ru-RU" w:eastAsia="ru-RU"/>
        </w:rPr>
        <w:t>та и пр.), если они составляют более 30</w:t>
      </w:r>
      <w:r w:rsidR="00D12F1F">
        <w:rPr>
          <w:szCs w:val="28"/>
          <w:lang w:val="ru-RU" w:eastAsia="ru-RU"/>
        </w:rPr>
        <w:t xml:space="preserve"> процентов</w:t>
      </w:r>
      <w:r w:rsidRPr="00B07705">
        <w:rPr>
          <w:szCs w:val="28"/>
          <w:lang w:val="ru-RU" w:eastAsia="ru-RU"/>
        </w:rPr>
        <w:t xml:space="preserve"> от запрашиваемой суммы пр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екта без учета транспортных расходов;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транспортные расходы на доставку оборудования и материалов, если они составляю</w:t>
      </w:r>
      <w:r w:rsidR="0060417F" w:rsidRPr="00B07705">
        <w:rPr>
          <w:szCs w:val="28"/>
          <w:lang w:val="ru-RU" w:eastAsia="ru-RU"/>
        </w:rPr>
        <w:t>т более 2</w:t>
      </w:r>
      <w:r w:rsidRPr="00B07705">
        <w:rPr>
          <w:szCs w:val="28"/>
          <w:lang w:val="ru-RU" w:eastAsia="ru-RU"/>
        </w:rPr>
        <w:t>0</w:t>
      </w:r>
      <w:r w:rsidR="00D12F1F">
        <w:rPr>
          <w:szCs w:val="28"/>
          <w:lang w:val="ru-RU" w:eastAsia="ru-RU"/>
        </w:rPr>
        <w:t xml:space="preserve"> процентов</w:t>
      </w:r>
      <w:r w:rsidRPr="00B07705">
        <w:rPr>
          <w:szCs w:val="28"/>
          <w:lang w:val="ru-RU" w:eastAsia="ru-RU"/>
        </w:rPr>
        <w:t xml:space="preserve"> от запрашиваемой суммы проекта без учета транспортных расходов;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 xml:space="preserve">расходы на оплату поездок за пределы Российской Федерации; 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оплату информационной поддержки со стороны средств массовой инфо</w:t>
      </w:r>
      <w:r w:rsidRPr="00B07705">
        <w:rPr>
          <w:szCs w:val="28"/>
          <w:lang w:val="ru-RU" w:eastAsia="ru-RU"/>
        </w:rPr>
        <w:t>р</w:t>
      </w:r>
      <w:r w:rsidRPr="00B07705">
        <w:rPr>
          <w:szCs w:val="28"/>
          <w:lang w:val="ru-RU" w:eastAsia="ru-RU"/>
        </w:rPr>
        <w:t>мации;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аренду офисного оборудования;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приобретение офисного оборудования, если его стоимость составляет б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 xml:space="preserve">лее 25 </w:t>
      </w:r>
      <w:r w:rsidR="00D12F1F">
        <w:rPr>
          <w:szCs w:val="28"/>
          <w:lang w:val="ru-RU" w:eastAsia="ru-RU"/>
        </w:rPr>
        <w:t>процентов</w:t>
      </w:r>
      <w:r w:rsidRPr="00B07705">
        <w:rPr>
          <w:szCs w:val="28"/>
          <w:lang w:val="ru-RU" w:eastAsia="ru-RU"/>
        </w:rPr>
        <w:t xml:space="preserve"> от запрашиваемой суммы проекта без учета стоимости офи</w:t>
      </w:r>
      <w:r w:rsidRPr="00B07705">
        <w:rPr>
          <w:szCs w:val="28"/>
          <w:lang w:val="ru-RU" w:eastAsia="ru-RU"/>
        </w:rPr>
        <w:t>с</w:t>
      </w:r>
      <w:r w:rsidRPr="00B07705">
        <w:rPr>
          <w:szCs w:val="28"/>
          <w:lang w:val="ru-RU" w:eastAsia="ru-RU"/>
        </w:rPr>
        <w:t>ного оборудования, и если офисное оборудование не является основным сре</w:t>
      </w:r>
      <w:r w:rsidRPr="00B07705">
        <w:rPr>
          <w:szCs w:val="28"/>
          <w:lang w:val="ru-RU" w:eastAsia="ru-RU"/>
        </w:rPr>
        <w:t>д</w:t>
      </w:r>
      <w:r w:rsidRPr="00B07705">
        <w:rPr>
          <w:szCs w:val="28"/>
          <w:lang w:val="ru-RU" w:eastAsia="ru-RU"/>
        </w:rPr>
        <w:t>ством достижения целей проекта. В рамках данной конкурсной программы к офисн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му оборудованию относятся: комплект компьютерного оборудования и запасные части к нему, принтеры, сканеры, факсы, картриджи и мультимеди</w:t>
      </w:r>
      <w:r w:rsidRPr="00B07705">
        <w:rPr>
          <w:szCs w:val="28"/>
          <w:lang w:val="ru-RU" w:eastAsia="ru-RU"/>
        </w:rPr>
        <w:t>й</w:t>
      </w:r>
      <w:r w:rsidRPr="00B07705">
        <w:rPr>
          <w:szCs w:val="28"/>
          <w:lang w:val="ru-RU" w:eastAsia="ru-RU"/>
        </w:rPr>
        <w:t>ное обор</w:t>
      </w:r>
      <w:r w:rsidRPr="00B07705">
        <w:rPr>
          <w:szCs w:val="28"/>
          <w:lang w:val="ru-RU" w:eastAsia="ru-RU"/>
        </w:rPr>
        <w:t>у</w:t>
      </w:r>
      <w:r w:rsidRPr="00B07705">
        <w:rPr>
          <w:szCs w:val="28"/>
          <w:lang w:val="ru-RU" w:eastAsia="ru-RU"/>
        </w:rPr>
        <w:t>дование;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приобретение права собственности на землю, водные объекты, объекты недвижимости, такие как жилые и нежилые помещения, другие объекты, отчу</w:t>
      </w:r>
      <w:r w:rsidRPr="00B07705">
        <w:rPr>
          <w:szCs w:val="28"/>
          <w:lang w:val="ru-RU" w:eastAsia="ru-RU"/>
        </w:rPr>
        <w:t>ж</w:t>
      </w:r>
      <w:r w:rsidRPr="00B07705">
        <w:rPr>
          <w:szCs w:val="28"/>
          <w:lang w:val="ru-RU" w:eastAsia="ru-RU"/>
        </w:rPr>
        <w:t>дение которых подлежит регистрации в установленном законодательстве поря</w:t>
      </w:r>
      <w:r w:rsidRPr="00B07705">
        <w:rPr>
          <w:szCs w:val="28"/>
          <w:lang w:val="ru-RU" w:eastAsia="ru-RU"/>
        </w:rPr>
        <w:t>д</w:t>
      </w:r>
      <w:r w:rsidRPr="00B07705">
        <w:rPr>
          <w:szCs w:val="28"/>
          <w:lang w:val="ru-RU" w:eastAsia="ru-RU"/>
        </w:rPr>
        <w:t>ке;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издание рукописей, монографий, авторских произведений, сборников научных трудов</w:t>
      </w:r>
      <w:r w:rsidR="00D07BDD">
        <w:rPr>
          <w:szCs w:val="28"/>
          <w:lang w:val="ru-RU" w:eastAsia="ru-RU"/>
        </w:rPr>
        <w:t>,</w:t>
      </w:r>
      <w:r w:rsidRPr="00B07705">
        <w:rPr>
          <w:szCs w:val="28"/>
          <w:lang w:val="ru-RU" w:eastAsia="ru-RU"/>
        </w:rPr>
        <w:t xml:space="preserve"> фундаментальные академические (научные) исследования и разработки, издание книг и иной полиграфической продукции, разработку </w:t>
      </w:r>
      <w:r w:rsidR="00D07BDD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н</w:t>
      </w:r>
      <w:r w:rsidRPr="00B07705">
        <w:rPr>
          <w:szCs w:val="28"/>
          <w:lang w:val="ru-RU" w:eastAsia="ru-RU"/>
        </w:rPr>
        <w:t>тернет-сайтов (если это является основной целью проекта и отсутствует иная деятельность по проекту);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проекты, целью которых является вручение премий</w:t>
      </w:r>
      <w:r w:rsidR="00D12F1F">
        <w:rPr>
          <w:szCs w:val="28"/>
          <w:lang w:val="ru-RU" w:eastAsia="ru-RU"/>
        </w:rPr>
        <w:t xml:space="preserve"> (</w:t>
      </w:r>
      <w:r w:rsidRPr="00B07705">
        <w:rPr>
          <w:szCs w:val="28"/>
          <w:lang w:val="ru-RU" w:eastAsia="ru-RU"/>
        </w:rPr>
        <w:t>призов</w:t>
      </w:r>
      <w:r w:rsidR="00D12F1F">
        <w:rPr>
          <w:szCs w:val="28"/>
          <w:lang w:val="ru-RU" w:eastAsia="ru-RU"/>
        </w:rPr>
        <w:t>)</w:t>
      </w:r>
      <w:r w:rsidRPr="00B07705">
        <w:rPr>
          <w:szCs w:val="28"/>
          <w:lang w:val="ru-RU" w:eastAsia="ru-RU"/>
        </w:rPr>
        <w:t>, а также п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дарков и иных наград, организация чествований;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расход</w:t>
      </w:r>
      <w:r w:rsidR="0065259C">
        <w:rPr>
          <w:szCs w:val="28"/>
          <w:lang w:val="ru-RU" w:eastAsia="ru-RU"/>
        </w:rPr>
        <w:t>ы</w:t>
      </w:r>
      <w:r w:rsidRPr="00B07705">
        <w:rPr>
          <w:szCs w:val="28"/>
          <w:lang w:val="ru-RU" w:eastAsia="ru-RU"/>
        </w:rPr>
        <w:t xml:space="preserve"> на приобретение алкогольной и табачной продукции, а также т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варов, которые являются предметами роскоши;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погашени</w:t>
      </w:r>
      <w:r w:rsidR="0065259C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 xml:space="preserve"> задолженности организации</w:t>
      </w:r>
      <w:r w:rsidR="0065259C">
        <w:rPr>
          <w:szCs w:val="28"/>
          <w:lang w:val="ru-RU" w:eastAsia="ru-RU"/>
        </w:rPr>
        <w:t>,</w:t>
      </w:r>
      <w:r w:rsidRPr="00B07705">
        <w:rPr>
          <w:szCs w:val="28"/>
          <w:lang w:val="ru-RU" w:eastAsia="ru-RU"/>
        </w:rPr>
        <w:t xml:space="preserve"> уплат</w:t>
      </w:r>
      <w:r w:rsidR="0065259C">
        <w:rPr>
          <w:szCs w:val="28"/>
          <w:lang w:val="ru-RU" w:eastAsia="ru-RU"/>
        </w:rPr>
        <w:t>у</w:t>
      </w:r>
      <w:r w:rsidRPr="00B07705">
        <w:rPr>
          <w:szCs w:val="28"/>
          <w:lang w:val="ru-RU" w:eastAsia="ru-RU"/>
        </w:rPr>
        <w:t xml:space="preserve"> штрафов, пеней;</w:t>
      </w:r>
    </w:p>
    <w:p w:rsidR="00556B67" w:rsidRPr="00B07705" w:rsidRDefault="00556B67" w:rsidP="00947B49">
      <w:pPr>
        <w:suppressAutoHyphens w:val="0"/>
        <w:spacing w:after="0" w:line="240" w:lineRule="auto"/>
        <w:ind w:left="0" w:firstLine="709"/>
        <w:rPr>
          <w:b/>
          <w:color w:val="FF0000"/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административные расходы проекта, к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торые включают в себя банковские расходы, должны составлять не более 5</w:t>
      </w:r>
      <w:r w:rsidR="008814FF">
        <w:rPr>
          <w:szCs w:val="28"/>
          <w:lang w:val="ru-RU" w:eastAsia="ru-RU"/>
        </w:rPr>
        <w:t xml:space="preserve"> процента</w:t>
      </w:r>
      <w:r w:rsidRPr="00B07705">
        <w:rPr>
          <w:szCs w:val="28"/>
          <w:lang w:val="ru-RU" w:eastAsia="ru-RU"/>
        </w:rPr>
        <w:t xml:space="preserve"> от запрашиваемой суммы пр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екта без учета административных расходов. Админ</w:t>
      </w:r>
      <w:r w:rsidRPr="00B07705">
        <w:rPr>
          <w:szCs w:val="28"/>
          <w:lang w:val="ru-RU" w:eastAsia="ru-RU"/>
        </w:rPr>
        <w:t>и</w:t>
      </w:r>
      <w:r w:rsidRPr="00B07705">
        <w:rPr>
          <w:szCs w:val="28"/>
          <w:lang w:val="ru-RU" w:eastAsia="ru-RU"/>
        </w:rPr>
        <w:t>стративные расходы входят в запрашиваемую сумму проекта.</w:t>
      </w:r>
    </w:p>
    <w:p w:rsidR="00C23285" w:rsidRPr="00B07705" w:rsidRDefault="00C23285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</w:t>
      </w:r>
      <w:r w:rsidR="0060417F" w:rsidRPr="00B07705">
        <w:rPr>
          <w:szCs w:val="28"/>
          <w:lang w:val="ru-RU"/>
        </w:rPr>
        <w:t>.3</w:t>
      </w:r>
      <w:r w:rsidRPr="00B07705">
        <w:rPr>
          <w:szCs w:val="28"/>
          <w:lang w:val="ru-RU"/>
        </w:rPr>
        <w:t>. Условием предоставления Гранта победителю является наличие с</w:t>
      </w:r>
      <w:r w:rsidRPr="00B07705">
        <w:rPr>
          <w:szCs w:val="28"/>
          <w:lang w:val="ru-RU"/>
        </w:rPr>
        <w:t>о</w:t>
      </w:r>
      <w:r w:rsidRPr="00B07705">
        <w:rPr>
          <w:szCs w:val="28"/>
          <w:lang w:val="ru-RU"/>
        </w:rPr>
        <w:t>глашения.</w:t>
      </w:r>
    </w:p>
    <w:p w:rsidR="00C23285" w:rsidRPr="00B07705" w:rsidRDefault="00C23285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 w:eastAsia="ru-RU"/>
        </w:rPr>
        <w:t>Агентство не позднее 20 рабочих дней со дня подписания приказа о р</w:t>
      </w:r>
      <w:r w:rsidRPr="00B07705">
        <w:rPr>
          <w:szCs w:val="28"/>
          <w:lang w:val="ru-RU" w:eastAsia="ru-RU"/>
        </w:rPr>
        <w:t>е</w:t>
      </w:r>
      <w:r w:rsidRPr="00B07705">
        <w:rPr>
          <w:szCs w:val="28"/>
          <w:lang w:val="ru-RU" w:eastAsia="ru-RU"/>
        </w:rPr>
        <w:t>зультатах конкурсного отбора при отсутствии отказа победител</w:t>
      </w:r>
      <w:r w:rsidR="0065259C">
        <w:rPr>
          <w:szCs w:val="28"/>
          <w:lang w:val="ru-RU" w:eastAsia="ru-RU"/>
        </w:rPr>
        <w:t>ей</w:t>
      </w:r>
      <w:r w:rsidRPr="00B07705">
        <w:rPr>
          <w:szCs w:val="28"/>
          <w:lang w:val="ru-RU" w:eastAsia="ru-RU"/>
        </w:rPr>
        <w:t xml:space="preserve"> и при отсу</w:t>
      </w:r>
      <w:r w:rsidRPr="00B07705">
        <w:rPr>
          <w:szCs w:val="28"/>
          <w:lang w:val="ru-RU" w:eastAsia="ru-RU"/>
        </w:rPr>
        <w:t>т</w:t>
      </w:r>
      <w:r w:rsidRPr="00B07705">
        <w:rPr>
          <w:szCs w:val="28"/>
          <w:lang w:val="ru-RU" w:eastAsia="ru-RU"/>
        </w:rPr>
        <w:t>ствии оснований для отказа в предоставлении им Гр</w:t>
      </w:r>
      <w:r w:rsidR="0060417F" w:rsidRPr="00B07705">
        <w:rPr>
          <w:szCs w:val="28"/>
          <w:lang w:val="ru-RU" w:eastAsia="ru-RU"/>
        </w:rPr>
        <w:t>антов, установленных пун</w:t>
      </w:r>
      <w:r w:rsidR="0060417F" w:rsidRPr="00B07705">
        <w:rPr>
          <w:szCs w:val="28"/>
          <w:lang w:val="ru-RU" w:eastAsia="ru-RU"/>
        </w:rPr>
        <w:t>к</w:t>
      </w:r>
      <w:r w:rsidR="0060417F" w:rsidRPr="00B07705">
        <w:rPr>
          <w:szCs w:val="28"/>
          <w:lang w:val="ru-RU" w:eastAsia="ru-RU"/>
        </w:rPr>
        <w:t>том 3.2</w:t>
      </w:r>
      <w:r w:rsidRPr="00B07705">
        <w:rPr>
          <w:szCs w:val="28"/>
          <w:lang w:val="ru-RU" w:eastAsia="ru-RU"/>
        </w:rPr>
        <w:t xml:space="preserve"> настоящего Положения, заключает с каждым</w:t>
      </w:r>
      <w:r w:rsidR="003E57CF" w:rsidRPr="00B07705">
        <w:rPr>
          <w:szCs w:val="28"/>
          <w:lang w:val="ru-RU" w:eastAsia="ru-RU"/>
        </w:rPr>
        <w:t xml:space="preserve"> победителем (</w:t>
      </w:r>
      <w:r w:rsidRPr="00B07705">
        <w:rPr>
          <w:szCs w:val="28"/>
          <w:lang w:val="ru-RU" w:eastAsia="ru-RU"/>
        </w:rPr>
        <w:t>получателем</w:t>
      </w:r>
      <w:r w:rsidR="003E57CF" w:rsidRPr="00B07705">
        <w:rPr>
          <w:lang w:val="ru-RU"/>
        </w:rPr>
        <w:t xml:space="preserve"> </w:t>
      </w:r>
      <w:r w:rsidR="003E57CF" w:rsidRPr="00B07705">
        <w:rPr>
          <w:szCs w:val="28"/>
          <w:lang w:val="ru-RU" w:eastAsia="ru-RU"/>
        </w:rPr>
        <w:t>средств из бюджета</w:t>
      </w:r>
      <w:r w:rsidRPr="00B07705">
        <w:rPr>
          <w:szCs w:val="28"/>
          <w:lang w:val="ru-RU" w:eastAsia="ru-RU"/>
        </w:rPr>
        <w:t>) соглашение в соответствии с типовой формой, установле</w:t>
      </w:r>
      <w:r w:rsidRPr="00B07705">
        <w:rPr>
          <w:szCs w:val="28"/>
          <w:lang w:val="ru-RU" w:eastAsia="ru-RU"/>
        </w:rPr>
        <w:t>н</w:t>
      </w:r>
      <w:r w:rsidRPr="00B07705">
        <w:rPr>
          <w:szCs w:val="28"/>
          <w:lang w:val="ru-RU" w:eastAsia="ru-RU"/>
        </w:rPr>
        <w:t>ной Министерством финансов Республики Тыва.</w:t>
      </w:r>
    </w:p>
    <w:p w:rsidR="00557687" w:rsidRPr="00B07705" w:rsidRDefault="0060417F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lastRenderedPageBreak/>
        <w:t>3.4</w:t>
      </w:r>
      <w:r w:rsidR="00557687" w:rsidRPr="00B07705">
        <w:rPr>
          <w:szCs w:val="28"/>
          <w:lang w:val="ru-RU"/>
        </w:rPr>
        <w:t xml:space="preserve">. В течение </w:t>
      </w:r>
      <w:r w:rsidR="00C23285" w:rsidRPr="00B07705">
        <w:rPr>
          <w:szCs w:val="28"/>
          <w:lang w:val="ru-RU"/>
        </w:rPr>
        <w:t>30</w:t>
      </w:r>
      <w:r w:rsidR="00557687" w:rsidRPr="00B07705">
        <w:rPr>
          <w:szCs w:val="28"/>
          <w:lang w:val="ru-RU"/>
        </w:rPr>
        <w:t xml:space="preserve"> </w:t>
      </w:r>
      <w:r w:rsidR="00C23285" w:rsidRPr="00B07705">
        <w:rPr>
          <w:szCs w:val="28"/>
          <w:lang w:val="ru-RU"/>
        </w:rPr>
        <w:t>календарных</w:t>
      </w:r>
      <w:r w:rsidR="00557687" w:rsidRPr="00B07705">
        <w:rPr>
          <w:szCs w:val="28"/>
          <w:lang w:val="ru-RU"/>
        </w:rPr>
        <w:t xml:space="preserve"> дней со дня издания приказа, указанного в</w:t>
      </w:r>
      <w:r w:rsidR="00525528" w:rsidRPr="00B07705">
        <w:rPr>
          <w:szCs w:val="28"/>
          <w:lang w:val="ru-RU"/>
        </w:rPr>
        <w:t xml:space="preserve"> пункте 2.14 настоящего Положения, Агентство</w:t>
      </w:r>
      <w:r w:rsidR="00557687" w:rsidRPr="00B07705">
        <w:rPr>
          <w:szCs w:val="28"/>
          <w:lang w:val="ru-RU"/>
        </w:rPr>
        <w:t xml:space="preserve"> направляет </w:t>
      </w:r>
      <w:r w:rsidR="0065259C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>олучателю п</w:t>
      </w:r>
      <w:r w:rsidR="00525528" w:rsidRPr="00B07705">
        <w:rPr>
          <w:szCs w:val="28"/>
          <w:lang w:val="ru-RU"/>
        </w:rPr>
        <w:t>роект соглашения в соответствии с типовой формой, установленной Министерством финансов Республики Тыва для подписания</w:t>
      </w:r>
      <w:r w:rsidR="00557687" w:rsidRPr="00B07705">
        <w:rPr>
          <w:szCs w:val="28"/>
          <w:lang w:val="ru-RU"/>
        </w:rPr>
        <w:t xml:space="preserve"> (непосредственно или почтовым отправлением).</w:t>
      </w:r>
    </w:p>
    <w:p w:rsidR="00557687" w:rsidRPr="00B07705" w:rsidRDefault="0060417F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3.5</w:t>
      </w:r>
      <w:r w:rsidR="00557687" w:rsidRPr="00B07705">
        <w:rPr>
          <w:szCs w:val="28"/>
          <w:lang w:val="ru-RU"/>
        </w:rPr>
        <w:t xml:space="preserve">. В случае непредставления в Агентство подписанного соглашения в установленный срок </w:t>
      </w:r>
      <w:r w:rsidR="0065259C">
        <w:rPr>
          <w:szCs w:val="28"/>
          <w:lang w:val="ru-RU"/>
        </w:rPr>
        <w:t>п</w:t>
      </w:r>
      <w:r w:rsidR="00557687" w:rsidRPr="00B07705">
        <w:rPr>
          <w:szCs w:val="28"/>
          <w:lang w:val="ru-RU"/>
        </w:rPr>
        <w:t>олучатель считается отказавшимся от получения</w:t>
      </w:r>
      <w:r w:rsidR="003665E1">
        <w:rPr>
          <w:szCs w:val="28"/>
          <w:lang w:val="ru-RU"/>
        </w:rPr>
        <w:t xml:space="preserve"> Гранта</w:t>
      </w:r>
      <w:r w:rsidR="00557687" w:rsidRPr="00B07705">
        <w:rPr>
          <w:szCs w:val="28"/>
          <w:lang w:val="ru-RU"/>
        </w:rPr>
        <w:t>.</w:t>
      </w:r>
    </w:p>
    <w:p w:rsidR="00557687" w:rsidRPr="00B07705" w:rsidRDefault="0060417F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3.6</w:t>
      </w:r>
      <w:r w:rsidR="00557687" w:rsidRPr="00B07705">
        <w:rPr>
          <w:szCs w:val="28"/>
          <w:lang w:val="ru-RU"/>
        </w:rPr>
        <w:t>. Осно</w:t>
      </w:r>
      <w:r w:rsidR="008814FF">
        <w:rPr>
          <w:szCs w:val="28"/>
          <w:lang w:val="ru-RU"/>
        </w:rPr>
        <w:t xml:space="preserve">ваниями для отказа в заключении </w:t>
      </w:r>
      <w:r w:rsidR="00557687" w:rsidRPr="00B07705">
        <w:rPr>
          <w:szCs w:val="28"/>
          <w:lang w:val="ru-RU"/>
        </w:rPr>
        <w:t>соглашения и</w:t>
      </w:r>
      <w:bookmarkStart w:id="12" w:name="sp_256"/>
      <w:bookmarkEnd w:id="12"/>
      <w:r w:rsidR="00557687" w:rsidRPr="00B07705">
        <w:rPr>
          <w:szCs w:val="28"/>
          <w:lang w:val="ru-RU"/>
        </w:rPr>
        <w:t xml:space="preserve"> предоставления Гранта являются:</w:t>
      </w:r>
    </w:p>
    <w:p w:rsidR="00C23285" w:rsidRPr="00B07705" w:rsidRDefault="00C23285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несоответствие представленных получателем документов требованиям, определенным настоящим Положением, или непредставление (пред</w:t>
      </w:r>
      <w:r w:rsidRPr="00B07705">
        <w:rPr>
          <w:szCs w:val="28"/>
          <w:lang w:val="ru-RU" w:eastAsia="ru-RU"/>
        </w:rPr>
        <w:t>о</w:t>
      </w:r>
      <w:r w:rsidRPr="00B07705">
        <w:rPr>
          <w:szCs w:val="28"/>
          <w:lang w:val="ru-RU" w:eastAsia="ru-RU"/>
        </w:rPr>
        <w:t>ставление не в полном объеме) указанных документов;</w:t>
      </w:r>
    </w:p>
    <w:p w:rsidR="00C23285" w:rsidRPr="00B07705" w:rsidRDefault="00C23285" w:rsidP="00947B49">
      <w:pPr>
        <w:suppressAutoHyphens w:val="0"/>
        <w:spacing w:after="0" w:line="240" w:lineRule="auto"/>
        <w:ind w:left="0" w:firstLine="709"/>
        <w:rPr>
          <w:szCs w:val="28"/>
          <w:lang w:val="ru-RU" w:eastAsia="ru-RU"/>
        </w:rPr>
      </w:pPr>
      <w:r w:rsidRPr="00B07705">
        <w:rPr>
          <w:szCs w:val="28"/>
          <w:lang w:val="ru-RU" w:eastAsia="ru-RU"/>
        </w:rPr>
        <w:t>установление факта недостоверности представленной победителем и</w:t>
      </w:r>
      <w:r w:rsidRPr="00B07705">
        <w:rPr>
          <w:szCs w:val="28"/>
          <w:lang w:val="ru-RU" w:eastAsia="ru-RU"/>
        </w:rPr>
        <w:t>н</w:t>
      </w:r>
      <w:r w:rsidR="003665E1">
        <w:rPr>
          <w:szCs w:val="28"/>
          <w:lang w:val="ru-RU" w:eastAsia="ru-RU"/>
        </w:rPr>
        <w:t>формации;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подписание соглашения неуполномоченным лицом;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непредставление подписанного </w:t>
      </w:r>
      <w:r w:rsidR="003665E1">
        <w:rPr>
          <w:szCs w:val="28"/>
          <w:lang w:val="ru-RU"/>
        </w:rPr>
        <w:t>п</w:t>
      </w:r>
      <w:r w:rsidRPr="00B07705">
        <w:rPr>
          <w:szCs w:val="28"/>
          <w:lang w:val="ru-RU"/>
        </w:rPr>
        <w:t>олучателем соглашени</w:t>
      </w:r>
      <w:r w:rsidR="0060417F" w:rsidRPr="00B07705">
        <w:rPr>
          <w:szCs w:val="28"/>
          <w:lang w:val="ru-RU"/>
        </w:rPr>
        <w:t>я в срок, указа</w:t>
      </w:r>
      <w:r w:rsidR="0060417F" w:rsidRPr="00B07705">
        <w:rPr>
          <w:szCs w:val="28"/>
          <w:lang w:val="ru-RU"/>
        </w:rPr>
        <w:t>н</w:t>
      </w:r>
      <w:r w:rsidR="0060417F" w:rsidRPr="00B07705">
        <w:rPr>
          <w:szCs w:val="28"/>
          <w:lang w:val="ru-RU"/>
        </w:rPr>
        <w:t>ный в пункте 3.4</w:t>
      </w:r>
      <w:r w:rsidRPr="00B07705">
        <w:rPr>
          <w:szCs w:val="28"/>
          <w:lang w:val="ru-RU"/>
        </w:rPr>
        <w:t xml:space="preserve"> </w:t>
      </w:r>
      <w:r w:rsidR="003665E1">
        <w:rPr>
          <w:szCs w:val="28"/>
          <w:lang w:val="ru-RU"/>
        </w:rPr>
        <w:t xml:space="preserve">настоящего </w:t>
      </w:r>
      <w:r w:rsidRPr="00B07705">
        <w:rPr>
          <w:szCs w:val="28"/>
          <w:lang w:val="ru-RU"/>
        </w:rPr>
        <w:t>Положения.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3.7. Грант может быть использован только на цели, заявленные в проекте и указанные в соглашении.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3.8. Результат</w:t>
      </w:r>
      <w:bookmarkStart w:id="13" w:name="sp_257"/>
      <w:bookmarkEnd w:id="13"/>
      <w:r w:rsidRPr="00B07705">
        <w:rPr>
          <w:szCs w:val="28"/>
          <w:lang w:val="ru-RU"/>
        </w:rPr>
        <w:t xml:space="preserve"> предоставления Гранта определяется количеством посет</w:t>
      </w:r>
      <w:r w:rsidRPr="00B07705">
        <w:rPr>
          <w:szCs w:val="28"/>
          <w:lang w:val="ru-RU"/>
        </w:rPr>
        <w:t>и</w:t>
      </w:r>
      <w:r w:rsidRPr="00B07705">
        <w:rPr>
          <w:szCs w:val="28"/>
          <w:lang w:val="ru-RU"/>
        </w:rPr>
        <w:t xml:space="preserve">телей и участников мероприятий, предусмотренных проектом, количеством просмотров итогов проекта в информационно-телекоммуникационной сети </w:t>
      </w:r>
      <w:r w:rsidR="003665E1">
        <w:rPr>
          <w:szCs w:val="28"/>
          <w:lang w:val="ru-RU"/>
        </w:rPr>
        <w:t>«</w:t>
      </w:r>
      <w:r w:rsidRPr="00B07705">
        <w:rPr>
          <w:szCs w:val="28"/>
          <w:lang w:val="ru-RU"/>
        </w:rPr>
        <w:t>Интернет</w:t>
      </w:r>
      <w:r w:rsidR="003665E1">
        <w:rPr>
          <w:szCs w:val="28"/>
          <w:lang w:val="ru-RU"/>
        </w:rPr>
        <w:t>»</w:t>
      </w:r>
      <w:r w:rsidRPr="00B07705">
        <w:rPr>
          <w:szCs w:val="28"/>
          <w:lang w:val="ru-RU"/>
        </w:rPr>
        <w:t>.</w:t>
      </w:r>
    </w:p>
    <w:p w:rsidR="00557687" w:rsidRPr="00B07705" w:rsidRDefault="00557687" w:rsidP="00947B49">
      <w:pPr>
        <w:pStyle w:val="a4"/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 xml:space="preserve">Значение показателя результата предоставления Гранта устанавливает Агентство в соглашении, оценку его достижения осуществляет на основании предоставленной </w:t>
      </w:r>
      <w:r w:rsidR="003665E1">
        <w:rPr>
          <w:szCs w:val="28"/>
          <w:lang w:val="ru-RU"/>
        </w:rPr>
        <w:t>п</w:t>
      </w:r>
      <w:r w:rsidRPr="00B07705">
        <w:rPr>
          <w:szCs w:val="28"/>
          <w:lang w:val="ru-RU"/>
        </w:rPr>
        <w:t>олучателем отчетности.</w:t>
      </w:r>
    </w:p>
    <w:p w:rsidR="000F090C" w:rsidRPr="00B07705" w:rsidRDefault="00557687" w:rsidP="00947B49">
      <w:pPr>
        <w:suppressAutoHyphens w:val="0"/>
        <w:spacing w:after="0" w:line="240" w:lineRule="auto"/>
        <w:ind w:left="0" w:firstLine="709"/>
        <w:rPr>
          <w:szCs w:val="28"/>
          <w:lang w:val="ru-RU"/>
        </w:rPr>
      </w:pPr>
      <w:r w:rsidRPr="00B07705">
        <w:rPr>
          <w:szCs w:val="28"/>
          <w:lang w:val="ru-RU"/>
        </w:rPr>
        <w:t>3.9. Перечисление Гранта осуществляется в пределах бюджетных асси</w:t>
      </w:r>
      <w:r w:rsidRPr="00B07705">
        <w:rPr>
          <w:szCs w:val="28"/>
          <w:lang w:val="ru-RU"/>
        </w:rPr>
        <w:t>г</w:t>
      </w:r>
      <w:r w:rsidRPr="00B07705">
        <w:rPr>
          <w:szCs w:val="28"/>
          <w:lang w:val="ru-RU"/>
        </w:rPr>
        <w:t>нований, пр</w:t>
      </w:r>
      <w:r w:rsidR="00525528" w:rsidRPr="00B07705">
        <w:rPr>
          <w:szCs w:val="28"/>
          <w:lang w:val="ru-RU"/>
        </w:rPr>
        <w:t>едусмотренных законом о бюджете Республики Тыва</w:t>
      </w:r>
      <w:r w:rsidRPr="00B07705">
        <w:rPr>
          <w:szCs w:val="28"/>
          <w:lang w:val="ru-RU"/>
        </w:rPr>
        <w:t xml:space="preserve">, </w:t>
      </w:r>
      <w:r w:rsidR="000F090C" w:rsidRPr="00B07705">
        <w:rPr>
          <w:szCs w:val="28"/>
          <w:lang w:val="ru-RU"/>
        </w:rPr>
        <w:t>на расчетные или корреспондентские счета победителей, открытые получателям в учрежд</w:t>
      </w:r>
      <w:r w:rsidR="000F090C" w:rsidRPr="00B07705">
        <w:rPr>
          <w:szCs w:val="28"/>
          <w:lang w:val="ru-RU"/>
        </w:rPr>
        <w:t>е</w:t>
      </w:r>
      <w:r w:rsidR="000F090C" w:rsidRPr="00B07705">
        <w:rPr>
          <w:szCs w:val="28"/>
          <w:lang w:val="ru-RU"/>
        </w:rPr>
        <w:t>ниях Центрального банка Российской Федерации или кредитных орг</w:t>
      </w:r>
      <w:r w:rsidR="000F090C" w:rsidRPr="00B07705">
        <w:rPr>
          <w:szCs w:val="28"/>
          <w:lang w:val="ru-RU"/>
        </w:rPr>
        <w:t>а</w:t>
      </w:r>
      <w:r w:rsidR="000F090C" w:rsidRPr="00B07705">
        <w:rPr>
          <w:szCs w:val="28"/>
          <w:lang w:val="ru-RU"/>
        </w:rPr>
        <w:t>низациях, указанные в соглашениях, открытые получателям в российских кредитных о</w:t>
      </w:r>
      <w:r w:rsidR="000F090C" w:rsidRPr="00B07705">
        <w:rPr>
          <w:szCs w:val="28"/>
          <w:lang w:val="ru-RU"/>
        </w:rPr>
        <w:t>р</w:t>
      </w:r>
      <w:r w:rsidR="000F090C" w:rsidRPr="00B07705">
        <w:rPr>
          <w:szCs w:val="28"/>
          <w:lang w:val="ru-RU"/>
        </w:rPr>
        <w:t>ганизациях.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3665E1" w:rsidP="008814FF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4. </w:t>
      </w:r>
      <w:r w:rsidR="000F090C" w:rsidRPr="00B07705">
        <w:rPr>
          <w:sz w:val="28"/>
        </w:rPr>
        <w:t>Требования к отчетности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4.1. Победитель представляет в уполномоченный орган отчетность о д</w:t>
      </w:r>
      <w:r w:rsidRPr="00B07705">
        <w:rPr>
          <w:sz w:val="28"/>
        </w:rPr>
        <w:t>о</w:t>
      </w:r>
      <w:r w:rsidRPr="00B07705">
        <w:rPr>
          <w:sz w:val="28"/>
        </w:rPr>
        <w:t>стижении результат</w:t>
      </w:r>
      <w:r w:rsidR="003665E1">
        <w:rPr>
          <w:sz w:val="28"/>
        </w:rPr>
        <w:t>ов (показателей) использования Г</w:t>
      </w:r>
      <w:r w:rsidRPr="00B07705">
        <w:rPr>
          <w:sz w:val="28"/>
        </w:rPr>
        <w:t>ранта и отчетность об осуществлении расходов, источником финансового обеспечения которых явл</w:t>
      </w:r>
      <w:r w:rsidRPr="00B07705">
        <w:rPr>
          <w:sz w:val="28"/>
        </w:rPr>
        <w:t>я</w:t>
      </w:r>
      <w:r w:rsidR="008F6587">
        <w:rPr>
          <w:sz w:val="28"/>
        </w:rPr>
        <w:t>ется Г</w:t>
      </w:r>
      <w:r w:rsidRPr="00B07705">
        <w:rPr>
          <w:sz w:val="28"/>
        </w:rPr>
        <w:t>рант. Порядок, сроки и формы предоставления отчетности устанавлив</w:t>
      </w:r>
      <w:r w:rsidRPr="00B07705">
        <w:rPr>
          <w:sz w:val="28"/>
        </w:rPr>
        <w:t>а</w:t>
      </w:r>
      <w:r w:rsidRPr="00B07705">
        <w:rPr>
          <w:sz w:val="28"/>
        </w:rPr>
        <w:t>ются соглашением (но не р</w:t>
      </w:r>
      <w:r w:rsidRPr="00B07705">
        <w:rPr>
          <w:sz w:val="28"/>
        </w:rPr>
        <w:t>е</w:t>
      </w:r>
      <w:r w:rsidRPr="00B07705">
        <w:rPr>
          <w:sz w:val="28"/>
        </w:rPr>
        <w:t xml:space="preserve">же одного раза в квартал).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4.2. Победитель обязан обеспечивать полноту и достоверн</w:t>
      </w:r>
      <w:r w:rsidR="008F6587">
        <w:rPr>
          <w:sz w:val="28"/>
        </w:rPr>
        <w:t>ость сведений об использовании Г</w:t>
      </w:r>
      <w:r w:rsidRPr="00B07705">
        <w:rPr>
          <w:sz w:val="28"/>
        </w:rPr>
        <w:t>ранта, представляемых в уполномоченный орган, в соотве</w:t>
      </w:r>
      <w:r w:rsidRPr="00B07705">
        <w:rPr>
          <w:sz w:val="28"/>
        </w:rPr>
        <w:t>т</w:t>
      </w:r>
      <w:r w:rsidRPr="00B07705">
        <w:rPr>
          <w:sz w:val="28"/>
        </w:rPr>
        <w:t xml:space="preserve">ствии с настоящим Положением и условиями соглашения.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lastRenderedPageBreak/>
        <w:t>4.3. По завершении каждого отчетного периода, указанного в графике о</w:t>
      </w:r>
      <w:r w:rsidRPr="00B07705">
        <w:rPr>
          <w:sz w:val="28"/>
        </w:rPr>
        <w:t>т</w:t>
      </w:r>
      <w:r w:rsidRPr="00B07705">
        <w:rPr>
          <w:sz w:val="28"/>
        </w:rPr>
        <w:t>четн</w:t>
      </w:r>
      <w:r w:rsidRPr="00B07705">
        <w:rPr>
          <w:sz w:val="28"/>
        </w:rPr>
        <w:t>о</w:t>
      </w:r>
      <w:r w:rsidR="008F6587">
        <w:rPr>
          <w:sz w:val="28"/>
        </w:rPr>
        <w:t>сти и платежей по Г</w:t>
      </w:r>
      <w:r w:rsidRPr="00B07705">
        <w:rPr>
          <w:sz w:val="28"/>
        </w:rPr>
        <w:t xml:space="preserve">ранту, оформленному по форме согласно приложению к соглашению (далее </w:t>
      </w:r>
      <w:r w:rsidR="008814FF">
        <w:rPr>
          <w:sz w:val="28"/>
        </w:rPr>
        <w:t>–</w:t>
      </w:r>
      <w:r w:rsidRPr="00B07705">
        <w:rPr>
          <w:sz w:val="28"/>
        </w:rPr>
        <w:t xml:space="preserve"> отчетный период),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обедитель</w:t>
      </w:r>
      <w:r w:rsidRPr="00B07705">
        <w:rPr>
          <w:sz w:val="28"/>
        </w:rPr>
        <w:t xml:space="preserve"> обязан представить </w:t>
      </w:r>
      <w:r w:rsidR="0060417F" w:rsidRPr="00B07705">
        <w:rPr>
          <w:sz w:val="28"/>
        </w:rPr>
        <w:t>Агентству</w:t>
      </w:r>
      <w:r w:rsidRPr="00B07705">
        <w:rPr>
          <w:sz w:val="28"/>
        </w:rPr>
        <w:t xml:space="preserve"> отчетность, состоящую из аналитического и финансового отчетов, соответствующих н</w:t>
      </w:r>
      <w:r w:rsidRPr="00B07705">
        <w:rPr>
          <w:sz w:val="28"/>
        </w:rPr>
        <w:t>и</w:t>
      </w:r>
      <w:r w:rsidRPr="00B07705">
        <w:rPr>
          <w:sz w:val="28"/>
        </w:rPr>
        <w:t>жеследующим требованиям, в срок, указанный в гр</w:t>
      </w:r>
      <w:r w:rsidR="008F6587">
        <w:rPr>
          <w:sz w:val="28"/>
        </w:rPr>
        <w:t>афике отчетности и платежей по Г</w:t>
      </w:r>
      <w:r w:rsidRPr="00B07705">
        <w:rPr>
          <w:sz w:val="28"/>
        </w:rPr>
        <w:t xml:space="preserve">ранту.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4.4. При выявлении </w:t>
      </w:r>
      <w:r w:rsidR="0060417F" w:rsidRPr="00B07705">
        <w:rPr>
          <w:sz w:val="28"/>
        </w:rPr>
        <w:t>Агентством</w:t>
      </w:r>
      <w:r w:rsidRPr="00B07705">
        <w:rPr>
          <w:sz w:val="28"/>
        </w:rPr>
        <w:t xml:space="preserve"> в представленной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</w:t>
      </w:r>
      <w:r w:rsidRPr="00B07705">
        <w:rPr>
          <w:sz w:val="28"/>
        </w:rPr>
        <w:t>лем отчетн</w:t>
      </w:r>
      <w:r w:rsidRPr="00B07705">
        <w:rPr>
          <w:sz w:val="28"/>
        </w:rPr>
        <w:t>о</w:t>
      </w:r>
      <w:r w:rsidRPr="00B07705">
        <w:rPr>
          <w:sz w:val="28"/>
        </w:rPr>
        <w:t xml:space="preserve">сти неточностей или ошибок, требующих корректировки, </w:t>
      </w:r>
      <w:r w:rsidR="0060417F" w:rsidRPr="00B07705">
        <w:rPr>
          <w:sz w:val="28"/>
        </w:rPr>
        <w:t>Агентство</w:t>
      </w:r>
      <w:r w:rsidRPr="00B07705">
        <w:rPr>
          <w:sz w:val="28"/>
        </w:rPr>
        <w:t xml:space="preserve"> вправе с</w:t>
      </w:r>
      <w:r w:rsidRPr="00B07705">
        <w:rPr>
          <w:sz w:val="28"/>
        </w:rPr>
        <w:t>а</w:t>
      </w:r>
      <w:r w:rsidRPr="00B07705">
        <w:rPr>
          <w:sz w:val="28"/>
        </w:rPr>
        <w:t xml:space="preserve">мостоятельно внести необходимые изменения и направить их на согласование </w:t>
      </w:r>
      <w:r w:rsidR="008F6587">
        <w:rPr>
          <w:sz w:val="28"/>
        </w:rPr>
        <w:t>п</w:t>
      </w:r>
      <w:r w:rsidR="0060417F" w:rsidRPr="00B07705">
        <w:rPr>
          <w:sz w:val="28"/>
        </w:rPr>
        <w:t>о</w:t>
      </w:r>
      <w:r w:rsidR="0060417F" w:rsidRPr="00B07705">
        <w:rPr>
          <w:sz w:val="28"/>
        </w:rPr>
        <w:t>бедителю</w:t>
      </w:r>
      <w:r w:rsidRPr="00B07705">
        <w:rPr>
          <w:sz w:val="28"/>
        </w:rPr>
        <w:t xml:space="preserve">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Если в течение 30 (тридцати) дней с даты направления </w:t>
      </w:r>
      <w:r w:rsidR="0060417F" w:rsidRPr="00B07705">
        <w:rPr>
          <w:sz w:val="28"/>
        </w:rPr>
        <w:t>Агентством</w:t>
      </w:r>
      <w:r w:rsidRPr="00B07705">
        <w:rPr>
          <w:sz w:val="28"/>
        </w:rPr>
        <w:t xml:space="preserve"> уто</w:t>
      </w:r>
      <w:r w:rsidRPr="00B07705">
        <w:rPr>
          <w:sz w:val="28"/>
        </w:rPr>
        <w:t>ч</w:t>
      </w:r>
      <w:r w:rsidRPr="00B07705">
        <w:rPr>
          <w:sz w:val="28"/>
        </w:rPr>
        <w:t xml:space="preserve">ненной отчетности в адрес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обедителя</w:t>
      </w:r>
      <w:r w:rsidRPr="00B07705">
        <w:rPr>
          <w:sz w:val="28"/>
        </w:rPr>
        <w:t xml:space="preserve"> не поступят мотивированные возраж</w:t>
      </w:r>
      <w:r w:rsidRPr="00B07705">
        <w:rPr>
          <w:sz w:val="28"/>
        </w:rPr>
        <w:t>е</w:t>
      </w:r>
      <w:r w:rsidRPr="00B07705">
        <w:rPr>
          <w:sz w:val="28"/>
        </w:rPr>
        <w:t xml:space="preserve">ния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обедителя</w:t>
      </w:r>
      <w:r w:rsidRPr="00B07705">
        <w:rPr>
          <w:sz w:val="28"/>
        </w:rPr>
        <w:t xml:space="preserve">, то внесенные </w:t>
      </w:r>
      <w:r w:rsidR="0060417F" w:rsidRPr="00B07705">
        <w:rPr>
          <w:sz w:val="28"/>
        </w:rPr>
        <w:t>Агентством</w:t>
      </w:r>
      <w:r w:rsidRPr="00B07705">
        <w:rPr>
          <w:sz w:val="28"/>
        </w:rPr>
        <w:t xml:space="preserve"> изменения признаются согласова</w:t>
      </w:r>
      <w:r w:rsidRPr="00B07705">
        <w:rPr>
          <w:sz w:val="28"/>
        </w:rPr>
        <w:t>н</w:t>
      </w:r>
      <w:r w:rsidRPr="00B07705">
        <w:rPr>
          <w:sz w:val="28"/>
        </w:rPr>
        <w:t xml:space="preserve">ными и уточненная отчетность считается подписанной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обедителем</w:t>
      </w:r>
      <w:r w:rsidRPr="00B07705">
        <w:rPr>
          <w:sz w:val="28"/>
        </w:rPr>
        <w:t xml:space="preserve">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4.5. Аналитические и финансовые отчеты формируются посредством з</w:t>
      </w:r>
      <w:r w:rsidRPr="00B07705">
        <w:rPr>
          <w:sz w:val="28"/>
        </w:rPr>
        <w:t>а</w:t>
      </w:r>
      <w:r w:rsidRPr="00B07705">
        <w:rPr>
          <w:sz w:val="28"/>
        </w:rPr>
        <w:t xml:space="preserve">полнения соответствующих форм, указанных в соглашении, подписываются собственноручной подписью </w:t>
      </w:r>
      <w:r w:rsidR="0060417F" w:rsidRPr="00B07705">
        <w:rPr>
          <w:sz w:val="28"/>
        </w:rPr>
        <w:t>Агентства</w:t>
      </w:r>
      <w:r w:rsidRPr="00B07705">
        <w:rPr>
          <w:sz w:val="28"/>
        </w:rPr>
        <w:t xml:space="preserve"> и представляются </w:t>
      </w:r>
      <w:r w:rsidR="008F6587">
        <w:rPr>
          <w:sz w:val="28"/>
        </w:rPr>
        <w:t>п</w:t>
      </w:r>
      <w:r w:rsidR="0060417F" w:rsidRPr="00B07705">
        <w:rPr>
          <w:sz w:val="28"/>
        </w:rPr>
        <w:t>обедителю</w:t>
      </w:r>
      <w:r w:rsidRPr="00B07705">
        <w:rPr>
          <w:sz w:val="28"/>
        </w:rPr>
        <w:t xml:space="preserve">. 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8F6587" w:rsidP="008814FF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5</w:t>
      </w:r>
      <w:r w:rsidR="000F090C" w:rsidRPr="00B07705">
        <w:rPr>
          <w:sz w:val="28"/>
        </w:rPr>
        <w:t>. Требования к аналитическому отчету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 Аналитический отчет, представляемый по завершении отчетного п</w:t>
      </w:r>
      <w:r w:rsidRPr="00B07705">
        <w:rPr>
          <w:sz w:val="28"/>
        </w:rPr>
        <w:t>е</w:t>
      </w:r>
      <w:r w:rsidRPr="00B07705">
        <w:rPr>
          <w:sz w:val="28"/>
        </w:rPr>
        <w:t xml:space="preserve">риода (за исключением последнего отчетного периода), должен включать в себя следующее: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5.1.1</w:t>
      </w:r>
      <w:r w:rsidR="008F6587">
        <w:rPr>
          <w:sz w:val="28"/>
        </w:rPr>
        <w:t>.</w:t>
      </w:r>
      <w:r w:rsidR="000F090C" w:rsidRPr="00B07705">
        <w:rPr>
          <w:sz w:val="28"/>
        </w:rPr>
        <w:t xml:space="preserve"> сведения о выполнении ключевых контрольных точек, указанных в прил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 xml:space="preserve">жении к соглашению, запланированных на отчетный период;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5.1.2</w:t>
      </w:r>
      <w:r w:rsidR="008F6587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 xml:space="preserve">описание содержания деятельности по проекту за отчетный период;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5.1.3</w:t>
      </w:r>
      <w:r w:rsidR="008F6587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>обзор (описание) проведенных за отчетный период мероприятий (запланированные сроки (по приведенному в заявке календарному плану), фа</w:t>
      </w:r>
      <w:r w:rsidR="000F090C" w:rsidRPr="00B07705">
        <w:rPr>
          <w:sz w:val="28"/>
        </w:rPr>
        <w:t>к</w:t>
      </w:r>
      <w:r w:rsidR="000F090C" w:rsidRPr="00B07705">
        <w:rPr>
          <w:sz w:val="28"/>
        </w:rPr>
        <w:t xml:space="preserve">тические сроки выполнения);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5.1.4</w:t>
      </w:r>
      <w:r w:rsidR="008F6587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>основные достигнутые количественные и качественные результаты реал</w:t>
      </w:r>
      <w:r w:rsidR="000F090C" w:rsidRPr="00B07705">
        <w:rPr>
          <w:sz w:val="28"/>
        </w:rPr>
        <w:t>и</w:t>
      </w:r>
      <w:r w:rsidR="000F090C" w:rsidRPr="00B07705">
        <w:rPr>
          <w:sz w:val="28"/>
        </w:rPr>
        <w:t xml:space="preserve">зации проекта за отчетный период;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5.1.5</w:t>
      </w:r>
      <w:r w:rsidR="008F6587">
        <w:rPr>
          <w:sz w:val="28"/>
        </w:rPr>
        <w:t>.</w:t>
      </w:r>
      <w:r w:rsidR="000F090C" w:rsidRPr="00B07705">
        <w:rPr>
          <w:sz w:val="28"/>
        </w:rPr>
        <w:t xml:space="preserve"> электронные ссылки на публикации и (или) материалы, содержащие информацию о реализации проекта за отчетный период, в средствах массовой инфо</w:t>
      </w:r>
      <w:r w:rsidR="000F090C" w:rsidRPr="00B07705">
        <w:rPr>
          <w:sz w:val="28"/>
        </w:rPr>
        <w:t>р</w:t>
      </w:r>
      <w:r w:rsidR="000F090C" w:rsidRPr="00B07705">
        <w:rPr>
          <w:sz w:val="28"/>
        </w:rPr>
        <w:t xml:space="preserve">мации и сети </w:t>
      </w:r>
      <w:r w:rsidR="0060417F" w:rsidRPr="00B07705">
        <w:rPr>
          <w:sz w:val="28"/>
        </w:rPr>
        <w:t>«</w:t>
      </w:r>
      <w:r w:rsidR="000F090C" w:rsidRPr="00B07705">
        <w:rPr>
          <w:sz w:val="28"/>
        </w:rPr>
        <w:t>Интернет</w:t>
      </w:r>
      <w:r w:rsidR="0060417F" w:rsidRPr="00B07705">
        <w:rPr>
          <w:sz w:val="28"/>
        </w:rPr>
        <w:t>»</w:t>
      </w:r>
      <w:r w:rsidR="000F090C" w:rsidRPr="00B07705">
        <w:rPr>
          <w:sz w:val="28"/>
        </w:rPr>
        <w:t xml:space="preserve"> (включая социальные сети);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5.1.6</w:t>
      </w:r>
      <w:r w:rsidR="008F6587">
        <w:rPr>
          <w:sz w:val="28"/>
        </w:rPr>
        <w:t>.</w:t>
      </w:r>
      <w:r w:rsidR="000F090C" w:rsidRPr="00B07705">
        <w:rPr>
          <w:sz w:val="28"/>
        </w:rPr>
        <w:t xml:space="preserve"> фотографии с мероприятий, проведенных в отчетном периоде (в</w:t>
      </w:r>
      <w:r w:rsidR="000F090C" w:rsidRPr="00B07705">
        <w:rPr>
          <w:sz w:val="28"/>
        </w:rPr>
        <w:t>ы</w:t>
      </w:r>
      <w:r w:rsidR="000F090C" w:rsidRPr="00B07705">
        <w:rPr>
          <w:sz w:val="28"/>
        </w:rPr>
        <w:t xml:space="preserve">ставок, презентаций, встреч, </w:t>
      </w:r>
      <w:r w:rsidR="00C413BB">
        <w:rPr>
          <w:sz w:val="28"/>
        </w:rPr>
        <w:t>«</w:t>
      </w:r>
      <w:r w:rsidR="000F090C" w:rsidRPr="00B07705">
        <w:rPr>
          <w:sz w:val="28"/>
        </w:rPr>
        <w:t>круглых столов</w:t>
      </w:r>
      <w:r w:rsidR="00C413BB">
        <w:rPr>
          <w:sz w:val="28"/>
        </w:rPr>
        <w:t>»</w:t>
      </w:r>
      <w:r w:rsidR="000F090C" w:rsidRPr="00B07705">
        <w:rPr>
          <w:sz w:val="28"/>
        </w:rPr>
        <w:t>, конференций, симпозиумов, кружков, конкурсов и иных аналогичных мероприятий; вручений дипломов, премий, пр</w:t>
      </w:r>
      <w:r w:rsidR="000F090C" w:rsidRPr="00B07705">
        <w:rPr>
          <w:sz w:val="28"/>
        </w:rPr>
        <w:t>и</w:t>
      </w:r>
      <w:r w:rsidR="000F090C" w:rsidRPr="00B07705">
        <w:rPr>
          <w:sz w:val="28"/>
        </w:rPr>
        <w:t xml:space="preserve">зов, приобретенных за счет средств гранта; кофе-брейков, обедов, ужинов, организованных за счет средств гранта), а также видео- и аудиозаписи (если такие записи производились </w:t>
      </w:r>
      <w:r w:rsidR="00D555B9" w:rsidRPr="00B07705">
        <w:rPr>
          <w:sz w:val="28"/>
        </w:rPr>
        <w:t>Победителем</w:t>
      </w:r>
      <w:r w:rsidR="000F090C" w:rsidRPr="00B07705">
        <w:rPr>
          <w:sz w:val="28"/>
        </w:rPr>
        <w:t>) выступлений (докладов) участников, оплата выступления и (или) проезда, проживания, питания которых осущест</w:t>
      </w:r>
      <w:r w:rsidR="000F090C" w:rsidRPr="00B07705">
        <w:rPr>
          <w:sz w:val="28"/>
        </w:rPr>
        <w:t>в</w:t>
      </w:r>
      <w:r w:rsidR="000F090C" w:rsidRPr="00B07705">
        <w:rPr>
          <w:sz w:val="28"/>
        </w:rPr>
        <w:t>лялась за счет средств гранта, при этом на фотографиях должны быть отражены ход (этапы) мероприятия и существенные его характеристики (ма</w:t>
      </w:r>
      <w:r w:rsidR="000F090C" w:rsidRPr="00B07705">
        <w:rPr>
          <w:sz w:val="28"/>
        </w:rPr>
        <w:t>с</w:t>
      </w:r>
      <w:r w:rsidR="000F090C" w:rsidRPr="00B07705">
        <w:rPr>
          <w:sz w:val="28"/>
        </w:rPr>
        <w:t>штаб, количество участников, зрителей, ключевые выступающие, использова</w:t>
      </w:r>
      <w:r w:rsidR="000F090C" w:rsidRPr="00B07705">
        <w:rPr>
          <w:sz w:val="28"/>
        </w:rPr>
        <w:t>н</w:t>
      </w:r>
      <w:r w:rsidR="000F090C" w:rsidRPr="00B07705">
        <w:rPr>
          <w:sz w:val="28"/>
        </w:rPr>
        <w:t>ная атрибут</w:t>
      </w:r>
      <w:r w:rsidR="000F090C" w:rsidRPr="00B07705">
        <w:rPr>
          <w:sz w:val="28"/>
        </w:rPr>
        <w:t>и</w:t>
      </w:r>
      <w:r w:rsidR="000F090C" w:rsidRPr="00B07705">
        <w:rPr>
          <w:sz w:val="28"/>
        </w:rPr>
        <w:t xml:space="preserve">ка);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lastRenderedPageBreak/>
        <w:t>5.1.7</w:t>
      </w:r>
      <w:r w:rsidR="00C413BB">
        <w:rPr>
          <w:sz w:val="28"/>
        </w:rPr>
        <w:t>.</w:t>
      </w:r>
      <w:r w:rsidR="000F090C" w:rsidRPr="00B07705">
        <w:rPr>
          <w:sz w:val="28"/>
        </w:rPr>
        <w:t xml:space="preserve"> электронные версии материалов (бюллетеней, брошюр, буклетов, г</w:t>
      </w:r>
      <w:r w:rsidR="000F090C" w:rsidRPr="00B07705">
        <w:rPr>
          <w:sz w:val="28"/>
        </w:rPr>
        <w:t>а</w:t>
      </w:r>
      <w:r w:rsidR="000F090C" w:rsidRPr="00B07705">
        <w:rPr>
          <w:sz w:val="28"/>
        </w:rPr>
        <w:t>зет, докладов, журналов, книг, презентаций, сборников и иных), созданных с использов</w:t>
      </w:r>
      <w:r w:rsidR="000F090C" w:rsidRPr="00B07705">
        <w:rPr>
          <w:sz w:val="28"/>
        </w:rPr>
        <w:t>а</w:t>
      </w:r>
      <w:r w:rsidR="00C413BB">
        <w:rPr>
          <w:sz w:val="28"/>
        </w:rPr>
        <w:t>нием Г</w:t>
      </w:r>
      <w:r w:rsidR="000F090C" w:rsidRPr="00B07705">
        <w:rPr>
          <w:sz w:val="28"/>
        </w:rPr>
        <w:t xml:space="preserve">ранта в отчетном периоде;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5.1.8</w:t>
      </w:r>
      <w:r w:rsidR="00C413BB">
        <w:rPr>
          <w:sz w:val="28"/>
        </w:rPr>
        <w:t>.</w:t>
      </w:r>
      <w:r w:rsidR="000F090C" w:rsidRPr="00B07705">
        <w:rPr>
          <w:sz w:val="28"/>
        </w:rPr>
        <w:t xml:space="preserve"> электронные ссылки на сайты в сети </w:t>
      </w:r>
      <w:r w:rsidR="00D555B9" w:rsidRPr="00B07705">
        <w:rPr>
          <w:sz w:val="28"/>
        </w:rPr>
        <w:t>«</w:t>
      </w:r>
      <w:r w:rsidR="000F090C" w:rsidRPr="00B07705">
        <w:rPr>
          <w:sz w:val="28"/>
        </w:rPr>
        <w:t>Интернет</w:t>
      </w:r>
      <w:r w:rsidR="00D555B9" w:rsidRPr="00B07705">
        <w:rPr>
          <w:sz w:val="28"/>
        </w:rPr>
        <w:t>»</w:t>
      </w:r>
      <w:r w:rsidR="000F090C" w:rsidRPr="00B07705">
        <w:rPr>
          <w:sz w:val="28"/>
        </w:rPr>
        <w:t>, созданные или д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 xml:space="preserve">работанные с использованием средств Гранта в отчетном периоде;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5.1.9</w:t>
      </w:r>
      <w:r w:rsidR="00C413BB">
        <w:rPr>
          <w:sz w:val="28"/>
        </w:rPr>
        <w:t>.</w:t>
      </w:r>
      <w:r w:rsidR="000F090C" w:rsidRPr="00B07705">
        <w:rPr>
          <w:sz w:val="28"/>
        </w:rPr>
        <w:t xml:space="preserve"> фотографии материальных объектов (сооружений, площадок, эксп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>зиций и аналогичных), созданных (восстановленных, приобретенных) с испол</w:t>
      </w:r>
      <w:r w:rsidR="000F090C" w:rsidRPr="00B07705">
        <w:rPr>
          <w:sz w:val="28"/>
        </w:rPr>
        <w:t>ь</w:t>
      </w:r>
      <w:r w:rsidR="000F090C" w:rsidRPr="00B07705">
        <w:rPr>
          <w:sz w:val="28"/>
        </w:rPr>
        <w:t xml:space="preserve">зованием Гранта в отчетном периоде (фотографии до, </w:t>
      </w:r>
      <w:r w:rsidR="00D555B9" w:rsidRPr="00B07705">
        <w:rPr>
          <w:sz w:val="28"/>
        </w:rPr>
        <w:t>во</w:t>
      </w:r>
      <w:r w:rsidR="00C413BB">
        <w:rPr>
          <w:sz w:val="28"/>
        </w:rPr>
        <w:t xml:space="preserve"> </w:t>
      </w:r>
      <w:r w:rsidR="00D555B9" w:rsidRPr="00B07705">
        <w:rPr>
          <w:sz w:val="28"/>
        </w:rPr>
        <w:t>время</w:t>
      </w:r>
      <w:r w:rsidR="000F090C" w:rsidRPr="00B07705">
        <w:rPr>
          <w:sz w:val="28"/>
        </w:rPr>
        <w:t xml:space="preserve"> и после создания (восстановл</w:t>
      </w:r>
      <w:r w:rsidR="000F090C" w:rsidRPr="00B07705">
        <w:rPr>
          <w:sz w:val="28"/>
        </w:rPr>
        <w:t>е</w:t>
      </w:r>
      <w:r w:rsidR="000F090C" w:rsidRPr="00B07705">
        <w:rPr>
          <w:sz w:val="28"/>
        </w:rPr>
        <w:t>ния) объектов), и (или) видеозаписи их создания (восстановления)</w:t>
      </w:r>
      <w:r w:rsidR="00C413BB">
        <w:rPr>
          <w:sz w:val="28"/>
        </w:rPr>
        <w:t>.</w:t>
      </w:r>
      <w:r w:rsidR="000F090C" w:rsidRPr="00B07705">
        <w:rPr>
          <w:sz w:val="28"/>
        </w:rPr>
        <w:t xml:space="preserve">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По согласованию с </w:t>
      </w:r>
      <w:r w:rsidR="00D555B9" w:rsidRPr="00B07705">
        <w:rPr>
          <w:sz w:val="28"/>
        </w:rPr>
        <w:t xml:space="preserve">Агентством </w:t>
      </w:r>
      <w:r w:rsidR="00C413BB">
        <w:rPr>
          <w:sz w:val="28"/>
        </w:rPr>
        <w:t>п</w:t>
      </w:r>
      <w:r w:rsidR="00D555B9" w:rsidRPr="00B07705">
        <w:rPr>
          <w:sz w:val="28"/>
        </w:rPr>
        <w:t>обедитель</w:t>
      </w:r>
      <w:r w:rsidRPr="00B07705">
        <w:rPr>
          <w:sz w:val="28"/>
        </w:rPr>
        <w:t xml:space="preserve"> может включить в аналитич</w:t>
      </w:r>
      <w:r w:rsidRPr="00B07705">
        <w:rPr>
          <w:sz w:val="28"/>
        </w:rPr>
        <w:t>е</w:t>
      </w:r>
      <w:r w:rsidRPr="00B07705">
        <w:rPr>
          <w:sz w:val="28"/>
        </w:rPr>
        <w:t>ский отчет иные документы, информацию вместо указанных в подпунктах 6-10 насто</w:t>
      </w:r>
      <w:r w:rsidRPr="00B07705">
        <w:rPr>
          <w:sz w:val="28"/>
        </w:rPr>
        <w:t>я</w:t>
      </w:r>
      <w:r w:rsidRPr="00B07705">
        <w:rPr>
          <w:sz w:val="28"/>
        </w:rPr>
        <w:t xml:space="preserve">щего </w:t>
      </w:r>
      <w:r w:rsidR="00C413BB">
        <w:rPr>
          <w:sz w:val="28"/>
        </w:rPr>
        <w:t>пункта</w:t>
      </w:r>
      <w:r w:rsidRPr="00B07705">
        <w:rPr>
          <w:sz w:val="28"/>
        </w:rPr>
        <w:t xml:space="preserve">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 Аналитический отчет, представляемый по завершении последнего о</w:t>
      </w:r>
      <w:r w:rsidRPr="00B07705">
        <w:rPr>
          <w:sz w:val="28"/>
        </w:rPr>
        <w:t>т</w:t>
      </w:r>
      <w:r w:rsidRPr="00B07705">
        <w:rPr>
          <w:sz w:val="28"/>
        </w:rPr>
        <w:t xml:space="preserve">четного периода, должен включать в себя следующую информацию: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5.2.1</w:t>
      </w:r>
      <w:r w:rsidR="000B5B30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>информацию и материалы, указанные в пункте 5.1 настоящего П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 xml:space="preserve">ложения (за исключением подпунктов 4 и 9 пункта 5.1 настоящего Положения), за последний отчетный период;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</w:t>
      </w:r>
      <w:r w:rsidR="0034761E" w:rsidRPr="00B07705">
        <w:rPr>
          <w:sz w:val="28"/>
        </w:rPr>
        <w:t>2</w:t>
      </w:r>
      <w:r w:rsidR="000B5B30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>основные достигнутые количественные и качественные результаты реал</w:t>
      </w:r>
      <w:r w:rsidR="000F090C" w:rsidRPr="00B07705">
        <w:rPr>
          <w:sz w:val="28"/>
        </w:rPr>
        <w:t>и</w:t>
      </w:r>
      <w:r w:rsidR="000F090C" w:rsidRPr="00B07705">
        <w:rPr>
          <w:sz w:val="28"/>
        </w:rPr>
        <w:t xml:space="preserve">зации проекта (за весь срок осуществления проекта);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</w:t>
      </w:r>
      <w:r w:rsidR="0034761E" w:rsidRPr="00B07705">
        <w:rPr>
          <w:sz w:val="28"/>
        </w:rPr>
        <w:t>3</w:t>
      </w:r>
      <w:r w:rsidR="000B5B30">
        <w:rPr>
          <w:sz w:val="28"/>
        </w:rPr>
        <w:t>.</w:t>
      </w:r>
      <w:r w:rsidRPr="00B07705">
        <w:rPr>
          <w:sz w:val="28"/>
        </w:rPr>
        <w:t xml:space="preserve"> </w:t>
      </w:r>
      <w:r w:rsidR="000F090C" w:rsidRPr="00B07705">
        <w:rPr>
          <w:sz w:val="28"/>
        </w:rPr>
        <w:t>оценку результатов реализации проекта, в том числе полученного социал</w:t>
      </w:r>
      <w:r w:rsidR="000F090C" w:rsidRPr="00B07705">
        <w:rPr>
          <w:sz w:val="28"/>
        </w:rPr>
        <w:t>ь</w:t>
      </w:r>
      <w:r w:rsidR="000F090C" w:rsidRPr="00B07705">
        <w:rPr>
          <w:sz w:val="28"/>
        </w:rPr>
        <w:t xml:space="preserve">ного эффекта;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</w:t>
      </w:r>
      <w:r w:rsidR="0034761E" w:rsidRPr="00B07705">
        <w:rPr>
          <w:sz w:val="28"/>
        </w:rPr>
        <w:t>4</w:t>
      </w:r>
      <w:r w:rsidR="000B5B30">
        <w:rPr>
          <w:sz w:val="28"/>
        </w:rPr>
        <w:t>.</w:t>
      </w:r>
      <w:r w:rsidR="000F090C" w:rsidRPr="00B07705">
        <w:rPr>
          <w:sz w:val="28"/>
        </w:rPr>
        <w:t xml:space="preserve"> наличие и характер незапланированных результатов реализации проекта; </w:t>
      </w:r>
    </w:p>
    <w:p w:rsidR="000F090C" w:rsidRPr="00B07705" w:rsidRDefault="0034761E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</w:t>
      </w:r>
      <w:r w:rsidR="007B57C2" w:rsidRPr="00B07705">
        <w:rPr>
          <w:sz w:val="28"/>
        </w:rPr>
        <w:t>.2.5</w:t>
      </w:r>
      <w:r w:rsidR="000B5B30">
        <w:rPr>
          <w:sz w:val="28"/>
        </w:rPr>
        <w:t>.</w:t>
      </w:r>
      <w:r w:rsidR="000F090C" w:rsidRPr="00B07705">
        <w:rPr>
          <w:sz w:val="28"/>
        </w:rPr>
        <w:t xml:space="preserve"> недостатки, выявленные в ходе реализации проекта; </w:t>
      </w:r>
    </w:p>
    <w:p w:rsidR="000F090C" w:rsidRPr="00B07705" w:rsidRDefault="007B57C2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5.2.</w:t>
      </w:r>
      <w:r w:rsidR="0034761E" w:rsidRPr="00B07705">
        <w:rPr>
          <w:sz w:val="28"/>
        </w:rPr>
        <w:t>6</w:t>
      </w:r>
      <w:r w:rsidR="000B5B30">
        <w:rPr>
          <w:sz w:val="28"/>
        </w:rPr>
        <w:t>.</w:t>
      </w:r>
      <w:r w:rsidR="000F090C" w:rsidRPr="00B07705">
        <w:rPr>
          <w:sz w:val="28"/>
        </w:rPr>
        <w:t xml:space="preserve"> общие выводы по результатам реализации проекта. 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0B5B30" w:rsidP="008814FF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6</w:t>
      </w:r>
      <w:r w:rsidR="000F090C" w:rsidRPr="00B07705">
        <w:rPr>
          <w:sz w:val="28"/>
        </w:rPr>
        <w:t>. Требования к финансовому отчету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6.1. Финансовый отчет должен состоять из информации о суммах расх</w:t>
      </w:r>
      <w:r w:rsidRPr="00B07705">
        <w:rPr>
          <w:sz w:val="28"/>
        </w:rPr>
        <w:t>о</w:t>
      </w:r>
      <w:r w:rsidRPr="00B07705">
        <w:rPr>
          <w:sz w:val="28"/>
        </w:rPr>
        <w:t>дов, произведенных за счет Гранта за отчетный период, по статьям расходов бюджета проекта, установленных в приложении к соглашению и представля</w:t>
      </w:r>
      <w:r w:rsidRPr="00B07705">
        <w:rPr>
          <w:sz w:val="28"/>
        </w:rPr>
        <w:t>е</w:t>
      </w:r>
      <w:r w:rsidRPr="00B07705">
        <w:rPr>
          <w:sz w:val="28"/>
        </w:rPr>
        <w:t>мых в форме электронных копий документов на бумажном носителе, созданных посредством их сканирования, с сохранением реквизитов, или электронных д</w:t>
      </w:r>
      <w:r w:rsidRPr="00B07705">
        <w:rPr>
          <w:sz w:val="28"/>
        </w:rPr>
        <w:t>о</w:t>
      </w:r>
      <w:r w:rsidRPr="00B07705">
        <w:rPr>
          <w:sz w:val="28"/>
        </w:rPr>
        <w:t>кументов, подтвержденных электронной подписью, подтверждающих использ</w:t>
      </w:r>
      <w:r w:rsidRPr="00B07705">
        <w:rPr>
          <w:sz w:val="28"/>
        </w:rPr>
        <w:t>о</w:t>
      </w:r>
      <w:r w:rsidRPr="00B07705">
        <w:rPr>
          <w:sz w:val="28"/>
        </w:rPr>
        <w:t>вание гранта на реал</w:t>
      </w:r>
      <w:r w:rsidRPr="00B07705">
        <w:rPr>
          <w:sz w:val="28"/>
        </w:rPr>
        <w:t>и</w:t>
      </w:r>
      <w:r w:rsidRPr="00B07705">
        <w:rPr>
          <w:sz w:val="28"/>
        </w:rPr>
        <w:t>зацию проекта и соответствующих целевому назначению, включая копии документов, подтверждающих факт получения товаров (выпо</w:t>
      </w:r>
      <w:r w:rsidRPr="00B07705">
        <w:rPr>
          <w:sz w:val="28"/>
        </w:rPr>
        <w:t>л</w:t>
      </w:r>
      <w:r w:rsidRPr="00B07705">
        <w:rPr>
          <w:sz w:val="28"/>
        </w:rPr>
        <w:t>нения работ, оказания услуг, приобретения имущественных прав), оплаченных за счет Гранта (в том числе ч</w:t>
      </w:r>
      <w:r w:rsidRPr="00B07705">
        <w:rPr>
          <w:sz w:val="28"/>
        </w:rPr>
        <w:t>а</w:t>
      </w:r>
      <w:r w:rsidRPr="00B07705">
        <w:rPr>
          <w:sz w:val="28"/>
        </w:rPr>
        <w:t>стично), и документы, являющиеся основаниями для выплат (перечисления дене</w:t>
      </w:r>
      <w:r w:rsidRPr="00B07705">
        <w:rPr>
          <w:sz w:val="28"/>
        </w:rPr>
        <w:t>ж</w:t>
      </w:r>
      <w:r w:rsidRPr="00B07705">
        <w:rPr>
          <w:sz w:val="28"/>
        </w:rPr>
        <w:t xml:space="preserve">ных средств) физическим лицам за счет гранта, уплаты страховых взносов за счет Гранта.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6.2. Финансовый отчет, представляемый по завершении последнего отче</w:t>
      </w:r>
      <w:r w:rsidRPr="00B07705">
        <w:rPr>
          <w:sz w:val="28"/>
        </w:rPr>
        <w:t>т</w:t>
      </w:r>
      <w:r w:rsidRPr="00B07705">
        <w:rPr>
          <w:sz w:val="28"/>
        </w:rPr>
        <w:t xml:space="preserve">ного периода, в совокупности с ранее представленными </w:t>
      </w:r>
      <w:r w:rsidR="000B5B30">
        <w:rPr>
          <w:sz w:val="28"/>
        </w:rPr>
        <w:t>п</w:t>
      </w:r>
      <w:r w:rsidR="00D555B9" w:rsidRPr="00B07705">
        <w:rPr>
          <w:sz w:val="28"/>
        </w:rPr>
        <w:t>обедите</w:t>
      </w:r>
      <w:r w:rsidRPr="00B07705">
        <w:rPr>
          <w:sz w:val="28"/>
        </w:rPr>
        <w:t xml:space="preserve">лем </w:t>
      </w:r>
      <w:r w:rsidR="00D555B9" w:rsidRPr="00B07705">
        <w:rPr>
          <w:sz w:val="28"/>
        </w:rPr>
        <w:t>Агентству</w:t>
      </w:r>
      <w:r w:rsidRPr="00B07705">
        <w:rPr>
          <w:sz w:val="28"/>
        </w:rPr>
        <w:t xml:space="preserve"> фина</w:t>
      </w:r>
      <w:r w:rsidRPr="00B07705">
        <w:rPr>
          <w:sz w:val="28"/>
        </w:rPr>
        <w:t>н</w:t>
      </w:r>
      <w:r w:rsidRPr="00B07705">
        <w:rPr>
          <w:sz w:val="28"/>
        </w:rPr>
        <w:t xml:space="preserve">совыми отчетами должен включать информацию о сумме всех расходов, произведенных </w:t>
      </w:r>
      <w:r w:rsidR="000B5B30">
        <w:rPr>
          <w:sz w:val="28"/>
        </w:rPr>
        <w:t>п</w:t>
      </w:r>
      <w:r w:rsidR="00D555B9" w:rsidRPr="00B07705">
        <w:rPr>
          <w:sz w:val="28"/>
        </w:rPr>
        <w:t>обедител</w:t>
      </w:r>
      <w:r w:rsidRPr="00B07705">
        <w:rPr>
          <w:sz w:val="28"/>
        </w:rPr>
        <w:t xml:space="preserve">ем за счет Гранта на осуществление проекта </w:t>
      </w:r>
      <w:r w:rsidRPr="00B07705">
        <w:rPr>
          <w:sz w:val="28"/>
        </w:rPr>
        <w:lastRenderedPageBreak/>
        <w:t>и соо</w:t>
      </w:r>
      <w:r w:rsidRPr="00B07705">
        <w:rPr>
          <w:sz w:val="28"/>
        </w:rPr>
        <w:t>т</w:t>
      </w:r>
      <w:r w:rsidRPr="00B07705">
        <w:rPr>
          <w:sz w:val="28"/>
        </w:rPr>
        <w:t>ветствующих целевому назначению и представленные в бумажной форме док</w:t>
      </w:r>
      <w:r w:rsidRPr="00B07705">
        <w:rPr>
          <w:sz w:val="28"/>
        </w:rPr>
        <w:t>у</w:t>
      </w:r>
      <w:r w:rsidRPr="00B07705">
        <w:rPr>
          <w:sz w:val="28"/>
        </w:rPr>
        <w:t>менты (их копии), подтверждающие осуществление указанных расходов, вкл</w:t>
      </w:r>
      <w:r w:rsidRPr="00B07705">
        <w:rPr>
          <w:sz w:val="28"/>
        </w:rPr>
        <w:t>ю</w:t>
      </w:r>
      <w:r w:rsidRPr="00B07705">
        <w:rPr>
          <w:sz w:val="28"/>
        </w:rPr>
        <w:t>чая факт получения т</w:t>
      </w:r>
      <w:r w:rsidRPr="00B07705">
        <w:rPr>
          <w:sz w:val="28"/>
        </w:rPr>
        <w:t>о</w:t>
      </w:r>
      <w:r w:rsidRPr="00B07705">
        <w:rPr>
          <w:sz w:val="28"/>
        </w:rPr>
        <w:t xml:space="preserve">варов (выполнения работ, оказания услуг, приобретения имущественных прав), оплаченных за счет Гранта, а также информацию о сумме Гранта, подлежащей возврату </w:t>
      </w:r>
      <w:r w:rsidR="00D555B9" w:rsidRPr="00B07705">
        <w:rPr>
          <w:sz w:val="28"/>
        </w:rPr>
        <w:t>Агентству</w:t>
      </w:r>
      <w:r w:rsidRPr="00B07705">
        <w:rPr>
          <w:sz w:val="28"/>
        </w:rPr>
        <w:t xml:space="preserve"> в соответствии с настоящим Полож</w:t>
      </w:r>
      <w:r w:rsidRPr="00B07705">
        <w:rPr>
          <w:sz w:val="28"/>
        </w:rPr>
        <w:t>е</w:t>
      </w:r>
      <w:r w:rsidRPr="00B07705">
        <w:rPr>
          <w:sz w:val="28"/>
        </w:rPr>
        <w:t xml:space="preserve">нием. 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8814FF" w:rsidRDefault="000B5B30" w:rsidP="008814FF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7</w:t>
      </w:r>
      <w:r w:rsidR="000F090C" w:rsidRPr="00B07705">
        <w:rPr>
          <w:sz w:val="28"/>
        </w:rPr>
        <w:t xml:space="preserve">. Порядок осуществления контроля за </w:t>
      </w:r>
    </w:p>
    <w:p w:rsidR="008814FF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  <w:r w:rsidRPr="00B07705">
        <w:rPr>
          <w:sz w:val="28"/>
        </w:rPr>
        <w:t>соблюдением</w:t>
      </w:r>
      <w:r w:rsidR="008814FF">
        <w:rPr>
          <w:sz w:val="28"/>
        </w:rPr>
        <w:t xml:space="preserve"> </w:t>
      </w:r>
      <w:r w:rsidRPr="00B07705">
        <w:rPr>
          <w:sz w:val="28"/>
        </w:rPr>
        <w:t>целей, условий и порядка предоставления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  <w:r w:rsidRPr="00B07705">
        <w:rPr>
          <w:sz w:val="28"/>
        </w:rPr>
        <w:t>грантов</w:t>
      </w:r>
      <w:r w:rsidR="008814FF">
        <w:rPr>
          <w:sz w:val="28"/>
        </w:rPr>
        <w:t xml:space="preserve"> </w:t>
      </w:r>
      <w:r w:rsidRPr="00B07705">
        <w:rPr>
          <w:sz w:val="28"/>
        </w:rPr>
        <w:t>и ответственность за их несоблюдение</w:t>
      </w:r>
    </w:p>
    <w:p w:rsidR="000F090C" w:rsidRPr="00B07705" w:rsidRDefault="000F090C" w:rsidP="008814F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3B3328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7.1. </w:t>
      </w:r>
      <w:r w:rsidR="003B3328" w:rsidRPr="00B07705">
        <w:rPr>
          <w:sz w:val="28"/>
        </w:rPr>
        <w:t xml:space="preserve">Требование о проверке главным распорядителем бюджетных средств соблюдения получателем условий и порядка предоставления </w:t>
      </w:r>
      <w:r w:rsidR="000B5B30">
        <w:rPr>
          <w:sz w:val="28"/>
        </w:rPr>
        <w:t>Гранта</w:t>
      </w:r>
      <w:r w:rsidR="003B3328" w:rsidRPr="00B07705">
        <w:rPr>
          <w:sz w:val="28"/>
        </w:rPr>
        <w:t>, в том чи</w:t>
      </w:r>
      <w:r w:rsidR="003B3328" w:rsidRPr="00B07705">
        <w:rPr>
          <w:sz w:val="28"/>
        </w:rPr>
        <w:t>с</w:t>
      </w:r>
      <w:r w:rsidR="003B3328" w:rsidRPr="00B07705">
        <w:rPr>
          <w:sz w:val="28"/>
        </w:rPr>
        <w:t xml:space="preserve">ле в части достижения результатов предоставления </w:t>
      </w:r>
      <w:r w:rsidR="009B4D07">
        <w:rPr>
          <w:sz w:val="28"/>
        </w:rPr>
        <w:t>Гранта</w:t>
      </w:r>
      <w:r w:rsidR="003B3328" w:rsidRPr="00B07705">
        <w:rPr>
          <w:sz w:val="28"/>
        </w:rPr>
        <w:t>, а также об ос</w:t>
      </w:r>
      <w:r w:rsidR="003B3328" w:rsidRPr="00B07705">
        <w:rPr>
          <w:sz w:val="28"/>
        </w:rPr>
        <w:t>у</w:t>
      </w:r>
      <w:r w:rsidR="003B3328" w:rsidRPr="00B07705">
        <w:rPr>
          <w:sz w:val="28"/>
        </w:rPr>
        <w:t>ществлении органами государственного (муниципального) финансового ко</w:t>
      </w:r>
      <w:r w:rsidR="003B3328" w:rsidRPr="00B07705">
        <w:rPr>
          <w:sz w:val="28"/>
        </w:rPr>
        <w:t>н</w:t>
      </w:r>
      <w:r w:rsidR="003B3328" w:rsidRPr="00B07705">
        <w:rPr>
          <w:sz w:val="28"/>
        </w:rPr>
        <w:t>троля проверок</w:t>
      </w:r>
      <w:r w:rsidR="00366942" w:rsidRPr="00B07705">
        <w:rPr>
          <w:sz w:val="28"/>
        </w:rPr>
        <w:t xml:space="preserve"> в соответствии со статьями 268.1 и 269.</w:t>
      </w:r>
      <w:r w:rsidR="003B3328" w:rsidRPr="00B07705">
        <w:rPr>
          <w:sz w:val="28"/>
        </w:rPr>
        <w:t>2 Бюджетного кодекса Российской Ф</w:t>
      </w:r>
      <w:r w:rsidR="003B3328" w:rsidRPr="00B07705">
        <w:rPr>
          <w:sz w:val="28"/>
        </w:rPr>
        <w:t>е</w:t>
      </w:r>
      <w:r w:rsidR="003B3328" w:rsidRPr="00B07705">
        <w:rPr>
          <w:sz w:val="28"/>
        </w:rPr>
        <w:t>дерации</w:t>
      </w:r>
    </w:p>
    <w:p w:rsidR="000F090C" w:rsidRPr="00B07705" w:rsidRDefault="00D555B9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Агентство</w:t>
      </w:r>
      <w:r w:rsidR="000F090C" w:rsidRPr="00B07705">
        <w:rPr>
          <w:sz w:val="28"/>
        </w:rPr>
        <w:t>, а также органы государственного (муниципального) финанс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>вого контроля Республики Тыва осуществляют проверку соблюдения победит</w:t>
      </w:r>
      <w:r w:rsidR="000F090C" w:rsidRPr="00B07705">
        <w:rPr>
          <w:sz w:val="28"/>
        </w:rPr>
        <w:t>е</w:t>
      </w:r>
      <w:r w:rsidR="000F090C" w:rsidRPr="00B07705">
        <w:rPr>
          <w:sz w:val="28"/>
        </w:rPr>
        <w:t>лями усл</w:t>
      </w:r>
      <w:r w:rsidR="000F090C" w:rsidRPr="00B07705">
        <w:rPr>
          <w:sz w:val="28"/>
        </w:rPr>
        <w:t>о</w:t>
      </w:r>
      <w:r w:rsidR="000F090C" w:rsidRPr="00B07705">
        <w:rPr>
          <w:sz w:val="28"/>
        </w:rPr>
        <w:t>вий и порядка предоставления</w:t>
      </w:r>
      <w:r w:rsidR="009B4D07">
        <w:rPr>
          <w:sz w:val="28"/>
        </w:rPr>
        <w:t xml:space="preserve"> Гранта</w:t>
      </w:r>
      <w:r w:rsidR="000F090C" w:rsidRPr="00B07705">
        <w:rPr>
          <w:sz w:val="28"/>
        </w:rPr>
        <w:t xml:space="preserve"> в течение 20 календарных дней.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7.2. Победитель по запросу уполномоченного органа обязан представлять док</w:t>
      </w:r>
      <w:r w:rsidRPr="00B07705">
        <w:rPr>
          <w:sz w:val="28"/>
        </w:rPr>
        <w:t>у</w:t>
      </w:r>
      <w:r w:rsidRPr="00B07705">
        <w:rPr>
          <w:sz w:val="28"/>
        </w:rPr>
        <w:t xml:space="preserve">менты и сведения, необходимые для осуществления данных проверок.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7.3. В случае установления фактов нарушения победителем условий, ц</w:t>
      </w:r>
      <w:r w:rsidRPr="00B07705">
        <w:rPr>
          <w:sz w:val="28"/>
        </w:rPr>
        <w:t>е</w:t>
      </w:r>
      <w:r w:rsidRPr="00B07705">
        <w:rPr>
          <w:sz w:val="28"/>
        </w:rPr>
        <w:t>лей и п</w:t>
      </w:r>
      <w:r w:rsidRPr="00B07705">
        <w:rPr>
          <w:sz w:val="28"/>
        </w:rPr>
        <w:t>о</w:t>
      </w:r>
      <w:r w:rsidR="009B4D07">
        <w:rPr>
          <w:sz w:val="28"/>
        </w:rPr>
        <w:t>рядка предоставления Г</w:t>
      </w:r>
      <w:r w:rsidRPr="00B07705">
        <w:rPr>
          <w:sz w:val="28"/>
        </w:rPr>
        <w:t>ранта, определенных настоящим Положением, или представления недостоверных сведений, которые выявлены по фактам пр</w:t>
      </w:r>
      <w:r w:rsidRPr="00B07705">
        <w:rPr>
          <w:sz w:val="28"/>
        </w:rPr>
        <w:t>о</w:t>
      </w:r>
      <w:r w:rsidRPr="00B07705">
        <w:rPr>
          <w:sz w:val="28"/>
        </w:rPr>
        <w:t>верок, проведенных уполномоченным органом и органом государственного ф</w:t>
      </w:r>
      <w:r w:rsidRPr="00B07705">
        <w:rPr>
          <w:sz w:val="28"/>
        </w:rPr>
        <w:t>и</w:t>
      </w:r>
      <w:r w:rsidRPr="00B07705">
        <w:rPr>
          <w:sz w:val="28"/>
        </w:rPr>
        <w:t>нансового контроля, а именно: нарушения сроков представления отчетности б</w:t>
      </w:r>
      <w:r w:rsidRPr="00B07705">
        <w:rPr>
          <w:sz w:val="28"/>
        </w:rPr>
        <w:t>о</w:t>
      </w:r>
      <w:r w:rsidRPr="00B07705">
        <w:rPr>
          <w:sz w:val="28"/>
        </w:rPr>
        <w:t xml:space="preserve">лее чем на 5 рабочих дней, нарушения порядка и (или) формы представления отчетности и </w:t>
      </w:r>
      <w:r w:rsidR="00366942" w:rsidRPr="00B07705">
        <w:rPr>
          <w:sz w:val="28"/>
        </w:rPr>
        <w:t>не устранения</w:t>
      </w:r>
      <w:r w:rsidRPr="00B07705">
        <w:rPr>
          <w:sz w:val="28"/>
        </w:rPr>
        <w:t xml:space="preserve"> орг</w:t>
      </w:r>
      <w:r w:rsidRPr="00B07705">
        <w:rPr>
          <w:sz w:val="28"/>
        </w:rPr>
        <w:t>а</w:t>
      </w:r>
      <w:r w:rsidRPr="00B07705">
        <w:rPr>
          <w:sz w:val="28"/>
        </w:rPr>
        <w:t>низацией таких нарушений в течение 5 рабочих дней со дня получения письменного уведомления уполномоченного органа о т</w:t>
      </w:r>
      <w:r w:rsidRPr="00B07705">
        <w:rPr>
          <w:sz w:val="28"/>
        </w:rPr>
        <w:t>а</w:t>
      </w:r>
      <w:r w:rsidRPr="00B07705">
        <w:rPr>
          <w:sz w:val="28"/>
        </w:rPr>
        <w:t>ких нарушениях, а также нарушения ц</w:t>
      </w:r>
      <w:r w:rsidRPr="00B07705">
        <w:rPr>
          <w:sz w:val="28"/>
        </w:rPr>
        <w:t>е</w:t>
      </w:r>
      <w:r w:rsidRPr="00B07705">
        <w:rPr>
          <w:sz w:val="28"/>
        </w:rPr>
        <w:t>лей, ус</w:t>
      </w:r>
      <w:r w:rsidR="009B4D07">
        <w:rPr>
          <w:sz w:val="28"/>
        </w:rPr>
        <w:t>ловий и порядка предоставления Г</w:t>
      </w:r>
      <w:r w:rsidRPr="00B07705">
        <w:rPr>
          <w:sz w:val="28"/>
        </w:rPr>
        <w:t>ранта, выявленного по фактам проверок, проведенных уполномоченным орг</w:t>
      </w:r>
      <w:r w:rsidRPr="00B07705">
        <w:rPr>
          <w:sz w:val="28"/>
        </w:rPr>
        <w:t>а</w:t>
      </w:r>
      <w:r w:rsidRPr="00B07705">
        <w:rPr>
          <w:sz w:val="28"/>
        </w:rPr>
        <w:t xml:space="preserve">ном или органами государственного финансового контроля, </w:t>
      </w:r>
      <w:r w:rsidR="009B4D07">
        <w:rPr>
          <w:sz w:val="28"/>
        </w:rPr>
        <w:t>Г</w:t>
      </w:r>
      <w:r w:rsidRPr="00B07705">
        <w:rPr>
          <w:sz w:val="28"/>
        </w:rPr>
        <w:t xml:space="preserve">рант (часть </w:t>
      </w:r>
      <w:r w:rsidR="009B4D07">
        <w:rPr>
          <w:sz w:val="28"/>
        </w:rPr>
        <w:t>Г</w:t>
      </w:r>
      <w:r w:rsidRPr="00B07705">
        <w:rPr>
          <w:sz w:val="28"/>
        </w:rPr>
        <w:t>ра</w:t>
      </w:r>
      <w:r w:rsidRPr="00B07705">
        <w:rPr>
          <w:sz w:val="28"/>
        </w:rPr>
        <w:t>н</w:t>
      </w:r>
      <w:r w:rsidRPr="00B07705">
        <w:rPr>
          <w:sz w:val="28"/>
        </w:rPr>
        <w:t xml:space="preserve">та) в объеме выявленных нарушений подлежит возврату в республиканский бюджет в течение одного месяца со дня получения </w:t>
      </w:r>
      <w:r w:rsidR="009B4D07">
        <w:rPr>
          <w:sz w:val="28"/>
        </w:rPr>
        <w:t>получателем</w:t>
      </w:r>
      <w:r w:rsidRPr="00B07705">
        <w:rPr>
          <w:sz w:val="28"/>
        </w:rPr>
        <w:t xml:space="preserve"> письменного требования уполномоченного о</w:t>
      </w:r>
      <w:r w:rsidR="009B4D07">
        <w:rPr>
          <w:sz w:val="28"/>
        </w:rPr>
        <w:t>ргана о возврате Г</w:t>
      </w:r>
      <w:r w:rsidRPr="00B07705">
        <w:rPr>
          <w:sz w:val="28"/>
        </w:rPr>
        <w:t xml:space="preserve">ранта.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В случае невозврата </w:t>
      </w:r>
      <w:r w:rsidR="009B4D07">
        <w:rPr>
          <w:sz w:val="28"/>
        </w:rPr>
        <w:t>получателем</w:t>
      </w:r>
      <w:r w:rsidRPr="00B07705">
        <w:rPr>
          <w:sz w:val="28"/>
        </w:rPr>
        <w:t xml:space="preserve"> </w:t>
      </w:r>
      <w:r w:rsidR="009B4D07">
        <w:rPr>
          <w:sz w:val="28"/>
        </w:rPr>
        <w:t>Г</w:t>
      </w:r>
      <w:r w:rsidR="007914C0">
        <w:rPr>
          <w:sz w:val="28"/>
        </w:rPr>
        <w:t>ранта в установленный срок Г</w:t>
      </w:r>
      <w:r w:rsidRPr="00B07705">
        <w:rPr>
          <w:sz w:val="28"/>
        </w:rPr>
        <w:t>рант подлежит взысканию в доход республиканского бюджета в порядке, устано</w:t>
      </w:r>
      <w:r w:rsidRPr="00B07705">
        <w:rPr>
          <w:sz w:val="28"/>
        </w:rPr>
        <w:t>в</w:t>
      </w:r>
      <w:r w:rsidRPr="00B07705">
        <w:rPr>
          <w:sz w:val="28"/>
        </w:rPr>
        <w:t>ленном действ</w:t>
      </w:r>
      <w:r w:rsidRPr="00B07705">
        <w:rPr>
          <w:sz w:val="28"/>
        </w:rPr>
        <w:t>у</w:t>
      </w:r>
      <w:r w:rsidRPr="00B07705">
        <w:rPr>
          <w:sz w:val="28"/>
        </w:rPr>
        <w:t xml:space="preserve">ющим законодательством.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7.4. За несоблюдение условий, целей и порядка предоставления грантов пред</w:t>
      </w:r>
      <w:r w:rsidRPr="00B07705">
        <w:rPr>
          <w:sz w:val="28"/>
        </w:rPr>
        <w:t>у</w:t>
      </w:r>
      <w:r w:rsidRPr="00B07705">
        <w:rPr>
          <w:sz w:val="28"/>
        </w:rPr>
        <w:t xml:space="preserve">смотрены следующие меры ответственности: </w:t>
      </w:r>
    </w:p>
    <w:p w:rsidR="000F090C" w:rsidRPr="00B07705" w:rsidRDefault="00D72BF5" w:rsidP="00947B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B07705">
        <w:rPr>
          <w:color w:val="000000"/>
          <w:sz w:val="28"/>
        </w:rPr>
        <w:t>7.4.1.</w:t>
      </w:r>
      <w:r w:rsidR="000F090C" w:rsidRPr="00B07705">
        <w:rPr>
          <w:color w:val="000000"/>
          <w:sz w:val="28"/>
        </w:rPr>
        <w:t xml:space="preserve"> победитель, допустивший нарушения условий, целей, порядка, уст</w:t>
      </w:r>
      <w:r w:rsidR="000F090C" w:rsidRPr="00B07705">
        <w:rPr>
          <w:color w:val="000000"/>
          <w:sz w:val="28"/>
        </w:rPr>
        <w:t>а</w:t>
      </w:r>
      <w:r w:rsidR="000F090C" w:rsidRPr="00B07705">
        <w:rPr>
          <w:color w:val="000000"/>
          <w:sz w:val="28"/>
        </w:rPr>
        <w:t xml:space="preserve">новленных при предоставлении </w:t>
      </w:r>
      <w:r w:rsidR="007914C0">
        <w:rPr>
          <w:color w:val="000000"/>
          <w:sz w:val="28"/>
        </w:rPr>
        <w:t>Г</w:t>
      </w:r>
      <w:r w:rsidR="000F090C" w:rsidRPr="00B07705">
        <w:rPr>
          <w:color w:val="000000"/>
          <w:sz w:val="28"/>
        </w:rPr>
        <w:t>ран</w:t>
      </w:r>
      <w:r w:rsidR="007914C0">
        <w:rPr>
          <w:color w:val="000000"/>
          <w:sz w:val="28"/>
        </w:rPr>
        <w:t>та, обязан осуществить возврат Г</w:t>
      </w:r>
      <w:r w:rsidR="000F090C" w:rsidRPr="00B07705">
        <w:rPr>
          <w:color w:val="000000"/>
          <w:sz w:val="28"/>
        </w:rPr>
        <w:t xml:space="preserve">ранта </w:t>
      </w:r>
      <w:r w:rsidR="000F090C" w:rsidRPr="00B07705">
        <w:rPr>
          <w:color w:val="000000"/>
          <w:sz w:val="28"/>
        </w:rPr>
        <w:lastRenderedPageBreak/>
        <w:t>в полном объеме в бюджет Республики Тыва в течение 30 дней с даты получения победителем требований упо</w:t>
      </w:r>
      <w:r w:rsidR="007914C0">
        <w:rPr>
          <w:color w:val="000000"/>
          <w:sz w:val="28"/>
        </w:rPr>
        <w:t>лномоченного органа о возврате Г</w:t>
      </w:r>
      <w:r w:rsidR="000F090C" w:rsidRPr="00B07705">
        <w:rPr>
          <w:color w:val="000000"/>
          <w:sz w:val="28"/>
        </w:rPr>
        <w:t xml:space="preserve">ранта; </w:t>
      </w:r>
    </w:p>
    <w:p w:rsidR="000F090C" w:rsidRPr="00B07705" w:rsidRDefault="00D72BF5" w:rsidP="00947B4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B07705">
        <w:rPr>
          <w:color w:val="000000"/>
          <w:sz w:val="28"/>
        </w:rPr>
        <w:t>7.4.2.</w:t>
      </w:r>
      <w:r w:rsidR="000F090C" w:rsidRPr="00B07705">
        <w:rPr>
          <w:color w:val="000000"/>
          <w:sz w:val="28"/>
        </w:rPr>
        <w:t xml:space="preserve"> в случае если победителем по состоянию на последний день оконч</w:t>
      </w:r>
      <w:r w:rsidR="000F090C" w:rsidRPr="00B07705">
        <w:rPr>
          <w:color w:val="000000"/>
          <w:sz w:val="28"/>
        </w:rPr>
        <w:t>а</w:t>
      </w:r>
      <w:r w:rsidR="000F090C" w:rsidRPr="00B07705">
        <w:rPr>
          <w:color w:val="000000"/>
          <w:sz w:val="28"/>
        </w:rPr>
        <w:t>ния срока выполнения проекта не достигнуто плановое значение показателя р</w:t>
      </w:r>
      <w:r w:rsidR="000F090C" w:rsidRPr="00B07705">
        <w:rPr>
          <w:color w:val="000000"/>
          <w:sz w:val="28"/>
        </w:rPr>
        <w:t>е</w:t>
      </w:r>
      <w:r w:rsidR="000F090C" w:rsidRPr="00B07705">
        <w:rPr>
          <w:color w:val="000000"/>
          <w:sz w:val="28"/>
        </w:rPr>
        <w:t>зультата предоставления</w:t>
      </w:r>
      <w:r w:rsidR="007914C0">
        <w:rPr>
          <w:color w:val="000000"/>
          <w:sz w:val="28"/>
        </w:rPr>
        <w:t xml:space="preserve"> Г</w:t>
      </w:r>
      <w:r w:rsidR="000F090C" w:rsidRPr="00B07705">
        <w:rPr>
          <w:color w:val="000000"/>
          <w:sz w:val="28"/>
        </w:rPr>
        <w:t>рант</w:t>
      </w:r>
      <w:r w:rsidR="007914C0">
        <w:rPr>
          <w:color w:val="000000"/>
          <w:sz w:val="28"/>
        </w:rPr>
        <w:t>а, установленного соглашением, Г</w:t>
      </w:r>
      <w:r w:rsidR="000F090C" w:rsidRPr="00B07705">
        <w:rPr>
          <w:color w:val="000000"/>
          <w:sz w:val="28"/>
        </w:rPr>
        <w:t>рант подлежит возврату в т</w:t>
      </w:r>
      <w:r w:rsidR="000F090C" w:rsidRPr="00B07705">
        <w:rPr>
          <w:color w:val="000000"/>
          <w:sz w:val="28"/>
        </w:rPr>
        <w:t>е</w:t>
      </w:r>
      <w:r w:rsidR="000F090C" w:rsidRPr="00B07705">
        <w:rPr>
          <w:color w:val="000000"/>
          <w:sz w:val="28"/>
        </w:rPr>
        <w:t xml:space="preserve">чение 2-х месяцев со дня окончания срока выполнения проекта; </w:t>
      </w:r>
    </w:p>
    <w:p w:rsidR="000F090C" w:rsidRPr="00B07705" w:rsidRDefault="00D72BF5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color w:val="000000"/>
          <w:sz w:val="28"/>
        </w:rPr>
        <w:t>7.4.3.</w:t>
      </w:r>
      <w:r w:rsidR="000F090C" w:rsidRPr="00B07705">
        <w:rPr>
          <w:color w:val="000000"/>
          <w:sz w:val="28"/>
        </w:rPr>
        <w:t xml:space="preserve"> применение </w:t>
      </w:r>
      <w:r w:rsidR="000F090C" w:rsidRPr="00B07705">
        <w:rPr>
          <w:sz w:val="28"/>
        </w:rPr>
        <w:t xml:space="preserve">штрафных санкций к получателю в случае нарушения получателем условий, установленных при предоставлении </w:t>
      </w:r>
      <w:r w:rsidR="00A80A22">
        <w:rPr>
          <w:sz w:val="28"/>
        </w:rPr>
        <w:t>Гранта</w:t>
      </w:r>
      <w:r w:rsidR="000F090C" w:rsidRPr="00B07705">
        <w:rPr>
          <w:sz w:val="28"/>
        </w:rPr>
        <w:t>, в</w:t>
      </w:r>
      <w:r w:rsidR="000F090C" w:rsidRPr="00B07705">
        <w:rPr>
          <w:sz w:val="28"/>
        </w:rPr>
        <w:t>ы</w:t>
      </w:r>
      <w:r w:rsidR="000F090C" w:rsidRPr="00B07705">
        <w:rPr>
          <w:sz w:val="28"/>
        </w:rPr>
        <w:t>явленного в том числе по фактам проверок, проведенных уполномоченным органом и о</w:t>
      </w:r>
      <w:r w:rsidR="000F090C" w:rsidRPr="00B07705">
        <w:rPr>
          <w:sz w:val="28"/>
        </w:rPr>
        <w:t>р</w:t>
      </w:r>
      <w:r w:rsidR="000F090C" w:rsidRPr="00B07705">
        <w:rPr>
          <w:sz w:val="28"/>
        </w:rPr>
        <w:t>ганами государственного (муниципального) финансового контроля (за искл</w:t>
      </w:r>
      <w:r w:rsidR="000F090C" w:rsidRPr="00B07705">
        <w:rPr>
          <w:sz w:val="28"/>
        </w:rPr>
        <w:t>ю</w:t>
      </w:r>
      <w:r w:rsidR="000F090C" w:rsidRPr="00B07705">
        <w:rPr>
          <w:sz w:val="28"/>
        </w:rPr>
        <w:t xml:space="preserve">чением случая недостижения значения результата предоставления субсидии) (при необходимости).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</w:pPr>
      <w:r w:rsidRPr="00B07705">
        <w:rPr>
          <w:sz w:val="28"/>
        </w:rPr>
        <w:t xml:space="preserve">7.5. Объем средств, подлежащих возврату победителем в республиканский бюджет Республики Тыва при </w:t>
      </w:r>
      <w:r w:rsidR="007B57C2" w:rsidRPr="00B07705">
        <w:rPr>
          <w:sz w:val="28"/>
        </w:rPr>
        <w:t>не достижении</w:t>
      </w:r>
      <w:r w:rsidRPr="00B07705">
        <w:rPr>
          <w:sz w:val="28"/>
        </w:rPr>
        <w:t xml:space="preserve"> планового значения показателя резул</w:t>
      </w:r>
      <w:r w:rsidRPr="00B07705">
        <w:rPr>
          <w:sz w:val="28"/>
        </w:rPr>
        <w:t>ь</w:t>
      </w:r>
      <w:r w:rsidR="00A80A22">
        <w:rPr>
          <w:sz w:val="28"/>
        </w:rPr>
        <w:t>тата предоставления Г</w:t>
      </w:r>
      <w:r w:rsidRPr="00B07705">
        <w:rPr>
          <w:sz w:val="28"/>
        </w:rPr>
        <w:t xml:space="preserve">ранта, рассчитывается по формуле: </w:t>
      </w: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B653AF">
        <w:rPr>
          <w:sz w:val="28"/>
          <w:szCs w:val="28"/>
        </w:rPr>
        <w:t>V</w:t>
      </w:r>
      <w:r w:rsidRPr="00B653AF">
        <w:rPr>
          <w:sz w:val="28"/>
          <w:szCs w:val="28"/>
          <w:vertAlign w:val="subscript"/>
        </w:rPr>
        <w:t>возврата</w:t>
      </w:r>
      <w:r w:rsidRPr="00B653AF">
        <w:rPr>
          <w:sz w:val="28"/>
          <w:szCs w:val="28"/>
        </w:rPr>
        <w:t xml:space="preserve"> = V</w:t>
      </w:r>
      <w:r w:rsidRPr="00B653AF">
        <w:rPr>
          <w:sz w:val="28"/>
          <w:szCs w:val="28"/>
          <w:vertAlign w:val="subscript"/>
        </w:rPr>
        <w:t>субсидии</w:t>
      </w:r>
      <w:r w:rsidRPr="00B653AF">
        <w:rPr>
          <w:sz w:val="28"/>
          <w:szCs w:val="28"/>
        </w:rPr>
        <w:t xml:space="preserve"> x k,</w:t>
      </w: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 xml:space="preserve">где: </w:t>
      </w: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>V</w:t>
      </w:r>
      <w:r w:rsidRPr="00B653AF">
        <w:rPr>
          <w:sz w:val="28"/>
          <w:szCs w:val="28"/>
          <w:vertAlign w:val="subscript"/>
        </w:rPr>
        <w:t>субсидии</w:t>
      </w:r>
      <w:r w:rsidR="00B653AF">
        <w:rPr>
          <w:sz w:val="28"/>
          <w:szCs w:val="28"/>
        </w:rPr>
        <w:t xml:space="preserve"> –</w:t>
      </w:r>
      <w:r w:rsidR="00A80A22">
        <w:rPr>
          <w:sz w:val="28"/>
          <w:szCs w:val="28"/>
        </w:rPr>
        <w:t xml:space="preserve"> размер Г</w:t>
      </w:r>
      <w:r w:rsidRPr="00B653AF">
        <w:rPr>
          <w:sz w:val="28"/>
          <w:szCs w:val="28"/>
        </w:rPr>
        <w:t xml:space="preserve">ранта, предоставленного </w:t>
      </w:r>
      <w:r w:rsidR="00A80A22">
        <w:rPr>
          <w:sz w:val="28"/>
          <w:szCs w:val="28"/>
        </w:rPr>
        <w:t>получателю</w:t>
      </w:r>
      <w:r w:rsidRPr="00B653AF">
        <w:rPr>
          <w:sz w:val="28"/>
          <w:szCs w:val="28"/>
        </w:rPr>
        <w:t xml:space="preserve">; </w:t>
      </w: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 xml:space="preserve">k </w:t>
      </w:r>
      <w:r w:rsidR="00B653AF">
        <w:rPr>
          <w:sz w:val="28"/>
          <w:szCs w:val="28"/>
        </w:rPr>
        <w:t>–</w:t>
      </w:r>
      <w:r w:rsidRPr="00B653AF">
        <w:rPr>
          <w:sz w:val="28"/>
          <w:szCs w:val="28"/>
        </w:rPr>
        <w:t xml:space="preserve"> коэффициент возврата </w:t>
      </w:r>
      <w:r w:rsidR="00A80A22">
        <w:rPr>
          <w:sz w:val="28"/>
          <w:szCs w:val="28"/>
        </w:rPr>
        <w:t>Г</w:t>
      </w:r>
      <w:r w:rsidRPr="00B653AF">
        <w:rPr>
          <w:sz w:val="28"/>
          <w:szCs w:val="28"/>
        </w:rPr>
        <w:t xml:space="preserve">ранта. </w:t>
      </w:r>
    </w:p>
    <w:p w:rsidR="000F090C" w:rsidRPr="00B653AF" w:rsidRDefault="00801B3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возврата Г</w:t>
      </w:r>
      <w:r w:rsidR="000F090C" w:rsidRPr="00B653AF">
        <w:rPr>
          <w:sz w:val="28"/>
          <w:szCs w:val="28"/>
        </w:rPr>
        <w:t xml:space="preserve">ранта рассчитывается по формуле: </w:t>
      </w: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B653AF">
        <w:rPr>
          <w:sz w:val="28"/>
          <w:szCs w:val="28"/>
        </w:rPr>
        <w:t>k = 1 - T / S,</w:t>
      </w: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 xml:space="preserve">где: </w:t>
      </w: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 xml:space="preserve">T </w:t>
      </w:r>
      <w:r w:rsidR="00B653AF">
        <w:rPr>
          <w:sz w:val="28"/>
          <w:szCs w:val="28"/>
        </w:rPr>
        <w:t>–</w:t>
      </w:r>
      <w:r w:rsidRPr="00B653AF">
        <w:rPr>
          <w:sz w:val="28"/>
          <w:szCs w:val="28"/>
        </w:rPr>
        <w:t xml:space="preserve"> фактически достигнутое знач</w:t>
      </w:r>
      <w:r w:rsidR="00801B3C">
        <w:rPr>
          <w:sz w:val="28"/>
          <w:szCs w:val="28"/>
        </w:rPr>
        <w:t>ение результата предоставления Г</w:t>
      </w:r>
      <w:r w:rsidRPr="00B653AF">
        <w:rPr>
          <w:sz w:val="28"/>
          <w:szCs w:val="28"/>
        </w:rPr>
        <w:t xml:space="preserve">ранта на отчетную дату; </w:t>
      </w:r>
    </w:p>
    <w:p w:rsidR="000F090C" w:rsidRPr="00B653AF" w:rsidRDefault="00B653AF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–</w:t>
      </w:r>
      <w:r w:rsidR="000F090C" w:rsidRPr="00B653AF">
        <w:rPr>
          <w:sz w:val="28"/>
          <w:szCs w:val="28"/>
        </w:rPr>
        <w:t xml:space="preserve"> плановое знач</w:t>
      </w:r>
      <w:r w:rsidR="00801B3C">
        <w:rPr>
          <w:sz w:val="28"/>
          <w:szCs w:val="28"/>
        </w:rPr>
        <w:t>ение результата предоставления Г</w:t>
      </w:r>
      <w:r w:rsidR="000F090C" w:rsidRPr="00B653AF">
        <w:rPr>
          <w:sz w:val="28"/>
          <w:szCs w:val="28"/>
        </w:rPr>
        <w:t xml:space="preserve">ранта. </w:t>
      </w: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>7.6. При отсутствии возврата грантов в установленный срок уполномоче</w:t>
      </w:r>
      <w:r w:rsidRPr="00B653AF">
        <w:rPr>
          <w:sz w:val="28"/>
          <w:szCs w:val="28"/>
        </w:rPr>
        <w:t>н</w:t>
      </w:r>
      <w:r w:rsidRPr="00B653AF">
        <w:rPr>
          <w:sz w:val="28"/>
          <w:szCs w:val="28"/>
        </w:rPr>
        <w:t>ный орган принимает меры по взысканию подлежащих возврату грантов в бю</w:t>
      </w:r>
      <w:r w:rsidRPr="00B653AF">
        <w:rPr>
          <w:sz w:val="28"/>
          <w:szCs w:val="28"/>
        </w:rPr>
        <w:t>д</w:t>
      </w:r>
      <w:r w:rsidRPr="00B653AF">
        <w:rPr>
          <w:sz w:val="28"/>
          <w:szCs w:val="28"/>
        </w:rPr>
        <w:t>жет Ре</w:t>
      </w:r>
      <w:r w:rsidRPr="00B653AF">
        <w:rPr>
          <w:sz w:val="28"/>
          <w:szCs w:val="28"/>
        </w:rPr>
        <w:t>с</w:t>
      </w:r>
      <w:r w:rsidRPr="00B653AF">
        <w:rPr>
          <w:sz w:val="28"/>
          <w:szCs w:val="28"/>
        </w:rPr>
        <w:t xml:space="preserve">публики Тыва в судебном порядке. </w:t>
      </w:r>
    </w:p>
    <w:p w:rsidR="000F090C" w:rsidRPr="00B653AF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53AF">
        <w:rPr>
          <w:sz w:val="28"/>
          <w:szCs w:val="28"/>
        </w:rPr>
        <w:t>7.7. Мониторинг хода реализации проектов осуществляется уполномоче</w:t>
      </w:r>
      <w:r w:rsidRPr="00B653AF">
        <w:rPr>
          <w:sz w:val="28"/>
          <w:szCs w:val="28"/>
        </w:rPr>
        <w:t>н</w:t>
      </w:r>
      <w:r w:rsidRPr="00B653AF">
        <w:rPr>
          <w:sz w:val="28"/>
          <w:szCs w:val="28"/>
        </w:rPr>
        <w:t>ным органом посредством запроса у победителей необходимой информации в целях пр</w:t>
      </w:r>
      <w:r w:rsidRPr="00B653AF">
        <w:rPr>
          <w:sz w:val="28"/>
          <w:szCs w:val="28"/>
        </w:rPr>
        <w:t>о</w:t>
      </w:r>
      <w:r w:rsidRPr="00B653AF">
        <w:rPr>
          <w:sz w:val="28"/>
          <w:szCs w:val="28"/>
        </w:rPr>
        <w:t xml:space="preserve">ведения анализа хода реализации проекта. </w:t>
      </w:r>
    </w:p>
    <w:p w:rsidR="000F090C" w:rsidRPr="00B653AF" w:rsidRDefault="000F090C" w:rsidP="00B653A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0F090C" w:rsidRPr="00B07705" w:rsidRDefault="00801B3C" w:rsidP="00B653AF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  <w:szCs w:val="28"/>
        </w:rPr>
        <w:t>8</w:t>
      </w:r>
      <w:r w:rsidR="000F090C" w:rsidRPr="00B653AF">
        <w:rPr>
          <w:sz w:val="28"/>
          <w:szCs w:val="28"/>
        </w:rPr>
        <w:t>. Заключительные положения</w:t>
      </w:r>
    </w:p>
    <w:p w:rsidR="000F090C" w:rsidRPr="00B07705" w:rsidRDefault="000F090C" w:rsidP="00B653AF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8.1. Настоящее Положение, объявление о проведении </w:t>
      </w:r>
      <w:r w:rsidR="00801B3C">
        <w:rPr>
          <w:sz w:val="28"/>
        </w:rPr>
        <w:t>К</w:t>
      </w:r>
      <w:r w:rsidRPr="00B07705">
        <w:rPr>
          <w:sz w:val="28"/>
        </w:rPr>
        <w:t>онкурса и другая инфо</w:t>
      </w:r>
      <w:r w:rsidRPr="00B07705">
        <w:rPr>
          <w:sz w:val="28"/>
        </w:rPr>
        <w:t>р</w:t>
      </w:r>
      <w:r w:rsidRPr="00B07705">
        <w:rPr>
          <w:sz w:val="28"/>
        </w:rPr>
        <w:t xml:space="preserve">мация о проведении </w:t>
      </w:r>
      <w:r w:rsidR="00801B3C">
        <w:rPr>
          <w:sz w:val="28"/>
        </w:rPr>
        <w:t>К</w:t>
      </w:r>
      <w:r w:rsidRPr="00B07705">
        <w:rPr>
          <w:sz w:val="28"/>
        </w:rPr>
        <w:t xml:space="preserve">онкурса, размещаемая </w:t>
      </w:r>
      <w:r w:rsidR="00D555B9" w:rsidRPr="00B07705">
        <w:rPr>
          <w:sz w:val="28"/>
        </w:rPr>
        <w:t>Агентством</w:t>
      </w:r>
      <w:r w:rsidRPr="00B07705">
        <w:rPr>
          <w:sz w:val="28"/>
        </w:rPr>
        <w:t xml:space="preserve"> и с его согласия, не является приглашением делать оферты. </w:t>
      </w:r>
    </w:p>
    <w:p w:rsidR="000F090C" w:rsidRPr="00B07705" w:rsidRDefault="00801B3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 проведению Конкурса и предоставлению Г</w:t>
      </w:r>
      <w:r w:rsidR="000F090C" w:rsidRPr="00B07705">
        <w:rPr>
          <w:sz w:val="28"/>
        </w:rPr>
        <w:t>рантов не применяются пр</w:t>
      </w:r>
      <w:r w:rsidR="000F090C" w:rsidRPr="00B07705">
        <w:rPr>
          <w:sz w:val="28"/>
        </w:rPr>
        <w:t>а</w:t>
      </w:r>
      <w:r w:rsidR="000F090C" w:rsidRPr="00B07705">
        <w:rPr>
          <w:sz w:val="28"/>
        </w:rPr>
        <w:t xml:space="preserve">вила, предусмотренные статьями 447-449 Гражданского кодекса Российской Федерации.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lastRenderedPageBreak/>
        <w:t xml:space="preserve">8.2. </w:t>
      </w:r>
      <w:r w:rsidR="00D555B9" w:rsidRPr="00B07705">
        <w:rPr>
          <w:sz w:val="28"/>
        </w:rPr>
        <w:t>Агентство</w:t>
      </w:r>
      <w:r w:rsidRPr="00B07705">
        <w:rPr>
          <w:sz w:val="28"/>
        </w:rPr>
        <w:t xml:space="preserve"> не возмещает расходы, понесенные </w:t>
      </w:r>
      <w:r w:rsidR="00801B3C">
        <w:rPr>
          <w:sz w:val="28"/>
        </w:rPr>
        <w:t>соискателями</w:t>
      </w:r>
      <w:r w:rsidRPr="00B07705">
        <w:rPr>
          <w:sz w:val="28"/>
        </w:rPr>
        <w:t xml:space="preserve"> в связи с участием в </w:t>
      </w:r>
      <w:r w:rsidR="00801B3C">
        <w:rPr>
          <w:sz w:val="28"/>
        </w:rPr>
        <w:t>К</w:t>
      </w:r>
      <w:r w:rsidRPr="00B07705">
        <w:rPr>
          <w:sz w:val="28"/>
        </w:rPr>
        <w:t xml:space="preserve">онкурсе.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8.3. </w:t>
      </w:r>
      <w:r w:rsidR="00D555B9" w:rsidRPr="00B07705">
        <w:rPr>
          <w:sz w:val="28"/>
        </w:rPr>
        <w:t>Агентство</w:t>
      </w:r>
      <w:r w:rsidRPr="00B07705">
        <w:rPr>
          <w:sz w:val="28"/>
        </w:rPr>
        <w:t xml:space="preserve"> не обязан</w:t>
      </w:r>
      <w:r w:rsidR="00D555B9" w:rsidRPr="00B07705">
        <w:rPr>
          <w:sz w:val="28"/>
        </w:rPr>
        <w:t>о</w:t>
      </w:r>
      <w:r w:rsidRPr="00B07705">
        <w:rPr>
          <w:sz w:val="28"/>
        </w:rPr>
        <w:t xml:space="preserve"> направлять </w:t>
      </w:r>
      <w:r w:rsidR="00985B1F">
        <w:rPr>
          <w:sz w:val="28"/>
        </w:rPr>
        <w:t>соискателями</w:t>
      </w:r>
      <w:r w:rsidRPr="00B07705">
        <w:rPr>
          <w:sz w:val="28"/>
        </w:rPr>
        <w:t xml:space="preserve"> уведомления о резул</w:t>
      </w:r>
      <w:r w:rsidRPr="00B07705">
        <w:rPr>
          <w:sz w:val="28"/>
        </w:rPr>
        <w:t>ь</w:t>
      </w:r>
      <w:r w:rsidRPr="00B07705">
        <w:rPr>
          <w:sz w:val="28"/>
        </w:rPr>
        <w:t>татах рассмотрения поданных ими заявок и давать объяснения о причинах, по которым заявки не были поддержаны, в том числе сообщать сведения об оце</w:t>
      </w:r>
      <w:r w:rsidRPr="00B07705">
        <w:rPr>
          <w:sz w:val="28"/>
        </w:rPr>
        <w:t>н</w:t>
      </w:r>
      <w:r w:rsidRPr="00B07705">
        <w:rPr>
          <w:sz w:val="28"/>
        </w:rPr>
        <w:t>ках и выв</w:t>
      </w:r>
      <w:r w:rsidRPr="00B07705">
        <w:rPr>
          <w:sz w:val="28"/>
        </w:rPr>
        <w:t>о</w:t>
      </w:r>
      <w:r w:rsidRPr="00B07705">
        <w:rPr>
          <w:sz w:val="28"/>
        </w:rPr>
        <w:t xml:space="preserve">дах экспертов. </w:t>
      </w:r>
    </w:p>
    <w:p w:rsidR="000F090C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>8.</w:t>
      </w:r>
      <w:r w:rsidR="00985B1F">
        <w:rPr>
          <w:sz w:val="28"/>
        </w:rPr>
        <w:t>4. Подачей заявки на участие в К</w:t>
      </w:r>
      <w:r w:rsidRPr="00B07705">
        <w:rPr>
          <w:sz w:val="28"/>
        </w:rPr>
        <w:t xml:space="preserve">онкурсе </w:t>
      </w:r>
      <w:r w:rsidR="00985B1F">
        <w:rPr>
          <w:sz w:val="28"/>
        </w:rPr>
        <w:t>соискатель</w:t>
      </w:r>
      <w:r w:rsidRPr="00B07705">
        <w:rPr>
          <w:sz w:val="28"/>
        </w:rPr>
        <w:t xml:space="preserve"> разрешает </w:t>
      </w:r>
      <w:r w:rsidR="00D555B9" w:rsidRPr="00B07705">
        <w:rPr>
          <w:sz w:val="28"/>
        </w:rPr>
        <w:t>Агентству</w:t>
      </w:r>
      <w:r w:rsidRPr="00B07705">
        <w:rPr>
          <w:sz w:val="28"/>
        </w:rPr>
        <w:t xml:space="preserve"> использование всей представленной в составе такой заявки информ</w:t>
      </w:r>
      <w:r w:rsidRPr="00B07705">
        <w:rPr>
          <w:sz w:val="28"/>
        </w:rPr>
        <w:t>а</w:t>
      </w:r>
      <w:r w:rsidRPr="00B07705">
        <w:rPr>
          <w:sz w:val="28"/>
        </w:rPr>
        <w:t>ции в аналитических и научных целях, а также в целях обеспечения прозрачн</w:t>
      </w:r>
      <w:r w:rsidRPr="00B07705">
        <w:rPr>
          <w:sz w:val="28"/>
        </w:rPr>
        <w:t>о</w:t>
      </w:r>
      <w:r w:rsidRPr="00B07705">
        <w:rPr>
          <w:sz w:val="28"/>
        </w:rPr>
        <w:t>сти и открытости пр</w:t>
      </w:r>
      <w:r w:rsidRPr="00B07705">
        <w:rPr>
          <w:sz w:val="28"/>
        </w:rPr>
        <w:t>о</w:t>
      </w:r>
      <w:r w:rsidR="00985B1F">
        <w:rPr>
          <w:sz w:val="28"/>
        </w:rPr>
        <w:t>ведения К</w:t>
      </w:r>
      <w:r w:rsidRPr="00B07705">
        <w:rPr>
          <w:sz w:val="28"/>
        </w:rPr>
        <w:t xml:space="preserve">онкурса. </w:t>
      </w:r>
    </w:p>
    <w:p w:rsidR="007F7CAD" w:rsidRPr="00B07705" w:rsidRDefault="000F090C" w:rsidP="00947B49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B07705">
        <w:rPr>
          <w:sz w:val="28"/>
        </w:rPr>
        <w:t xml:space="preserve">8.5. </w:t>
      </w:r>
      <w:r w:rsidR="00814578">
        <w:rPr>
          <w:sz w:val="28"/>
        </w:rPr>
        <w:t>Соискатель</w:t>
      </w:r>
      <w:r w:rsidRPr="00B07705">
        <w:rPr>
          <w:sz w:val="28"/>
        </w:rPr>
        <w:t xml:space="preserve"> несет риск последствий неполучения юридически знач</w:t>
      </w:r>
      <w:r w:rsidRPr="00B07705">
        <w:rPr>
          <w:sz w:val="28"/>
        </w:rPr>
        <w:t>и</w:t>
      </w:r>
      <w:r w:rsidRPr="00B07705">
        <w:rPr>
          <w:sz w:val="28"/>
        </w:rPr>
        <w:t xml:space="preserve">мых сообщений, направленных </w:t>
      </w:r>
      <w:r w:rsidR="00D555B9" w:rsidRPr="00B07705">
        <w:rPr>
          <w:sz w:val="28"/>
        </w:rPr>
        <w:t>Агентством</w:t>
      </w:r>
      <w:r w:rsidRPr="00B07705">
        <w:rPr>
          <w:sz w:val="28"/>
        </w:rPr>
        <w:t xml:space="preserve"> по адресу электронной почты, ук</w:t>
      </w:r>
      <w:r w:rsidRPr="00B07705">
        <w:rPr>
          <w:sz w:val="28"/>
        </w:rPr>
        <w:t>а</w:t>
      </w:r>
      <w:r w:rsidRPr="00B07705">
        <w:rPr>
          <w:sz w:val="28"/>
        </w:rPr>
        <w:t>занн</w:t>
      </w:r>
      <w:r w:rsidRPr="00B07705">
        <w:rPr>
          <w:sz w:val="28"/>
        </w:rPr>
        <w:t>о</w:t>
      </w:r>
      <w:r w:rsidRPr="00B07705">
        <w:rPr>
          <w:sz w:val="28"/>
        </w:rPr>
        <w:t xml:space="preserve">му </w:t>
      </w:r>
      <w:r w:rsidR="00814578">
        <w:rPr>
          <w:sz w:val="28"/>
        </w:rPr>
        <w:t>соискателем</w:t>
      </w:r>
      <w:r w:rsidRPr="00B07705">
        <w:rPr>
          <w:sz w:val="28"/>
        </w:rPr>
        <w:t xml:space="preserve"> в поданной им заявке на участие в </w:t>
      </w:r>
      <w:r w:rsidR="00814578">
        <w:rPr>
          <w:sz w:val="28"/>
        </w:rPr>
        <w:t>К</w:t>
      </w:r>
      <w:r w:rsidRPr="00B07705">
        <w:rPr>
          <w:sz w:val="28"/>
        </w:rPr>
        <w:t>онкурсе.</w:t>
      </w:r>
    </w:p>
    <w:p w:rsidR="003B3328" w:rsidRPr="00B07705" w:rsidRDefault="003B3328" w:rsidP="00814578">
      <w:pPr>
        <w:pStyle w:val="ac"/>
        <w:spacing w:before="0" w:beforeAutospacing="0" w:after="0" w:afterAutospacing="0"/>
        <w:jc w:val="center"/>
        <w:rPr>
          <w:sz w:val="28"/>
        </w:rPr>
      </w:pPr>
    </w:p>
    <w:p w:rsidR="003B3328" w:rsidRPr="00B07705" w:rsidRDefault="00814578" w:rsidP="00814578">
      <w:pPr>
        <w:pStyle w:val="ac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______________</w:t>
      </w:r>
    </w:p>
    <w:p w:rsidR="003B3328" w:rsidRPr="00B07705" w:rsidRDefault="003B3328" w:rsidP="00B07705">
      <w:pPr>
        <w:pStyle w:val="ac"/>
        <w:spacing w:before="0" w:beforeAutospacing="0" w:after="0" w:afterAutospacing="0"/>
        <w:ind w:firstLine="540"/>
        <w:jc w:val="both"/>
        <w:rPr>
          <w:sz w:val="28"/>
        </w:rPr>
        <w:sectPr w:rsidR="003B3328" w:rsidRPr="00B07705" w:rsidSect="00B07705">
          <w:pgSz w:w="11981" w:h="16838"/>
          <w:pgMar w:top="1134" w:right="567" w:bottom="1134" w:left="1701" w:header="720" w:footer="720" w:gutter="0"/>
          <w:cols w:space="720"/>
          <w:docGrid w:linePitch="381"/>
        </w:sectPr>
      </w:pPr>
    </w:p>
    <w:p w:rsidR="003B3328" w:rsidRPr="00B07705" w:rsidRDefault="003B3328" w:rsidP="00F30CF3">
      <w:pPr>
        <w:pStyle w:val="ConsPlusNormal"/>
        <w:suppressAutoHyphens w:val="0"/>
        <w:ind w:left="4536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lastRenderedPageBreak/>
        <w:t xml:space="preserve">Приложение </w:t>
      </w:r>
    </w:p>
    <w:p w:rsidR="00F30CF3" w:rsidRDefault="003B3328" w:rsidP="00F30CF3">
      <w:pPr>
        <w:pStyle w:val="ConsPlusNormal"/>
        <w:suppressAutoHyphens w:val="0"/>
        <w:ind w:left="4536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к Положению о предоставлении грантов на поддержку социально значимых </w:t>
      </w:r>
    </w:p>
    <w:p w:rsidR="003B3328" w:rsidRPr="00B07705" w:rsidRDefault="003B3328" w:rsidP="00F30CF3">
      <w:pPr>
        <w:pStyle w:val="ConsPlusNormal"/>
        <w:suppressAutoHyphens w:val="0"/>
        <w:ind w:left="4536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>прое</w:t>
      </w:r>
      <w:r w:rsidRPr="00B07705">
        <w:rPr>
          <w:sz w:val="28"/>
          <w:szCs w:val="28"/>
        </w:rPr>
        <w:t>к</w:t>
      </w:r>
      <w:r w:rsidRPr="00B07705">
        <w:rPr>
          <w:sz w:val="28"/>
          <w:szCs w:val="28"/>
        </w:rPr>
        <w:t>тов и программ общинам коренного мал</w:t>
      </w:r>
      <w:r w:rsidRPr="00B07705">
        <w:rPr>
          <w:sz w:val="28"/>
          <w:szCs w:val="28"/>
        </w:rPr>
        <w:t>о</w:t>
      </w:r>
      <w:r w:rsidRPr="00B07705">
        <w:rPr>
          <w:sz w:val="28"/>
          <w:szCs w:val="28"/>
        </w:rPr>
        <w:t>численного народа Севера, Сибири и Дальнего Востока Российской Федер</w:t>
      </w:r>
      <w:r w:rsidRPr="00B07705">
        <w:rPr>
          <w:sz w:val="28"/>
          <w:szCs w:val="28"/>
        </w:rPr>
        <w:t>а</w:t>
      </w:r>
      <w:r w:rsidRPr="00B07705">
        <w:rPr>
          <w:sz w:val="28"/>
          <w:szCs w:val="28"/>
        </w:rPr>
        <w:t xml:space="preserve">ции тувинцев-тоджинцев </w:t>
      </w:r>
    </w:p>
    <w:p w:rsidR="00F30CF3" w:rsidRDefault="00F30CF3" w:rsidP="00F30CF3">
      <w:pPr>
        <w:pStyle w:val="ConsPlusNormal"/>
        <w:suppressAutoHyphens w:val="0"/>
        <w:ind w:left="4536"/>
        <w:jc w:val="center"/>
        <w:rPr>
          <w:sz w:val="28"/>
          <w:szCs w:val="28"/>
        </w:rPr>
      </w:pPr>
    </w:p>
    <w:p w:rsidR="00814578" w:rsidRDefault="00814578" w:rsidP="00814578">
      <w:pPr>
        <w:pStyle w:val="ConsPlusNormal"/>
        <w:suppressAutoHyphens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tbl>
      <w:tblPr>
        <w:tblpPr w:leftFromText="180" w:rightFromText="180" w:vertAnchor="text" w:horzAnchor="page" w:tblpX="1067" w:tblpY="43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1820"/>
      </w:tblGrid>
      <w:tr w:rsidR="003B3328" w:rsidRPr="00B07705" w:rsidTr="00F30CF3">
        <w:trPr>
          <w:trHeight w:val="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3328" w:rsidRPr="00B07705" w:rsidRDefault="003B3328" w:rsidP="00F30CF3">
            <w:pPr>
              <w:suppressAutoHyphens w:val="0"/>
              <w:snapToGrid w:val="0"/>
              <w:spacing w:after="0" w:line="240" w:lineRule="auto"/>
              <w:ind w:left="0" w:firstLine="0"/>
              <w:rPr>
                <w:spacing w:val="-3"/>
                <w:szCs w:val="28"/>
              </w:rPr>
            </w:pPr>
            <w:r w:rsidRPr="00B07705">
              <w:rPr>
                <w:spacing w:val="-3"/>
                <w:szCs w:val="28"/>
              </w:rPr>
              <w:t>Дата получения заявки: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8" w:rsidRPr="00B07705" w:rsidRDefault="003B3328" w:rsidP="00F30CF3">
            <w:pPr>
              <w:suppressAutoHyphens w:val="0"/>
              <w:snapToGrid w:val="0"/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</w:tr>
      <w:tr w:rsidR="003B3328" w:rsidRPr="00B07705" w:rsidTr="00F30CF3">
        <w:trPr>
          <w:trHeight w:val="2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</w:tcPr>
          <w:p w:rsidR="003B3328" w:rsidRPr="00B07705" w:rsidRDefault="003B3328" w:rsidP="00F30CF3">
            <w:pPr>
              <w:suppressAutoHyphens w:val="0"/>
              <w:snapToGrid w:val="0"/>
              <w:spacing w:after="0" w:line="240" w:lineRule="auto"/>
              <w:ind w:left="0" w:firstLine="0"/>
              <w:rPr>
                <w:szCs w:val="28"/>
              </w:rPr>
            </w:pPr>
            <w:r w:rsidRPr="00B07705">
              <w:rPr>
                <w:szCs w:val="28"/>
              </w:rPr>
              <w:t>Номер заявки: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328" w:rsidRPr="00B07705" w:rsidRDefault="003B3328" w:rsidP="00F30CF3">
            <w:pPr>
              <w:suppressAutoHyphens w:val="0"/>
              <w:snapToGrid w:val="0"/>
              <w:spacing w:after="0" w:line="240" w:lineRule="auto"/>
              <w:ind w:left="0" w:firstLine="0"/>
              <w:rPr>
                <w:szCs w:val="28"/>
              </w:rPr>
            </w:pPr>
          </w:p>
        </w:tc>
      </w:tr>
    </w:tbl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</w:p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</w:p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</w:p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</w:p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>З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А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Я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В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К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А</w:t>
      </w:r>
    </w:p>
    <w:p w:rsidR="00F30CF3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на участие в конкурсе организаций КМНС </w:t>
      </w:r>
    </w:p>
    <w:p w:rsidR="00F30CF3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>на право получения</w:t>
      </w:r>
      <w:r w:rsidR="00F30CF3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грантов на поддержку социально</w:t>
      </w:r>
    </w:p>
    <w:p w:rsidR="00F30CF3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 значимых проектов и программ общин коренного</w:t>
      </w:r>
    </w:p>
    <w:p w:rsidR="00F30CF3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 малочисленного народа Севера, Сибири и Дальнего </w:t>
      </w:r>
    </w:p>
    <w:p w:rsidR="003B3328" w:rsidRPr="00B07705" w:rsidRDefault="003B3328" w:rsidP="00F30CF3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>Востока Российской Фед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>рации тувинцев-тоджинцев</w:t>
      </w:r>
    </w:p>
    <w:p w:rsidR="003B3328" w:rsidRPr="003B42A1" w:rsidRDefault="003B3328" w:rsidP="00F30CF3">
      <w:pPr>
        <w:pStyle w:val="ConsPlusNormal"/>
        <w:suppressAutoHyphens w:val="0"/>
        <w:ind w:firstLine="709"/>
        <w:jc w:val="both"/>
        <w:rPr>
          <w:szCs w:val="28"/>
        </w:rPr>
      </w:pPr>
    </w:p>
    <w:p w:rsidR="003B3328" w:rsidRPr="00B07705" w:rsidRDefault="003B3328" w:rsidP="00F30CF3">
      <w:pPr>
        <w:pStyle w:val="ConsPlusNormal"/>
        <w:suppressAutoHyphens w:val="0"/>
        <w:ind w:firstLine="709"/>
        <w:jc w:val="both"/>
        <w:outlineLvl w:val="2"/>
        <w:rPr>
          <w:sz w:val="28"/>
          <w:szCs w:val="28"/>
        </w:rPr>
      </w:pPr>
      <w:r w:rsidRPr="00B07705">
        <w:rPr>
          <w:sz w:val="28"/>
          <w:szCs w:val="28"/>
        </w:rPr>
        <w:t>I. Сведения об организации КМНС:</w:t>
      </w:r>
    </w:p>
    <w:p w:rsidR="003B3328" w:rsidRPr="003B42A1" w:rsidRDefault="003B3328" w:rsidP="00F30CF3">
      <w:pPr>
        <w:pStyle w:val="ConsPlusNormal"/>
        <w:suppressAutoHyphens w:val="0"/>
        <w:ind w:firstLine="709"/>
        <w:jc w:val="both"/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3540"/>
        <w:gridCol w:w="5529"/>
        <w:gridCol w:w="320"/>
      </w:tblGrid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1.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2.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3.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both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Адрес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4.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both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5.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both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6.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Реквизиты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ИНН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7.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8.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ФИО бухгалтера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9.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Сумма запрашиваемого гранта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10.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Цель получения гранта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11.</w:t>
            </w:r>
          </w:p>
        </w:tc>
        <w:tc>
          <w:tcPr>
            <w:tcW w:w="3540" w:type="dxa"/>
            <w:vMerge w:val="restart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Направления деятельн</w:t>
            </w:r>
            <w:r w:rsidRPr="00355E14">
              <w:rPr>
                <w:sz w:val="28"/>
                <w:szCs w:val="28"/>
              </w:rPr>
              <w:t>о</w:t>
            </w:r>
            <w:r w:rsidRPr="00355E14">
              <w:rPr>
                <w:sz w:val="28"/>
                <w:szCs w:val="28"/>
              </w:rPr>
              <w:t>сти (требуемое отметить)</w:t>
            </w: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разведение домашних оленей;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переработка продукции оленеводства, вкл</w:t>
            </w:r>
            <w:r w:rsidRPr="00355E14">
              <w:rPr>
                <w:sz w:val="28"/>
                <w:szCs w:val="28"/>
              </w:rPr>
              <w:t>ю</w:t>
            </w:r>
            <w:r w:rsidRPr="00355E14">
              <w:rPr>
                <w:sz w:val="28"/>
                <w:szCs w:val="28"/>
              </w:rPr>
              <w:t>чая сбор, заготовку и выделку шкур, шерсти, окостенелых рогов, копыт, пантов, костей, эндокринных желез, мяса, субпр</w:t>
            </w:r>
            <w:r w:rsidRPr="00355E14">
              <w:rPr>
                <w:sz w:val="28"/>
                <w:szCs w:val="28"/>
              </w:rPr>
              <w:t>о</w:t>
            </w:r>
            <w:r w:rsidRPr="00355E14">
              <w:rPr>
                <w:sz w:val="28"/>
                <w:szCs w:val="28"/>
              </w:rPr>
              <w:t>дуктов;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рыболовство (в том числе морской зв</w:t>
            </w:r>
            <w:r w:rsidRPr="00355E14">
              <w:rPr>
                <w:sz w:val="28"/>
                <w:szCs w:val="28"/>
              </w:rPr>
              <w:t>е</w:t>
            </w:r>
            <w:r w:rsidRPr="00355E14">
              <w:rPr>
                <w:sz w:val="28"/>
                <w:szCs w:val="28"/>
              </w:rPr>
              <w:t>робойный промысел), переработка и реал</w:t>
            </w:r>
            <w:r w:rsidRPr="00355E14">
              <w:rPr>
                <w:sz w:val="28"/>
                <w:szCs w:val="28"/>
              </w:rPr>
              <w:t>и</w:t>
            </w:r>
            <w:r w:rsidRPr="00355E14">
              <w:rPr>
                <w:sz w:val="28"/>
                <w:szCs w:val="28"/>
              </w:rPr>
              <w:t>зация водных биологических ресурсов;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промысловая охота, переработка и реализ</w:t>
            </w:r>
            <w:r w:rsidRPr="00355E14">
              <w:rPr>
                <w:sz w:val="28"/>
                <w:szCs w:val="28"/>
              </w:rPr>
              <w:t>а</w:t>
            </w:r>
            <w:r w:rsidRPr="00355E14">
              <w:rPr>
                <w:sz w:val="28"/>
                <w:szCs w:val="28"/>
              </w:rPr>
              <w:t>ция охотничьей продукции;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сбор и заготовка дикоросов;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собирательство (заготовка, переработка и р</w:t>
            </w:r>
            <w:r w:rsidRPr="00355E14">
              <w:rPr>
                <w:sz w:val="28"/>
                <w:szCs w:val="28"/>
              </w:rPr>
              <w:t>е</w:t>
            </w:r>
            <w:r w:rsidRPr="00355E14">
              <w:rPr>
                <w:sz w:val="28"/>
                <w:szCs w:val="28"/>
              </w:rPr>
              <w:t>ализация пищевых лесных ресурсов, сбор лекарственных растений);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разведение оленегонных, ездовых и охотн</w:t>
            </w:r>
            <w:r w:rsidRPr="00355E14">
              <w:rPr>
                <w:sz w:val="28"/>
                <w:szCs w:val="28"/>
              </w:rPr>
              <w:t>и</w:t>
            </w:r>
            <w:r w:rsidRPr="00355E14">
              <w:rPr>
                <w:sz w:val="28"/>
                <w:szCs w:val="28"/>
              </w:rPr>
              <w:t>чьих собак;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заготовка древесины и недревесных ле</w:t>
            </w:r>
            <w:r w:rsidRPr="00355E14">
              <w:rPr>
                <w:sz w:val="28"/>
                <w:szCs w:val="28"/>
              </w:rPr>
              <w:t>с</w:t>
            </w:r>
            <w:r w:rsidRPr="00355E14">
              <w:rPr>
                <w:sz w:val="28"/>
                <w:szCs w:val="28"/>
              </w:rPr>
              <w:t>ных ресурсов для собственных нужд;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строительство национальных традицио</w:t>
            </w:r>
            <w:r w:rsidRPr="00355E14">
              <w:rPr>
                <w:sz w:val="28"/>
                <w:szCs w:val="28"/>
              </w:rPr>
              <w:t>н</w:t>
            </w:r>
            <w:r w:rsidRPr="00355E14">
              <w:rPr>
                <w:sz w:val="28"/>
                <w:szCs w:val="28"/>
              </w:rPr>
              <w:t>ных жилищ и других построек, необход</w:t>
            </w:r>
            <w:r w:rsidRPr="00355E14">
              <w:rPr>
                <w:sz w:val="28"/>
                <w:szCs w:val="28"/>
              </w:rPr>
              <w:t>и</w:t>
            </w:r>
            <w:r w:rsidRPr="00355E14">
              <w:rPr>
                <w:sz w:val="28"/>
                <w:szCs w:val="28"/>
              </w:rPr>
              <w:t>мых для осуществления традиционных видов хозя</w:t>
            </w:r>
            <w:r w:rsidRPr="00355E14">
              <w:rPr>
                <w:sz w:val="28"/>
                <w:szCs w:val="28"/>
              </w:rPr>
              <w:t>й</w:t>
            </w:r>
            <w:r w:rsidRPr="00355E14">
              <w:rPr>
                <w:sz w:val="28"/>
                <w:szCs w:val="28"/>
              </w:rPr>
              <w:t>ственной деятельности;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изготовление и реализация изделий наро</w:t>
            </w:r>
            <w:r w:rsidRPr="00355E14">
              <w:rPr>
                <w:sz w:val="28"/>
                <w:szCs w:val="28"/>
              </w:rPr>
              <w:t>д</w:t>
            </w:r>
            <w:r w:rsidRPr="00355E14">
              <w:rPr>
                <w:sz w:val="28"/>
                <w:szCs w:val="28"/>
              </w:rPr>
              <w:t>ного промысла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jc w:val="center"/>
              <w:rPr>
                <w:szCs w:val="28"/>
                <w:lang w:val="ru-RU"/>
              </w:rPr>
            </w:pPr>
          </w:p>
        </w:tc>
        <w:tc>
          <w:tcPr>
            <w:tcW w:w="3540" w:type="dxa"/>
            <w:vMerge/>
            <w:shd w:val="clear" w:color="auto" w:fill="auto"/>
          </w:tcPr>
          <w:p w:rsidR="003B3328" w:rsidRPr="00355E14" w:rsidRDefault="003B3328" w:rsidP="00355E14">
            <w:pPr>
              <w:suppressAutoHyphens w:val="0"/>
              <w:ind w:firstLine="142"/>
              <w:rPr>
                <w:szCs w:val="28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Иное</w:t>
            </w:r>
          </w:p>
        </w:tc>
        <w:tc>
          <w:tcPr>
            <w:tcW w:w="32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12.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Количество зарегистрир</w:t>
            </w:r>
            <w:r w:rsidRPr="00355E14">
              <w:rPr>
                <w:sz w:val="28"/>
                <w:szCs w:val="28"/>
              </w:rPr>
              <w:t>о</w:t>
            </w:r>
            <w:r w:rsidRPr="00355E14">
              <w:rPr>
                <w:sz w:val="28"/>
                <w:szCs w:val="28"/>
              </w:rPr>
              <w:t>ванных членов (сведения подтвердить документал</w:t>
            </w:r>
            <w:r w:rsidRPr="00355E14">
              <w:rPr>
                <w:sz w:val="28"/>
                <w:szCs w:val="28"/>
              </w:rPr>
              <w:t>ь</w:t>
            </w:r>
            <w:r w:rsidRPr="00355E14">
              <w:rPr>
                <w:sz w:val="28"/>
                <w:szCs w:val="28"/>
              </w:rPr>
              <w:t>но)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  <w:tr w:rsidR="00E22247" w:rsidRPr="00355E14" w:rsidTr="003B42A1">
        <w:trPr>
          <w:jc w:val="center"/>
        </w:trPr>
        <w:tc>
          <w:tcPr>
            <w:tcW w:w="53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jc w:val="center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13.</w:t>
            </w:r>
          </w:p>
        </w:tc>
        <w:tc>
          <w:tcPr>
            <w:tcW w:w="3540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rPr>
                <w:sz w:val="28"/>
                <w:szCs w:val="28"/>
              </w:rPr>
            </w:pPr>
            <w:r w:rsidRPr="00355E14">
              <w:rPr>
                <w:sz w:val="28"/>
                <w:szCs w:val="28"/>
              </w:rPr>
              <w:t>Количество занятых лиц в деятельности организации КМНС</w:t>
            </w:r>
          </w:p>
        </w:tc>
        <w:tc>
          <w:tcPr>
            <w:tcW w:w="5849" w:type="dxa"/>
            <w:gridSpan w:val="2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ind w:firstLine="142"/>
              <w:rPr>
                <w:sz w:val="28"/>
                <w:szCs w:val="28"/>
              </w:rPr>
            </w:pPr>
          </w:p>
        </w:tc>
      </w:tr>
    </w:tbl>
    <w:p w:rsidR="003B3328" w:rsidRPr="003B42A1" w:rsidRDefault="003B3328" w:rsidP="007E58F0">
      <w:pPr>
        <w:pStyle w:val="ConsPlusNormal"/>
        <w:suppressAutoHyphens w:val="0"/>
        <w:ind w:firstLine="709"/>
        <w:jc w:val="both"/>
        <w:rPr>
          <w:sz w:val="22"/>
          <w:szCs w:val="28"/>
        </w:rPr>
      </w:pPr>
    </w:p>
    <w:p w:rsidR="003B3328" w:rsidRPr="00B07705" w:rsidRDefault="003B3328" w:rsidP="007E58F0">
      <w:pPr>
        <w:pStyle w:val="ConsPlusNormal"/>
        <w:suppressAutoHyphens w:val="0"/>
        <w:ind w:firstLine="709"/>
        <w:jc w:val="both"/>
        <w:outlineLvl w:val="2"/>
        <w:rPr>
          <w:sz w:val="28"/>
          <w:szCs w:val="28"/>
        </w:rPr>
      </w:pPr>
      <w:r w:rsidRPr="00B07705">
        <w:rPr>
          <w:sz w:val="28"/>
          <w:szCs w:val="28"/>
        </w:rPr>
        <w:t xml:space="preserve">II. Основные реализованные </w:t>
      </w:r>
      <w:r w:rsidR="00A46CD0">
        <w:rPr>
          <w:sz w:val="28"/>
          <w:szCs w:val="28"/>
        </w:rPr>
        <w:t>соискателем</w:t>
      </w:r>
      <w:r w:rsidRPr="00B07705">
        <w:rPr>
          <w:sz w:val="28"/>
          <w:szCs w:val="28"/>
        </w:rPr>
        <w:t xml:space="preserve"> мероприятия за последние 3 года (при наличии):</w:t>
      </w:r>
    </w:p>
    <w:p w:rsidR="003B3328" w:rsidRPr="003B42A1" w:rsidRDefault="003B3328" w:rsidP="007E58F0">
      <w:pPr>
        <w:pStyle w:val="ConsPlusNormal"/>
        <w:suppressAutoHyphens w:val="0"/>
        <w:ind w:firstLine="709"/>
        <w:jc w:val="both"/>
        <w:rPr>
          <w:sz w:val="22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1797"/>
        <w:gridCol w:w="1957"/>
        <w:gridCol w:w="2236"/>
        <w:gridCol w:w="3353"/>
      </w:tblGrid>
      <w:tr w:rsidR="00E22247" w:rsidRPr="00355E14" w:rsidTr="009C6A28">
        <w:trPr>
          <w:jc w:val="center"/>
        </w:trPr>
        <w:tc>
          <w:tcPr>
            <w:tcW w:w="580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№ п/п</w:t>
            </w:r>
          </w:p>
        </w:tc>
        <w:tc>
          <w:tcPr>
            <w:tcW w:w="1797" w:type="dxa"/>
            <w:shd w:val="clear" w:color="auto" w:fill="auto"/>
          </w:tcPr>
          <w:p w:rsid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 xml:space="preserve">Период </w:t>
            </w:r>
          </w:p>
          <w:p w:rsidR="003B3328" w:rsidRP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>в</w:t>
            </w:r>
            <w:r w:rsidR="003B3328" w:rsidRPr="007E58F0">
              <w:t>ыпо</w:t>
            </w:r>
            <w:r w:rsidR="003B3328" w:rsidRPr="007E58F0">
              <w:t>л</w:t>
            </w:r>
            <w:r w:rsidR="003B3328" w:rsidRPr="007E58F0">
              <w:t>нения</w:t>
            </w:r>
          </w:p>
        </w:tc>
        <w:tc>
          <w:tcPr>
            <w:tcW w:w="1957" w:type="dxa"/>
            <w:shd w:val="clear" w:color="auto" w:fill="auto"/>
          </w:tcPr>
          <w:p w:rsidR="003B3328" w:rsidRP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>Наименование конкурса</w:t>
            </w:r>
          </w:p>
        </w:tc>
        <w:tc>
          <w:tcPr>
            <w:tcW w:w="2236" w:type="dxa"/>
            <w:shd w:val="clear" w:color="auto" w:fill="auto"/>
          </w:tcPr>
          <w:p w:rsid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 xml:space="preserve">Источники </w:t>
            </w:r>
          </w:p>
          <w:p w:rsidR="003B3328" w:rsidRP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>ф</w:t>
            </w:r>
            <w:r w:rsidR="003B3328" w:rsidRPr="007E58F0">
              <w:t>ина</w:t>
            </w:r>
            <w:r w:rsidR="003B3328" w:rsidRPr="007E58F0">
              <w:t>н</w:t>
            </w:r>
            <w:r w:rsidR="003B3328" w:rsidRPr="007E58F0">
              <w:t>сирования</w:t>
            </w:r>
          </w:p>
        </w:tc>
        <w:tc>
          <w:tcPr>
            <w:tcW w:w="3353" w:type="dxa"/>
            <w:shd w:val="clear" w:color="auto" w:fill="auto"/>
          </w:tcPr>
          <w:p w:rsidR="003B3328" w:rsidRPr="007E58F0" w:rsidRDefault="007E58F0" w:rsidP="00355E14">
            <w:pPr>
              <w:pStyle w:val="ConsPlusNormal"/>
              <w:suppressAutoHyphens w:val="0"/>
              <w:jc w:val="center"/>
            </w:pPr>
            <w:r w:rsidRPr="007E58F0">
              <w:t>Цель и основные резул</w:t>
            </w:r>
            <w:r w:rsidR="003B3328" w:rsidRPr="007E58F0">
              <w:t>ь</w:t>
            </w:r>
            <w:r w:rsidR="003B3328" w:rsidRPr="007E58F0">
              <w:t>таты</w:t>
            </w:r>
          </w:p>
        </w:tc>
      </w:tr>
      <w:tr w:rsidR="00E22247" w:rsidRPr="00355E14" w:rsidTr="009C6A28">
        <w:trPr>
          <w:jc w:val="center"/>
        </w:trPr>
        <w:tc>
          <w:tcPr>
            <w:tcW w:w="580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179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195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2236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335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</w:tr>
      <w:tr w:rsidR="00E22247" w:rsidRPr="00355E14" w:rsidTr="009C6A28">
        <w:trPr>
          <w:jc w:val="center"/>
        </w:trPr>
        <w:tc>
          <w:tcPr>
            <w:tcW w:w="580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179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195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2236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  <w:tc>
          <w:tcPr>
            <w:tcW w:w="335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ind w:firstLine="142"/>
            </w:pPr>
          </w:p>
        </w:tc>
      </w:tr>
    </w:tbl>
    <w:p w:rsidR="003B3328" w:rsidRPr="003B42A1" w:rsidRDefault="003B3328" w:rsidP="007E58F0">
      <w:pPr>
        <w:pStyle w:val="ConsPlusNormal"/>
        <w:suppressAutoHyphens w:val="0"/>
        <w:ind w:firstLine="709"/>
        <w:jc w:val="both"/>
        <w:rPr>
          <w:szCs w:val="28"/>
        </w:rPr>
      </w:pPr>
    </w:p>
    <w:p w:rsidR="003B3328" w:rsidRPr="00B07705" w:rsidRDefault="003B3328" w:rsidP="007E58F0">
      <w:pPr>
        <w:pStyle w:val="ConsPlusNormal"/>
        <w:suppressAutoHyphens w:val="0"/>
        <w:ind w:firstLine="709"/>
        <w:jc w:val="both"/>
        <w:outlineLvl w:val="2"/>
        <w:rPr>
          <w:sz w:val="28"/>
          <w:szCs w:val="28"/>
        </w:rPr>
      </w:pPr>
      <w:r w:rsidRPr="00B07705">
        <w:rPr>
          <w:sz w:val="28"/>
          <w:szCs w:val="28"/>
        </w:rPr>
        <w:t>III. Данные о соответствии организации КМНС требованиям, установле</w:t>
      </w:r>
      <w:r w:rsidRPr="00B07705">
        <w:rPr>
          <w:sz w:val="28"/>
          <w:szCs w:val="28"/>
        </w:rPr>
        <w:t>н</w:t>
      </w:r>
      <w:r w:rsidRPr="00B07705">
        <w:rPr>
          <w:sz w:val="28"/>
          <w:szCs w:val="28"/>
        </w:rPr>
        <w:t>ным Положением о предоставлении грантов на поддержку социально значимых проектов и программ общинам коренного малочисленного народа Севера, С</w:t>
      </w:r>
      <w:r w:rsidRPr="00B07705">
        <w:rPr>
          <w:sz w:val="28"/>
          <w:szCs w:val="28"/>
        </w:rPr>
        <w:t>и</w:t>
      </w:r>
      <w:r w:rsidRPr="00B07705">
        <w:rPr>
          <w:sz w:val="28"/>
          <w:szCs w:val="28"/>
        </w:rPr>
        <w:t>бири и Дальнего Востока Российской Федерации тувинцев-тоджинцев:</w:t>
      </w:r>
    </w:p>
    <w:p w:rsidR="003B3328" w:rsidRPr="003B42A1" w:rsidRDefault="003B3328" w:rsidP="007E58F0">
      <w:pPr>
        <w:pStyle w:val="ConsPlusNormal"/>
        <w:suppressAutoHyphens w:val="0"/>
        <w:ind w:firstLine="709"/>
        <w:jc w:val="both"/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8083"/>
        <w:gridCol w:w="709"/>
        <w:gridCol w:w="604"/>
      </w:tblGrid>
      <w:tr w:rsidR="00E22247" w:rsidRPr="00355E14" w:rsidTr="009C6A28">
        <w:trPr>
          <w:tblHeader/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№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Данные о соответствии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Да</w:t>
            </w: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Нет</w:t>
            </w: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1.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 xml:space="preserve">Организация КМНС создана в предусмотренных Федеральным </w:t>
            </w:r>
            <w:hyperlink r:id="rId14" w:history="1">
              <w:r w:rsidRPr="007E58F0">
                <w:t>законом</w:t>
              </w:r>
            </w:hyperlink>
            <w:r w:rsidR="00447E4C">
              <w:t xml:space="preserve"> от 12 января </w:t>
            </w:r>
            <w:r w:rsidRPr="007E58F0">
              <w:t xml:space="preserve">1996 </w:t>
            </w:r>
            <w:r w:rsidR="00447E4C">
              <w:t xml:space="preserve">г. </w:t>
            </w:r>
            <w:r w:rsidRPr="007E58F0">
              <w:t>№ 7-ФЗ «О некоммерческих организациях» формах и ос</w:t>
            </w:r>
            <w:r w:rsidRPr="007E58F0">
              <w:t>у</w:t>
            </w:r>
            <w:r w:rsidRPr="007E58F0">
              <w:t>ществляет виды деятельности на территории Республики Тыва в соотве</w:t>
            </w:r>
            <w:r w:rsidRPr="007E58F0">
              <w:t>т</w:t>
            </w:r>
            <w:r w:rsidRPr="007E58F0">
              <w:t>ствии со своими учредительными документами и виды деятельности, пред</w:t>
            </w:r>
            <w:r w:rsidRPr="007E58F0">
              <w:t>у</w:t>
            </w:r>
            <w:r w:rsidRPr="007E58F0">
              <w:t xml:space="preserve">смотренные </w:t>
            </w:r>
            <w:hyperlink r:id="rId15" w:history="1">
              <w:r w:rsidRPr="007E58F0">
                <w:t>статьей 12</w:t>
              </w:r>
            </w:hyperlink>
            <w:r w:rsidRPr="007E58F0">
              <w:t xml:space="preserve"> закона Республики Тыва от 16 июля 2020 г</w:t>
            </w:r>
            <w:r w:rsidR="00447E4C">
              <w:t>.</w:t>
            </w:r>
            <w:r w:rsidRPr="007E58F0">
              <w:t xml:space="preserve"> </w:t>
            </w:r>
            <w:r w:rsidR="00447E4C">
              <w:br/>
            </w:r>
            <w:r w:rsidRPr="007E58F0">
              <w:t>№ 626-ЗРТ «О гарантиях прав коренных малочисленных народов Росси</w:t>
            </w:r>
            <w:r w:rsidRPr="007E58F0">
              <w:t>й</w:t>
            </w:r>
            <w:r w:rsidRPr="007E58F0">
              <w:t>ской Федер</w:t>
            </w:r>
            <w:r w:rsidRPr="007E58F0">
              <w:t>а</w:t>
            </w:r>
            <w:r w:rsidRPr="007E58F0">
              <w:t>ции, проживающих на территории Республики Тыва»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lastRenderedPageBreak/>
              <w:t>2.</w:t>
            </w:r>
          </w:p>
        </w:tc>
        <w:tc>
          <w:tcPr>
            <w:tcW w:w="8083" w:type="dxa"/>
            <w:shd w:val="clear" w:color="auto" w:fill="auto"/>
          </w:tcPr>
          <w:p w:rsidR="003B3328" w:rsidRPr="00040BCC" w:rsidRDefault="003B3328" w:rsidP="00355E14">
            <w:pPr>
              <w:pStyle w:val="ConsPlusNormal"/>
              <w:suppressAutoHyphens w:val="0"/>
              <w:jc w:val="both"/>
              <w:rPr>
                <w:spacing w:val="-8"/>
              </w:rPr>
            </w:pPr>
            <w:r w:rsidRPr="00040BCC">
              <w:rPr>
                <w:spacing w:val="-8"/>
              </w:rPr>
              <w:t>Организация КМНС не является иностранным юридическим лицом, в том числе местом регистрации которого является го</w:t>
            </w:r>
            <w:r w:rsidRPr="00040BCC">
              <w:rPr>
                <w:spacing w:val="-8"/>
              </w:rPr>
              <w:t>с</w:t>
            </w:r>
            <w:r w:rsidRPr="00040BCC">
              <w:rPr>
                <w:spacing w:val="-8"/>
              </w:rPr>
              <w:t>ударство или территория, включенные в утвержденный Министерством финансов Российской Федер</w:t>
            </w:r>
            <w:r w:rsidRPr="00040BCC">
              <w:rPr>
                <w:spacing w:val="-8"/>
              </w:rPr>
              <w:t>а</w:t>
            </w:r>
            <w:r w:rsidRPr="00040BCC">
              <w:rPr>
                <w:spacing w:val="-8"/>
              </w:rPr>
              <w:t xml:space="preserve">ции </w:t>
            </w:r>
            <w:hyperlink r:id="rId16" w:history="1">
              <w:r w:rsidRPr="00040BCC">
                <w:rPr>
                  <w:rStyle w:val="a3"/>
                  <w:color w:val="auto"/>
                  <w:spacing w:val="-8"/>
                  <w:u w:val="none"/>
                </w:rPr>
                <w:t>перечень</w:t>
              </w:r>
            </w:hyperlink>
            <w:r w:rsidRPr="00040BCC">
              <w:rPr>
                <w:spacing w:val="-8"/>
              </w:rPr>
              <w:t xml:space="preserve"> государств и территорий, используемых для промежуто</w:t>
            </w:r>
            <w:r w:rsidRPr="00040BCC">
              <w:rPr>
                <w:spacing w:val="-8"/>
              </w:rPr>
              <w:t>ч</w:t>
            </w:r>
            <w:r w:rsidRPr="00040BCC">
              <w:rPr>
                <w:spacing w:val="-8"/>
              </w:rPr>
              <w:t>ного (офшорного) владения активами в Российской Федерации (далее - офшорные компании), а также российским юридическим лицом, в уставном (складо</w:t>
            </w:r>
            <w:r w:rsidRPr="00040BCC">
              <w:rPr>
                <w:spacing w:val="-8"/>
              </w:rPr>
              <w:t>ч</w:t>
            </w:r>
            <w:r w:rsidRPr="00040BCC">
              <w:rPr>
                <w:spacing w:val="-8"/>
              </w:rPr>
              <w:t>ном) капитале которого доля прямого или косвенного (через тр</w:t>
            </w:r>
            <w:r w:rsidRPr="00040BCC">
              <w:rPr>
                <w:spacing w:val="-8"/>
              </w:rPr>
              <w:t>е</w:t>
            </w:r>
            <w:r w:rsidRPr="00040BCC">
              <w:rPr>
                <w:spacing w:val="-8"/>
              </w:rPr>
              <w:t>тьих лиц) участия офшорных компаний в совокупности превышает 25 пр</w:t>
            </w:r>
            <w:r w:rsidRPr="00040BCC">
              <w:rPr>
                <w:spacing w:val="-8"/>
              </w:rPr>
              <w:t>о</w:t>
            </w:r>
            <w:r w:rsidRPr="00040BCC">
              <w:rPr>
                <w:spacing w:val="-8"/>
              </w:rPr>
              <w:t>центов (если иное не предусмотрено законодательством Российской Федерации). При расчете доли участия офшорных компаний в капитале российских юридич</w:t>
            </w:r>
            <w:r w:rsidRPr="00040BCC">
              <w:rPr>
                <w:spacing w:val="-8"/>
              </w:rPr>
              <w:t>е</w:t>
            </w:r>
            <w:r w:rsidRPr="00040BCC">
              <w:rPr>
                <w:spacing w:val="-8"/>
              </w:rPr>
              <w:t>ских лиц не учитывается прямое и (или) косвенное участие офшорных ко</w:t>
            </w:r>
            <w:r w:rsidRPr="00040BCC">
              <w:rPr>
                <w:spacing w:val="-8"/>
              </w:rPr>
              <w:t>м</w:t>
            </w:r>
            <w:r w:rsidRPr="00040BCC">
              <w:rPr>
                <w:spacing w:val="-8"/>
              </w:rPr>
              <w:t>паний в капитале публичных акционерных о</w:t>
            </w:r>
            <w:r w:rsidRPr="00040BCC">
              <w:rPr>
                <w:spacing w:val="-8"/>
              </w:rPr>
              <w:t>б</w:t>
            </w:r>
            <w:r w:rsidRPr="00040BCC">
              <w:rPr>
                <w:spacing w:val="-8"/>
              </w:rPr>
              <w:t>ществ (в том числе со статусом международной компании), акции которых обр</w:t>
            </w:r>
            <w:r w:rsidRPr="00040BCC">
              <w:rPr>
                <w:spacing w:val="-8"/>
              </w:rPr>
              <w:t>а</w:t>
            </w:r>
            <w:r w:rsidRPr="00040BCC">
              <w:rPr>
                <w:spacing w:val="-8"/>
              </w:rPr>
              <w:t>щаются на организованных торгах в Российской Федерации, а также косвенное участие офшорных ко</w:t>
            </w:r>
            <w:r w:rsidRPr="00040BCC">
              <w:rPr>
                <w:spacing w:val="-8"/>
              </w:rPr>
              <w:t>м</w:t>
            </w:r>
            <w:r w:rsidRPr="00040BCC">
              <w:rPr>
                <w:spacing w:val="-8"/>
              </w:rPr>
              <w:t>паний в капитале других российских юридических лиц, реализованное через участие в капитале указанных публичных акционе</w:t>
            </w:r>
            <w:r w:rsidRPr="00040BCC">
              <w:rPr>
                <w:spacing w:val="-8"/>
              </w:rPr>
              <w:t>р</w:t>
            </w:r>
            <w:r w:rsidRPr="00040BCC">
              <w:rPr>
                <w:spacing w:val="-8"/>
              </w:rPr>
              <w:t>ных обществ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3.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Организация КМНС не находится в перечне организаций и физических лиц, в отношении которых имеются сведения об их причастности к экстремис</w:t>
            </w:r>
            <w:r w:rsidRPr="007E58F0">
              <w:t>т</w:t>
            </w:r>
            <w:r w:rsidRPr="007E58F0">
              <w:t>ской деятельности или терроризму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4.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Организация КМНС не находится в составляемых в рамках реализации по</w:t>
            </w:r>
            <w:r w:rsidRPr="007E58F0">
              <w:t>л</w:t>
            </w:r>
            <w:r w:rsidRPr="007E58F0">
              <w:t>номочий, предусмотренных главой VII Устава ООН, Советом Безопа</w:t>
            </w:r>
            <w:r w:rsidRPr="007E58F0">
              <w:t>с</w:t>
            </w:r>
            <w:r w:rsidRPr="007E58F0">
              <w:t>ности ООН или органами, специально созданными решениями Совета Безопасн</w:t>
            </w:r>
            <w:r w:rsidRPr="007E58F0">
              <w:t>о</w:t>
            </w:r>
            <w:r w:rsidRPr="007E58F0">
              <w:t>сти ООН, перечнях организаций и физических лиц, связанных с террорист</w:t>
            </w:r>
            <w:r w:rsidRPr="007E58F0">
              <w:t>и</w:t>
            </w:r>
            <w:r w:rsidRPr="007E58F0">
              <w:t>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5.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Организация КМНС не получает средства из бюджета субъекта Росси</w:t>
            </w:r>
            <w:r w:rsidRPr="007E58F0">
              <w:t>й</w:t>
            </w:r>
            <w:r w:rsidRPr="007E58F0">
              <w:t>ской Федерации (местного бюджета), из которого планируется предоста</w:t>
            </w:r>
            <w:r w:rsidRPr="007E58F0">
              <w:t>в</w:t>
            </w:r>
            <w:r w:rsidRPr="007E58F0">
              <w:t>ление субсидии в соответствии с правовым актом, на основании иных нормати</w:t>
            </w:r>
            <w:r w:rsidRPr="007E58F0">
              <w:t>в</w:t>
            </w:r>
            <w:r w:rsidRPr="007E58F0">
              <w:t>ных правовых актов субъекта Российской Федерации, муниципальных пр</w:t>
            </w:r>
            <w:r w:rsidRPr="007E58F0">
              <w:t>а</w:t>
            </w:r>
            <w:r w:rsidRPr="007E58F0">
              <w:t>вовых актов на ц</w:t>
            </w:r>
            <w:r w:rsidRPr="007E58F0">
              <w:t>е</w:t>
            </w:r>
            <w:r w:rsidRPr="007E58F0">
              <w:t>ли, установленные правовым актом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6.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Организация КМНС не является иностранным агентом в соответствии с Ф</w:t>
            </w:r>
            <w:r w:rsidRPr="007E58F0">
              <w:t>е</w:t>
            </w:r>
            <w:r w:rsidRPr="007E58F0">
              <w:t>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7.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на едином налоговом счете отсутствует или не превышает размер, опред</w:t>
            </w:r>
            <w:r w:rsidRPr="007E58F0">
              <w:t>е</w:t>
            </w:r>
            <w:r w:rsidRPr="007E58F0">
              <w:t>ленный пунктом 3 статьи 47 Налогового кодекса Российской Федерации, з</w:t>
            </w:r>
            <w:r w:rsidRPr="007E58F0">
              <w:t>а</w:t>
            </w:r>
            <w:r w:rsidRPr="007E58F0">
              <w:t>долженность по уплате налогов, сборов и страховых взносов в бюджеты бюджетной системы Ро</w:t>
            </w:r>
            <w:r w:rsidRPr="007E58F0">
              <w:t>с</w:t>
            </w:r>
            <w:r w:rsidRPr="007E58F0">
              <w:t>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8.</w:t>
            </w:r>
          </w:p>
        </w:tc>
        <w:tc>
          <w:tcPr>
            <w:tcW w:w="8083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both"/>
            </w:pPr>
            <w:r w:rsidRPr="007E58F0">
              <w:t>отсутствуют просроченная задолженность по возврату в бю</w:t>
            </w:r>
            <w:r w:rsidRPr="007E58F0">
              <w:t>д</w:t>
            </w:r>
            <w:r w:rsidRPr="007E58F0">
              <w:t>жет субъекта Российской Федерации (местный бюджет), из которого планируется пред</w:t>
            </w:r>
            <w:r w:rsidRPr="007E58F0">
              <w:t>о</w:t>
            </w:r>
            <w:r w:rsidRPr="007E58F0">
              <w:t>ставление субсидии в соответствии с правовым актом, иных субсидий, бю</w:t>
            </w:r>
            <w:r w:rsidRPr="007E58F0">
              <w:t>д</w:t>
            </w:r>
            <w:r w:rsidRPr="007E58F0">
              <w:t>жетных инвестиций, а также иная просроченная (неурегулированная) задо</w:t>
            </w:r>
            <w:r w:rsidRPr="007E58F0">
              <w:t>л</w:t>
            </w:r>
            <w:r w:rsidRPr="007E58F0">
              <w:t>женность по денежным обязательствам перед публично-правовым образов</w:t>
            </w:r>
            <w:r w:rsidRPr="007E58F0">
              <w:t>а</w:t>
            </w:r>
            <w:r w:rsidRPr="007E58F0">
              <w:t>нием, из бюджета которого планируется предоставление субсидии в соотве</w:t>
            </w:r>
            <w:r w:rsidRPr="007E58F0">
              <w:t>т</w:t>
            </w:r>
            <w:r w:rsidRPr="007E58F0">
              <w:t>ствии с правовым актом (за исключением случаев, установленных соотве</w:t>
            </w:r>
            <w:r w:rsidRPr="007E58F0">
              <w:t>т</w:t>
            </w:r>
            <w:r w:rsidRPr="007E58F0">
              <w:t>ственно высшим исполнительным органом субъе</w:t>
            </w:r>
            <w:r w:rsidRPr="007E58F0">
              <w:t>к</w:t>
            </w:r>
            <w:r w:rsidRPr="007E58F0">
              <w:t>та Российской Федерации (местной адм</w:t>
            </w:r>
            <w:r w:rsidRPr="007E58F0">
              <w:t>и</w:t>
            </w:r>
            <w:r w:rsidRPr="007E58F0">
              <w:t>нистрацией)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9.</w:t>
            </w:r>
          </w:p>
        </w:tc>
        <w:tc>
          <w:tcPr>
            <w:tcW w:w="8083" w:type="dxa"/>
            <w:shd w:val="clear" w:color="auto" w:fill="auto"/>
          </w:tcPr>
          <w:p w:rsidR="003B3328" w:rsidRPr="00040BCC" w:rsidRDefault="003B3328" w:rsidP="00355E14">
            <w:pPr>
              <w:pStyle w:val="ConsPlusNormal"/>
              <w:suppressAutoHyphens w:val="0"/>
              <w:jc w:val="both"/>
              <w:rPr>
                <w:spacing w:val="-4"/>
              </w:rPr>
            </w:pPr>
            <w:r w:rsidRPr="00040BCC">
              <w:rPr>
                <w:spacing w:val="-4"/>
              </w:rPr>
              <w:t>Организация КМНС не находится в процессе реорганизации (за исключен</w:t>
            </w:r>
            <w:r w:rsidRPr="00040BCC">
              <w:rPr>
                <w:spacing w:val="-4"/>
              </w:rPr>
              <w:t>и</w:t>
            </w:r>
            <w:r w:rsidRPr="00040BCC">
              <w:rPr>
                <w:spacing w:val="-4"/>
              </w:rPr>
              <w:t>ем реорганизации в форме присоединения к юридическому лицу, являющ</w:t>
            </w:r>
            <w:r w:rsidRPr="00040BCC">
              <w:rPr>
                <w:spacing w:val="-4"/>
              </w:rPr>
              <w:t>е</w:t>
            </w:r>
            <w:r w:rsidRPr="00040BCC">
              <w:rPr>
                <w:spacing w:val="-4"/>
              </w:rPr>
              <w:t>муся получателем субсидии (участником отбора), другого юридического л</w:t>
            </w:r>
            <w:r w:rsidRPr="00040BCC">
              <w:rPr>
                <w:spacing w:val="-4"/>
              </w:rPr>
              <w:t>и</w:t>
            </w:r>
            <w:r w:rsidRPr="00040BCC">
              <w:rPr>
                <w:spacing w:val="-4"/>
              </w:rPr>
              <w:t>ца), ликвидации, в отношении его не введена процедура банкротства, де</w:t>
            </w:r>
            <w:r w:rsidRPr="00040BCC">
              <w:rPr>
                <w:spacing w:val="-4"/>
              </w:rPr>
              <w:t>я</w:t>
            </w:r>
            <w:r w:rsidRPr="00040BCC">
              <w:rPr>
                <w:spacing w:val="-4"/>
              </w:rPr>
              <w:t>тельность получателя субсидии (участника отбора) не приостановлена в п</w:t>
            </w:r>
            <w:r w:rsidRPr="00040BCC">
              <w:rPr>
                <w:spacing w:val="-4"/>
              </w:rPr>
              <w:t>о</w:t>
            </w:r>
            <w:r w:rsidRPr="00040BCC">
              <w:rPr>
                <w:spacing w:val="-4"/>
              </w:rPr>
              <w:t>рядке, предусмотрен</w:t>
            </w:r>
            <w:r w:rsidRPr="00040BCC">
              <w:rPr>
                <w:spacing w:val="-4"/>
              </w:rPr>
              <w:lastRenderedPageBreak/>
              <w:t>ном законодательством Российской Федерации, а пол</w:t>
            </w:r>
            <w:r w:rsidRPr="00040BCC">
              <w:rPr>
                <w:spacing w:val="-4"/>
              </w:rPr>
              <w:t>у</w:t>
            </w:r>
            <w:r w:rsidRPr="00040BCC">
              <w:rPr>
                <w:spacing w:val="-4"/>
              </w:rPr>
              <w:t>чатель субсидии (участник отбора), являющийся индивидуальным предпр</w:t>
            </w:r>
            <w:r w:rsidRPr="00040BCC">
              <w:rPr>
                <w:spacing w:val="-4"/>
              </w:rPr>
              <w:t>и</w:t>
            </w:r>
            <w:r w:rsidRPr="00040BCC">
              <w:rPr>
                <w:spacing w:val="-4"/>
              </w:rPr>
              <w:t>нимателем, не прекратил деятельность в качестве индивидуального пре</w:t>
            </w:r>
            <w:r w:rsidRPr="00040BCC">
              <w:rPr>
                <w:spacing w:val="-4"/>
              </w:rPr>
              <w:t>д</w:t>
            </w:r>
            <w:r w:rsidRPr="00040BCC">
              <w:rPr>
                <w:spacing w:val="-4"/>
              </w:rPr>
              <w:t>принимателя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lastRenderedPageBreak/>
              <w:t>10.</w:t>
            </w:r>
          </w:p>
        </w:tc>
        <w:tc>
          <w:tcPr>
            <w:tcW w:w="8083" w:type="dxa"/>
            <w:shd w:val="clear" w:color="auto" w:fill="auto"/>
          </w:tcPr>
          <w:p w:rsidR="003B3328" w:rsidRPr="00040BCC" w:rsidRDefault="003B3328" w:rsidP="00355E14">
            <w:pPr>
              <w:pStyle w:val="ConsPlusNormal"/>
              <w:suppressAutoHyphens w:val="0"/>
              <w:jc w:val="both"/>
              <w:rPr>
                <w:spacing w:val="4"/>
              </w:rPr>
            </w:pPr>
            <w:r w:rsidRPr="00040BCC">
              <w:rPr>
                <w:spacing w:val="4"/>
              </w:rPr>
              <w:t>в реестре дисквалифицированных лиц отсутствуют сведения о дисквалиф</w:t>
            </w:r>
            <w:r w:rsidRPr="00040BCC">
              <w:rPr>
                <w:spacing w:val="4"/>
              </w:rPr>
              <w:t>и</w:t>
            </w:r>
            <w:r w:rsidRPr="00040BCC">
              <w:rPr>
                <w:spacing w:val="4"/>
              </w:rPr>
              <w:t>цированных руководителе, членах коллегиального исполнительного о</w:t>
            </w:r>
            <w:r w:rsidRPr="00040BCC">
              <w:rPr>
                <w:spacing w:val="4"/>
              </w:rPr>
              <w:t>р</w:t>
            </w:r>
            <w:r w:rsidRPr="00040BCC">
              <w:rPr>
                <w:spacing w:val="4"/>
              </w:rPr>
              <w:t>гана, лице, исполняющем функции единоличного исполнительного о</w:t>
            </w:r>
            <w:r w:rsidRPr="00040BCC">
              <w:rPr>
                <w:spacing w:val="4"/>
              </w:rPr>
              <w:t>р</w:t>
            </w:r>
            <w:r w:rsidRPr="00040BCC">
              <w:rPr>
                <w:spacing w:val="4"/>
              </w:rPr>
              <w:t>гана, или главном бухгалтере (при наличии) получателя субсидии (участника о</w:t>
            </w:r>
            <w:r w:rsidRPr="00040BCC">
              <w:rPr>
                <w:spacing w:val="4"/>
              </w:rPr>
              <w:t>т</w:t>
            </w:r>
            <w:r w:rsidRPr="00040BCC">
              <w:rPr>
                <w:spacing w:val="4"/>
              </w:rPr>
              <w:t>бора), являющегося юридическим лицом, об индивидуальном предприн</w:t>
            </w:r>
            <w:r w:rsidRPr="00040BCC">
              <w:rPr>
                <w:spacing w:val="4"/>
              </w:rPr>
              <w:t>и</w:t>
            </w:r>
            <w:r w:rsidRPr="00040BCC">
              <w:rPr>
                <w:spacing w:val="4"/>
              </w:rPr>
              <w:t>мателе и о физическом лице - производителе товаров, работ, услуг, являющихся пол</w:t>
            </w:r>
            <w:r w:rsidRPr="00040BCC">
              <w:rPr>
                <w:spacing w:val="4"/>
              </w:rPr>
              <w:t>у</w:t>
            </w:r>
            <w:r w:rsidRPr="00040BCC">
              <w:rPr>
                <w:spacing w:val="4"/>
              </w:rPr>
              <w:t>чателями субсидии (участниками отбора)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  <w:tr w:rsidR="00E22247" w:rsidRPr="00355E14" w:rsidTr="009C6A28">
        <w:trPr>
          <w:jc w:val="center"/>
        </w:trPr>
        <w:tc>
          <w:tcPr>
            <w:tcW w:w="527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  <w:jc w:val="center"/>
            </w:pPr>
            <w:r w:rsidRPr="007E58F0">
              <w:t>11.</w:t>
            </w:r>
          </w:p>
        </w:tc>
        <w:tc>
          <w:tcPr>
            <w:tcW w:w="8083" w:type="dxa"/>
            <w:shd w:val="clear" w:color="auto" w:fill="auto"/>
          </w:tcPr>
          <w:p w:rsidR="003B3328" w:rsidRPr="00040BCC" w:rsidRDefault="003B3328" w:rsidP="00355E14">
            <w:pPr>
              <w:pStyle w:val="ConsPlusNormal"/>
              <w:suppressAutoHyphens w:val="0"/>
              <w:jc w:val="both"/>
              <w:rPr>
                <w:spacing w:val="-8"/>
              </w:rPr>
            </w:pPr>
            <w:r w:rsidRPr="00040BCC">
              <w:rPr>
                <w:spacing w:val="-8"/>
              </w:rPr>
              <w:t>У организации КМНС отсутствует факт получения в текущем финансовом году средств из республиканского бюджета Республики Тыва в соотве</w:t>
            </w:r>
            <w:r w:rsidRPr="00040BCC">
              <w:rPr>
                <w:spacing w:val="-8"/>
              </w:rPr>
              <w:t>т</w:t>
            </w:r>
            <w:r w:rsidRPr="00040BCC">
              <w:rPr>
                <w:spacing w:val="-8"/>
              </w:rPr>
              <w:t>ствии с иными правовыми актами на цели, установленные Положением о пред</w:t>
            </w:r>
            <w:r w:rsidRPr="00040BCC">
              <w:rPr>
                <w:spacing w:val="-8"/>
              </w:rPr>
              <w:t>о</w:t>
            </w:r>
            <w:r w:rsidRPr="00040BCC">
              <w:rPr>
                <w:spacing w:val="-8"/>
              </w:rPr>
              <w:t>ставлении грантов</w:t>
            </w:r>
          </w:p>
        </w:tc>
        <w:tc>
          <w:tcPr>
            <w:tcW w:w="709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  <w:tc>
          <w:tcPr>
            <w:tcW w:w="604" w:type="dxa"/>
            <w:shd w:val="clear" w:color="auto" w:fill="auto"/>
          </w:tcPr>
          <w:p w:rsidR="003B3328" w:rsidRPr="007E58F0" w:rsidRDefault="003B3328" w:rsidP="00355E14">
            <w:pPr>
              <w:pStyle w:val="ConsPlusNormal"/>
              <w:suppressAutoHyphens w:val="0"/>
            </w:pPr>
          </w:p>
        </w:tc>
      </w:tr>
    </w:tbl>
    <w:p w:rsidR="003B3328" w:rsidRPr="00B07705" w:rsidRDefault="003B3328" w:rsidP="00B07705">
      <w:pPr>
        <w:pStyle w:val="ConsPlusNormal"/>
        <w:suppressAutoHyphens w:val="0"/>
        <w:ind w:firstLine="142"/>
        <w:jc w:val="both"/>
        <w:rPr>
          <w:sz w:val="28"/>
          <w:szCs w:val="28"/>
        </w:rPr>
      </w:pP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Приложения:</w:t>
      </w:r>
    </w:p>
    <w:p w:rsidR="003B3328" w:rsidRPr="00B07705" w:rsidRDefault="00BA48C9" w:rsidP="00447E4C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3328" w:rsidRPr="00B07705">
        <w:rPr>
          <w:sz w:val="28"/>
          <w:szCs w:val="28"/>
        </w:rPr>
        <w:t>роект;</w:t>
      </w:r>
    </w:p>
    <w:p w:rsidR="003B3328" w:rsidRPr="00B07705" w:rsidRDefault="00BA48C9" w:rsidP="00447E4C">
      <w:pPr>
        <w:pStyle w:val="ConsPlusNormal"/>
        <w:numPr>
          <w:ilvl w:val="0"/>
          <w:numId w:val="3"/>
        </w:numPr>
        <w:tabs>
          <w:tab w:val="left" w:pos="851"/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3328" w:rsidRPr="00B07705">
        <w:rPr>
          <w:sz w:val="28"/>
          <w:szCs w:val="28"/>
        </w:rPr>
        <w:t>мета</w:t>
      </w:r>
      <w:r w:rsidR="00A46CD0">
        <w:rPr>
          <w:sz w:val="28"/>
          <w:szCs w:val="28"/>
        </w:rPr>
        <w:t xml:space="preserve"> расходов с обоснованием затрат: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 xml:space="preserve">3. </w:t>
      </w:r>
      <w:r w:rsidR="00BA48C9">
        <w:rPr>
          <w:sz w:val="28"/>
          <w:szCs w:val="28"/>
        </w:rPr>
        <w:t>в</w:t>
      </w:r>
      <w:r w:rsidRPr="00B07705">
        <w:rPr>
          <w:sz w:val="28"/>
          <w:szCs w:val="28"/>
        </w:rPr>
        <w:t>ыписка из Единого государственного реестра юридических лиц со св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>дениями о заявителе или нотариально</w:t>
      </w:r>
      <w:r w:rsidR="00A46CD0">
        <w:rPr>
          <w:sz w:val="28"/>
          <w:szCs w:val="28"/>
        </w:rPr>
        <w:t xml:space="preserve"> заверенная копия такой выписки;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 xml:space="preserve">4. </w:t>
      </w:r>
      <w:r w:rsidR="00BA48C9">
        <w:rPr>
          <w:sz w:val="28"/>
          <w:szCs w:val="28"/>
        </w:rPr>
        <w:t>к</w:t>
      </w:r>
      <w:r w:rsidR="00A46CD0">
        <w:rPr>
          <w:sz w:val="28"/>
          <w:szCs w:val="28"/>
        </w:rPr>
        <w:t>опии учредительных документов;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5. документы, подтверждающие наличие финансовых ресурсов для во</w:t>
      </w:r>
      <w:r w:rsidRPr="00B07705">
        <w:rPr>
          <w:sz w:val="28"/>
          <w:szCs w:val="28"/>
        </w:rPr>
        <w:t>з</w:t>
      </w:r>
      <w:r w:rsidRPr="00B07705">
        <w:rPr>
          <w:sz w:val="28"/>
          <w:szCs w:val="28"/>
        </w:rPr>
        <w:t>можн</w:t>
      </w:r>
      <w:r w:rsidRPr="00B07705">
        <w:rPr>
          <w:sz w:val="28"/>
          <w:szCs w:val="28"/>
        </w:rPr>
        <w:t>о</w:t>
      </w:r>
      <w:r w:rsidRPr="00B07705">
        <w:rPr>
          <w:sz w:val="28"/>
          <w:szCs w:val="28"/>
        </w:rPr>
        <w:t>сти софинансирования проекта (гарантийное письмо, банковская справка о наличии на расчетном счете средств, кредитный договор, иные справки, по</w:t>
      </w:r>
      <w:r w:rsidRPr="00B07705">
        <w:rPr>
          <w:sz w:val="28"/>
          <w:szCs w:val="28"/>
        </w:rPr>
        <w:t>д</w:t>
      </w:r>
      <w:r w:rsidRPr="00B07705">
        <w:rPr>
          <w:sz w:val="28"/>
          <w:szCs w:val="28"/>
        </w:rPr>
        <w:t>тверждающие возможность софинансирования проекта) за счет собственных и (или) иных средств в размере не менее 1</w:t>
      </w:r>
      <w:r w:rsidR="009C6A28">
        <w:rPr>
          <w:sz w:val="28"/>
          <w:szCs w:val="28"/>
        </w:rPr>
        <w:t xml:space="preserve"> процента</w:t>
      </w:r>
      <w:r w:rsidRPr="00B07705">
        <w:rPr>
          <w:sz w:val="28"/>
          <w:szCs w:val="28"/>
        </w:rPr>
        <w:t xml:space="preserve"> от общей суммы расходов на его р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>ализацию;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6. документ, на основании которого предоставляется право подписи С</w:t>
      </w:r>
      <w:r w:rsidRPr="00B07705">
        <w:rPr>
          <w:sz w:val="28"/>
          <w:szCs w:val="28"/>
        </w:rPr>
        <w:t>о</w:t>
      </w:r>
      <w:r w:rsidRPr="00B07705">
        <w:rPr>
          <w:sz w:val="28"/>
          <w:szCs w:val="28"/>
        </w:rPr>
        <w:t>глаш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>ния;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7. согласие на обработку персональных данных;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 xml:space="preserve">8. согласие на публикацию (размещение) в информационно-телекоммуникационной сети </w:t>
      </w:r>
      <w:r w:rsidR="007D0C26">
        <w:rPr>
          <w:sz w:val="28"/>
          <w:szCs w:val="28"/>
        </w:rPr>
        <w:t>«</w:t>
      </w:r>
      <w:r w:rsidRPr="00B07705">
        <w:rPr>
          <w:sz w:val="28"/>
          <w:szCs w:val="28"/>
        </w:rPr>
        <w:t>Интернет</w:t>
      </w:r>
      <w:r w:rsidR="007D0C26">
        <w:rPr>
          <w:sz w:val="28"/>
          <w:szCs w:val="28"/>
        </w:rPr>
        <w:t>»</w:t>
      </w:r>
      <w:r w:rsidRPr="00B07705">
        <w:rPr>
          <w:sz w:val="28"/>
          <w:szCs w:val="28"/>
        </w:rPr>
        <w:t xml:space="preserve"> информации о </w:t>
      </w:r>
      <w:r w:rsidR="007D0C26">
        <w:rPr>
          <w:sz w:val="28"/>
          <w:szCs w:val="28"/>
        </w:rPr>
        <w:t>с</w:t>
      </w:r>
      <w:r w:rsidRPr="00B07705">
        <w:rPr>
          <w:sz w:val="28"/>
          <w:szCs w:val="28"/>
        </w:rPr>
        <w:t>оискателе, о подава</w:t>
      </w:r>
      <w:r w:rsidRPr="00B07705">
        <w:rPr>
          <w:sz w:val="28"/>
          <w:szCs w:val="28"/>
        </w:rPr>
        <w:t>е</w:t>
      </w:r>
      <w:r w:rsidRPr="00B07705">
        <w:rPr>
          <w:sz w:val="28"/>
          <w:szCs w:val="28"/>
        </w:rPr>
        <w:t xml:space="preserve">мой </w:t>
      </w:r>
      <w:r w:rsidR="007D0C26">
        <w:rPr>
          <w:sz w:val="28"/>
          <w:szCs w:val="28"/>
        </w:rPr>
        <w:t>з</w:t>
      </w:r>
      <w:r w:rsidRPr="00B07705">
        <w:rPr>
          <w:sz w:val="28"/>
          <w:szCs w:val="28"/>
        </w:rPr>
        <w:t>аявке, и</w:t>
      </w:r>
      <w:r w:rsidR="007D0C26">
        <w:rPr>
          <w:sz w:val="28"/>
          <w:szCs w:val="28"/>
        </w:rPr>
        <w:t>ной информации о с</w:t>
      </w:r>
      <w:r w:rsidRPr="00B07705">
        <w:rPr>
          <w:sz w:val="28"/>
          <w:szCs w:val="28"/>
        </w:rPr>
        <w:t xml:space="preserve">оискателе, связанной с участием в </w:t>
      </w:r>
      <w:r w:rsidR="007D0C26">
        <w:rPr>
          <w:sz w:val="28"/>
          <w:szCs w:val="28"/>
        </w:rPr>
        <w:t>к</w:t>
      </w:r>
      <w:r w:rsidRPr="00B07705">
        <w:rPr>
          <w:sz w:val="28"/>
          <w:szCs w:val="28"/>
        </w:rPr>
        <w:t>онкурсе, а также с</w:t>
      </w:r>
      <w:r w:rsidRPr="00B07705">
        <w:rPr>
          <w:sz w:val="28"/>
          <w:szCs w:val="28"/>
        </w:rPr>
        <w:t>о</w:t>
      </w:r>
      <w:r w:rsidRPr="00B07705">
        <w:rPr>
          <w:sz w:val="28"/>
          <w:szCs w:val="28"/>
        </w:rPr>
        <w:t>гласие на обработку персональ</w:t>
      </w:r>
      <w:r w:rsidR="007D0C26">
        <w:rPr>
          <w:sz w:val="28"/>
          <w:szCs w:val="28"/>
        </w:rPr>
        <w:t>ных данных (для физических лиц);</w:t>
      </w:r>
    </w:p>
    <w:p w:rsidR="003B3328" w:rsidRPr="00B07705" w:rsidRDefault="007D0C26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</w:t>
      </w:r>
      <w:r w:rsidR="003B3328" w:rsidRPr="00B07705">
        <w:rPr>
          <w:sz w:val="28"/>
          <w:szCs w:val="28"/>
        </w:rPr>
        <w:t>ная информация (в том числе документы) о деятельности заявителя (по желанию соискателя).</w:t>
      </w:r>
    </w:p>
    <w:p w:rsidR="003B3328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3B3328" w:rsidRPr="00B07705" w:rsidRDefault="003B3328" w:rsidP="00447E4C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С условиями конкурса и предоставления грантов ознакомлен.</w:t>
      </w:r>
    </w:p>
    <w:p w:rsidR="003B3328" w:rsidRPr="00BA48C9" w:rsidRDefault="003B3328" w:rsidP="00BA48C9">
      <w:pPr>
        <w:pStyle w:val="ConsPlusNormal"/>
        <w:suppressAutoHyphens w:val="0"/>
        <w:jc w:val="both"/>
        <w:rPr>
          <w:sz w:val="28"/>
          <w:szCs w:val="28"/>
        </w:rPr>
      </w:pPr>
    </w:p>
    <w:p w:rsidR="00BA48C9" w:rsidRPr="00BA48C9" w:rsidRDefault="003B3328" w:rsidP="00BA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8C9">
        <w:rPr>
          <w:rFonts w:ascii="Times New Roman" w:hAnsi="Times New Roman" w:cs="Times New Roman"/>
          <w:sz w:val="28"/>
          <w:szCs w:val="28"/>
        </w:rPr>
        <w:t>Руководитель</w:t>
      </w:r>
      <w:r w:rsidR="00BA48C9" w:rsidRPr="00BA48C9">
        <w:rPr>
          <w:rFonts w:ascii="Times New Roman" w:hAnsi="Times New Roman" w:cs="Times New Roman"/>
          <w:sz w:val="28"/>
          <w:szCs w:val="28"/>
        </w:rPr>
        <w:t xml:space="preserve"> </w:t>
      </w:r>
      <w:r w:rsidRPr="00BA48C9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3B3328" w:rsidRPr="00BA48C9" w:rsidRDefault="00BA48C9" w:rsidP="00BA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3328" w:rsidRPr="00BA48C9">
        <w:rPr>
          <w:rFonts w:ascii="Times New Roman" w:hAnsi="Times New Roman" w:cs="Times New Roman"/>
          <w:sz w:val="28"/>
          <w:szCs w:val="28"/>
        </w:rPr>
        <w:t xml:space="preserve">КМНС </w:t>
      </w:r>
      <w:r w:rsidRPr="00BA48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соискатель      </w:t>
      </w:r>
      <w:r w:rsidR="003B3328" w:rsidRPr="00BA48C9">
        <w:rPr>
          <w:rFonts w:ascii="Times New Roman" w:hAnsi="Times New Roman" w:cs="Times New Roman"/>
          <w:sz w:val="28"/>
          <w:szCs w:val="28"/>
        </w:rPr>
        <w:t xml:space="preserve">  ____________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B3328" w:rsidRPr="00BA48C9">
        <w:rPr>
          <w:rFonts w:ascii="Times New Roman" w:hAnsi="Times New Roman" w:cs="Times New Roman"/>
          <w:sz w:val="28"/>
          <w:szCs w:val="28"/>
        </w:rPr>
        <w:t xml:space="preserve">    </w:t>
      </w:r>
      <w:r w:rsidR="003B3328" w:rsidRPr="00BA48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</w:p>
    <w:p w:rsidR="003B3328" w:rsidRPr="00B34354" w:rsidRDefault="00B34354" w:rsidP="00B3435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="003B3328" w:rsidRPr="00B34354">
        <w:rPr>
          <w:rFonts w:ascii="Times New Roman" w:hAnsi="Times New Roman" w:cs="Times New Roman"/>
          <w:sz w:val="24"/>
          <w:szCs w:val="28"/>
        </w:rPr>
        <w:t xml:space="preserve">(подпись)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3B3328" w:rsidRPr="00B34354">
        <w:rPr>
          <w:rFonts w:ascii="Times New Roman" w:hAnsi="Times New Roman" w:cs="Times New Roman"/>
          <w:sz w:val="24"/>
          <w:szCs w:val="28"/>
        </w:rPr>
        <w:t xml:space="preserve">            (ФИО)</w:t>
      </w:r>
    </w:p>
    <w:p w:rsidR="003B42A1" w:rsidRDefault="003B42A1" w:rsidP="00BA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3328" w:rsidRPr="00BA48C9" w:rsidRDefault="003B3328" w:rsidP="00BA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8C9">
        <w:rPr>
          <w:rFonts w:ascii="Times New Roman" w:hAnsi="Times New Roman" w:cs="Times New Roman"/>
          <w:sz w:val="28"/>
          <w:szCs w:val="28"/>
        </w:rPr>
        <w:t>«____» _______________ 20___ г</w:t>
      </w:r>
      <w:r w:rsidR="00B34354">
        <w:rPr>
          <w:rFonts w:ascii="Times New Roman" w:hAnsi="Times New Roman" w:cs="Times New Roman"/>
          <w:sz w:val="28"/>
          <w:szCs w:val="28"/>
        </w:rPr>
        <w:t>.</w:t>
      </w:r>
    </w:p>
    <w:p w:rsidR="003B3328" w:rsidRPr="00BA48C9" w:rsidRDefault="003B3328" w:rsidP="003B42A1">
      <w:pPr>
        <w:pStyle w:val="ConsPlusNonformat"/>
        <w:jc w:val="both"/>
        <w:rPr>
          <w:sz w:val="28"/>
          <w:szCs w:val="28"/>
        </w:rPr>
      </w:pPr>
      <w:r w:rsidRPr="00BA48C9">
        <w:rPr>
          <w:rFonts w:ascii="Times New Roman" w:hAnsi="Times New Roman" w:cs="Times New Roman"/>
          <w:sz w:val="28"/>
          <w:szCs w:val="28"/>
        </w:rPr>
        <w:t>М.П.</w:t>
      </w:r>
    </w:p>
    <w:p w:rsidR="003B3328" w:rsidRPr="00B07705" w:rsidRDefault="003B3328" w:rsidP="00B07705">
      <w:pPr>
        <w:pStyle w:val="ac"/>
        <w:spacing w:before="0" w:beforeAutospacing="0" w:after="0" w:afterAutospacing="0"/>
        <w:ind w:firstLine="540"/>
        <w:jc w:val="both"/>
        <w:rPr>
          <w:sz w:val="28"/>
        </w:rPr>
        <w:sectPr w:rsidR="003B3328" w:rsidRPr="00B07705" w:rsidSect="00F30CF3">
          <w:pgSz w:w="11981" w:h="16838"/>
          <w:pgMar w:top="1134" w:right="567" w:bottom="1134" w:left="1701" w:header="720" w:footer="720" w:gutter="0"/>
          <w:cols w:space="720"/>
          <w:docGrid w:linePitch="381"/>
        </w:sectPr>
      </w:pPr>
    </w:p>
    <w:p w:rsidR="003B3328" w:rsidRPr="00B07705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lastRenderedPageBreak/>
        <w:t>С</w:t>
      </w:r>
      <w:r w:rsidR="00B34354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М</w:t>
      </w:r>
      <w:r w:rsidR="00B34354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Е</w:t>
      </w:r>
      <w:r w:rsidR="00B34354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Т</w:t>
      </w:r>
      <w:r w:rsidR="00B34354">
        <w:rPr>
          <w:sz w:val="28"/>
          <w:szCs w:val="28"/>
        </w:rPr>
        <w:t xml:space="preserve"> </w:t>
      </w:r>
      <w:r w:rsidRPr="00B07705">
        <w:rPr>
          <w:sz w:val="28"/>
          <w:szCs w:val="28"/>
        </w:rPr>
        <w:t>А</w:t>
      </w:r>
    </w:p>
    <w:p w:rsidR="00B34354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расходов гранта на участие в конкурсе организаций </w:t>
      </w:r>
    </w:p>
    <w:p w:rsidR="00B34354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КМНС на право получения грантов на поддержку </w:t>
      </w:r>
    </w:p>
    <w:p w:rsidR="00B34354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социально значимых проектов и программ </w:t>
      </w:r>
    </w:p>
    <w:p w:rsidR="00B34354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общин коренного малочисленного народа </w:t>
      </w:r>
    </w:p>
    <w:p w:rsidR="00B34354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 xml:space="preserve">Севера, Сибири и Дальнего Востока </w:t>
      </w:r>
    </w:p>
    <w:p w:rsidR="003B3328" w:rsidRPr="00B07705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  <w:r w:rsidRPr="00B07705">
        <w:rPr>
          <w:sz w:val="28"/>
          <w:szCs w:val="28"/>
        </w:rPr>
        <w:t>Российской Федер</w:t>
      </w:r>
      <w:r w:rsidRPr="00B07705">
        <w:rPr>
          <w:sz w:val="28"/>
          <w:szCs w:val="28"/>
        </w:rPr>
        <w:t>а</w:t>
      </w:r>
      <w:r w:rsidRPr="00B07705">
        <w:rPr>
          <w:sz w:val="28"/>
          <w:szCs w:val="28"/>
        </w:rPr>
        <w:t>ции тувинцев-тоджинцев</w:t>
      </w:r>
    </w:p>
    <w:p w:rsidR="003B3328" w:rsidRPr="00B07705" w:rsidRDefault="003B3328" w:rsidP="00B07705">
      <w:pPr>
        <w:pStyle w:val="ConsPlusNormal"/>
        <w:suppressAutoHyphens w:val="0"/>
        <w:jc w:val="center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443"/>
        <w:gridCol w:w="1786"/>
        <w:gridCol w:w="2049"/>
        <w:gridCol w:w="2021"/>
      </w:tblGrid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  <w:hideMark/>
          </w:tcPr>
          <w:p w:rsidR="003B3328" w:rsidRDefault="003B3328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№</w:t>
            </w:r>
          </w:p>
          <w:p w:rsidR="002462C5" w:rsidRPr="00355E14" w:rsidRDefault="002462C5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>
              <w:rPr>
                <w:szCs w:val="28"/>
                <w:lang w:val="en-US" w:eastAsia="en-US"/>
              </w:rPr>
              <w:t>/</w:t>
            </w:r>
            <w:r>
              <w:rPr>
                <w:szCs w:val="28"/>
                <w:lang w:eastAsia="en-US"/>
              </w:rPr>
              <w:t>п</w:t>
            </w:r>
          </w:p>
        </w:tc>
        <w:tc>
          <w:tcPr>
            <w:tcW w:w="3443" w:type="dxa"/>
            <w:shd w:val="clear" w:color="auto" w:fill="auto"/>
            <w:hideMark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Вид расходов</w:t>
            </w:r>
          </w:p>
        </w:tc>
        <w:tc>
          <w:tcPr>
            <w:tcW w:w="1786" w:type="dxa"/>
            <w:shd w:val="clear" w:color="auto" w:fill="auto"/>
            <w:hideMark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Количество</w:t>
            </w:r>
          </w:p>
        </w:tc>
        <w:tc>
          <w:tcPr>
            <w:tcW w:w="2049" w:type="dxa"/>
            <w:shd w:val="clear" w:color="auto" w:fill="auto"/>
            <w:hideMark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Цена за единицу</w:t>
            </w:r>
          </w:p>
        </w:tc>
        <w:tc>
          <w:tcPr>
            <w:tcW w:w="2021" w:type="dxa"/>
            <w:shd w:val="clear" w:color="auto" w:fill="auto"/>
            <w:hideMark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jc w:val="center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Сумма расх</w:t>
            </w:r>
            <w:r w:rsidRPr="00355E14">
              <w:rPr>
                <w:szCs w:val="28"/>
                <w:lang w:eastAsia="en-US"/>
              </w:rPr>
              <w:t>о</w:t>
            </w:r>
            <w:r w:rsidRPr="00355E14">
              <w:rPr>
                <w:szCs w:val="28"/>
                <w:lang w:eastAsia="en-US"/>
              </w:rPr>
              <w:t>дов</w:t>
            </w:r>
          </w:p>
        </w:tc>
      </w:tr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443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786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443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786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443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786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443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786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</w:tr>
      <w:tr w:rsidR="00E22247" w:rsidRPr="00355E14" w:rsidTr="00355E14">
        <w:trPr>
          <w:jc w:val="center"/>
        </w:trPr>
        <w:tc>
          <w:tcPr>
            <w:tcW w:w="624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443" w:type="dxa"/>
            <w:shd w:val="clear" w:color="auto" w:fill="auto"/>
            <w:hideMark/>
          </w:tcPr>
          <w:p w:rsidR="003B3328" w:rsidRPr="00355E14" w:rsidRDefault="00B34354" w:rsidP="00355E14">
            <w:pPr>
              <w:pStyle w:val="ConsPlusNormal"/>
              <w:suppressAutoHyphens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355E14">
              <w:rPr>
                <w:szCs w:val="28"/>
                <w:lang w:eastAsia="en-US"/>
              </w:rPr>
              <w:t>Итого:</w:t>
            </w:r>
          </w:p>
        </w:tc>
        <w:tc>
          <w:tcPr>
            <w:tcW w:w="1786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021" w:type="dxa"/>
            <w:shd w:val="clear" w:color="auto" w:fill="auto"/>
          </w:tcPr>
          <w:p w:rsidR="003B3328" w:rsidRPr="00355E14" w:rsidRDefault="003B3328" w:rsidP="00355E14">
            <w:pPr>
              <w:pStyle w:val="ConsPlusNormal"/>
              <w:suppressAutoHyphens w:val="0"/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3B3328" w:rsidRPr="00B07705" w:rsidRDefault="003B3328" w:rsidP="00B07705">
      <w:pPr>
        <w:pStyle w:val="ConsPlusNormal"/>
        <w:suppressAutoHyphens w:val="0"/>
        <w:jc w:val="both"/>
        <w:rPr>
          <w:sz w:val="28"/>
          <w:szCs w:val="28"/>
        </w:rPr>
      </w:pPr>
    </w:p>
    <w:p w:rsidR="003B3328" w:rsidRPr="00B07705" w:rsidRDefault="003B3328" w:rsidP="00B34354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К смете прилагается обоснование представленных расходов.</w:t>
      </w:r>
    </w:p>
    <w:p w:rsidR="003B3328" w:rsidRDefault="003B3328" w:rsidP="00B34354">
      <w:pPr>
        <w:pStyle w:val="ConsPlusNormal"/>
        <w:suppressAutoHyphens w:val="0"/>
        <w:jc w:val="both"/>
        <w:rPr>
          <w:sz w:val="28"/>
          <w:szCs w:val="28"/>
        </w:rPr>
      </w:pPr>
    </w:p>
    <w:p w:rsidR="001D1C5D" w:rsidRPr="00B07705" w:rsidRDefault="001D1C5D" w:rsidP="00B34354">
      <w:pPr>
        <w:pStyle w:val="ConsPlusNormal"/>
        <w:suppressAutoHyphens w:val="0"/>
        <w:jc w:val="both"/>
        <w:rPr>
          <w:sz w:val="28"/>
          <w:szCs w:val="28"/>
        </w:rPr>
      </w:pPr>
    </w:p>
    <w:p w:rsidR="003B3328" w:rsidRPr="00B07705" w:rsidRDefault="003B3328" w:rsidP="00B34354">
      <w:pPr>
        <w:pStyle w:val="ConsPlusNormal"/>
        <w:suppressAutoHyphens w:val="0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Подпись руководителя организации КМНС _______________________</w:t>
      </w:r>
    </w:p>
    <w:p w:rsidR="003B3328" w:rsidRPr="00B07705" w:rsidRDefault="003B3328" w:rsidP="00B34354">
      <w:pPr>
        <w:pStyle w:val="ConsPlusNormal"/>
        <w:suppressAutoHyphens w:val="0"/>
        <w:jc w:val="both"/>
        <w:rPr>
          <w:sz w:val="28"/>
          <w:szCs w:val="28"/>
        </w:rPr>
      </w:pPr>
    </w:p>
    <w:p w:rsidR="003B3328" w:rsidRPr="00B07705" w:rsidRDefault="00B66F9C" w:rsidP="00B34354">
      <w:pPr>
        <w:pStyle w:val="ConsPlusNormal"/>
        <w:suppressAutoHyphens w:val="0"/>
        <w:jc w:val="both"/>
        <w:rPr>
          <w:sz w:val="28"/>
          <w:szCs w:val="28"/>
        </w:rPr>
      </w:pPr>
      <w:r w:rsidRPr="00B07705">
        <w:rPr>
          <w:sz w:val="28"/>
          <w:szCs w:val="28"/>
        </w:rPr>
        <w:t>Дата «___»</w:t>
      </w:r>
      <w:r w:rsidR="003B3328" w:rsidRPr="00B07705">
        <w:rPr>
          <w:sz w:val="28"/>
          <w:szCs w:val="28"/>
        </w:rPr>
        <w:t xml:space="preserve"> _________________ 20__ г.</w:t>
      </w:r>
    </w:p>
    <w:p w:rsidR="003B3328" w:rsidRPr="00B07705" w:rsidRDefault="003B3328" w:rsidP="00B34354">
      <w:pPr>
        <w:pStyle w:val="ConsPlusNormal"/>
        <w:suppressAutoHyphens w:val="0"/>
        <w:jc w:val="both"/>
        <w:rPr>
          <w:sz w:val="28"/>
          <w:szCs w:val="28"/>
        </w:rPr>
      </w:pPr>
    </w:p>
    <w:p w:rsidR="001D1C5D" w:rsidRDefault="00B66F9C" w:rsidP="001D1C5D">
      <w:pPr>
        <w:pStyle w:val="ConsPlusNormal"/>
        <w:suppressAutoHyphens w:val="0"/>
        <w:jc w:val="both"/>
        <w:rPr>
          <w:sz w:val="28"/>
        </w:rPr>
      </w:pPr>
      <w:r w:rsidRPr="00B07705">
        <w:rPr>
          <w:sz w:val="28"/>
          <w:szCs w:val="28"/>
        </w:rPr>
        <w:t>М.П.</w:t>
      </w:r>
      <w:r w:rsidRPr="00B07705">
        <w:rPr>
          <w:sz w:val="28"/>
        </w:rPr>
        <w:t>»</w:t>
      </w:r>
      <w:r w:rsidR="001D1C5D">
        <w:rPr>
          <w:sz w:val="28"/>
        </w:rPr>
        <w:t>.</w:t>
      </w:r>
    </w:p>
    <w:p w:rsidR="001D1C5D" w:rsidRDefault="001D1C5D" w:rsidP="001D1C5D">
      <w:pPr>
        <w:pStyle w:val="ConsPlusNormal"/>
        <w:suppressAutoHyphens w:val="0"/>
        <w:jc w:val="both"/>
        <w:rPr>
          <w:sz w:val="28"/>
        </w:rPr>
      </w:pPr>
    </w:p>
    <w:p w:rsidR="007F7CAD" w:rsidRPr="001D1C5D" w:rsidRDefault="007F7CAD" w:rsidP="001D1C5D">
      <w:pPr>
        <w:pStyle w:val="ConsPlusNormal"/>
        <w:suppressAutoHyphens w:val="0"/>
        <w:spacing w:line="360" w:lineRule="atLeast"/>
        <w:ind w:firstLine="709"/>
        <w:jc w:val="both"/>
        <w:rPr>
          <w:sz w:val="28"/>
        </w:rPr>
      </w:pPr>
      <w:r w:rsidRPr="001D1C5D">
        <w:rPr>
          <w:sz w:val="28"/>
        </w:rPr>
        <w:t>2. Разместить настоящее постановление на «Официальном интернет-портале правовой информации</w:t>
      </w:r>
      <w:r w:rsidR="002462C5">
        <w:rPr>
          <w:sz w:val="28"/>
        </w:rPr>
        <w:t>»</w:t>
      </w:r>
      <w:r w:rsidRPr="001D1C5D">
        <w:rPr>
          <w:sz w:val="28"/>
        </w:rPr>
        <w:t xml:space="preserve"> (www.pravo.gov.ru) и официальном сайте Ре</w:t>
      </w:r>
      <w:r w:rsidRPr="001D1C5D">
        <w:rPr>
          <w:sz w:val="28"/>
        </w:rPr>
        <w:t>с</w:t>
      </w:r>
      <w:r w:rsidRPr="001D1C5D">
        <w:rPr>
          <w:sz w:val="28"/>
        </w:rPr>
        <w:t>публики Тыва в информационно-телекоммуникационной сети «Интернет».</w:t>
      </w:r>
    </w:p>
    <w:p w:rsidR="007F7CAD" w:rsidRPr="00B07705" w:rsidRDefault="007F7CAD" w:rsidP="001D1C5D">
      <w:pPr>
        <w:suppressAutoHyphens w:val="0"/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</w:p>
    <w:p w:rsidR="007F7CAD" w:rsidRPr="00B07705" w:rsidRDefault="007F7CAD" w:rsidP="001D1C5D">
      <w:pPr>
        <w:suppressAutoHyphens w:val="0"/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</w:p>
    <w:p w:rsidR="007F7CAD" w:rsidRPr="00B07705" w:rsidRDefault="007F7CAD" w:rsidP="001D1C5D">
      <w:pPr>
        <w:suppressAutoHyphens w:val="0"/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</w:p>
    <w:p w:rsidR="007F7CAD" w:rsidRPr="001D1C5D" w:rsidRDefault="001D1C5D" w:rsidP="001D1C5D">
      <w:pPr>
        <w:suppressAutoHyphens w:val="0"/>
        <w:spacing w:after="0" w:line="240" w:lineRule="auto"/>
        <w:ind w:left="0" w:firstLine="0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Глава Республики Тыва                                          </w:t>
      </w:r>
      <w:r w:rsidR="00BB358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ru-RU" w:eastAsia="ru-RU"/>
        </w:rPr>
        <w:t xml:space="preserve">                         </w:t>
      </w:r>
      <w:r w:rsidR="007F7CAD" w:rsidRPr="001D1C5D">
        <w:rPr>
          <w:szCs w:val="24"/>
          <w:lang w:val="ru-RU" w:eastAsia="ru-RU"/>
        </w:rPr>
        <w:t xml:space="preserve">           В. Хов</w:t>
      </w:r>
      <w:r w:rsidR="007F7CAD" w:rsidRPr="001D1C5D">
        <w:rPr>
          <w:szCs w:val="24"/>
          <w:lang w:val="ru-RU" w:eastAsia="ru-RU"/>
        </w:rPr>
        <w:t>а</w:t>
      </w:r>
      <w:r w:rsidR="007F7CAD" w:rsidRPr="001D1C5D">
        <w:rPr>
          <w:szCs w:val="24"/>
          <w:lang w:val="ru-RU" w:eastAsia="ru-RU"/>
        </w:rPr>
        <w:t>лыг</w:t>
      </w:r>
    </w:p>
    <w:sectPr w:rsidR="007F7CAD" w:rsidRPr="001D1C5D" w:rsidSect="001D1C5D">
      <w:pgSz w:w="11981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EE" w:rsidRDefault="009430EE">
      <w:pPr>
        <w:spacing w:after="0" w:line="240" w:lineRule="auto"/>
      </w:pPr>
      <w:r>
        <w:separator/>
      </w:r>
    </w:p>
  </w:endnote>
  <w:endnote w:type="continuationSeparator" w:id="0">
    <w:p w:rsidR="009430EE" w:rsidRDefault="0094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EE" w:rsidRDefault="009430EE">
      <w:pPr>
        <w:spacing w:after="0" w:line="240" w:lineRule="auto"/>
      </w:pPr>
      <w:r>
        <w:separator/>
      </w:r>
    </w:p>
  </w:footnote>
  <w:footnote w:type="continuationSeparator" w:id="0">
    <w:p w:rsidR="009430EE" w:rsidRDefault="0094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8" w:rsidRPr="00355E14" w:rsidRDefault="009C6A28">
    <w:pPr>
      <w:pStyle w:val="aa"/>
      <w:jc w:val="right"/>
      <w:rPr>
        <w:sz w:val="24"/>
        <w:szCs w:val="24"/>
      </w:rPr>
    </w:pPr>
    <w:r w:rsidRPr="00355E14">
      <w:rPr>
        <w:sz w:val="24"/>
        <w:szCs w:val="24"/>
      </w:rPr>
      <w:fldChar w:fldCharType="begin"/>
    </w:r>
    <w:r w:rsidRPr="00355E14">
      <w:rPr>
        <w:sz w:val="24"/>
        <w:szCs w:val="24"/>
      </w:rPr>
      <w:instrText>PAGE   \* MERGEFORMAT</w:instrText>
    </w:r>
    <w:r w:rsidRPr="00355E14">
      <w:rPr>
        <w:sz w:val="24"/>
        <w:szCs w:val="24"/>
      </w:rPr>
      <w:fldChar w:fldCharType="separate"/>
    </w:r>
    <w:r w:rsidR="002462C5" w:rsidRPr="002462C5">
      <w:rPr>
        <w:noProof/>
        <w:sz w:val="24"/>
        <w:szCs w:val="24"/>
        <w:lang w:val="ru-RU"/>
      </w:rPr>
      <w:t>2</w:t>
    </w:r>
    <w:r w:rsidRPr="00355E1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28" w:rsidRPr="00D2386A" w:rsidRDefault="009C6A28">
    <w:pPr>
      <w:pStyle w:val="aa"/>
      <w:jc w:val="right"/>
      <w:rPr>
        <w:sz w:val="24"/>
        <w:szCs w:val="24"/>
      </w:rPr>
    </w:pPr>
    <w:r w:rsidRPr="00D2386A">
      <w:rPr>
        <w:sz w:val="24"/>
        <w:szCs w:val="24"/>
      </w:rPr>
      <w:fldChar w:fldCharType="begin"/>
    </w:r>
    <w:r w:rsidRPr="00D2386A">
      <w:rPr>
        <w:sz w:val="24"/>
        <w:szCs w:val="24"/>
      </w:rPr>
      <w:instrText>PAGE   \* MERGEFORMAT</w:instrText>
    </w:r>
    <w:r w:rsidRPr="00D2386A">
      <w:rPr>
        <w:sz w:val="24"/>
        <w:szCs w:val="24"/>
      </w:rPr>
      <w:fldChar w:fldCharType="separate"/>
    </w:r>
    <w:r w:rsidR="00040BCC" w:rsidRPr="00040BCC">
      <w:rPr>
        <w:noProof/>
        <w:sz w:val="24"/>
        <w:szCs w:val="24"/>
        <w:lang w:val="ru-RU"/>
      </w:rPr>
      <w:t>2</w:t>
    </w:r>
    <w:r w:rsidRPr="00D2386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3.75pt" filled="t">
        <v:fill color2="black"/>
        <v:imagedata r:id="rId1" o:title="" croptop="-1748f" cropbottom="-1748f" cropleft="-583f" cropright="-583f"/>
      </v:shape>
    </w:pict>
  </w:numPicBullet>
  <w:abstractNum w:abstractNumId="0">
    <w:nsid w:val="1FAA060B"/>
    <w:multiLevelType w:val="multilevel"/>
    <w:tmpl w:val="1492786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406C33A7"/>
    <w:multiLevelType w:val="hybridMultilevel"/>
    <w:tmpl w:val="584E03EC"/>
    <w:lvl w:ilvl="0" w:tplc="D71E529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86617B7"/>
    <w:multiLevelType w:val="multilevel"/>
    <w:tmpl w:val="711CE0F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1a7a39-9552-4db4-9be1-5e7b408265d0"/>
  </w:docVars>
  <w:rsids>
    <w:rsidRoot w:val="0041232B"/>
    <w:rsid w:val="00040BCC"/>
    <w:rsid w:val="00051D34"/>
    <w:rsid w:val="00085F35"/>
    <w:rsid w:val="00096201"/>
    <w:rsid w:val="000B5B30"/>
    <w:rsid w:val="000B78D3"/>
    <w:rsid w:val="000E275C"/>
    <w:rsid w:val="000F090C"/>
    <w:rsid w:val="00134590"/>
    <w:rsid w:val="00136A91"/>
    <w:rsid w:val="001537B8"/>
    <w:rsid w:val="0018203B"/>
    <w:rsid w:val="0018519A"/>
    <w:rsid w:val="001B1F95"/>
    <w:rsid w:val="001B34D3"/>
    <w:rsid w:val="001B5CD6"/>
    <w:rsid w:val="001D1C5D"/>
    <w:rsid w:val="001E13F8"/>
    <w:rsid w:val="001E3042"/>
    <w:rsid w:val="00224263"/>
    <w:rsid w:val="00225776"/>
    <w:rsid w:val="002462C5"/>
    <w:rsid w:val="00254716"/>
    <w:rsid w:val="00261B06"/>
    <w:rsid w:val="002D029D"/>
    <w:rsid w:val="002D48DB"/>
    <w:rsid w:val="002D6A3A"/>
    <w:rsid w:val="00311725"/>
    <w:rsid w:val="0034761E"/>
    <w:rsid w:val="00353676"/>
    <w:rsid w:val="00355E14"/>
    <w:rsid w:val="00360421"/>
    <w:rsid w:val="00361BF6"/>
    <w:rsid w:val="00363507"/>
    <w:rsid w:val="003665E1"/>
    <w:rsid w:val="00366942"/>
    <w:rsid w:val="0036700D"/>
    <w:rsid w:val="0037200E"/>
    <w:rsid w:val="00384EA5"/>
    <w:rsid w:val="00394088"/>
    <w:rsid w:val="003A0B74"/>
    <w:rsid w:val="003A31D9"/>
    <w:rsid w:val="003B2B38"/>
    <w:rsid w:val="003B3328"/>
    <w:rsid w:val="003B42A1"/>
    <w:rsid w:val="003C0096"/>
    <w:rsid w:val="003E57CF"/>
    <w:rsid w:val="003F164D"/>
    <w:rsid w:val="0041232B"/>
    <w:rsid w:val="00412BF5"/>
    <w:rsid w:val="00413428"/>
    <w:rsid w:val="00416B93"/>
    <w:rsid w:val="00447E4C"/>
    <w:rsid w:val="004540D0"/>
    <w:rsid w:val="00484AB4"/>
    <w:rsid w:val="004A1CBB"/>
    <w:rsid w:val="00525528"/>
    <w:rsid w:val="005318C3"/>
    <w:rsid w:val="00556B67"/>
    <w:rsid w:val="00557687"/>
    <w:rsid w:val="005648B9"/>
    <w:rsid w:val="0058189E"/>
    <w:rsid w:val="00583327"/>
    <w:rsid w:val="00585415"/>
    <w:rsid w:val="005C42C3"/>
    <w:rsid w:val="0060417F"/>
    <w:rsid w:val="006138E8"/>
    <w:rsid w:val="00634651"/>
    <w:rsid w:val="0064605D"/>
    <w:rsid w:val="0065259C"/>
    <w:rsid w:val="0067467D"/>
    <w:rsid w:val="00677187"/>
    <w:rsid w:val="0068141F"/>
    <w:rsid w:val="006A2B1C"/>
    <w:rsid w:val="006E678D"/>
    <w:rsid w:val="00723623"/>
    <w:rsid w:val="0076590C"/>
    <w:rsid w:val="007914C0"/>
    <w:rsid w:val="00794372"/>
    <w:rsid w:val="007B57C2"/>
    <w:rsid w:val="007D0C26"/>
    <w:rsid w:val="007E3199"/>
    <w:rsid w:val="007E58F0"/>
    <w:rsid w:val="007E659F"/>
    <w:rsid w:val="007F7CAD"/>
    <w:rsid w:val="00801B3C"/>
    <w:rsid w:val="00814578"/>
    <w:rsid w:val="008155C1"/>
    <w:rsid w:val="0084020F"/>
    <w:rsid w:val="008440DF"/>
    <w:rsid w:val="0085266A"/>
    <w:rsid w:val="00852B43"/>
    <w:rsid w:val="008814FF"/>
    <w:rsid w:val="00883B9D"/>
    <w:rsid w:val="008B5668"/>
    <w:rsid w:val="008F64A8"/>
    <w:rsid w:val="008F6587"/>
    <w:rsid w:val="00917EE6"/>
    <w:rsid w:val="00931EE8"/>
    <w:rsid w:val="009430EE"/>
    <w:rsid w:val="00947B49"/>
    <w:rsid w:val="00985B1F"/>
    <w:rsid w:val="009B4D07"/>
    <w:rsid w:val="009C6A28"/>
    <w:rsid w:val="00A04B80"/>
    <w:rsid w:val="00A118B0"/>
    <w:rsid w:val="00A46CD0"/>
    <w:rsid w:val="00A51A93"/>
    <w:rsid w:val="00A62D33"/>
    <w:rsid w:val="00A67E47"/>
    <w:rsid w:val="00A80A22"/>
    <w:rsid w:val="00A82F94"/>
    <w:rsid w:val="00AA685C"/>
    <w:rsid w:val="00AB7B4E"/>
    <w:rsid w:val="00B01A67"/>
    <w:rsid w:val="00B02116"/>
    <w:rsid w:val="00B023EC"/>
    <w:rsid w:val="00B07705"/>
    <w:rsid w:val="00B34354"/>
    <w:rsid w:val="00B653AF"/>
    <w:rsid w:val="00B66F9C"/>
    <w:rsid w:val="00B76AE8"/>
    <w:rsid w:val="00BA40FA"/>
    <w:rsid w:val="00BA48C9"/>
    <w:rsid w:val="00BB358D"/>
    <w:rsid w:val="00BF479D"/>
    <w:rsid w:val="00C05C1C"/>
    <w:rsid w:val="00C1274B"/>
    <w:rsid w:val="00C23285"/>
    <w:rsid w:val="00C267BC"/>
    <w:rsid w:val="00C3366C"/>
    <w:rsid w:val="00C40686"/>
    <w:rsid w:val="00C413BB"/>
    <w:rsid w:val="00C5337E"/>
    <w:rsid w:val="00C631B0"/>
    <w:rsid w:val="00C71DE2"/>
    <w:rsid w:val="00CB745F"/>
    <w:rsid w:val="00CE560B"/>
    <w:rsid w:val="00D07BDD"/>
    <w:rsid w:val="00D12F1F"/>
    <w:rsid w:val="00D1710E"/>
    <w:rsid w:val="00D2386A"/>
    <w:rsid w:val="00D33927"/>
    <w:rsid w:val="00D33A15"/>
    <w:rsid w:val="00D555B9"/>
    <w:rsid w:val="00D56218"/>
    <w:rsid w:val="00D72BF5"/>
    <w:rsid w:val="00D8508C"/>
    <w:rsid w:val="00D910E5"/>
    <w:rsid w:val="00DF0502"/>
    <w:rsid w:val="00E208D3"/>
    <w:rsid w:val="00E22247"/>
    <w:rsid w:val="00E40457"/>
    <w:rsid w:val="00E464AE"/>
    <w:rsid w:val="00E621D0"/>
    <w:rsid w:val="00E67DF6"/>
    <w:rsid w:val="00E93695"/>
    <w:rsid w:val="00EB62CA"/>
    <w:rsid w:val="00EC30F6"/>
    <w:rsid w:val="00EE426C"/>
    <w:rsid w:val="00EF13A2"/>
    <w:rsid w:val="00F23C32"/>
    <w:rsid w:val="00F30CF3"/>
    <w:rsid w:val="00F8090C"/>
    <w:rsid w:val="00F94F70"/>
    <w:rsid w:val="00FD5439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E7DA265-8966-4F62-BD60-7B9E189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5" w:line="242" w:lineRule="auto"/>
      <w:ind w:left="71" w:firstLine="701"/>
      <w:jc w:val="both"/>
    </w:pPr>
    <w:rPr>
      <w:color w:val="000000"/>
      <w:sz w:val="28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1">
    <w:name w:val="WW8Num1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9"/>
    <w:link w:val="ab"/>
    <w:uiPriority w:val="99"/>
  </w:style>
  <w:style w:type="paragraph" w:styleId="ac">
    <w:name w:val="Normal (Web)"/>
    <w:basedOn w:val="a"/>
    <w:uiPriority w:val="99"/>
    <w:semiHidden/>
    <w:unhideWhenUsed/>
    <w:rsid w:val="000F090C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353676"/>
    <w:pPr>
      <w:widowControl w:val="0"/>
      <w:suppressAutoHyphens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C00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C0096"/>
    <w:rPr>
      <w:color w:val="000000"/>
      <w:sz w:val="28"/>
      <w:szCs w:val="22"/>
      <w:lang w:val="en-US" w:eastAsia="zh-CN"/>
    </w:rPr>
  </w:style>
  <w:style w:type="character" w:styleId="af">
    <w:name w:val="FollowedHyperlink"/>
    <w:uiPriority w:val="99"/>
    <w:semiHidden/>
    <w:unhideWhenUsed/>
    <w:rsid w:val="005C42C3"/>
    <w:rPr>
      <w:color w:val="954F72"/>
      <w:u w:val="single"/>
    </w:rPr>
  </w:style>
  <w:style w:type="paragraph" w:customStyle="1" w:styleId="ConsPlusNonformat">
    <w:name w:val="ConsPlusNonformat"/>
    <w:rsid w:val="003B332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uiPriority w:val="39"/>
    <w:rsid w:val="001B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355E14"/>
    <w:rPr>
      <w:color w:val="000000"/>
      <w:sz w:val="28"/>
      <w:szCs w:val="22"/>
      <w:lang w:val="en-US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4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0BCC"/>
    <w:rPr>
      <w:rFonts w:ascii="Segoe UI" w:hAnsi="Segoe UI" w:cs="Segoe UI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1215&amp;dst=5769&amp;field=134&amp;date=24.01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&amp;date=24.01.2024" TargetMode="External"/><Relationship Id="rId17" Type="http://schemas.openxmlformats.org/officeDocument/2006/relationships/image" Target="media/image2.tif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230&amp;dst=100010&amp;field=134&amp;date=24.01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&amp;field=134&amp;date=24.0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0C533D7E1E77906148EE0CD035A71E2DE4C85ABB4F2C2EE091E59A4C6CD33A3CC4846B9BF5A4423A595224A64E3861BCF43D39DED4D9C8C779SAnBG" TargetMode="External"/><Relationship Id="rId10" Type="http://schemas.openxmlformats.org/officeDocument/2006/relationships/hyperlink" Target="https://login.consultant.ru/link/?req=doc&amp;base=LAW&amp;n=420230&amp;dst=100010&amp;field=134&amp;date=24.01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E0C533D7E1E77906148F001C659F0122DEF965FB64C217BB793B4CF4269DB6A66D4922297F6BA423945512FF3S1n6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4C3A-1404-46E4-AEFA-DA56DDB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47971</CharactersWithSpaces>
  <SharedDoc>false</SharedDoc>
  <HLinks>
    <vt:vector size="42" baseType="variant">
      <vt:variant>
        <vt:i4>5374033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https://login.consultant.ru/link/?req=doc&amp;base=LAW&amp;n=420230&amp;dst=100010&amp;field=134&amp;date=24.01.2024</vt:lpwstr>
      </vt:variant>
      <vt:variant>
        <vt:lpwstr/>
      </vt:variant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consultantplus://offline/ref=DE0C533D7E1E77906148EE0CD035A71E2DE4C85ABB4F2C2EE091E59A4C6CD33A3CC4846B9BF5A4423A595224A64E3861BCF43D39DED4D9C8C779SAnBG</vt:lpwstr>
      </vt:variant>
      <vt:variant>
        <vt:lpwstr/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consultantplus://offline/ref=DE0C533D7E1E77906148F001C659F0122DEF965FB64C217BB793B4CF4269DB6A66D4922297F6BA423945512FF3S1n6G</vt:lpwstr>
      </vt:variant>
      <vt:variant>
        <vt:lpwstr/>
      </vt:variant>
      <vt:variant>
        <vt:i4>7274592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https://login.consultant.ru/link/?req=doc&amp;base=LAW&amp;n=451215&amp;dst=5769&amp;field=134&amp;date=24.01.2024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https://login.consultant.ru/link/?req=doc&amp;base=LAW&amp;n=452913&amp;date=24.01.2024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https://login.consultant.ru/link/?req=doc&amp;base=LAW&amp;n=121087&amp;dst=100142&amp;field=134&amp;date=24.01.2024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https://login.consultant.ru/link/?req=doc&amp;base=LAW&amp;n=420230&amp;dst=100010&amp;field=134&amp;date=24.01.2024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Тас-оол Оксана Всеволодовна</cp:lastModifiedBy>
  <cp:revision>2</cp:revision>
  <cp:lastPrinted>2024-09-09T04:11:00Z</cp:lastPrinted>
  <dcterms:created xsi:type="dcterms:W3CDTF">2024-09-09T04:12:00Z</dcterms:created>
  <dcterms:modified xsi:type="dcterms:W3CDTF">2024-09-09T04:12:00Z</dcterms:modified>
</cp:coreProperties>
</file>