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14" w:rsidRDefault="00977C14" w:rsidP="00977C14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977C14" w:rsidRDefault="00977C14" w:rsidP="00977C14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  <w:sz w:val="22"/>
          <w:szCs w:val="22"/>
        </w:rPr>
      </w:pPr>
    </w:p>
    <w:p w:rsidR="00977C14" w:rsidRPr="00977C14" w:rsidRDefault="00977C14" w:rsidP="00977C14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977C14" w:rsidRPr="00977C14" w:rsidRDefault="00977C14" w:rsidP="00977C14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977C14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977C14">
        <w:rPr>
          <w:rFonts w:eastAsia="SimSun"/>
          <w:sz w:val="36"/>
          <w:szCs w:val="36"/>
          <w:lang w:eastAsia="ar-SA"/>
        </w:rPr>
        <w:br/>
      </w:r>
      <w:r w:rsidRPr="00977C14">
        <w:rPr>
          <w:rFonts w:eastAsia="SimSun"/>
          <w:b/>
          <w:sz w:val="36"/>
          <w:szCs w:val="36"/>
          <w:lang w:eastAsia="ar-SA"/>
        </w:rPr>
        <w:t>ДОКТААЛ</w:t>
      </w:r>
    </w:p>
    <w:p w:rsidR="00977C14" w:rsidRPr="00977C14" w:rsidRDefault="00977C14" w:rsidP="00977C14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977C14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977C14">
        <w:rPr>
          <w:rFonts w:eastAsia="SimSun"/>
          <w:sz w:val="36"/>
          <w:szCs w:val="36"/>
          <w:lang w:eastAsia="ar-SA"/>
        </w:rPr>
        <w:br/>
      </w:r>
      <w:r w:rsidRPr="00977C14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D247F9" w:rsidRDefault="00D247F9" w:rsidP="00D247F9">
      <w:pPr>
        <w:ind w:firstLine="709"/>
        <w:jc w:val="center"/>
        <w:rPr>
          <w:b/>
          <w:sz w:val="28"/>
          <w:szCs w:val="28"/>
        </w:rPr>
      </w:pPr>
      <w:bookmarkStart w:id="1" w:name="_Hlk40790025"/>
    </w:p>
    <w:p w:rsidR="00D247F9" w:rsidRDefault="00D247F9" w:rsidP="00D247F9">
      <w:pPr>
        <w:ind w:firstLine="709"/>
        <w:jc w:val="center"/>
        <w:rPr>
          <w:b/>
          <w:sz w:val="28"/>
          <w:szCs w:val="28"/>
        </w:rPr>
      </w:pPr>
    </w:p>
    <w:p w:rsidR="00D247F9" w:rsidRDefault="00D247F9" w:rsidP="00D247F9">
      <w:pPr>
        <w:ind w:firstLine="709"/>
        <w:jc w:val="center"/>
        <w:rPr>
          <w:b/>
          <w:sz w:val="28"/>
          <w:szCs w:val="28"/>
        </w:rPr>
      </w:pPr>
    </w:p>
    <w:p w:rsidR="00D247F9" w:rsidRPr="00B10A7C" w:rsidRDefault="00B10A7C" w:rsidP="00B10A7C">
      <w:pPr>
        <w:spacing w:line="360" w:lineRule="auto"/>
        <w:jc w:val="center"/>
        <w:rPr>
          <w:sz w:val="28"/>
          <w:szCs w:val="28"/>
        </w:rPr>
      </w:pPr>
      <w:r w:rsidRPr="00B10A7C">
        <w:rPr>
          <w:sz w:val="28"/>
          <w:szCs w:val="28"/>
        </w:rPr>
        <w:t>от 9 сентября 2020 г. № 428</w:t>
      </w:r>
    </w:p>
    <w:p w:rsidR="00B10A7C" w:rsidRPr="00B10A7C" w:rsidRDefault="00B10A7C" w:rsidP="00B10A7C">
      <w:pPr>
        <w:spacing w:line="360" w:lineRule="auto"/>
        <w:jc w:val="center"/>
        <w:rPr>
          <w:sz w:val="28"/>
          <w:szCs w:val="28"/>
        </w:rPr>
      </w:pPr>
      <w:r w:rsidRPr="00B10A7C">
        <w:rPr>
          <w:sz w:val="28"/>
          <w:szCs w:val="28"/>
        </w:rPr>
        <w:t>г. Кызыл</w:t>
      </w:r>
    </w:p>
    <w:p w:rsidR="00D247F9" w:rsidRDefault="00D247F9" w:rsidP="00D247F9">
      <w:pPr>
        <w:ind w:firstLine="709"/>
        <w:jc w:val="center"/>
        <w:rPr>
          <w:b/>
          <w:sz w:val="28"/>
          <w:szCs w:val="28"/>
        </w:rPr>
      </w:pPr>
    </w:p>
    <w:p w:rsidR="00D247F9" w:rsidRDefault="005F03D7" w:rsidP="00B5616A">
      <w:pPr>
        <w:jc w:val="center"/>
        <w:rPr>
          <w:b/>
          <w:sz w:val="28"/>
          <w:szCs w:val="28"/>
        </w:rPr>
      </w:pPr>
      <w:r w:rsidRPr="00B86367">
        <w:rPr>
          <w:b/>
          <w:sz w:val="28"/>
          <w:szCs w:val="28"/>
        </w:rPr>
        <w:t xml:space="preserve">О </w:t>
      </w:r>
      <w:r w:rsidR="00870F4F">
        <w:rPr>
          <w:b/>
          <w:sz w:val="28"/>
          <w:szCs w:val="28"/>
        </w:rPr>
        <w:t xml:space="preserve">внесении изменений в постановление </w:t>
      </w:r>
    </w:p>
    <w:p w:rsidR="00527ADF" w:rsidRDefault="00870F4F" w:rsidP="00B5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</w:p>
    <w:p w:rsidR="001B5DEA" w:rsidRPr="00B86367" w:rsidRDefault="00870F4F" w:rsidP="00B56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5 марта 2018 г. № 75 </w:t>
      </w:r>
      <w:r w:rsidR="00AD0645">
        <w:rPr>
          <w:b/>
          <w:sz w:val="28"/>
          <w:szCs w:val="28"/>
        </w:rPr>
        <w:t xml:space="preserve"> </w:t>
      </w:r>
    </w:p>
    <w:bookmarkEnd w:id="1"/>
    <w:p w:rsidR="00431C47" w:rsidRDefault="00431C47" w:rsidP="00D247F9">
      <w:pPr>
        <w:ind w:firstLine="709"/>
        <w:jc w:val="center"/>
        <w:rPr>
          <w:b/>
          <w:sz w:val="28"/>
          <w:szCs w:val="28"/>
        </w:rPr>
      </w:pPr>
    </w:p>
    <w:p w:rsidR="00D247F9" w:rsidRPr="00B86367" w:rsidRDefault="00D247F9" w:rsidP="00D247F9">
      <w:pPr>
        <w:ind w:firstLine="709"/>
        <w:jc w:val="center"/>
        <w:rPr>
          <w:b/>
          <w:sz w:val="28"/>
          <w:szCs w:val="28"/>
        </w:rPr>
      </w:pPr>
    </w:p>
    <w:p w:rsidR="00F01375" w:rsidRPr="003473FD" w:rsidRDefault="00915E1C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3473FD">
        <w:rPr>
          <w:sz w:val="28"/>
          <w:szCs w:val="28"/>
        </w:rPr>
        <w:t xml:space="preserve">соответствии с постановлением Правительства Российской Федерации от </w:t>
      </w:r>
      <w:r w:rsidR="007C3C77">
        <w:rPr>
          <w:sz w:val="28"/>
          <w:szCs w:val="28"/>
        </w:rPr>
        <w:t xml:space="preserve">               </w:t>
      </w:r>
      <w:r w:rsidR="003473FD">
        <w:rPr>
          <w:sz w:val="28"/>
          <w:szCs w:val="28"/>
        </w:rPr>
        <w:t>26 декабря 2017 г. № 1640 «</w:t>
      </w:r>
      <w:r w:rsidR="003473FD">
        <w:rPr>
          <w:rFonts w:eastAsiaTheme="minorHAnsi"/>
          <w:sz w:val="28"/>
          <w:szCs w:val="28"/>
          <w:lang w:eastAsia="en-US"/>
        </w:rPr>
        <w:t>Об утверждении государственной программы Росси</w:t>
      </w:r>
      <w:r w:rsidR="003473FD">
        <w:rPr>
          <w:rFonts w:eastAsiaTheme="minorHAnsi"/>
          <w:sz w:val="28"/>
          <w:szCs w:val="28"/>
          <w:lang w:eastAsia="en-US"/>
        </w:rPr>
        <w:t>й</w:t>
      </w:r>
      <w:r w:rsidR="003473FD">
        <w:rPr>
          <w:rFonts w:eastAsiaTheme="minorHAnsi"/>
          <w:sz w:val="28"/>
          <w:szCs w:val="28"/>
          <w:lang w:eastAsia="en-US"/>
        </w:rPr>
        <w:t xml:space="preserve">ской Федерации «Развитие здравоохранения» </w:t>
      </w:r>
      <w:r w:rsidR="00CC34DA">
        <w:rPr>
          <w:sz w:val="28"/>
          <w:szCs w:val="28"/>
        </w:rPr>
        <w:t>Правительство Республики Тыва П</w:t>
      </w:r>
      <w:r w:rsidR="00CC34DA">
        <w:rPr>
          <w:sz w:val="28"/>
          <w:szCs w:val="28"/>
        </w:rPr>
        <w:t>О</w:t>
      </w:r>
      <w:r w:rsidR="00CC34DA">
        <w:rPr>
          <w:sz w:val="28"/>
          <w:szCs w:val="28"/>
        </w:rPr>
        <w:t>СТАНОВЛЯЕТ</w:t>
      </w:r>
      <w:r w:rsidR="00F01375" w:rsidRPr="00574924">
        <w:rPr>
          <w:sz w:val="28"/>
          <w:szCs w:val="28"/>
        </w:rPr>
        <w:t>:</w:t>
      </w:r>
    </w:p>
    <w:p w:rsidR="00431C47" w:rsidRPr="00574924" w:rsidRDefault="00431C47" w:rsidP="00D247F9">
      <w:pPr>
        <w:spacing w:line="360" w:lineRule="atLeast"/>
        <w:ind w:firstLine="709"/>
        <w:jc w:val="both"/>
        <w:rPr>
          <w:sz w:val="28"/>
          <w:szCs w:val="28"/>
        </w:rPr>
      </w:pPr>
    </w:p>
    <w:p w:rsidR="003473FD" w:rsidRDefault="005F03D7" w:rsidP="00D247F9">
      <w:pPr>
        <w:spacing w:line="360" w:lineRule="atLeast"/>
        <w:ind w:firstLine="709"/>
        <w:jc w:val="both"/>
        <w:rPr>
          <w:sz w:val="28"/>
          <w:szCs w:val="28"/>
        </w:rPr>
      </w:pPr>
      <w:r w:rsidRPr="003473FD">
        <w:rPr>
          <w:sz w:val="28"/>
          <w:szCs w:val="28"/>
        </w:rPr>
        <w:t>1.</w:t>
      </w:r>
      <w:r w:rsidR="00D247F9">
        <w:rPr>
          <w:sz w:val="28"/>
          <w:szCs w:val="28"/>
        </w:rPr>
        <w:t xml:space="preserve"> </w:t>
      </w:r>
      <w:proofErr w:type="gramStart"/>
      <w:r w:rsidR="00AD0645">
        <w:rPr>
          <w:sz w:val="28"/>
          <w:szCs w:val="28"/>
        </w:rPr>
        <w:t xml:space="preserve">Внести в </w:t>
      </w:r>
      <w:r w:rsidR="00527ADF">
        <w:rPr>
          <w:sz w:val="28"/>
          <w:szCs w:val="28"/>
        </w:rPr>
        <w:t>постановление Правительства Республики Тыва от 5 марта 2018 г. № 7</w:t>
      </w:r>
      <w:r w:rsidR="007C3C77">
        <w:rPr>
          <w:sz w:val="28"/>
          <w:szCs w:val="28"/>
        </w:rPr>
        <w:t>5</w:t>
      </w:r>
      <w:r w:rsidR="00527ADF">
        <w:rPr>
          <w:sz w:val="28"/>
          <w:szCs w:val="28"/>
        </w:rPr>
        <w:t xml:space="preserve"> «Об утверждении</w:t>
      </w:r>
      <w:r w:rsidR="00730CD4">
        <w:rPr>
          <w:sz w:val="28"/>
          <w:szCs w:val="28"/>
        </w:rPr>
        <w:t xml:space="preserve"> Порядка</w:t>
      </w:r>
      <w:r w:rsidR="003473FD" w:rsidRPr="003473FD">
        <w:rPr>
          <w:sz w:val="28"/>
          <w:szCs w:val="28"/>
        </w:rPr>
        <w:t xml:space="preserve"> предоставления единовременных компенсацио</w:t>
      </w:r>
      <w:r w:rsidR="003473FD" w:rsidRPr="003473FD">
        <w:rPr>
          <w:sz w:val="28"/>
          <w:szCs w:val="28"/>
        </w:rPr>
        <w:t>н</w:t>
      </w:r>
      <w:r w:rsidR="003473FD" w:rsidRPr="003473FD">
        <w:rPr>
          <w:sz w:val="28"/>
          <w:szCs w:val="28"/>
        </w:rPr>
        <w:t>ных выплат медицинским работникам (врачам), являющимся гражданами Росси</w:t>
      </w:r>
      <w:r w:rsidR="003473FD" w:rsidRPr="003473FD">
        <w:rPr>
          <w:sz w:val="28"/>
          <w:szCs w:val="28"/>
        </w:rPr>
        <w:t>й</w:t>
      </w:r>
      <w:r w:rsidR="003473FD" w:rsidRPr="003473FD">
        <w:rPr>
          <w:sz w:val="28"/>
          <w:szCs w:val="28"/>
        </w:rPr>
        <w:t>ской Федерации, не имеющим не исполненных финансовых обязательств по догов</w:t>
      </w:r>
      <w:r w:rsidR="003473FD" w:rsidRPr="003473FD">
        <w:rPr>
          <w:sz w:val="28"/>
          <w:szCs w:val="28"/>
        </w:rPr>
        <w:t>о</w:t>
      </w:r>
      <w:r w:rsidR="003473FD" w:rsidRPr="003473FD">
        <w:rPr>
          <w:sz w:val="28"/>
          <w:szCs w:val="28"/>
        </w:rPr>
        <w:t>рам о целевом обучении, прибывшим (переехавшим) на работу в сельские населе</w:t>
      </w:r>
      <w:r w:rsidR="003473FD" w:rsidRPr="003473FD">
        <w:rPr>
          <w:sz w:val="28"/>
          <w:szCs w:val="28"/>
        </w:rPr>
        <w:t>н</w:t>
      </w:r>
      <w:r w:rsidR="003473FD" w:rsidRPr="003473FD">
        <w:rPr>
          <w:sz w:val="28"/>
          <w:szCs w:val="28"/>
        </w:rPr>
        <w:t>ные пункты, либо рабочие поселки, либо поселки городского типа, либ</w:t>
      </w:r>
      <w:r w:rsidR="00527ADF">
        <w:rPr>
          <w:sz w:val="28"/>
          <w:szCs w:val="28"/>
        </w:rPr>
        <w:t xml:space="preserve">о города с населением до 50 тысяч </w:t>
      </w:r>
      <w:r w:rsidR="003473FD" w:rsidRPr="003473FD">
        <w:rPr>
          <w:sz w:val="28"/>
          <w:szCs w:val="28"/>
        </w:rPr>
        <w:t>человек</w:t>
      </w:r>
      <w:proofErr w:type="gramEnd"/>
      <w:r w:rsidR="00527ADF">
        <w:rPr>
          <w:sz w:val="28"/>
          <w:szCs w:val="28"/>
        </w:rPr>
        <w:t>» следующие изменения</w:t>
      </w:r>
      <w:r w:rsidR="003473FD">
        <w:rPr>
          <w:sz w:val="28"/>
          <w:szCs w:val="28"/>
        </w:rPr>
        <w:t>:</w:t>
      </w:r>
    </w:p>
    <w:p w:rsidR="00FB0C6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0C6F">
        <w:rPr>
          <w:sz w:val="28"/>
          <w:szCs w:val="28"/>
        </w:rPr>
        <w:t>наименование после слова «врачам» дополнить словом «</w:t>
      </w:r>
      <w:r w:rsidR="00B634FB">
        <w:rPr>
          <w:sz w:val="28"/>
          <w:szCs w:val="28"/>
        </w:rPr>
        <w:t xml:space="preserve">, </w:t>
      </w:r>
      <w:r w:rsidR="00FB0C6F">
        <w:rPr>
          <w:sz w:val="28"/>
          <w:szCs w:val="28"/>
        </w:rPr>
        <w:t>фельдшерам»;</w:t>
      </w:r>
    </w:p>
    <w:p w:rsidR="00527ADF" w:rsidRDefault="00FB0C6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7ADF">
        <w:rPr>
          <w:sz w:val="28"/>
          <w:szCs w:val="28"/>
        </w:rPr>
        <w:t>пункт 1 после слова «врачам» дополнить словом «</w:t>
      </w:r>
      <w:r w:rsidR="00B634FB">
        <w:rPr>
          <w:sz w:val="28"/>
          <w:szCs w:val="28"/>
        </w:rPr>
        <w:t xml:space="preserve">, </w:t>
      </w:r>
      <w:r w:rsidR="00527ADF">
        <w:rPr>
          <w:sz w:val="28"/>
          <w:szCs w:val="28"/>
        </w:rPr>
        <w:t>фельдшерам»;</w:t>
      </w:r>
    </w:p>
    <w:p w:rsidR="00527ADF" w:rsidRDefault="00FB0C6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ADF">
        <w:rPr>
          <w:sz w:val="28"/>
          <w:szCs w:val="28"/>
        </w:rPr>
        <w:t xml:space="preserve">) абзац четвертый пункта 4 после слова «врачей» дополнить словом </w:t>
      </w:r>
      <w:r w:rsidR="00B5616A">
        <w:rPr>
          <w:sz w:val="28"/>
          <w:szCs w:val="28"/>
        </w:rPr>
        <w:t xml:space="preserve">               </w:t>
      </w:r>
      <w:r w:rsidR="00527ADF">
        <w:rPr>
          <w:sz w:val="28"/>
          <w:szCs w:val="28"/>
        </w:rPr>
        <w:t>«</w:t>
      </w:r>
      <w:r w:rsidR="00B634FB">
        <w:rPr>
          <w:sz w:val="28"/>
          <w:szCs w:val="28"/>
        </w:rPr>
        <w:t>,</w:t>
      </w:r>
      <w:r w:rsidR="00B5616A">
        <w:rPr>
          <w:sz w:val="28"/>
          <w:szCs w:val="28"/>
        </w:rPr>
        <w:t xml:space="preserve"> </w:t>
      </w:r>
      <w:r w:rsidR="00527ADF">
        <w:rPr>
          <w:sz w:val="28"/>
          <w:szCs w:val="28"/>
        </w:rPr>
        <w:t xml:space="preserve">фельдшеров»; </w:t>
      </w:r>
    </w:p>
    <w:p w:rsidR="00527ADF" w:rsidRDefault="00FB0C6F" w:rsidP="00D247F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27ADF">
        <w:rPr>
          <w:sz w:val="28"/>
          <w:szCs w:val="28"/>
        </w:rPr>
        <w:t>) в Порядке</w:t>
      </w:r>
      <w:r w:rsidR="00527ADF" w:rsidRPr="00527ADF">
        <w:rPr>
          <w:sz w:val="28"/>
          <w:szCs w:val="28"/>
        </w:rPr>
        <w:t xml:space="preserve"> </w:t>
      </w:r>
      <w:r w:rsidR="00527ADF" w:rsidRPr="003473FD">
        <w:rPr>
          <w:sz w:val="28"/>
          <w:szCs w:val="28"/>
        </w:rPr>
        <w:t>предоставления единовременных компенсационных выплат м</w:t>
      </w:r>
      <w:r w:rsidR="00527ADF" w:rsidRPr="003473FD">
        <w:rPr>
          <w:sz w:val="28"/>
          <w:szCs w:val="28"/>
        </w:rPr>
        <w:t>е</w:t>
      </w:r>
      <w:r w:rsidR="00527ADF" w:rsidRPr="003473FD">
        <w:rPr>
          <w:sz w:val="28"/>
          <w:szCs w:val="28"/>
        </w:rPr>
        <w:t xml:space="preserve">дицинским работникам (врачам), являющимся гражданами Российской Федерации, не имеющим не исполненных финансовых обязательств по договорам о целевом </w:t>
      </w:r>
      <w:r w:rsidR="00527ADF" w:rsidRPr="003473FD">
        <w:rPr>
          <w:sz w:val="28"/>
          <w:szCs w:val="28"/>
        </w:rPr>
        <w:lastRenderedPageBreak/>
        <w:t>обучении, прибывшим (переехавшим) на работу в сельские населенные пункты, л</w:t>
      </w:r>
      <w:r w:rsidR="00527ADF" w:rsidRPr="003473FD">
        <w:rPr>
          <w:sz w:val="28"/>
          <w:szCs w:val="28"/>
        </w:rPr>
        <w:t>и</w:t>
      </w:r>
      <w:r w:rsidR="00527ADF" w:rsidRPr="003473FD">
        <w:rPr>
          <w:sz w:val="28"/>
          <w:szCs w:val="28"/>
        </w:rPr>
        <w:t>бо рабочие поселки, либо поселки городского типа, либ</w:t>
      </w:r>
      <w:r w:rsidR="00527ADF">
        <w:rPr>
          <w:sz w:val="28"/>
          <w:szCs w:val="28"/>
        </w:rPr>
        <w:t xml:space="preserve">о города с населением до 50 тысяч </w:t>
      </w:r>
      <w:r w:rsidR="00527ADF" w:rsidRPr="003473FD">
        <w:rPr>
          <w:sz w:val="28"/>
          <w:szCs w:val="28"/>
        </w:rPr>
        <w:t>человек</w:t>
      </w:r>
      <w:r w:rsidR="00527ADF">
        <w:rPr>
          <w:sz w:val="28"/>
          <w:szCs w:val="28"/>
        </w:rPr>
        <w:t>:</w:t>
      </w:r>
      <w:proofErr w:type="gramEnd"/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после слова «врачам» дополнить словом «</w:t>
      </w:r>
      <w:r w:rsidR="00B634FB">
        <w:rPr>
          <w:sz w:val="28"/>
          <w:szCs w:val="28"/>
        </w:rPr>
        <w:t xml:space="preserve">, </w:t>
      </w:r>
      <w:r>
        <w:rPr>
          <w:sz w:val="28"/>
          <w:szCs w:val="28"/>
        </w:rPr>
        <w:t>фельдшерам»;</w:t>
      </w:r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1:</w:t>
      </w:r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«врачам» дополнить словом «</w:t>
      </w:r>
      <w:r w:rsidR="00B634FB">
        <w:rPr>
          <w:sz w:val="28"/>
          <w:szCs w:val="28"/>
        </w:rPr>
        <w:t xml:space="preserve">, </w:t>
      </w:r>
      <w:r>
        <w:rPr>
          <w:sz w:val="28"/>
          <w:szCs w:val="28"/>
        </w:rPr>
        <w:t>фельдшерам»;</w:t>
      </w:r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слова «врачей» дополнить словом «</w:t>
      </w:r>
      <w:r w:rsidR="00B634FB">
        <w:rPr>
          <w:sz w:val="28"/>
          <w:szCs w:val="28"/>
        </w:rPr>
        <w:t xml:space="preserve">, </w:t>
      </w:r>
      <w:r>
        <w:rPr>
          <w:sz w:val="28"/>
          <w:szCs w:val="28"/>
        </w:rPr>
        <w:t>фельдшеров»;</w:t>
      </w:r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 изложить в следующей редакции:</w:t>
      </w:r>
    </w:p>
    <w:p w:rsidR="00527ADF" w:rsidRDefault="00527ADF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34FB">
        <w:rPr>
          <w:sz w:val="28"/>
          <w:szCs w:val="28"/>
        </w:rPr>
        <w:t xml:space="preserve">2. </w:t>
      </w:r>
      <w:r w:rsidR="00354BFA">
        <w:rPr>
          <w:sz w:val="28"/>
          <w:szCs w:val="28"/>
        </w:rPr>
        <w:t>Единовременная компенсационная выплата предоставляется Министе</w:t>
      </w:r>
      <w:r w:rsidR="00354BFA">
        <w:rPr>
          <w:sz w:val="28"/>
          <w:szCs w:val="28"/>
        </w:rPr>
        <w:t>р</w:t>
      </w:r>
      <w:r w:rsidR="00354BFA">
        <w:rPr>
          <w:sz w:val="28"/>
          <w:szCs w:val="28"/>
        </w:rPr>
        <w:t>ством медицинскому работнику (врачу, фельдшеру) из числа медицинских работн</w:t>
      </w:r>
      <w:r w:rsidR="00354BFA">
        <w:rPr>
          <w:sz w:val="28"/>
          <w:szCs w:val="28"/>
        </w:rPr>
        <w:t>и</w:t>
      </w:r>
      <w:r w:rsidR="00354BFA">
        <w:rPr>
          <w:sz w:val="28"/>
          <w:szCs w:val="28"/>
        </w:rPr>
        <w:t xml:space="preserve">ков (врачей, фельдшеров), указанных в пункте 1 настоящего Порядка, однократно по одному из </w:t>
      </w:r>
      <w:r w:rsidR="00745936">
        <w:rPr>
          <w:sz w:val="28"/>
          <w:szCs w:val="28"/>
        </w:rPr>
        <w:t>следующих оснований</w:t>
      </w:r>
      <w:r w:rsidR="00354BFA">
        <w:rPr>
          <w:sz w:val="28"/>
          <w:szCs w:val="28"/>
        </w:rPr>
        <w:t xml:space="preserve"> в размере:</w:t>
      </w:r>
    </w:p>
    <w:p w:rsidR="00354BFA" w:rsidRDefault="00354BFA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 млн. рублей для врачей и 1 млн. рублей для фельдшеров, прибывших (пер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ехавших) на работу в сельские населенные пункты, либо рабочие поселки, либо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селки городского типа, расположенные в районах Крайнего Севера и приравненных к ним местностях;</w:t>
      </w:r>
    </w:p>
    <w:p w:rsidR="00354BFA" w:rsidRDefault="00354BFA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1,5 млн. рублей для врачей и 0,75 млн. рублей для фельдшеров, прибывших (переехавших) на работу в сельские населенные пункты, либо рабочие поселки, 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бо поселки городского типа, расположенные на удаленных и труднодоступных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риториях. Перечень удаленных и труднодоступных территорий утверждается Пр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вительством Республики Тыва;</w:t>
      </w:r>
    </w:p>
    <w:p w:rsidR="00354BFA" w:rsidRDefault="00354BFA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млн. рублей для врачей и 0,5 млн. рублей для фельдшеров, прибывших (п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реехавших) на работу в сельские населенные пункты, либо рабочие поселки, либо поселки городского типа (за исключением указанных в абзацах втором и третьем настоящего подпункта), либо города с населением до 50 тыс. человек.</w:t>
      </w:r>
    </w:p>
    <w:p w:rsidR="00745936" w:rsidRDefault="00745936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вправе принимать решение о предоставлении медицинскому работнику (врачу, фельдшеру) единовременной компенсационной выплаты:</w:t>
      </w:r>
    </w:p>
    <w:p w:rsidR="00745936" w:rsidRDefault="00745936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него обязательств, связанных с целевым обучением (целевой подготовкой), при условии заключения им трудового договора с медицинской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низацией, укомплектованность штата которой составляет менее 60 процентов;</w:t>
      </w:r>
    </w:p>
    <w:p w:rsidR="00745936" w:rsidRDefault="00745936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условии продолжения медицинским работником, выполнившим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тельства, связанные с целевым обучением (целевой подготовкой), работы в той же медицинской организации, расположенной в сельском населенном пункте, либо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бочем поселке, либо поселке городского типа, либо городе </w:t>
      </w:r>
      <w:r w:rsidR="00465B28">
        <w:rPr>
          <w:rFonts w:eastAsiaTheme="minorHAnsi"/>
          <w:sz w:val="28"/>
          <w:szCs w:val="28"/>
          <w:lang w:eastAsia="en-US"/>
        </w:rPr>
        <w:t>с населением до 50 тыс. человек</w:t>
      </w:r>
      <w:proofErr w:type="gramStart"/>
      <w:r w:rsidR="00D247F9">
        <w:rPr>
          <w:rFonts w:eastAsiaTheme="minorHAnsi"/>
          <w:sz w:val="28"/>
          <w:szCs w:val="28"/>
          <w:lang w:eastAsia="en-US"/>
        </w:rPr>
        <w:t>.</w:t>
      </w:r>
      <w:r w:rsidR="00465B28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65B28" w:rsidRDefault="00465B28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 пункте 3:</w:t>
      </w:r>
    </w:p>
    <w:p w:rsidR="00465B28" w:rsidRDefault="00465B28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после слова «врач»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фельдшер»;</w:t>
      </w:r>
    </w:p>
    <w:p w:rsidR="00465B28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</w:t>
      </w:r>
      <w:r w:rsidR="00465B28">
        <w:rPr>
          <w:rFonts w:eastAsiaTheme="minorHAnsi"/>
          <w:sz w:val="28"/>
          <w:szCs w:val="28"/>
          <w:lang w:eastAsia="en-US"/>
        </w:rPr>
        <w:t xml:space="preserve">пункт </w:t>
      </w:r>
      <w:r w:rsidR="00B634FB">
        <w:rPr>
          <w:rFonts w:eastAsiaTheme="minorHAnsi"/>
          <w:sz w:val="28"/>
          <w:szCs w:val="28"/>
          <w:lang w:eastAsia="en-US"/>
        </w:rPr>
        <w:t>«</w:t>
      </w:r>
      <w:r w:rsidR="00465B28">
        <w:rPr>
          <w:rFonts w:eastAsiaTheme="minorHAnsi"/>
          <w:sz w:val="28"/>
          <w:szCs w:val="28"/>
          <w:lang w:eastAsia="en-US"/>
        </w:rPr>
        <w:t>е</w:t>
      </w:r>
      <w:r w:rsidR="00B634FB">
        <w:rPr>
          <w:rFonts w:eastAsiaTheme="minorHAnsi"/>
          <w:sz w:val="28"/>
          <w:szCs w:val="28"/>
          <w:lang w:eastAsia="en-US"/>
        </w:rPr>
        <w:t>»</w:t>
      </w:r>
      <w:r w:rsidR="00465B28">
        <w:rPr>
          <w:rFonts w:eastAsiaTheme="minorHAnsi"/>
          <w:sz w:val="28"/>
          <w:szCs w:val="28"/>
          <w:lang w:eastAsia="en-US"/>
        </w:rPr>
        <w:t xml:space="preserve"> после слова «высшего» дополнить словами «либо среднего»;</w:t>
      </w:r>
    </w:p>
    <w:p w:rsidR="00465B28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в пункте 4 слова «организационно-правового обеспечения и кадровой пол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тики» заменить словами «правового и кадрового обеспечения»;</w:t>
      </w:r>
    </w:p>
    <w:p w:rsidR="00A52ECE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е) в пункте 6:</w:t>
      </w:r>
    </w:p>
    <w:p w:rsidR="00A52ECE" w:rsidRDefault="00D247F9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«в»</w:t>
      </w:r>
      <w:r w:rsidR="00A52ECE">
        <w:rPr>
          <w:rFonts w:eastAsiaTheme="minorHAnsi"/>
          <w:sz w:val="28"/>
          <w:szCs w:val="28"/>
          <w:lang w:eastAsia="en-US"/>
        </w:rPr>
        <w:t xml:space="preserve"> после слова «врача»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 w:rsidR="00A52ECE">
        <w:rPr>
          <w:rFonts w:eastAsiaTheme="minorHAnsi"/>
          <w:sz w:val="28"/>
          <w:szCs w:val="28"/>
          <w:lang w:eastAsia="en-US"/>
        </w:rPr>
        <w:t>фельдшера»;</w:t>
      </w:r>
    </w:p>
    <w:p w:rsidR="00A52ECE" w:rsidRDefault="00D247F9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«г»</w:t>
      </w:r>
      <w:r w:rsidR="00A52ECE">
        <w:rPr>
          <w:rFonts w:eastAsiaTheme="minorHAnsi"/>
          <w:sz w:val="28"/>
          <w:szCs w:val="28"/>
          <w:lang w:eastAsia="en-US"/>
        </w:rPr>
        <w:t xml:space="preserve"> после слова «врачей»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 w:rsidR="00A52ECE">
        <w:rPr>
          <w:rFonts w:eastAsiaTheme="minorHAnsi"/>
          <w:sz w:val="28"/>
          <w:szCs w:val="28"/>
          <w:lang w:eastAsia="en-US"/>
        </w:rPr>
        <w:t>фельдшеров»;</w:t>
      </w:r>
    </w:p>
    <w:p w:rsidR="00A52ECE" w:rsidRDefault="00D247F9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«ж»</w:t>
      </w:r>
      <w:r w:rsidR="00A52ECE">
        <w:rPr>
          <w:rFonts w:eastAsiaTheme="minorHAnsi"/>
          <w:sz w:val="28"/>
          <w:szCs w:val="28"/>
          <w:lang w:eastAsia="en-US"/>
        </w:rPr>
        <w:t xml:space="preserve"> после слова «врача»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 w:rsidR="00A52ECE">
        <w:rPr>
          <w:rFonts w:eastAsiaTheme="minorHAnsi"/>
          <w:sz w:val="28"/>
          <w:szCs w:val="28"/>
          <w:lang w:eastAsia="en-US"/>
        </w:rPr>
        <w:t>фельдшера»;</w:t>
      </w:r>
    </w:p>
    <w:p w:rsidR="00A52ECE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пункт 7 после слова «врачом»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фельдшером»;</w:t>
      </w:r>
    </w:p>
    <w:p w:rsidR="00A52ECE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пункт 9 после слова «врач»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фельдшер»;</w:t>
      </w:r>
    </w:p>
    <w:p w:rsidR="00A52ECE" w:rsidRDefault="00A52ECE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пункт 11 после слова «</w:t>
      </w:r>
      <w:r w:rsidR="006167F0">
        <w:rPr>
          <w:rFonts w:eastAsiaTheme="minorHAnsi"/>
          <w:sz w:val="28"/>
          <w:szCs w:val="28"/>
          <w:lang w:eastAsia="en-US"/>
        </w:rPr>
        <w:t>врача» дополнить словом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 w:rsidR="006167F0">
        <w:rPr>
          <w:rFonts w:eastAsiaTheme="minorHAnsi"/>
          <w:sz w:val="28"/>
          <w:szCs w:val="28"/>
          <w:lang w:eastAsia="en-US"/>
        </w:rPr>
        <w:t>фельдшера»;</w:t>
      </w:r>
    </w:p>
    <w:p w:rsidR="006167F0" w:rsidRPr="005F07AB" w:rsidRDefault="006167F0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AB">
        <w:rPr>
          <w:rFonts w:eastAsiaTheme="minorHAnsi"/>
          <w:sz w:val="28"/>
          <w:szCs w:val="28"/>
          <w:lang w:eastAsia="en-US"/>
        </w:rPr>
        <w:t>к) в пункте 12:</w:t>
      </w:r>
    </w:p>
    <w:p w:rsidR="006167F0" w:rsidRDefault="00B74308" w:rsidP="00D247F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AB">
        <w:rPr>
          <w:rFonts w:eastAsiaTheme="minorHAnsi"/>
          <w:sz w:val="28"/>
          <w:szCs w:val="28"/>
          <w:lang w:eastAsia="en-US"/>
        </w:rPr>
        <w:t>абзац первый после</w:t>
      </w:r>
      <w:r w:rsidR="006167F0" w:rsidRPr="005F07AB">
        <w:rPr>
          <w:rFonts w:eastAsiaTheme="minorHAnsi"/>
          <w:sz w:val="28"/>
          <w:szCs w:val="28"/>
          <w:lang w:eastAsia="en-US"/>
        </w:rPr>
        <w:t xml:space="preserve"> </w:t>
      </w:r>
      <w:r w:rsidRPr="005F07AB">
        <w:rPr>
          <w:rFonts w:eastAsiaTheme="minorHAnsi"/>
          <w:sz w:val="28"/>
          <w:szCs w:val="28"/>
          <w:lang w:eastAsia="en-US"/>
        </w:rPr>
        <w:t>слов «врачом» дополнить</w:t>
      </w:r>
      <w:r w:rsidR="006167F0" w:rsidRPr="005F07AB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B634FB">
        <w:rPr>
          <w:rFonts w:eastAsiaTheme="minorHAnsi"/>
          <w:sz w:val="28"/>
          <w:szCs w:val="28"/>
          <w:lang w:eastAsia="en-US"/>
        </w:rPr>
        <w:t xml:space="preserve">, </w:t>
      </w:r>
      <w:r w:rsidR="006167F0" w:rsidRPr="005F07AB">
        <w:rPr>
          <w:rFonts w:eastAsiaTheme="minorHAnsi"/>
          <w:sz w:val="28"/>
          <w:szCs w:val="28"/>
          <w:lang w:eastAsia="en-US"/>
        </w:rPr>
        <w:t>фельдшером»;</w:t>
      </w:r>
    </w:p>
    <w:p w:rsidR="00354BFA" w:rsidRDefault="006167F0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D247F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D247F9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слова «врача» дополнить словом «</w:t>
      </w:r>
      <w:r w:rsidR="00B634FB">
        <w:rPr>
          <w:sz w:val="28"/>
          <w:szCs w:val="28"/>
        </w:rPr>
        <w:t xml:space="preserve">, </w:t>
      </w:r>
      <w:r>
        <w:rPr>
          <w:sz w:val="28"/>
          <w:szCs w:val="28"/>
        </w:rPr>
        <w:t>фельдшера»;</w:t>
      </w:r>
    </w:p>
    <w:p w:rsidR="006167F0" w:rsidRDefault="006167F0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9277B8">
        <w:rPr>
          <w:sz w:val="28"/>
          <w:szCs w:val="28"/>
        </w:rPr>
        <w:t>пункт 13 после слова «врачам» дополнить словом «</w:t>
      </w:r>
      <w:r w:rsidR="00B634FB">
        <w:rPr>
          <w:sz w:val="28"/>
          <w:szCs w:val="28"/>
        </w:rPr>
        <w:t xml:space="preserve">, </w:t>
      </w:r>
      <w:r w:rsidR="009277B8">
        <w:rPr>
          <w:sz w:val="28"/>
          <w:szCs w:val="28"/>
        </w:rPr>
        <w:t>фельдшерам»;</w:t>
      </w:r>
    </w:p>
    <w:p w:rsidR="009277B8" w:rsidRDefault="009277B8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пункт 14 после слова «врачу» дополнить словом «</w:t>
      </w:r>
      <w:r w:rsidR="00B634FB">
        <w:rPr>
          <w:sz w:val="28"/>
          <w:szCs w:val="28"/>
        </w:rPr>
        <w:t xml:space="preserve">, </w:t>
      </w:r>
      <w:r>
        <w:rPr>
          <w:sz w:val="28"/>
          <w:szCs w:val="28"/>
        </w:rPr>
        <w:t>фельдшеру»;</w:t>
      </w:r>
    </w:p>
    <w:p w:rsidR="00D247F9" w:rsidRDefault="00D247F9" w:rsidP="00D247F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в пункте 15 </w:t>
      </w:r>
      <w:r w:rsidR="009277B8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9277B8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и третий</w:t>
      </w:r>
      <w:r w:rsidR="009277B8">
        <w:rPr>
          <w:sz w:val="28"/>
          <w:szCs w:val="28"/>
        </w:rPr>
        <w:t xml:space="preserve"> после слова «врачом» дополнить сл</w:t>
      </w:r>
      <w:r w:rsidR="009277B8">
        <w:rPr>
          <w:sz w:val="28"/>
          <w:szCs w:val="28"/>
        </w:rPr>
        <w:t>о</w:t>
      </w:r>
      <w:r w:rsidR="009277B8">
        <w:rPr>
          <w:sz w:val="28"/>
          <w:szCs w:val="28"/>
        </w:rPr>
        <w:t>вом «</w:t>
      </w:r>
      <w:r w:rsidR="00B634FB">
        <w:rPr>
          <w:sz w:val="28"/>
          <w:szCs w:val="28"/>
        </w:rPr>
        <w:t xml:space="preserve">, </w:t>
      </w:r>
      <w:r w:rsidR="009277B8">
        <w:rPr>
          <w:sz w:val="28"/>
          <w:szCs w:val="28"/>
        </w:rPr>
        <w:t>фельдшером»</w:t>
      </w:r>
      <w:r>
        <w:rPr>
          <w:sz w:val="28"/>
          <w:szCs w:val="28"/>
        </w:rPr>
        <w:t>.</w:t>
      </w:r>
    </w:p>
    <w:p w:rsidR="00075F3A" w:rsidRPr="00D247F9" w:rsidRDefault="00FB0C6F" w:rsidP="00D247F9">
      <w:pPr>
        <w:spacing w:line="360" w:lineRule="atLeast"/>
        <w:ind w:firstLine="709"/>
        <w:jc w:val="both"/>
        <w:rPr>
          <w:sz w:val="28"/>
          <w:szCs w:val="28"/>
        </w:rPr>
      </w:pPr>
      <w:r w:rsidRPr="00D247F9">
        <w:rPr>
          <w:spacing w:val="2"/>
          <w:sz w:val="28"/>
          <w:szCs w:val="28"/>
          <w:shd w:val="clear" w:color="auto" w:fill="FFFFFF"/>
        </w:rPr>
        <w:t>5</w:t>
      </w:r>
      <w:r w:rsidR="00CA68BC" w:rsidRPr="00D247F9">
        <w:rPr>
          <w:spacing w:val="2"/>
          <w:sz w:val="28"/>
          <w:szCs w:val="28"/>
          <w:shd w:val="clear" w:color="auto" w:fill="FFFFFF"/>
        </w:rPr>
        <w:t>. Р</w:t>
      </w:r>
      <w:r w:rsidR="003473FD" w:rsidRPr="00D247F9">
        <w:rPr>
          <w:spacing w:val="2"/>
          <w:sz w:val="28"/>
          <w:szCs w:val="28"/>
          <w:shd w:val="clear" w:color="auto" w:fill="FFFFFF"/>
        </w:rPr>
        <w:t xml:space="preserve">азместить </w:t>
      </w:r>
      <w:r w:rsidR="00CA68BC" w:rsidRPr="00D247F9">
        <w:rPr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 w:rsidR="003473FD" w:rsidRPr="00D247F9">
        <w:rPr>
          <w:spacing w:val="2"/>
          <w:sz w:val="28"/>
          <w:szCs w:val="28"/>
          <w:shd w:val="clear" w:color="auto" w:fill="FFFFFF"/>
        </w:rPr>
        <w:t>на «</w:t>
      </w:r>
      <w:r w:rsidR="004D6DEF" w:rsidRPr="00D247F9">
        <w:rPr>
          <w:spacing w:val="2"/>
          <w:sz w:val="28"/>
          <w:szCs w:val="28"/>
          <w:shd w:val="clear" w:color="auto" w:fill="FFFFFF"/>
        </w:rPr>
        <w:t xml:space="preserve">Официальном </w:t>
      </w:r>
      <w:proofErr w:type="gramStart"/>
      <w:r w:rsidR="004D6DEF" w:rsidRPr="00D247F9">
        <w:rPr>
          <w:spacing w:val="2"/>
          <w:sz w:val="28"/>
          <w:szCs w:val="28"/>
          <w:shd w:val="clear" w:color="auto" w:fill="FFFFFF"/>
        </w:rPr>
        <w:t>интер</w:t>
      </w:r>
      <w:r w:rsidR="003473FD" w:rsidRPr="00D247F9">
        <w:rPr>
          <w:spacing w:val="2"/>
          <w:sz w:val="28"/>
          <w:szCs w:val="28"/>
          <w:shd w:val="clear" w:color="auto" w:fill="FFFFFF"/>
        </w:rPr>
        <w:t>нет-портале</w:t>
      </w:r>
      <w:proofErr w:type="gramEnd"/>
      <w:r w:rsidR="003473FD" w:rsidRPr="00D247F9">
        <w:rPr>
          <w:spacing w:val="2"/>
          <w:sz w:val="28"/>
          <w:szCs w:val="28"/>
          <w:shd w:val="clear" w:color="auto" w:fill="FFFFFF"/>
        </w:rPr>
        <w:t xml:space="preserve"> правовой информации»</w:t>
      </w:r>
      <w:r w:rsidR="004D6DEF" w:rsidRPr="00D247F9">
        <w:rPr>
          <w:spacing w:val="2"/>
          <w:sz w:val="28"/>
          <w:szCs w:val="28"/>
          <w:shd w:val="clear" w:color="auto" w:fill="FFFFFF"/>
        </w:rPr>
        <w:t xml:space="preserve"> (www.pravo.gov.ru) и официальном сайте Республики Тыва в информаци</w:t>
      </w:r>
      <w:r w:rsidR="003473FD" w:rsidRPr="00D247F9">
        <w:rPr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="004D6DEF" w:rsidRPr="00D247F9">
        <w:rPr>
          <w:spacing w:val="2"/>
          <w:sz w:val="28"/>
          <w:szCs w:val="28"/>
          <w:shd w:val="clear" w:color="auto" w:fill="FFFFFF"/>
        </w:rPr>
        <w:t>.</w:t>
      </w:r>
    </w:p>
    <w:p w:rsidR="000E1537" w:rsidRDefault="00075F3A" w:rsidP="007C3C77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47F9" w:rsidRDefault="00D247F9" w:rsidP="007C3C77">
      <w:pPr>
        <w:tabs>
          <w:tab w:val="left" w:pos="714"/>
        </w:tabs>
        <w:rPr>
          <w:sz w:val="28"/>
          <w:szCs w:val="28"/>
        </w:rPr>
      </w:pPr>
    </w:p>
    <w:p w:rsidR="00730CD4" w:rsidRPr="00917E55" w:rsidRDefault="00730CD4" w:rsidP="007C3C77">
      <w:pPr>
        <w:tabs>
          <w:tab w:val="left" w:pos="714"/>
        </w:tabs>
        <w:rPr>
          <w:rFonts w:eastAsiaTheme="minorHAnsi"/>
          <w:sz w:val="28"/>
          <w:szCs w:val="28"/>
          <w:lang w:eastAsia="en-US"/>
        </w:rPr>
      </w:pPr>
    </w:p>
    <w:p w:rsidR="007C3C77" w:rsidRPr="00D53046" w:rsidRDefault="007C3C77" w:rsidP="007C3C77">
      <w:pPr>
        <w:rPr>
          <w:sz w:val="28"/>
          <w:szCs w:val="28"/>
        </w:rPr>
      </w:pPr>
      <w:r w:rsidRPr="00D53046">
        <w:rPr>
          <w:sz w:val="28"/>
          <w:szCs w:val="28"/>
        </w:rPr>
        <w:t>Первый заместитель Председателя</w:t>
      </w:r>
    </w:p>
    <w:p w:rsidR="007C3C77" w:rsidRPr="00D53046" w:rsidRDefault="007C3C77" w:rsidP="007C3C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3046">
        <w:rPr>
          <w:sz w:val="28"/>
          <w:szCs w:val="28"/>
        </w:rPr>
        <w:t xml:space="preserve">Правительства Республики Тыва                                                </w:t>
      </w:r>
      <w:r>
        <w:rPr>
          <w:sz w:val="28"/>
          <w:szCs w:val="28"/>
        </w:rPr>
        <w:t xml:space="preserve">                    А.</w:t>
      </w:r>
      <w:r w:rsidRPr="00D53046">
        <w:rPr>
          <w:sz w:val="28"/>
          <w:szCs w:val="28"/>
        </w:rPr>
        <w:t xml:space="preserve"> Брокерт</w:t>
      </w: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ED292A" w:rsidRDefault="00ED292A" w:rsidP="00D247F9">
      <w:pPr>
        <w:ind w:firstLine="709"/>
        <w:jc w:val="center"/>
        <w:rPr>
          <w:b/>
          <w:sz w:val="28"/>
          <w:szCs w:val="28"/>
        </w:rPr>
      </w:pPr>
    </w:p>
    <w:p w:rsidR="00915E1C" w:rsidRDefault="00915E1C" w:rsidP="00D247F9">
      <w:pPr>
        <w:rPr>
          <w:sz w:val="28"/>
          <w:szCs w:val="28"/>
        </w:rPr>
      </w:pPr>
    </w:p>
    <w:sectPr w:rsidR="00915E1C" w:rsidSect="00D24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D4" w:rsidRDefault="00A33DD4" w:rsidP="00E800CB">
      <w:r>
        <w:separator/>
      </w:r>
    </w:p>
  </w:endnote>
  <w:endnote w:type="continuationSeparator" w:id="0">
    <w:p w:rsidR="00A33DD4" w:rsidRDefault="00A33DD4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B" w:rsidRDefault="007C4C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B" w:rsidRDefault="007C4C9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B" w:rsidRDefault="007C4C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D4" w:rsidRDefault="00A33DD4" w:rsidP="00E800CB">
      <w:r>
        <w:separator/>
      </w:r>
    </w:p>
  </w:footnote>
  <w:footnote w:type="continuationSeparator" w:id="0">
    <w:p w:rsidR="00A33DD4" w:rsidRDefault="00A33DD4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B" w:rsidRDefault="007C4C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706"/>
    </w:sdtPr>
    <w:sdtEndPr/>
    <w:sdtContent>
      <w:p w:rsidR="00D247F9" w:rsidRDefault="00A33D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7F9" w:rsidRDefault="00D247F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9B" w:rsidRDefault="007C4C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fa5bcfe-7731-450c-92d8-80fd3d3e9010"/>
  </w:docVars>
  <w:rsids>
    <w:rsidRoot w:val="001303C5"/>
    <w:rsid w:val="000022AB"/>
    <w:rsid w:val="00003074"/>
    <w:rsid w:val="000202F6"/>
    <w:rsid w:val="00020905"/>
    <w:rsid w:val="00023935"/>
    <w:rsid w:val="00024FD0"/>
    <w:rsid w:val="000439C2"/>
    <w:rsid w:val="00044496"/>
    <w:rsid w:val="00057B49"/>
    <w:rsid w:val="0006125A"/>
    <w:rsid w:val="00065573"/>
    <w:rsid w:val="00075F3A"/>
    <w:rsid w:val="00080441"/>
    <w:rsid w:val="000D3949"/>
    <w:rsid w:val="000E1537"/>
    <w:rsid w:val="00106157"/>
    <w:rsid w:val="00116159"/>
    <w:rsid w:val="00116565"/>
    <w:rsid w:val="00117C6C"/>
    <w:rsid w:val="00127C65"/>
    <w:rsid w:val="001303C5"/>
    <w:rsid w:val="0013538C"/>
    <w:rsid w:val="00173135"/>
    <w:rsid w:val="001771F3"/>
    <w:rsid w:val="00192BBA"/>
    <w:rsid w:val="001B5DEA"/>
    <w:rsid w:val="001D65FA"/>
    <w:rsid w:val="001F5823"/>
    <w:rsid w:val="002371DB"/>
    <w:rsid w:val="0024123A"/>
    <w:rsid w:val="00246032"/>
    <w:rsid w:val="00257D9B"/>
    <w:rsid w:val="0026539C"/>
    <w:rsid w:val="002777CE"/>
    <w:rsid w:val="00277B88"/>
    <w:rsid w:val="0029648C"/>
    <w:rsid w:val="002A27A2"/>
    <w:rsid w:val="002A5325"/>
    <w:rsid w:val="002B65AA"/>
    <w:rsid w:val="002C60F5"/>
    <w:rsid w:val="002D496D"/>
    <w:rsid w:val="002D56CA"/>
    <w:rsid w:val="002E7F73"/>
    <w:rsid w:val="002F430E"/>
    <w:rsid w:val="00302997"/>
    <w:rsid w:val="00317036"/>
    <w:rsid w:val="00326584"/>
    <w:rsid w:val="0033637E"/>
    <w:rsid w:val="00343C7F"/>
    <w:rsid w:val="003473FD"/>
    <w:rsid w:val="003475B4"/>
    <w:rsid w:val="00354BFA"/>
    <w:rsid w:val="00362165"/>
    <w:rsid w:val="00366EF5"/>
    <w:rsid w:val="00375ABC"/>
    <w:rsid w:val="003803AD"/>
    <w:rsid w:val="003919E4"/>
    <w:rsid w:val="003957FE"/>
    <w:rsid w:val="003B66B7"/>
    <w:rsid w:val="003B7B9C"/>
    <w:rsid w:val="003D1644"/>
    <w:rsid w:val="003D49CB"/>
    <w:rsid w:val="003E0BEC"/>
    <w:rsid w:val="00402F6E"/>
    <w:rsid w:val="004121EE"/>
    <w:rsid w:val="00414DC2"/>
    <w:rsid w:val="00431C47"/>
    <w:rsid w:val="00435DFF"/>
    <w:rsid w:val="00441AAD"/>
    <w:rsid w:val="00465B28"/>
    <w:rsid w:val="00473F3D"/>
    <w:rsid w:val="00474C08"/>
    <w:rsid w:val="00481C2F"/>
    <w:rsid w:val="00491DC6"/>
    <w:rsid w:val="004933EC"/>
    <w:rsid w:val="004A09A8"/>
    <w:rsid w:val="004B0AC0"/>
    <w:rsid w:val="004B6A76"/>
    <w:rsid w:val="004B76F3"/>
    <w:rsid w:val="004C3023"/>
    <w:rsid w:val="004D6DEF"/>
    <w:rsid w:val="004E54BC"/>
    <w:rsid w:val="004E63DC"/>
    <w:rsid w:val="00504643"/>
    <w:rsid w:val="00505BDD"/>
    <w:rsid w:val="00527ADF"/>
    <w:rsid w:val="00533516"/>
    <w:rsid w:val="005716BD"/>
    <w:rsid w:val="00572F22"/>
    <w:rsid w:val="005730C7"/>
    <w:rsid w:val="00574924"/>
    <w:rsid w:val="005964E8"/>
    <w:rsid w:val="005A5D32"/>
    <w:rsid w:val="005B1152"/>
    <w:rsid w:val="005B3CB1"/>
    <w:rsid w:val="005B4605"/>
    <w:rsid w:val="005D2D1A"/>
    <w:rsid w:val="005D67C0"/>
    <w:rsid w:val="005D6B8B"/>
    <w:rsid w:val="005E4E8F"/>
    <w:rsid w:val="005F03D7"/>
    <w:rsid w:val="005F07AB"/>
    <w:rsid w:val="006167F0"/>
    <w:rsid w:val="00622668"/>
    <w:rsid w:val="006230EE"/>
    <w:rsid w:val="00631000"/>
    <w:rsid w:val="00657FA5"/>
    <w:rsid w:val="00670978"/>
    <w:rsid w:val="00673E81"/>
    <w:rsid w:val="006862F5"/>
    <w:rsid w:val="006A2A69"/>
    <w:rsid w:val="006D1226"/>
    <w:rsid w:val="006D145F"/>
    <w:rsid w:val="006D1D29"/>
    <w:rsid w:val="006E2EBD"/>
    <w:rsid w:val="006F0776"/>
    <w:rsid w:val="006F597B"/>
    <w:rsid w:val="006F5989"/>
    <w:rsid w:val="006F6686"/>
    <w:rsid w:val="00716D8F"/>
    <w:rsid w:val="00726136"/>
    <w:rsid w:val="00727F9E"/>
    <w:rsid w:val="00730CD4"/>
    <w:rsid w:val="00742137"/>
    <w:rsid w:val="00745936"/>
    <w:rsid w:val="00760257"/>
    <w:rsid w:val="00760DDB"/>
    <w:rsid w:val="00772AD4"/>
    <w:rsid w:val="007733C7"/>
    <w:rsid w:val="00785DA7"/>
    <w:rsid w:val="00792139"/>
    <w:rsid w:val="007A5800"/>
    <w:rsid w:val="007A7429"/>
    <w:rsid w:val="007C3C77"/>
    <w:rsid w:val="007C4C9B"/>
    <w:rsid w:val="007C5844"/>
    <w:rsid w:val="007C5CC2"/>
    <w:rsid w:val="007F062E"/>
    <w:rsid w:val="008026EE"/>
    <w:rsid w:val="00803421"/>
    <w:rsid w:val="00821179"/>
    <w:rsid w:val="00855146"/>
    <w:rsid w:val="00870F4F"/>
    <w:rsid w:val="0087108C"/>
    <w:rsid w:val="008747B4"/>
    <w:rsid w:val="008764EE"/>
    <w:rsid w:val="008867ED"/>
    <w:rsid w:val="008A0D26"/>
    <w:rsid w:val="008B6470"/>
    <w:rsid w:val="008D1604"/>
    <w:rsid w:val="008D53B1"/>
    <w:rsid w:val="008D5F55"/>
    <w:rsid w:val="008E48CB"/>
    <w:rsid w:val="008F2CB9"/>
    <w:rsid w:val="008F5CDD"/>
    <w:rsid w:val="008F7525"/>
    <w:rsid w:val="00903D57"/>
    <w:rsid w:val="00907E87"/>
    <w:rsid w:val="00915E1C"/>
    <w:rsid w:val="00917E55"/>
    <w:rsid w:val="009277B8"/>
    <w:rsid w:val="009511B6"/>
    <w:rsid w:val="0095284F"/>
    <w:rsid w:val="0096112F"/>
    <w:rsid w:val="00966DC1"/>
    <w:rsid w:val="00977C14"/>
    <w:rsid w:val="00982FCE"/>
    <w:rsid w:val="009935EE"/>
    <w:rsid w:val="00994CF7"/>
    <w:rsid w:val="00994EBF"/>
    <w:rsid w:val="009B47F2"/>
    <w:rsid w:val="009C15DD"/>
    <w:rsid w:val="009C2918"/>
    <w:rsid w:val="009C2DFA"/>
    <w:rsid w:val="009E30C1"/>
    <w:rsid w:val="009E3F84"/>
    <w:rsid w:val="009E6580"/>
    <w:rsid w:val="009F0EFF"/>
    <w:rsid w:val="009F3D43"/>
    <w:rsid w:val="00A02A2F"/>
    <w:rsid w:val="00A135E3"/>
    <w:rsid w:val="00A1781A"/>
    <w:rsid w:val="00A25214"/>
    <w:rsid w:val="00A26CB2"/>
    <w:rsid w:val="00A33DD4"/>
    <w:rsid w:val="00A412E6"/>
    <w:rsid w:val="00A52ECE"/>
    <w:rsid w:val="00A53F1B"/>
    <w:rsid w:val="00A7205F"/>
    <w:rsid w:val="00A74D4D"/>
    <w:rsid w:val="00A843F4"/>
    <w:rsid w:val="00AA192F"/>
    <w:rsid w:val="00AB582A"/>
    <w:rsid w:val="00AC2458"/>
    <w:rsid w:val="00AC4EB0"/>
    <w:rsid w:val="00AC6631"/>
    <w:rsid w:val="00AD0645"/>
    <w:rsid w:val="00AD4E52"/>
    <w:rsid w:val="00AF14CA"/>
    <w:rsid w:val="00AF5A48"/>
    <w:rsid w:val="00B03065"/>
    <w:rsid w:val="00B10A7C"/>
    <w:rsid w:val="00B5616A"/>
    <w:rsid w:val="00B574DA"/>
    <w:rsid w:val="00B62690"/>
    <w:rsid w:val="00B634FB"/>
    <w:rsid w:val="00B74308"/>
    <w:rsid w:val="00B8554A"/>
    <w:rsid w:val="00B86367"/>
    <w:rsid w:val="00B9588B"/>
    <w:rsid w:val="00BA389D"/>
    <w:rsid w:val="00BA3916"/>
    <w:rsid w:val="00BC1A0A"/>
    <w:rsid w:val="00BD6AEF"/>
    <w:rsid w:val="00BE595F"/>
    <w:rsid w:val="00BF151C"/>
    <w:rsid w:val="00C030BD"/>
    <w:rsid w:val="00C039B5"/>
    <w:rsid w:val="00C1071F"/>
    <w:rsid w:val="00C1134B"/>
    <w:rsid w:val="00C11473"/>
    <w:rsid w:val="00C423C1"/>
    <w:rsid w:val="00C64258"/>
    <w:rsid w:val="00C8081E"/>
    <w:rsid w:val="00C815D0"/>
    <w:rsid w:val="00C818CA"/>
    <w:rsid w:val="00CA522F"/>
    <w:rsid w:val="00CA68BC"/>
    <w:rsid w:val="00CC34DA"/>
    <w:rsid w:val="00CC71FF"/>
    <w:rsid w:val="00CE5D58"/>
    <w:rsid w:val="00CE7A9E"/>
    <w:rsid w:val="00D07EBB"/>
    <w:rsid w:val="00D148FD"/>
    <w:rsid w:val="00D247F9"/>
    <w:rsid w:val="00D31F07"/>
    <w:rsid w:val="00D32038"/>
    <w:rsid w:val="00D33164"/>
    <w:rsid w:val="00D333A8"/>
    <w:rsid w:val="00D334A7"/>
    <w:rsid w:val="00D43EA1"/>
    <w:rsid w:val="00D5388E"/>
    <w:rsid w:val="00D54B94"/>
    <w:rsid w:val="00D57717"/>
    <w:rsid w:val="00D6140F"/>
    <w:rsid w:val="00D7310E"/>
    <w:rsid w:val="00D805AF"/>
    <w:rsid w:val="00D81CD5"/>
    <w:rsid w:val="00D913F3"/>
    <w:rsid w:val="00D95AA3"/>
    <w:rsid w:val="00DB2798"/>
    <w:rsid w:val="00DB3CE6"/>
    <w:rsid w:val="00DC76C2"/>
    <w:rsid w:val="00DD4AAA"/>
    <w:rsid w:val="00DE1D0F"/>
    <w:rsid w:val="00DE2539"/>
    <w:rsid w:val="00E00FD8"/>
    <w:rsid w:val="00E124DB"/>
    <w:rsid w:val="00E12580"/>
    <w:rsid w:val="00E442FE"/>
    <w:rsid w:val="00E56D06"/>
    <w:rsid w:val="00E612DE"/>
    <w:rsid w:val="00E67680"/>
    <w:rsid w:val="00E72CEE"/>
    <w:rsid w:val="00E77729"/>
    <w:rsid w:val="00E800CB"/>
    <w:rsid w:val="00E83845"/>
    <w:rsid w:val="00E92524"/>
    <w:rsid w:val="00EA4C5B"/>
    <w:rsid w:val="00EB3DB6"/>
    <w:rsid w:val="00EB5507"/>
    <w:rsid w:val="00EC3FCE"/>
    <w:rsid w:val="00EC7A16"/>
    <w:rsid w:val="00EC7F3C"/>
    <w:rsid w:val="00ED292A"/>
    <w:rsid w:val="00EE06FD"/>
    <w:rsid w:val="00F01375"/>
    <w:rsid w:val="00F01AD5"/>
    <w:rsid w:val="00F06EDD"/>
    <w:rsid w:val="00F16444"/>
    <w:rsid w:val="00F25DD0"/>
    <w:rsid w:val="00F26011"/>
    <w:rsid w:val="00F3128E"/>
    <w:rsid w:val="00F41B43"/>
    <w:rsid w:val="00F54D47"/>
    <w:rsid w:val="00F8164C"/>
    <w:rsid w:val="00FB0C6F"/>
    <w:rsid w:val="00FC1A90"/>
    <w:rsid w:val="00FE1E95"/>
    <w:rsid w:val="00FE5BCC"/>
    <w:rsid w:val="00FE7FA7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1864-AAA9-4345-9FFA-23263207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2020-09-09T10:31:00Z</cp:lastPrinted>
  <dcterms:created xsi:type="dcterms:W3CDTF">2020-09-09T08:15:00Z</dcterms:created>
  <dcterms:modified xsi:type="dcterms:W3CDTF">2020-09-09T10:31:00Z</dcterms:modified>
</cp:coreProperties>
</file>