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51" w:rsidRDefault="00E61651" w:rsidP="00E61651">
      <w:pPr>
        <w:suppressAutoHyphens/>
        <w:jc w:val="center"/>
        <w:rPr>
          <w:rFonts w:ascii="Calibri" w:eastAsia="SimSun" w:hAnsi="Calibri" w:cs="font245"/>
          <w:noProof/>
        </w:rPr>
      </w:pPr>
    </w:p>
    <w:p w:rsidR="00E61651" w:rsidRDefault="00E61651" w:rsidP="00E61651">
      <w:pPr>
        <w:suppressAutoHyphens/>
        <w:jc w:val="center"/>
        <w:rPr>
          <w:rFonts w:ascii="Calibri" w:eastAsia="SimSun" w:hAnsi="Calibri" w:cs="font245"/>
          <w:noProof/>
        </w:rPr>
      </w:pPr>
    </w:p>
    <w:p w:rsidR="00E61651" w:rsidRPr="00E61651" w:rsidRDefault="00E61651" w:rsidP="00E61651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E61651" w:rsidRPr="00E61651" w:rsidRDefault="00E61651" w:rsidP="00E61651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E61651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E61651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61651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E61651" w:rsidRPr="00E61651" w:rsidRDefault="00E61651" w:rsidP="00E61651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E61651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E61651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61651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A73E82" w:rsidRDefault="00A73E82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1651" w:rsidRDefault="00E61651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E82" w:rsidRDefault="00A73E82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E82" w:rsidRPr="001D32B2" w:rsidRDefault="001D32B2" w:rsidP="001D32B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32B2">
        <w:rPr>
          <w:rFonts w:ascii="Times New Roman" w:hAnsi="Times New Roman" w:cs="Times New Roman"/>
          <w:b w:val="0"/>
          <w:sz w:val="28"/>
          <w:szCs w:val="28"/>
        </w:rPr>
        <w:t>от 9 сентября 2020 г. № 427</w:t>
      </w:r>
    </w:p>
    <w:p w:rsidR="00A73E82" w:rsidRPr="001D32B2" w:rsidRDefault="001D32B2" w:rsidP="001D32B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32B2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73E82" w:rsidRDefault="00A73E82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E82" w:rsidRDefault="00307C8B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D14D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87635">
        <w:rPr>
          <w:rFonts w:ascii="Times New Roman" w:hAnsi="Times New Roman" w:cs="Times New Roman"/>
          <w:sz w:val="28"/>
          <w:szCs w:val="28"/>
        </w:rPr>
        <w:t>П</w:t>
      </w:r>
      <w:r w:rsidR="007D14D5">
        <w:rPr>
          <w:rFonts w:ascii="Times New Roman" w:hAnsi="Times New Roman" w:cs="Times New Roman"/>
          <w:sz w:val="28"/>
          <w:szCs w:val="28"/>
        </w:rPr>
        <w:t>орядок</w:t>
      </w:r>
      <w:r w:rsidR="007D14D5" w:rsidRPr="003165A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7D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E7" w:rsidRDefault="007D14D5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B87635">
        <w:rPr>
          <w:rFonts w:ascii="Times New Roman" w:hAnsi="Times New Roman" w:cs="Times New Roman"/>
          <w:sz w:val="28"/>
          <w:szCs w:val="28"/>
        </w:rPr>
        <w:t xml:space="preserve">и </w:t>
      </w:r>
      <w:r w:rsidR="00A73E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Республики Т</w:t>
      </w:r>
      <w:r w:rsidRPr="003165A7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5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E7" w:rsidRDefault="007D14D5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5A7">
        <w:rPr>
          <w:rFonts w:ascii="Times New Roman" w:hAnsi="Times New Roman" w:cs="Times New Roman"/>
          <w:sz w:val="28"/>
          <w:szCs w:val="28"/>
        </w:rPr>
        <w:t>регулированию контрактной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5A7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proofErr w:type="gramStart"/>
      <w:r w:rsidR="00F445E7" w:rsidRPr="003165A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D02E4" w:rsidRPr="003165A7" w:rsidRDefault="007D14D5" w:rsidP="00A7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5A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165A7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5A7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CD02E4" w:rsidRDefault="00CD02E4" w:rsidP="00A73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280" w:rsidRPr="003165A7" w:rsidRDefault="009C7280" w:rsidP="00A73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C8B" w:rsidRDefault="009C7280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 Федерального</w:t>
      </w:r>
      <w:r w:rsidRPr="009C728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5 апреля 2013 г. №</w:t>
      </w:r>
      <w:r w:rsidRPr="009C7280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9C72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</w:t>
      </w:r>
      <w:r w:rsidRPr="009C7280">
        <w:rPr>
          <w:rFonts w:ascii="Times New Roman" w:hAnsi="Times New Roman"/>
          <w:sz w:val="28"/>
          <w:szCs w:val="28"/>
        </w:rPr>
        <w:t>с</w:t>
      </w:r>
      <w:r w:rsidRPr="009C7280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арственных и муниципальных нужд», п</w:t>
      </w:r>
      <w:r w:rsidRPr="009C728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C7280">
        <w:rPr>
          <w:rFonts w:ascii="Times New Roman" w:hAnsi="Times New Roman"/>
          <w:sz w:val="28"/>
          <w:szCs w:val="28"/>
        </w:rPr>
        <w:t xml:space="preserve"> Правите</w:t>
      </w:r>
      <w:r>
        <w:rPr>
          <w:rFonts w:ascii="Times New Roman" w:hAnsi="Times New Roman"/>
          <w:sz w:val="28"/>
          <w:szCs w:val="28"/>
        </w:rPr>
        <w:t>льства Республики Тыва от 13 декабря 2019 г. № 596 «</w:t>
      </w:r>
      <w:r w:rsidRPr="009C7280">
        <w:rPr>
          <w:rFonts w:ascii="Times New Roman" w:hAnsi="Times New Roman"/>
          <w:sz w:val="28"/>
          <w:szCs w:val="28"/>
        </w:rPr>
        <w:t>О региональной информационной системе Ре</w:t>
      </w:r>
      <w:r w:rsidRPr="009C7280">
        <w:rPr>
          <w:rFonts w:ascii="Times New Roman" w:hAnsi="Times New Roman"/>
          <w:sz w:val="28"/>
          <w:szCs w:val="28"/>
        </w:rPr>
        <w:t>с</w:t>
      </w:r>
      <w:r w:rsidRPr="009C7280">
        <w:rPr>
          <w:rFonts w:ascii="Times New Roman" w:hAnsi="Times New Roman"/>
          <w:sz w:val="28"/>
          <w:szCs w:val="28"/>
        </w:rPr>
        <w:t>публики Тыва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нужд Республики Тыва» </w:t>
      </w:r>
      <w:r w:rsidR="007D14D5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="00307C8B">
        <w:rPr>
          <w:rFonts w:ascii="Times New Roman" w:hAnsi="Times New Roman"/>
          <w:sz w:val="28"/>
          <w:szCs w:val="28"/>
        </w:rPr>
        <w:t>:</w:t>
      </w:r>
    </w:p>
    <w:p w:rsidR="00307C8B" w:rsidRDefault="00307C8B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C8B" w:rsidRDefault="00307C8B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Порядок взаимодействия заказчиков </w:t>
      </w:r>
      <w:r w:rsidR="00B8763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Министерства Республики Тыва по регулированию контрактной системы в сфере закупок при определении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ставщиков (подрядчи</w:t>
      </w:r>
      <w:r w:rsidR="007D14D5">
        <w:rPr>
          <w:rFonts w:ascii="Times New Roman" w:hAnsi="Times New Roman"/>
          <w:sz w:val="28"/>
          <w:szCs w:val="28"/>
        </w:rPr>
        <w:t>ков, исполнителей),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7D14D5">
        <w:rPr>
          <w:rFonts w:ascii="Times New Roman" w:hAnsi="Times New Roman"/>
          <w:sz w:val="28"/>
          <w:szCs w:val="28"/>
        </w:rPr>
        <w:t xml:space="preserve">ельства Республики Тыва от 29 марта </w:t>
      </w:r>
      <w:r>
        <w:rPr>
          <w:rFonts w:ascii="Times New Roman" w:hAnsi="Times New Roman"/>
          <w:sz w:val="28"/>
          <w:szCs w:val="28"/>
        </w:rPr>
        <w:t>2017 г. № 122, следующие изменения:</w:t>
      </w:r>
    </w:p>
    <w:p w:rsidR="007D14D5" w:rsidRDefault="00307C8B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14D5">
        <w:rPr>
          <w:rFonts w:ascii="Times New Roman" w:hAnsi="Times New Roman"/>
          <w:sz w:val="28"/>
          <w:szCs w:val="28"/>
        </w:rPr>
        <w:t>в пункте 2.1:</w:t>
      </w:r>
    </w:p>
    <w:p w:rsidR="00FB51C7" w:rsidRDefault="00FB51C7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 слова «АИС «Госзаказ» заменить слов</w:t>
      </w:r>
      <w:r w:rsidR="008050E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«РКС»</w:t>
      </w:r>
      <w:r w:rsidR="00850C13">
        <w:rPr>
          <w:rFonts w:ascii="Times New Roman" w:hAnsi="Times New Roman"/>
          <w:sz w:val="28"/>
          <w:szCs w:val="28"/>
        </w:rPr>
        <w:t>;</w:t>
      </w:r>
    </w:p>
    <w:p w:rsidR="00FB51C7" w:rsidRDefault="00FB51C7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изложить в следующей редакции:</w:t>
      </w:r>
    </w:p>
    <w:p w:rsidR="00FB51C7" w:rsidRDefault="00FB51C7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14D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РКС </w:t>
      </w:r>
      <w:r w:rsidR="00A73E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региональная</w:t>
      </w:r>
      <w:r w:rsidRPr="0088034C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88034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88034C">
        <w:rPr>
          <w:rFonts w:ascii="Times New Roman" w:hAnsi="Times New Roman"/>
          <w:sz w:val="28"/>
          <w:szCs w:val="28"/>
        </w:rPr>
        <w:t xml:space="preserve"> «Управление государстве</w:t>
      </w:r>
      <w:r w:rsidRPr="0088034C">
        <w:rPr>
          <w:rFonts w:ascii="Times New Roman" w:hAnsi="Times New Roman"/>
          <w:sz w:val="28"/>
          <w:szCs w:val="28"/>
        </w:rPr>
        <w:t>н</w:t>
      </w:r>
      <w:r w:rsidRPr="0088034C">
        <w:rPr>
          <w:rFonts w:ascii="Times New Roman" w:hAnsi="Times New Roman"/>
          <w:sz w:val="28"/>
          <w:szCs w:val="28"/>
        </w:rPr>
        <w:t>ными закупками Республики Тыва</w:t>
      </w:r>
      <w:r>
        <w:rPr>
          <w:rFonts w:ascii="Times New Roman" w:hAnsi="Times New Roman"/>
          <w:sz w:val="28"/>
          <w:szCs w:val="28"/>
        </w:rPr>
        <w:t>», интегрированная с единой информационной системой в сфере закупок (далее – единая информационная система)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7D14D5">
        <w:rPr>
          <w:rFonts w:ascii="Times New Roman" w:hAnsi="Times New Roman"/>
          <w:sz w:val="28"/>
          <w:szCs w:val="28"/>
        </w:rPr>
        <w:t>»</w:t>
      </w:r>
      <w:proofErr w:type="gramEnd"/>
      <w:r w:rsidR="007D14D5">
        <w:rPr>
          <w:rFonts w:ascii="Times New Roman" w:hAnsi="Times New Roman"/>
          <w:sz w:val="28"/>
          <w:szCs w:val="28"/>
        </w:rPr>
        <w:t>;</w:t>
      </w:r>
    </w:p>
    <w:p w:rsidR="00FB51C7" w:rsidRDefault="007D14D5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27C2">
        <w:rPr>
          <w:rFonts w:ascii="Times New Roman" w:hAnsi="Times New Roman"/>
          <w:sz w:val="28"/>
          <w:szCs w:val="28"/>
        </w:rPr>
        <w:t>) в пункте 3.1 слова «АИС «Госзаказ» заменить слов</w:t>
      </w:r>
      <w:r w:rsidR="008050E1">
        <w:rPr>
          <w:rFonts w:ascii="Times New Roman" w:hAnsi="Times New Roman"/>
          <w:sz w:val="28"/>
          <w:szCs w:val="28"/>
        </w:rPr>
        <w:t>ом</w:t>
      </w:r>
      <w:r w:rsidR="001327C2">
        <w:rPr>
          <w:rFonts w:ascii="Times New Roman" w:hAnsi="Times New Roman"/>
          <w:sz w:val="28"/>
          <w:szCs w:val="28"/>
        </w:rPr>
        <w:t xml:space="preserve"> «РКС»;</w:t>
      </w:r>
    </w:p>
    <w:p w:rsidR="00245E2B" w:rsidRDefault="007D14D5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327C2">
        <w:rPr>
          <w:rFonts w:ascii="Times New Roman" w:hAnsi="Times New Roman"/>
          <w:sz w:val="28"/>
          <w:szCs w:val="28"/>
        </w:rPr>
        <w:t xml:space="preserve">) </w:t>
      </w:r>
      <w:r w:rsidR="00A73E82">
        <w:rPr>
          <w:rFonts w:ascii="Times New Roman" w:hAnsi="Times New Roman"/>
          <w:sz w:val="28"/>
          <w:szCs w:val="28"/>
        </w:rPr>
        <w:t>пункт 3.4</w:t>
      </w:r>
      <w:r>
        <w:rPr>
          <w:rFonts w:ascii="Times New Roman" w:hAnsi="Times New Roman"/>
          <w:sz w:val="28"/>
          <w:szCs w:val="28"/>
        </w:rPr>
        <w:t xml:space="preserve"> дополнить абзацем четвертым следующего содержания</w:t>
      </w:r>
      <w:r w:rsidR="001327C2">
        <w:rPr>
          <w:rFonts w:ascii="Times New Roman" w:hAnsi="Times New Roman"/>
          <w:sz w:val="28"/>
          <w:szCs w:val="28"/>
        </w:rPr>
        <w:t>:</w:t>
      </w:r>
    </w:p>
    <w:p w:rsidR="001327C2" w:rsidRDefault="001327C2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«Прием заявок на закупки, предполагающие поставки со второго полугодия</w:t>
      </w:r>
      <w:r w:rsidR="00404419">
        <w:rPr>
          <w:rFonts w:ascii="Times New Roman" w:hAnsi="Times New Roman"/>
          <w:sz w:val="28"/>
          <w:szCs w:val="28"/>
        </w:rPr>
        <w:t xml:space="preserve"> текущего года, завершаются 20 апреля текущего финансового года</w:t>
      </w:r>
      <w:proofErr w:type="gramStart"/>
      <w:r w:rsidR="00404419">
        <w:rPr>
          <w:rFonts w:ascii="Times New Roman" w:hAnsi="Times New Roman"/>
          <w:sz w:val="28"/>
          <w:szCs w:val="28"/>
        </w:rPr>
        <w:t>.»;</w:t>
      </w:r>
      <w:proofErr w:type="gramEnd"/>
    </w:p>
    <w:p w:rsidR="00404419" w:rsidRDefault="007D14D5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419">
        <w:rPr>
          <w:rFonts w:ascii="Times New Roman" w:hAnsi="Times New Roman"/>
          <w:sz w:val="28"/>
          <w:szCs w:val="28"/>
        </w:rPr>
        <w:t>) в пункте 3.6 слова «АИС «Госзаказ» заменить слов</w:t>
      </w:r>
      <w:r w:rsidR="008050E1">
        <w:rPr>
          <w:rFonts w:ascii="Times New Roman" w:hAnsi="Times New Roman"/>
          <w:sz w:val="28"/>
          <w:szCs w:val="28"/>
        </w:rPr>
        <w:t>ом</w:t>
      </w:r>
      <w:r w:rsidR="00404419">
        <w:rPr>
          <w:rFonts w:ascii="Times New Roman" w:hAnsi="Times New Roman"/>
          <w:sz w:val="28"/>
          <w:szCs w:val="28"/>
        </w:rPr>
        <w:t xml:space="preserve"> «РКС»;</w:t>
      </w:r>
    </w:p>
    <w:p w:rsidR="007D14D5" w:rsidRPr="007D14D5" w:rsidRDefault="007D14D5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D14D5">
        <w:rPr>
          <w:rFonts w:ascii="Times New Roman" w:hAnsi="Times New Roman"/>
          <w:sz w:val="28"/>
          <w:szCs w:val="28"/>
        </w:rPr>
        <w:t>) подпункт 2 пункта 5.1 изложить в следующей редакции:</w:t>
      </w:r>
    </w:p>
    <w:p w:rsidR="007D14D5" w:rsidRDefault="007D14D5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14D5">
        <w:rPr>
          <w:rFonts w:ascii="Times New Roman" w:hAnsi="Times New Roman"/>
          <w:sz w:val="28"/>
          <w:szCs w:val="28"/>
        </w:rPr>
        <w:t>«</w:t>
      </w:r>
      <w:r w:rsidR="009C7280">
        <w:rPr>
          <w:rFonts w:ascii="Times New Roman" w:hAnsi="Times New Roman"/>
          <w:sz w:val="28"/>
          <w:szCs w:val="28"/>
        </w:rPr>
        <w:t xml:space="preserve">2) </w:t>
      </w:r>
      <w:r w:rsidRPr="007D14D5">
        <w:rPr>
          <w:rFonts w:ascii="Times New Roman" w:hAnsi="Times New Roman"/>
          <w:sz w:val="28"/>
          <w:szCs w:val="28"/>
        </w:rPr>
        <w:t>утверждает документацию о закупке, за исключением описания объекта закупки, проекта контракта (договора), критериев оценки заявок на участие в ко</w:t>
      </w:r>
      <w:r w:rsidRPr="007D14D5">
        <w:rPr>
          <w:rFonts w:ascii="Times New Roman" w:hAnsi="Times New Roman"/>
          <w:sz w:val="28"/>
          <w:szCs w:val="28"/>
        </w:rPr>
        <w:t>н</w:t>
      </w:r>
      <w:r w:rsidRPr="007D14D5">
        <w:rPr>
          <w:rFonts w:ascii="Times New Roman" w:hAnsi="Times New Roman"/>
          <w:sz w:val="28"/>
          <w:szCs w:val="28"/>
        </w:rPr>
        <w:t>курсе, наличия ограничений (запретов, преимуществ), единых т</w:t>
      </w:r>
      <w:r w:rsidR="009C7280">
        <w:rPr>
          <w:rFonts w:ascii="Times New Roman" w:hAnsi="Times New Roman"/>
          <w:sz w:val="28"/>
          <w:szCs w:val="28"/>
        </w:rPr>
        <w:t>ребований к учас</w:t>
      </w:r>
      <w:r w:rsidR="009C7280">
        <w:rPr>
          <w:rFonts w:ascii="Times New Roman" w:hAnsi="Times New Roman"/>
          <w:sz w:val="28"/>
          <w:szCs w:val="28"/>
        </w:rPr>
        <w:t>т</w:t>
      </w:r>
      <w:r w:rsidR="009C7280">
        <w:rPr>
          <w:rFonts w:ascii="Times New Roman" w:hAnsi="Times New Roman"/>
          <w:sz w:val="28"/>
          <w:szCs w:val="28"/>
        </w:rPr>
        <w:t>никам закупки</w:t>
      </w:r>
      <w:proofErr w:type="gramStart"/>
      <w:r w:rsidR="009C7280">
        <w:rPr>
          <w:rFonts w:ascii="Times New Roman" w:hAnsi="Times New Roman"/>
          <w:sz w:val="28"/>
          <w:szCs w:val="28"/>
        </w:rPr>
        <w:t>;»</w:t>
      </w:r>
      <w:proofErr w:type="gramEnd"/>
      <w:r w:rsidR="009C7280">
        <w:rPr>
          <w:rFonts w:ascii="Times New Roman" w:hAnsi="Times New Roman"/>
          <w:sz w:val="28"/>
          <w:szCs w:val="28"/>
        </w:rPr>
        <w:t>;</w:t>
      </w:r>
    </w:p>
    <w:p w:rsidR="00404419" w:rsidRDefault="00404419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подпункте 1 пункта 5.2 слова «АИС «Госзаказ» заменить слов</w:t>
      </w:r>
      <w:r w:rsidR="008050E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«РКС»;</w:t>
      </w:r>
    </w:p>
    <w:p w:rsidR="00312B09" w:rsidRDefault="00312B09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подпункт</w:t>
      </w:r>
      <w:r w:rsidR="00957B6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7280">
        <w:rPr>
          <w:rFonts w:ascii="Times New Roman" w:hAnsi="Times New Roman"/>
          <w:sz w:val="28"/>
          <w:szCs w:val="28"/>
        </w:rPr>
        <w:t>3 и</w:t>
      </w:r>
      <w:r w:rsidR="00957B65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957B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57B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слова «АИС «Госзаказ» заменить слов</w:t>
      </w:r>
      <w:r w:rsidR="008050E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«РКС»</w:t>
      </w:r>
      <w:r w:rsidR="008050E1">
        <w:rPr>
          <w:rFonts w:ascii="Times New Roman" w:hAnsi="Times New Roman"/>
          <w:sz w:val="28"/>
          <w:szCs w:val="28"/>
        </w:rPr>
        <w:t>;</w:t>
      </w:r>
    </w:p>
    <w:p w:rsidR="008050E1" w:rsidRDefault="008050E1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6.5 слова «АИС «Госзаказ» заменить словом «РКС».</w:t>
      </w:r>
    </w:p>
    <w:p w:rsidR="00307C8B" w:rsidRDefault="00307C8B" w:rsidP="00A73E8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</w:t>
      </w:r>
      <w:r w:rsidR="009C7280">
        <w:rPr>
          <w:rFonts w:ascii="Times New Roman" w:hAnsi="Times New Roman"/>
          <w:sz w:val="28"/>
          <w:szCs w:val="28"/>
        </w:rPr>
        <w:t>ить настоящее постановление на «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/>
          <w:sz w:val="28"/>
          <w:szCs w:val="28"/>
        </w:rPr>
        <w:t>интер</w:t>
      </w:r>
      <w:r w:rsidR="009C7280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9C7280">
        <w:rPr>
          <w:rFonts w:ascii="Times New Roman" w:hAnsi="Times New Roman"/>
          <w:sz w:val="28"/>
          <w:szCs w:val="28"/>
        </w:rPr>
        <w:t xml:space="preserve"> правовой информации»</w:t>
      </w:r>
      <w:r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9C728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C7280" w:rsidRDefault="009C7280" w:rsidP="00F4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7280" w:rsidRDefault="009C7280" w:rsidP="00F4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7280" w:rsidRDefault="009C7280" w:rsidP="00F4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5E7" w:rsidRDefault="00F445E7" w:rsidP="00F44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F445E7" w:rsidRDefault="00F445E7" w:rsidP="00F44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A174CA">
        <w:rPr>
          <w:rFonts w:ascii="Times New Roman" w:hAnsi="Times New Roman"/>
          <w:sz w:val="28"/>
          <w:szCs w:val="28"/>
        </w:rPr>
        <w:t xml:space="preserve"> Республики Тыва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4C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174C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 Брокерт</w:t>
      </w:r>
    </w:p>
    <w:p w:rsidR="00CD02E4" w:rsidRPr="003165A7" w:rsidRDefault="00CD02E4" w:rsidP="00A73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A73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A73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02E4" w:rsidRPr="003165A7" w:rsidSect="00A73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D0" w:rsidRDefault="00E875D0" w:rsidP="00A73E82">
      <w:pPr>
        <w:spacing w:after="0" w:line="240" w:lineRule="auto"/>
      </w:pPr>
      <w:r>
        <w:separator/>
      </w:r>
    </w:p>
  </w:endnote>
  <w:endnote w:type="continuationSeparator" w:id="0">
    <w:p w:rsidR="00E875D0" w:rsidRDefault="00E875D0" w:rsidP="00A7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4" w:rsidRDefault="00B719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4" w:rsidRDefault="00B719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4" w:rsidRDefault="00B71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D0" w:rsidRDefault="00E875D0" w:rsidP="00A73E82">
      <w:pPr>
        <w:spacing w:after="0" w:line="240" w:lineRule="auto"/>
      </w:pPr>
      <w:r>
        <w:separator/>
      </w:r>
    </w:p>
  </w:footnote>
  <w:footnote w:type="continuationSeparator" w:id="0">
    <w:p w:rsidR="00E875D0" w:rsidRDefault="00E875D0" w:rsidP="00A7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4" w:rsidRDefault="00B719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 Times New" w:hAnsi="A Times New"/>
        <w:sz w:val="24"/>
        <w:szCs w:val="24"/>
      </w:rPr>
      <w:id w:val="2838702"/>
    </w:sdtPr>
    <w:sdtEndPr/>
    <w:sdtContent>
      <w:p w:rsidR="00A73E82" w:rsidRPr="00A73E82" w:rsidRDefault="00A41A60">
        <w:pPr>
          <w:pStyle w:val="a5"/>
          <w:jc w:val="right"/>
          <w:rPr>
            <w:rFonts w:ascii="A Times New" w:hAnsi="A Times New"/>
            <w:sz w:val="24"/>
            <w:szCs w:val="24"/>
          </w:rPr>
        </w:pPr>
        <w:r w:rsidRPr="00A73E82">
          <w:rPr>
            <w:rFonts w:ascii="A Times New" w:hAnsi="A Times New"/>
            <w:sz w:val="24"/>
            <w:szCs w:val="24"/>
          </w:rPr>
          <w:fldChar w:fldCharType="begin"/>
        </w:r>
        <w:r w:rsidR="00A73E82" w:rsidRPr="00A73E82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A73E82">
          <w:rPr>
            <w:rFonts w:ascii="A Times New" w:hAnsi="A Times New"/>
            <w:sz w:val="24"/>
            <w:szCs w:val="24"/>
          </w:rPr>
          <w:fldChar w:fldCharType="separate"/>
        </w:r>
        <w:r w:rsidR="00E61651">
          <w:rPr>
            <w:rFonts w:ascii="A Times New" w:hAnsi="A Times New"/>
            <w:noProof/>
            <w:sz w:val="24"/>
            <w:szCs w:val="24"/>
          </w:rPr>
          <w:t>2</w:t>
        </w:r>
        <w:r w:rsidRPr="00A73E82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A73E82" w:rsidRDefault="00A73E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4" w:rsidRDefault="00B71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65e1188-6787-4d7c-8a58-933cacbf5d09"/>
  </w:docVars>
  <w:rsids>
    <w:rsidRoot w:val="00CD02E4"/>
    <w:rsid w:val="001327C2"/>
    <w:rsid w:val="001D32B2"/>
    <w:rsid w:val="00245E2B"/>
    <w:rsid w:val="002645E2"/>
    <w:rsid w:val="00307C8B"/>
    <w:rsid w:val="00312B09"/>
    <w:rsid w:val="003165A7"/>
    <w:rsid w:val="003D386B"/>
    <w:rsid w:val="00404419"/>
    <w:rsid w:val="00445AE7"/>
    <w:rsid w:val="00590E7E"/>
    <w:rsid w:val="007D14D5"/>
    <w:rsid w:val="008050E1"/>
    <w:rsid w:val="008309F3"/>
    <w:rsid w:val="00850C13"/>
    <w:rsid w:val="00957B65"/>
    <w:rsid w:val="009C7280"/>
    <w:rsid w:val="00A41A60"/>
    <w:rsid w:val="00A73E82"/>
    <w:rsid w:val="00B719C4"/>
    <w:rsid w:val="00B87635"/>
    <w:rsid w:val="00C33612"/>
    <w:rsid w:val="00CD02E4"/>
    <w:rsid w:val="00E61651"/>
    <w:rsid w:val="00E66B76"/>
    <w:rsid w:val="00E875D0"/>
    <w:rsid w:val="00F06213"/>
    <w:rsid w:val="00F445E7"/>
    <w:rsid w:val="00FB51C7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D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E8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E82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14E9-0BD1-46A9-83BD-2B091642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2020-09-09T10:30:00Z</cp:lastPrinted>
  <dcterms:created xsi:type="dcterms:W3CDTF">2020-09-09T08:06:00Z</dcterms:created>
  <dcterms:modified xsi:type="dcterms:W3CDTF">2020-09-09T10:30:00Z</dcterms:modified>
</cp:coreProperties>
</file>