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Default="00B66DE1" w:rsidP="00B66DE1">
      <w:pPr>
        <w:spacing w:after="200" w:line="276" w:lineRule="auto"/>
        <w:jc w:val="center"/>
        <w:rPr>
          <w:noProof/>
        </w:rPr>
      </w:pPr>
    </w:p>
    <w:p w:rsidR="008407CD" w:rsidRDefault="008407CD" w:rsidP="00B66DE1">
      <w:pPr>
        <w:spacing w:after="200" w:line="276" w:lineRule="auto"/>
        <w:jc w:val="center"/>
        <w:rPr>
          <w:noProof/>
        </w:rPr>
      </w:pPr>
    </w:p>
    <w:p w:rsidR="008407CD" w:rsidRDefault="008407CD" w:rsidP="00B66DE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66DE1" w:rsidRPr="0025472A" w:rsidRDefault="00B66DE1" w:rsidP="00B66DE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66DE1" w:rsidRPr="004C14FF" w:rsidRDefault="00B66DE1" w:rsidP="00B66DE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B6726" w:rsidRDefault="00BB6726" w:rsidP="00BB6726">
      <w:pPr>
        <w:jc w:val="center"/>
        <w:rPr>
          <w:sz w:val="28"/>
          <w:szCs w:val="28"/>
        </w:rPr>
      </w:pPr>
    </w:p>
    <w:p w:rsidR="00BB6726" w:rsidRDefault="00BB6726" w:rsidP="00BB6726">
      <w:pPr>
        <w:jc w:val="center"/>
        <w:rPr>
          <w:sz w:val="28"/>
          <w:szCs w:val="28"/>
        </w:rPr>
      </w:pPr>
    </w:p>
    <w:p w:rsidR="00BB6726" w:rsidRDefault="00D451BC" w:rsidP="00D451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июня 2022 г. № 421</w:t>
      </w:r>
    </w:p>
    <w:p w:rsidR="00D451BC" w:rsidRDefault="00D451BC" w:rsidP="00D451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B6726" w:rsidRDefault="00BB6726" w:rsidP="00BB6726">
      <w:pPr>
        <w:jc w:val="center"/>
        <w:rPr>
          <w:sz w:val="28"/>
          <w:szCs w:val="28"/>
        </w:rPr>
      </w:pPr>
    </w:p>
    <w:p w:rsidR="00BB6726" w:rsidRDefault="00A210A4" w:rsidP="00BB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254807" w:rsidRPr="00BB6726">
        <w:rPr>
          <w:b/>
          <w:sz w:val="28"/>
          <w:szCs w:val="28"/>
        </w:rPr>
        <w:t>орядка предоставления</w:t>
      </w:r>
    </w:p>
    <w:p w:rsidR="00C1225F" w:rsidRDefault="00254807" w:rsidP="00BB6726">
      <w:pPr>
        <w:jc w:val="center"/>
        <w:rPr>
          <w:b/>
          <w:sz w:val="28"/>
          <w:szCs w:val="28"/>
        </w:rPr>
      </w:pPr>
      <w:r w:rsidRPr="00BB6726">
        <w:rPr>
          <w:b/>
          <w:sz w:val="28"/>
          <w:szCs w:val="28"/>
        </w:rPr>
        <w:t xml:space="preserve"> субсидий</w:t>
      </w:r>
      <w:r w:rsidR="00BB6726">
        <w:rPr>
          <w:b/>
          <w:sz w:val="28"/>
          <w:szCs w:val="28"/>
        </w:rPr>
        <w:t xml:space="preserve"> </w:t>
      </w:r>
      <w:r w:rsidRPr="00BB6726">
        <w:rPr>
          <w:b/>
          <w:sz w:val="28"/>
          <w:szCs w:val="28"/>
        </w:rPr>
        <w:t xml:space="preserve">на </w:t>
      </w:r>
      <w:r w:rsidR="00A003D7" w:rsidRPr="00BB6726">
        <w:rPr>
          <w:b/>
          <w:sz w:val="28"/>
          <w:szCs w:val="28"/>
        </w:rPr>
        <w:t xml:space="preserve">возмещение </w:t>
      </w:r>
      <w:r w:rsidR="00C1225F">
        <w:rPr>
          <w:b/>
          <w:sz w:val="28"/>
          <w:szCs w:val="28"/>
        </w:rPr>
        <w:t>(финансовое обеспечение)</w:t>
      </w:r>
    </w:p>
    <w:p w:rsidR="00C1225F" w:rsidRDefault="00C1225F" w:rsidP="00BB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03D7" w:rsidRPr="00BB6726">
        <w:rPr>
          <w:b/>
          <w:sz w:val="28"/>
          <w:szCs w:val="28"/>
        </w:rPr>
        <w:t xml:space="preserve">производителям зерновых культур части затрат </w:t>
      </w:r>
    </w:p>
    <w:p w:rsidR="00254807" w:rsidRPr="00BB6726" w:rsidRDefault="00A003D7" w:rsidP="00BB6726">
      <w:pPr>
        <w:jc w:val="center"/>
        <w:rPr>
          <w:b/>
          <w:sz w:val="28"/>
          <w:szCs w:val="28"/>
        </w:rPr>
      </w:pPr>
      <w:r w:rsidRPr="00BB6726">
        <w:rPr>
          <w:b/>
          <w:sz w:val="28"/>
          <w:szCs w:val="28"/>
        </w:rPr>
        <w:t>на производство и реализацию зерновых культур</w:t>
      </w:r>
    </w:p>
    <w:p w:rsidR="00DF6A25" w:rsidRPr="00BB6726" w:rsidRDefault="00DF6A25" w:rsidP="00BB6726">
      <w:pPr>
        <w:jc w:val="center"/>
        <w:rPr>
          <w:sz w:val="28"/>
          <w:szCs w:val="28"/>
        </w:rPr>
      </w:pPr>
    </w:p>
    <w:p w:rsidR="00DF6A25" w:rsidRPr="00BB6726" w:rsidRDefault="00DF6A25" w:rsidP="00BB6726">
      <w:pPr>
        <w:jc w:val="center"/>
        <w:rPr>
          <w:sz w:val="28"/>
          <w:szCs w:val="28"/>
        </w:rPr>
      </w:pPr>
    </w:p>
    <w:p w:rsidR="00B61DF8" w:rsidRPr="00BB6726" w:rsidRDefault="00B61DF8" w:rsidP="00BB6726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B6726">
        <w:rPr>
          <w:sz w:val="28"/>
          <w:szCs w:val="28"/>
        </w:rPr>
        <w:t>Руководствуясь постановлением Правительств</w:t>
      </w:r>
      <w:r w:rsidR="00C53970" w:rsidRPr="00BB6726">
        <w:rPr>
          <w:sz w:val="28"/>
          <w:szCs w:val="28"/>
        </w:rPr>
        <w:t>а Российской Федерации от</w:t>
      </w:r>
      <w:r w:rsidR="00BB6726">
        <w:rPr>
          <w:sz w:val="28"/>
          <w:szCs w:val="28"/>
        </w:rPr>
        <w:t xml:space="preserve">                      </w:t>
      </w:r>
      <w:r w:rsidR="00C53970" w:rsidRPr="00BB6726">
        <w:rPr>
          <w:sz w:val="28"/>
          <w:szCs w:val="28"/>
        </w:rPr>
        <w:t xml:space="preserve"> 18 сентября </w:t>
      </w:r>
      <w:r w:rsidRPr="00BB6726">
        <w:rPr>
          <w:sz w:val="28"/>
          <w:szCs w:val="28"/>
        </w:rPr>
        <w:t xml:space="preserve">2020 </w:t>
      </w:r>
      <w:r w:rsidR="00C53970" w:rsidRPr="00BB6726">
        <w:rPr>
          <w:sz w:val="28"/>
          <w:szCs w:val="28"/>
        </w:rPr>
        <w:t xml:space="preserve">г. </w:t>
      </w:r>
      <w:r w:rsidRPr="00BB6726">
        <w:rPr>
          <w:sz w:val="28"/>
          <w:szCs w:val="28"/>
        </w:rPr>
        <w:t xml:space="preserve">№ 1492 </w:t>
      </w:r>
      <w:r w:rsidR="00E31F4D">
        <w:rPr>
          <w:sz w:val="28"/>
          <w:szCs w:val="28"/>
        </w:rPr>
        <w:t>«</w:t>
      </w:r>
      <w:r w:rsidRPr="00BB6726">
        <w:rPr>
          <w:sz w:val="28"/>
          <w:szCs w:val="28"/>
        </w:rPr>
        <w:t xml:space="preserve">Об общих требованиях к нормативным правовым </w:t>
      </w:r>
      <w:r w:rsidR="00BB6726">
        <w:rPr>
          <w:sz w:val="28"/>
          <w:szCs w:val="28"/>
        </w:rPr>
        <w:t xml:space="preserve">             </w:t>
      </w:r>
      <w:r w:rsidRPr="00BB6726">
        <w:rPr>
          <w:sz w:val="28"/>
          <w:szCs w:val="28"/>
        </w:rPr>
        <w:t xml:space="preserve"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53970" w:rsidRPr="00BB6726">
        <w:rPr>
          <w:sz w:val="28"/>
          <w:szCs w:val="28"/>
        </w:rPr>
        <w:t>–</w:t>
      </w:r>
      <w:r w:rsidRPr="00BB6726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</w:t>
      </w:r>
      <w:r w:rsidR="00BB6726">
        <w:rPr>
          <w:sz w:val="28"/>
          <w:szCs w:val="28"/>
        </w:rPr>
        <w:t xml:space="preserve">               </w:t>
      </w:r>
      <w:r w:rsidRPr="00BB6726">
        <w:rPr>
          <w:sz w:val="28"/>
          <w:szCs w:val="28"/>
        </w:rPr>
        <w:t>Федерации и отдельных положений некоторых актов Правительства Росси</w:t>
      </w:r>
      <w:r w:rsidR="00C53970" w:rsidRPr="00BB6726">
        <w:rPr>
          <w:sz w:val="28"/>
          <w:szCs w:val="28"/>
        </w:rPr>
        <w:t>йской Федерации</w:t>
      </w:r>
      <w:r w:rsidR="00E31F4D">
        <w:rPr>
          <w:sz w:val="28"/>
          <w:szCs w:val="28"/>
        </w:rPr>
        <w:t>»</w:t>
      </w:r>
      <w:r w:rsidR="00C53970" w:rsidRPr="00BB6726">
        <w:rPr>
          <w:sz w:val="28"/>
          <w:szCs w:val="28"/>
        </w:rPr>
        <w:t xml:space="preserve"> Правительство </w:t>
      </w:r>
      <w:r w:rsidRPr="00BB6726">
        <w:rPr>
          <w:sz w:val="28"/>
          <w:szCs w:val="28"/>
        </w:rPr>
        <w:t>Республик</w:t>
      </w:r>
      <w:r w:rsidR="000B3650" w:rsidRPr="00BB6726">
        <w:rPr>
          <w:sz w:val="28"/>
          <w:szCs w:val="28"/>
        </w:rPr>
        <w:t>и</w:t>
      </w:r>
      <w:r w:rsidRPr="00BB6726">
        <w:rPr>
          <w:sz w:val="28"/>
          <w:szCs w:val="28"/>
        </w:rPr>
        <w:t xml:space="preserve"> Тыва ПОСТАНОВЛЯЕТ:</w:t>
      </w:r>
    </w:p>
    <w:p w:rsidR="00C53970" w:rsidRPr="00BB6726" w:rsidRDefault="00C53970" w:rsidP="00BB6726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0C5CE4" w:rsidRPr="00BB6726" w:rsidRDefault="009804A4" w:rsidP="00BB6726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B6726">
        <w:rPr>
          <w:sz w:val="28"/>
          <w:szCs w:val="28"/>
        </w:rPr>
        <w:t>1.</w:t>
      </w:r>
      <w:r w:rsidR="00BB6726">
        <w:rPr>
          <w:sz w:val="28"/>
          <w:szCs w:val="28"/>
        </w:rPr>
        <w:t xml:space="preserve"> </w:t>
      </w:r>
      <w:r w:rsidRPr="00BB6726">
        <w:rPr>
          <w:sz w:val="28"/>
          <w:szCs w:val="28"/>
        </w:rPr>
        <w:t xml:space="preserve">Утвердить прилагаемый </w:t>
      </w:r>
      <w:r w:rsidR="000C5CE4" w:rsidRPr="00BB6726">
        <w:rPr>
          <w:sz w:val="28"/>
          <w:szCs w:val="28"/>
        </w:rPr>
        <w:t xml:space="preserve">Порядок </w:t>
      </w:r>
      <w:r w:rsidR="00A003D7" w:rsidRPr="00BB6726">
        <w:rPr>
          <w:sz w:val="28"/>
          <w:szCs w:val="28"/>
        </w:rPr>
        <w:t>предоставления субсидий</w:t>
      </w:r>
      <w:r w:rsidR="00BB6726">
        <w:rPr>
          <w:sz w:val="28"/>
          <w:szCs w:val="28"/>
        </w:rPr>
        <w:t xml:space="preserve"> </w:t>
      </w:r>
      <w:r w:rsidR="00A003D7" w:rsidRPr="00BB6726">
        <w:rPr>
          <w:sz w:val="28"/>
          <w:szCs w:val="28"/>
        </w:rPr>
        <w:t xml:space="preserve">на возмещение </w:t>
      </w:r>
      <w:r w:rsidR="00C1225F">
        <w:rPr>
          <w:sz w:val="28"/>
          <w:szCs w:val="28"/>
        </w:rPr>
        <w:t xml:space="preserve">(финансовое обеспечение) </w:t>
      </w:r>
      <w:r w:rsidR="00A003D7" w:rsidRPr="00BB6726">
        <w:rPr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  <w:r w:rsidR="000C5CE4" w:rsidRPr="00BB6726">
        <w:rPr>
          <w:sz w:val="28"/>
          <w:szCs w:val="28"/>
        </w:rPr>
        <w:t>.</w:t>
      </w:r>
    </w:p>
    <w:p w:rsidR="000C5CE4" w:rsidRDefault="000C5CE4" w:rsidP="00BB6726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B6726">
        <w:rPr>
          <w:sz w:val="28"/>
          <w:szCs w:val="28"/>
        </w:rPr>
        <w:t>2.</w:t>
      </w:r>
      <w:r w:rsidR="00BB6726">
        <w:rPr>
          <w:sz w:val="28"/>
          <w:szCs w:val="28"/>
        </w:rPr>
        <w:t xml:space="preserve"> </w:t>
      </w:r>
      <w:r w:rsidRPr="00BB6726">
        <w:rPr>
          <w:sz w:val="28"/>
          <w:szCs w:val="28"/>
        </w:rPr>
        <w:t>Настоящее постановление вступает в силу со дня</w:t>
      </w:r>
      <w:r w:rsidR="00A210A4">
        <w:rPr>
          <w:sz w:val="28"/>
          <w:szCs w:val="28"/>
        </w:rPr>
        <w:t xml:space="preserve"> его</w:t>
      </w:r>
      <w:r w:rsidRPr="00BB6726">
        <w:rPr>
          <w:sz w:val="28"/>
          <w:szCs w:val="28"/>
        </w:rPr>
        <w:t xml:space="preserve"> официального опубликования.</w:t>
      </w:r>
    </w:p>
    <w:p w:rsidR="00BB6726" w:rsidRDefault="00BB6726" w:rsidP="00BB6726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B66DE1" w:rsidRDefault="00B66DE1" w:rsidP="00BB6726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BB6726" w:rsidRPr="00BB6726" w:rsidRDefault="00BB6726" w:rsidP="00BB6726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0C5CE4" w:rsidRPr="00BB6726" w:rsidRDefault="000C5CE4" w:rsidP="00BB6726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B6726">
        <w:rPr>
          <w:sz w:val="28"/>
          <w:szCs w:val="28"/>
        </w:rPr>
        <w:lastRenderedPageBreak/>
        <w:t>3.</w:t>
      </w:r>
      <w:r w:rsidR="00BB6726">
        <w:rPr>
          <w:sz w:val="28"/>
          <w:szCs w:val="28"/>
        </w:rPr>
        <w:t xml:space="preserve"> </w:t>
      </w:r>
      <w:r w:rsidRPr="00BB6726">
        <w:rPr>
          <w:sz w:val="28"/>
          <w:szCs w:val="28"/>
        </w:rPr>
        <w:t>Разместить настоящее постанов</w:t>
      </w:r>
      <w:r w:rsidR="00C53970" w:rsidRPr="00BB6726">
        <w:rPr>
          <w:sz w:val="28"/>
          <w:szCs w:val="28"/>
        </w:rPr>
        <w:t xml:space="preserve">ление на </w:t>
      </w:r>
      <w:r w:rsidR="00E31F4D">
        <w:rPr>
          <w:sz w:val="28"/>
          <w:szCs w:val="28"/>
        </w:rPr>
        <w:t>«</w:t>
      </w:r>
      <w:r w:rsidR="00C53970" w:rsidRPr="00BB6726">
        <w:rPr>
          <w:sz w:val="28"/>
          <w:szCs w:val="28"/>
        </w:rPr>
        <w:t>Официальном интернет-</w:t>
      </w:r>
      <w:r w:rsidRPr="00BB6726">
        <w:rPr>
          <w:sz w:val="28"/>
          <w:szCs w:val="28"/>
        </w:rPr>
        <w:t>портале правовой информации</w:t>
      </w:r>
      <w:r w:rsidR="00E31F4D">
        <w:rPr>
          <w:sz w:val="28"/>
          <w:szCs w:val="28"/>
        </w:rPr>
        <w:t>»</w:t>
      </w:r>
      <w:r w:rsidRPr="00BB6726">
        <w:rPr>
          <w:sz w:val="28"/>
          <w:szCs w:val="28"/>
        </w:rPr>
        <w:t xml:space="preserve"> (www.pravo.gov.ru) и официальном сайте Р</w:t>
      </w:r>
      <w:r w:rsidR="00C53970" w:rsidRPr="00BB6726">
        <w:rPr>
          <w:sz w:val="28"/>
          <w:szCs w:val="28"/>
        </w:rPr>
        <w:t>еспублики Тыва в информационно-</w:t>
      </w:r>
      <w:r w:rsidRPr="00BB6726">
        <w:rPr>
          <w:sz w:val="28"/>
          <w:szCs w:val="28"/>
        </w:rPr>
        <w:t xml:space="preserve">телекоммуникационной сети </w:t>
      </w:r>
      <w:r w:rsidR="00E31F4D">
        <w:rPr>
          <w:sz w:val="28"/>
          <w:szCs w:val="28"/>
        </w:rPr>
        <w:t>«</w:t>
      </w:r>
      <w:r w:rsidRPr="00BB6726">
        <w:rPr>
          <w:sz w:val="28"/>
          <w:szCs w:val="28"/>
        </w:rPr>
        <w:t>Интернет</w:t>
      </w:r>
      <w:r w:rsidR="00E31F4D">
        <w:rPr>
          <w:sz w:val="28"/>
          <w:szCs w:val="28"/>
        </w:rPr>
        <w:t>»</w:t>
      </w:r>
      <w:r w:rsidR="00C53970" w:rsidRPr="00BB6726">
        <w:rPr>
          <w:sz w:val="28"/>
          <w:szCs w:val="28"/>
        </w:rPr>
        <w:t>.</w:t>
      </w:r>
    </w:p>
    <w:p w:rsidR="00DA5C2D" w:rsidRPr="00DA5C2D" w:rsidRDefault="00DA5C2D" w:rsidP="00DA5C2D">
      <w:pPr>
        <w:suppressAutoHyphens w:val="0"/>
        <w:autoSpaceDN/>
        <w:textAlignment w:val="auto"/>
        <w:rPr>
          <w:sz w:val="28"/>
          <w:szCs w:val="28"/>
        </w:rPr>
      </w:pPr>
    </w:p>
    <w:p w:rsidR="00DA5C2D" w:rsidRPr="00DA5C2D" w:rsidRDefault="00DA5C2D" w:rsidP="00DA5C2D">
      <w:pPr>
        <w:suppressAutoHyphens w:val="0"/>
        <w:autoSpaceDN/>
        <w:textAlignment w:val="auto"/>
        <w:rPr>
          <w:sz w:val="28"/>
          <w:szCs w:val="28"/>
        </w:rPr>
      </w:pPr>
    </w:p>
    <w:p w:rsidR="00DA5C2D" w:rsidRPr="00DA5C2D" w:rsidRDefault="00DA5C2D" w:rsidP="00DA5C2D">
      <w:pPr>
        <w:suppressAutoHyphens w:val="0"/>
        <w:autoSpaceDN/>
        <w:textAlignment w:val="auto"/>
        <w:rPr>
          <w:sz w:val="28"/>
          <w:szCs w:val="28"/>
        </w:rPr>
      </w:pPr>
    </w:p>
    <w:p w:rsidR="00DA5C2D" w:rsidRPr="00DA5C2D" w:rsidRDefault="00DA5C2D" w:rsidP="00DA5C2D">
      <w:pPr>
        <w:suppressAutoHyphens w:val="0"/>
        <w:autoSpaceDN/>
        <w:textAlignment w:val="auto"/>
        <w:rPr>
          <w:sz w:val="28"/>
          <w:szCs w:val="28"/>
        </w:rPr>
      </w:pPr>
      <w:r w:rsidRPr="00DA5C2D">
        <w:rPr>
          <w:sz w:val="28"/>
          <w:szCs w:val="28"/>
        </w:rPr>
        <w:t xml:space="preserve">   Исполняющий обязанности </w:t>
      </w:r>
    </w:p>
    <w:p w:rsidR="00DA5C2D" w:rsidRPr="00DA5C2D" w:rsidRDefault="00DA5C2D" w:rsidP="00DA5C2D">
      <w:pPr>
        <w:suppressAutoHyphens w:val="0"/>
        <w:autoSpaceDN/>
        <w:textAlignment w:val="auto"/>
        <w:rPr>
          <w:sz w:val="28"/>
          <w:szCs w:val="28"/>
        </w:rPr>
      </w:pPr>
      <w:r w:rsidRPr="00DA5C2D">
        <w:rPr>
          <w:sz w:val="28"/>
          <w:szCs w:val="28"/>
        </w:rPr>
        <w:t xml:space="preserve">    заместителя Председателя </w:t>
      </w:r>
    </w:p>
    <w:p w:rsidR="00DA5C2D" w:rsidRPr="00DA5C2D" w:rsidRDefault="00DA5C2D" w:rsidP="00DA5C2D">
      <w:pPr>
        <w:suppressAutoHyphens w:val="0"/>
        <w:autoSpaceDN/>
        <w:textAlignment w:val="auto"/>
        <w:rPr>
          <w:sz w:val="28"/>
          <w:szCs w:val="28"/>
        </w:rPr>
      </w:pPr>
      <w:r w:rsidRPr="00DA5C2D">
        <w:rPr>
          <w:sz w:val="28"/>
          <w:szCs w:val="28"/>
        </w:rPr>
        <w:t>Правительства Республики Тыва                                                                    М. Кара-</w:t>
      </w:r>
      <w:proofErr w:type="spellStart"/>
      <w:r w:rsidRPr="00DA5C2D">
        <w:rPr>
          <w:sz w:val="28"/>
          <w:szCs w:val="28"/>
        </w:rPr>
        <w:t>оол</w:t>
      </w:r>
      <w:proofErr w:type="spellEnd"/>
    </w:p>
    <w:p w:rsidR="00BF5F83" w:rsidRDefault="00BF5F83" w:rsidP="00E81DD0">
      <w:pPr>
        <w:rPr>
          <w:rFonts w:ascii="Liberation Serif" w:hAnsi="Liberation Serif" w:cs="Liberation Serif"/>
          <w:sz w:val="28"/>
          <w:szCs w:val="28"/>
        </w:rPr>
      </w:pPr>
    </w:p>
    <w:p w:rsidR="00BB6726" w:rsidRDefault="00BB6726" w:rsidP="00E81DD0">
      <w:pPr>
        <w:rPr>
          <w:rFonts w:ascii="Liberation Serif" w:hAnsi="Liberation Serif" w:cs="Liberation Serif"/>
          <w:sz w:val="28"/>
          <w:szCs w:val="28"/>
        </w:rPr>
      </w:pPr>
    </w:p>
    <w:p w:rsidR="00BB6726" w:rsidRDefault="00BB6726" w:rsidP="00E81DD0">
      <w:pPr>
        <w:rPr>
          <w:rFonts w:ascii="Liberation Serif" w:hAnsi="Liberation Serif" w:cs="Liberation Serif"/>
          <w:sz w:val="28"/>
          <w:szCs w:val="28"/>
        </w:rPr>
        <w:sectPr w:rsidR="00BB6726" w:rsidSect="00B35F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3B4299" w:rsidRPr="00BB6726" w:rsidRDefault="00BC2CBA" w:rsidP="00BB6726">
      <w:pPr>
        <w:ind w:left="5670"/>
        <w:jc w:val="center"/>
        <w:rPr>
          <w:sz w:val="28"/>
          <w:szCs w:val="28"/>
        </w:rPr>
      </w:pPr>
      <w:r w:rsidRPr="00BB6726">
        <w:rPr>
          <w:sz w:val="28"/>
          <w:szCs w:val="28"/>
        </w:rPr>
        <w:lastRenderedPageBreak/>
        <w:t>Утвержден</w:t>
      </w:r>
    </w:p>
    <w:p w:rsidR="003B4299" w:rsidRPr="00BB6726" w:rsidRDefault="00BC2CBA" w:rsidP="00BB6726">
      <w:pPr>
        <w:ind w:left="5670"/>
        <w:jc w:val="center"/>
        <w:rPr>
          <w:sz w:val="28"/>
          <w:szCs w:val="28"/>
        </w:rPr>
      </w:pPr>
      <w:r w:rsidRPr="00BB6726">
        <w:rPr>
          <w:sz w:val="28"/>
          <w:szCs w:val="28"/>
        </w:rPr>
        <w:t>постановлением</w:t>
      </w:r>
      <w:r w:rsidR="003B4299" w:rsidRPr="00BB6726">
        <w:rPr>
          <w:sz w:val="28"/>
          <w:szCs w:val="28"/>
        </w:rPr>
        <w:t xml:space="preserve"> Правительства</w:t>
      </w:r>
    </w:p>
    <w:p w:rsidR="00667B7F" w:rsidRPr="00BB6726" w:rsidRDefault="00667B7F" w:rsidP="00BB6726">
      <w:pPr>
        <w:ind w:left="5670"/>
        <w:jc w:val="center"/>
        <w:rPr>
          <w:sz w:val="28"/>
          <w:szCs w:val="28"/>
        </w:rPr>
      </w:pPr>
      <w:r w:rsidRPr="00BB6726">
        <w:rPr>
          <w:sz w:val="28"/>
          <w:szCs w:val="28"/>
        </w:rPr>
        <w:t>Республики Тыва</w:t>
      </w:r>
    </w:p>
    <w:p w:rsidR="00D451BC" w:rsidRDefault="00D451BC" w:rsidP="00D451BC">
      <w:pPr>
        <w:spacing w:line="360" w:lineRule="auto"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29 июня 2022 г. № 421</w:t>
      </w:r>
    </w:p>
    <w:p w:rsidR="00BB6726" w:rsidRPr="00BB6726" w:rsidRDefault="00BB6726" w:rsidP="00BB6726">
      <w:pPr>
        <w:jc w:val="center"/>
        <w:rPr>
          <w:sz w:val="28"/>
          <w:szCs w:val="28"/>
        </w:rPr>
      </w:pPr>
    </w:p>
    <w:p w:rsidR="00BB6726" w:rsidRPr="00BB6726" w:rsidRDefault="00BB6726" w:rsidP="00BB6726">
      <w:pPr>
        <w:jc w:val="center"/>
        <w:rPr>
          <w:rFonts w:eastAsia="Calibri"/>
          <w:sz w:val="28"/>
          <w:szCs w:val="28"/>
        </w:rPr>
      </w:pPr>
    </w:p>
    <w:p w:rsidR="00BF5F83" w:rsidRPr="00BB6726" w:rsidRDefault="0070531D" w:rsidP="00BB6726">
      <w:pPr>
        <w:jc w:val="center"/>
        <w:rPr>
          <w:rFonts w:eastAsia="Calibri"/>
          <w:b/>
          <w:sz w:val="28"/>
          <w:szCs w:val="28"/>
        </w:rPr>
      </w:pPr>
      <w:r w:rsidRPr="00BB6726">
        <w:rPr>
          <w:rFonts w:eastAsia="Calibri"/>
          <w:b/>
          <w:sz w:val="28"/>
          <w:szCs w:val="28"/>
        </w:rPr>
        <w:t>П</w:t>
      </w:r>
      <w:r w:rsidR="00BB6726" w:rsidRPr="00BB6726">
        <w:rPr>
          <w:rFonts w:eastAsia="Calibri"/>
          <w:b/>
          <w:sz w:val="28"/>
          <w:szCs w:val="28"/>
        </w:rPr>
        <w:t xml:space="preserve"> </w:t>
      </w:r>
      <w:r w:rsidRPr="00BB6726">
        <w:rPr>
          <w:rFonts w:eastAsia="Calibri"/>
          <w:b/>
          <w:sz w:val="28"/>
          <w:szCs w:val="28"/>
        </w:rPr>
        <w:t>О</w:t>
      </w:r>
      <w:r w:rsidR="00BB6726" w:rsidRPr="00BB6726">
        <w:rPr>
          <w:rFonts w:eastAsia="Calibri"/>
          <w:b/>
          <w:sz w:val="28"/>
          <w:szCs w:val="28"/>
        </w:rPr>
        <w:t xml:space="preserve"> </w:t>
      </w:r>
      <w:r w:rsidRPr="00BB6726">
        <w:rPr>
          <w:rFonts w:eastAsia="Calibri"/>
          <w:b/>
          <w:sz w:val="28"/>
          <w:szCs w:val="28"/>
        </w:rPr>
        <w:t>Р</w:t>
      </w:r>
      <w:r w:rsidR="00BB6726" w:rsidRPr="00BB6726">
        <w:rPr>
          <w:rFonts w:eastAsia="Calibri"/>
          <w:b/>
          <w:sz w:val="28"/>
          <w:szCs w:val="28"/>
        </w:rPr>
        <w:t xml:space="preserve"> </w:t>
      </w:r>
      <w:r w:rsidRPr="00BB6726">
        <w:rPr>
          <w:rFonts w:eastAsia="Calibri"/>
          <w:b/>
          <w:sz w:val="28"/>
          <w:szCs w:val="28"/>
        </w:rPr>
        <w:t>Я</w:t>
      </w:r>
      <w:r w:rsidR="00BB6726" w:rsidRPr="00BB6726">
        <w:rPr>
          <w:rFonts w:eastAsia="Calibri"/>
          <w:b/>
          <w:sz w:val="28"/>
          <w:szCs w:val="28"/>
        </w:rPr>
        <w:t xml:space="preserve"> </w:t>
      </w:r>
      <w:r w:rsidRPr="00BB6726">
        <w:rPr>
          <w:rFonts w:eastAsia="Calibri"/>
          <w:b/>
          <w:sz w:val="28"/>
          <w:szCs w:val="28"/>
        </w:rPr>
        <w:t>Д</w:t>
      </w:r>
      <w:r w:rsidR="00BB6726" w:rsidRPr="00BB6726">
        <w:rPr>
          <w:rFonts w:eastAsia="Calibri"/>
          <w:b/>
          <w:sz w:val="28"/>
          <w:szCs w:val="28"/>
        </w:rPr>
        <w:t xml:space="preserve"> </w:t>
      </w:r>
      <w:r w:rsidRPr="00BB6726">
        <w:rPr>
          <w:rFonts w:eastAsia="Calibri"/>
          <w:b/>
          <w:sz w:val="28"/>
          <w:szCs w:val="28"/>
        </w:rPr>
        <w:t>О</w:t>
      </w:r>
      <w:r w:rsidR="00BB6726" w:rsidRPr="00BB6726">
        <w:rPr>
          <w:rFonts w:eastAsia="Calibri"/>
          <w:b/>
          <w:sz w:val="28"/>
          <w:szCs w:val="28"/>
        </w:rPr>
        <w:t xml:space="preserve"> </w:t>
      </w:r>
      <w:r w:rsidRPr="00BB6726">
        <w:rPr>
          <w:rFonts w:eastAsia="Calibri"/>
          <w:b/>
          <w:sz w:val="28"/>
          <w:szCs w:val="28"/>
        </w:rPr>
        <w:t>К</w:t>
      </w:r>
    </w:p>
    <w:p w:rsidR="00C1225F" w:rsidRDefault="00262D3C" w:rsidP="00BB6726">
      <w:pPr>
        <w:jc w:val="center"/>
        <w:rPr>
          <w:sz w:val="28"/>
          <w:szCs w:val="28"/>
        </w:rPr>
      </w:pPr>
      <w:r w:rsidRPr="00BB6726">
        <w:rPr>
          <w:rFonts w:eastAsia="Calibri"/>
          <w:sz w:val="28"/>
          <w:szCs w:val="28"/>
        </w:rPr>
        <w:t xml:space="preserve">предоставления </w:t>
      </w:r>
      <w:r w:rsidR="007523BF" w:rsidRPr="00BB6726">
        <w:rPr>
          <w:rFonts w:eastAsia="Calibri"/>
          <w:sz w:val="28"/>
          <w:szCs w:val="28"/>
        </w:rPr>
        <w:t>субсидий</w:t>
      </w:r>
      <w:r w:rsidR="00BB6726" w:rsidRPr="00BB6726">
        <w:rPr>
          <w:rFonts w:eastAsia="Calibri"/>
          <w:sz w:val="28"/>
          <w:szCs w:val="28"/>
        </w:rPr>
        <w:t xml:space="preserve"> </w:t>
      </w:r>
      <w:r w:rsidR="00A003D7" w:rsidRPr="00BB6726">
        <w:rPr>
          <w:rFonts w:eastAsia="Calibri"/>
          <w:sz w:val="28"/>
          <w:szCs w:val="28"/>
        </w:rPr>
        <w:t xml:space="preserve">на возмещение </w:t>
      </w:r>
      <w:r w:rsidR="00C1225F">
        <w:rPr>
          <w:sz w:val="28"/>
          <w:szCs w:val="28"/>
        </w:rPr>
        <w:t xml:space="preserve">(финансовое </w:t>
      </w:r>
    </w:p>
    <w:p w:rsidR="00C1225F" w:rsidRDefault="00C1225F" w:rsidP="00BB6726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обеспечение) </w:t>
      </w:r>
      <w:r w:rsidR="00A003D7" w:rsidRPr="00BB6726">
        <w:rPr>
          <w:rFonts w:eastAsia="Calibri"/>
          <w:sz w:val="28"/>
          <w:szCs w:val="28"/>
        </w:rPr>
        <w:t>производителям зерновых культур</w:t>
      </w:r>
      <w:r w:rsidR="00BB6726">
        <w:rPr>
          <w:rFonts w:eastAsia="Calibri"/>
          <w:sz w:val="28"/>
          <w:szCs w:val="28"/>
        </w:rPr>
        <w:t xml:space="preserve"> </w:t>
      </w:r>
      <w:r w:rsidR="00A003D7" w:rsidRPr="00BB6726">
        <w:rPr>
          <w:rFonts w:eastAsia="Calibri"/>
          <w:sz w:val="28"/>
          <w:szCs w:val="28"/>
        </w:rPr>
        <w:t xml:space="preserve">части </w:t>
      </w:r>
    </w:p>
    <w:p w:rsidR="00BF5F83" w:rsidRPr="00BB6726" w:rsidRDefault="00A003D7" w:rsidP="00BB6726">
      <w:pPr>
        <w:jc w:val="center"/>
        <w:rPr>
          <w:rFonts w:eastAsia="Calibri"/>
          <w:sz w:val="28"/>
          <w:szCs w:val="28"/>
        </w:rPr>
      </w:pPr>
      <w:r w:rsidRPr="00BB6726">
        <w:rPr>
          <w:rFonts w:eastAsia="Calibri"/>
          <w:sz w:val="28"/>
          <w:szCs w:val="28"/>
        </w:rPr>
        <w:t>затрат на производство и реализацию зерновых культур</w:t>
      </w:r>
    </w:p>
    <w:p w:rsidR="00BF5F83" w:rsidRPr="00BB6726" w:rsidRDefault="00BF5F83" w:rsidP="00BB6726">
      <w:pPr>
        <w:jc w:val="center"/>
        <w:rPr>
          <w:rFonts w:eastAsia="Calibri"/>
          <w:sz w:val="28"/>
          <w:szCs w:val="28"/>
        </w:rPr>
      </w:pPr>
    </w:p>
    <w:p w:rsidR="00276CB1" w:rsidRPr="00BB6726" w:rsidRDefault="00276CB1" w:rsidP="00BB6726">
      <w:pPr>
        <w:jc w:val="center"/>
        <w:rPr>
          <w:rFonts w:eastAsia="Calibri"/>
          <w:sz w:val="28"/>
          <w:szCs w:val="28"/>
        </w:rPr>
      </w:pPr>
      <w:r w:rsidRPr="00BB6726">
        <w:rPr>
          <w:rFonts w:eastAsia="Calibri"/>
          <w:sz w:val="28"/>
          <w:szCs w:val="28"/>
        </w:rPr>
        <w:t xml:space="preserve">1. </w:t>
      </w:r>
      <w:r w:rsidR="009804A4" w:rsidRPr="00BB6726">
        <w:rPr>
          <w:rFonts w:eastAsia="Calibri"/>
          <w:sz w:val="28"/>
          <w:szCs w:val="28"/>
        </w:rPr>
        <w:t>Общие положения</w:t>
      </w:r>
    </w:p>
    <w:p w:rsidR="00276CB1" w:rsidRPr="00BB6726" w:rsidRDefault="00276CB1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262D3C" w:rsidRPr="00E31F4D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62D3C" w:rsidRPr="00E31F4D">
        <w:rPr>
          <w:rFonts w:eastAsia="Calibri"/>
          <w:sz w:val="28"/>
          <w:szCs w:val="28"/>
        </w:rPr>
        <w:t>1.</w:t>
      </w:r>
      <w:r w:rsidR="00E31F4D">
        <w:rPr>
          <w:rFonts w:eastAsia="Calibri"/>
          <w:sz w:val="28"/>
          <w:szCs w:val="28"/>
        </w:rPr>
        <w:t xml:space="preserve"> </w:t>
      </w:r>
      <w:r w:rsidR="00262D3C" w:rsidRPr="00E31F4D">
        <w:rPr>
          <w:rFonts w:eastAsia="Calibri"/>
          <w:sz w:val="28"/>
          <w:szCs w:val="28"/>
        </w:rPr>
        <w:t xml:space="preserve">Настоящий </w:t>
      </w:r>
      <w:r w:rsidR="007523BF" w:rsidRPr="00E31F4D">
        <w:rPr>
          <w:sz w:val="28"/>
          <w:szCs w:val="28"/>
        </w:rPr>
        <w:t>Порядок предоставления субсидий</w:t>
      </w:r>
      <w:r w:rsidR="00E31F4D">
        <w:rPr>
          <w:sz w:val="28"/>
          <w:szCs w:val="28"/>
        </w:rPr>
        <w:t xml:space="preserve"> </w:t>
      </w:r>
      <w:r w:rsidR="00A003D7" w:rsidRPr="00E31F4D">
        <w:rPr>
          <w:sz w:val="28"/>
          <w:szCs w:val="28"/>
        </w:rPr>
        <w:t xml:space="preserve">на возмещение </w:t>
      </w:r>
      <w:r w:rsidR="00323393">
        <w:rPr>
          <w:sz w:val="28"/>
          <w:szCs w:val="28"/>
        </w:rPr>
        <w:t xml:space="preserve">(финансовое обеспечение) </w:t>
      </w:r>
      <w:r w:rsidR="00A003D7" w:rsidRPr="00E31F4D">
        <w:rPr>
          <w:sz w:val="28"/>
          <w:szCs w:val="28"/>
        </w:rPr>
        <w:t xml:space="preserve">производителям зерновых культур части затрат на производство и реализацию зерновых культур </w:t>
      </w:r>
      <w:r w:rsidR="009804A4" w:rsidRPr="00E31F4D">
        <w:rPr>
          <w:sz w:val="28"/>
          <w:szCs w:val="28"/>
        </w:rPr>
        <w:t xml:space="preserve">(далее </w:t>
      </w:r>
      <w:r w:rsidR="00F22F4C" w:rsidRPr="00E31F4D">
        <w:rPr>
          <w:sz w:val="28"/>
          <w:szCs w:val="28"/>
        </w:rPr>
        <w:t>–</w:t>
      </w:r>
      <w:r w:rsidR="009804A4" w:rsidRPr="00E31F4D">
        <w:rPr>
          <w:sz w:val="28"/>
          <w:szCs w:val="28"/>
        </w:rPr>
        <w:t xml:space="preserve"> Порядок)</w:t>
      </w:r>
      <w:r w:rsidR="00262D3C" w:rsidRPr="00E31F4D">
        <w:rPr>
          <w:rFonts w:eastAsia="Calibri"/>
          <w:sz w:val="28"/>
          <w:szCs w:val="28"/>
        </w:rPr>
        <w:t xml:space="preserve"> разработан в соответствии с Бюджетным кодексом</w:t>
      </w:r>
      <w:r w:rsidR="00E31F4D">
        <w:rPr>
          <w:sz w:val="28"/>
          <w:szCs w:val="28"/>
        </w:rPr>
        <w:t xml:space="preserve"> </w:t>
      </w:r>
      <w:r w:rsidR="00B6316A" w:rsidRPr="00E31F4D">
        <w:rPr>
          <w:rFonts w:eastAsia="Calibri"/>
          <w:sz w:val="28"/>
          <w:szCs w:val="28"/>
        </w:rPr>
        <w:t xml:space="preserve">Российской Федерации </w:t>
      </w:r>
      <w:r w:rsidR="00262D3C" w:rsidRPr="00E31F4D">
        <w:rPr>
          <w:rFonts w:eastAsia="Calibri"/>
          <w:sz w:val="28"/>
          <w:szCs w:val="28"/>
        </w:rPr>
        <w:t>в целях реализации государственной программы</w:t>
      </w:r>
      <w:r w:rsidR="00E31F4D">
        <w:rPr>
          <w:rFonts w:eastAsia="Calibri"/>
          <w:sz w:val="28"/>
          <w:szCs w:val="28"/>
        </w:rPr>
        <w:t xml:space="preserve"> </w:t>
      </w:r>
      <w:r w:rsidR="0049594C" w:rsidRPr="00E31F4D">
        <w:rPr>
          <w:rFonts w:eastAsia="Calibri"/>
          <w:sz w:val="28"/>
          <w:szCs w:val="28"/>
        </w:rPr>
        <w:t xml:space="preserve">Республики Тыва </w:t>
      </w:r>
      <w:r w:rsidR="00E31F4D">
        <w:rPr>
          <w:rFonts w:eastAsia="Calibri"/>
          <w:sz w:val="28"/>
          <w:szCs w:val="28"/>
        </w:rPr>
        <w:t>«</w:t>
      </w:r>
      <w:r w:rsidR="0049594C" w:rsidRPr="00E31F4D">
        <w:rPr>
          <w:rFonts w:eastAsia="Calibri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E31F4D">
        <w:rPr>
          <w:rFonts w:eastAsia="Calibri"/>
          <w:sz w:val="28"/>
          <w:szCs w:val="28"/>
        </w:rPr>
        <w:t>»</w:t>
      </w:r>
      <w:r w:rsidR="0049594C" w:rsidRPr="00E31F4D">
        <w:rPr>
          <w:rFonts w:eastAsia="Calibri"/>
          <w:sz w:val="28"/>
          <w:szCs w:val="28"/>
        </w:rPr>
        <w:t xml:space="preserve">, утвержденной постановлением Правительства Республики Тыва от 30 </w:t>
      </w:r>
      <w:r w:rsidR="002F117A" w:rsidRPr="00E31F4D">
        <w:rPr>
          <w:rFonts w:eastAsia="Calibri"/>
          <w:sz w:val="28"/>
          <w:szCs w:val="28"/>
        </w:rPr>
        <w:t>октября</w:t>
      </w:r>
      <w:r w:rsidR="0049594C" w:rsidRPr="00E31F4D">
        <w:rPr>
          <w:rFonts w:eastAsia="Calibri"/>
          <w:sz w:val="28"/>
          <w:szCs w:val="28"/>
        </w:rPr>
        <w:t xml:space="preserve"> </w:t>
      </w:r>
      <w:r w:rsidR="00BF6B2F">
        <w:rPr>
          <w:rFonts w:eastAsia="Calibri"/>
          <w:sz w:val="28"/>
          <w:szCs w:val="28"/>
        </w:rPr>
        <w:t xml:space="preserve">      </w:t>
      </w:r>
      <w:r w:rsidR="0049594C" w:rsidRPr="00E31F4D">
        <w:rPr>
          <w:rFonts w:eastAsia="Calibri"/>
          <w:sz w:val="28"/>
          <w:szCs w:val="28"/>
        </w:rPr>
        <w:t xml:space="preserve">2013 г. № 633 </w:t>
      </w:r>
      <w:r w:rsidR="00262D3C" w:rsidRPr="00E31F4D">
        <w:rPr>
          <w:rFonts w:eastAsia="Calibri"/>
          <w:sz w:val="28"/>
          <w:szCs w:val="28"/>
        </w:rPr>
        <w:t xml:space="preserve">(далее </w:t>
      </w:r>
      <w:r w:rsidR="00C5324C" w:rsidRPr="00E31F4D">
        <w:rPr>
          <w:sz w:val="28"/>
          <w:szCs w:val="28"/>
        </w:rPr>
        <w:t>–</w:t>
      </w:r>
      <w:r w:rsidR="00262D3C" w:rsidRPr="00E31F4D">
        <w:rPr>
          <w:rFonts w:eastAsia="Calibri"/>
          <w:sz w:val="28"/>
          <w:szCs w:val="28"/>
        </w:rPr>
        <w:t xml:space="preserve"> государственная программа</w:t>
      </w:r>
      <w:r w:rsidR="00E31F4D">
        <w:rPr>
          <w:rFonts w:eastAsia="Calibri"/>
          <w:sz w:val="28"/>
          <w:szCs w:val="28"/>
        </w:rPr>
        <w:t xml:space="preserve"> </w:t>
      </w:r>
      <w:r w:rsidR="0049594C" w:rsidRPr="00E31F4D">
        <w:rPr>
          <w:rFonts w:eastAsia="Calibri"/>
          <w:sz w:val="28"/>
          <w:szCs w:val="28"/>
        </w:rPr>
        <w:t>Республики Тыва</w:t>
      </w:r>
      <w:r w:rsidR="00262D3C" w:rsidRPr="00E31F4D">
        <w:rPr>
          <w:rFonts w:eastAsia="Calibri"/>
          <w:sz w:val="28"/>
          <w:szCs w:val="28"/>
        </w:rPr>
        <w:t xml:space="preserve">), и определяет правила предоставления и распределения субсидий </w:t>
      </w:r>
      <w:r w:rsidR="00B6316A" w:rsidRPr="00E31F4D">
        <w:rPr>
          <w:rFonts w:eastAsia="Calibri"/>
          <w:sz w:val="28"/>
          <w:szCs w:val="28"/>
        </w:rPr>
        <w:t>сельскохозяйственным товаропроизводителям</w:t>
      </w:r>
      <w:r w:rsidR="00BC2CBA" w:rsidRPr="00E31F4D">
        <w:rPr>
          <w:rFonts w:eastAsia="Calibri"/>
          <w:sz w:val="28"/>
          <w:szCs w:val="28"/>
        </w:rPr>
        <w:t>.</w:t>
      </w:r>
    </w:p>
    <w:p w:rsidR="00CA7170" w:rsidRPr="00E31F4D" w:rsidRDefault="00CA7170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1.2.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В настоящем Порядке используются следующие понятия:</w:t>
      </w:r>
    </w:p>
    <w:p w:rsidR="00BD35C3" w:rsidRPr="00E31F4D" w:rsidRDefault="00BB672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а) </w:t>
      </w:r>
      <w:r w:rsidR="00E31F4D">
        <w:rPr>
          <w:rFonts w:eastAsia="Calibri"/>
          <w:sz w:val="28"/>
          <w:szCs w:val="28"/>
        </w:rPr>
        <w:t>«</w:t>
      </w:r>
      <w:r w:rsidR="00BD35C3" w:rsidRPr="00E31F4D">
        <w:rPr>
          <w:rFonts w:eastAsia="Calibri"/>
          <w:sz w:val="28"/>
          <w:szCs w:val="28"/>
        </w:rPr>
        <w:t>зерновые культуры</w:t>
      </w:r>
      <w:r w:rsidR="00E31F4D">
        <w:rPr>
          <w:rFonts w:eastAsia="Calibri"/>
          <w:sz w:val="28"/>
          <w:szCs w:val="28"/>
        </w:rPr>
        <w:t>»</w:t>
      </w:r>
      <w:r w:rsidR="00BD35C3" w:rsidRPr="00E31F4D">
        <w:rPr>
          <w:rFonts w:eastAsia="Calibri"/>
          <w:sz w:val="28"/>
          <w:szCs w:val="28"/>
        </w:rPr>
        <w:t xml:space="preserve"> </w:t>
      </w:r>
      <w:r w:rsidR="00E31F4D">
        <w:rPr>
          <w:rFonts w:eastAsia="Calibri"/>
          <w:sz w:val="28"/>
          <w:szCs w:val="28"/>
        </w:rPr>
        <w:t>–</w:t>
      </w:r>
      <w:r w:rsidR="00BD35C3" w:rsidRPr="00E31F4D">
        <w:rPr>
          <w:rFonts w:eastAsia="Calibri"/>
          <w:sz w:val="28"/>
          <w:szCs w:val="28"/>
        </w:rPr>
        <w:t xml:space="preserve"> пшеница, рожь,</w:t>
      </w:r>
      <w:r w:rsidR="00E31F4D">
        <w:rPr>
          <w:rFonts w:eastAsia="Calibri"/>
          <w:sz w:val="28"/>
          <w:szCs w:val="28"/>
        </w:rPr>
        <w:t xml:space="preserve"> </w:t>
      </w:r>
      <w:r w:rsidR="00BD35C3" w:rsidRPr="00E31F4D">
        <w:rPr>
          <w:rFonts w:eastAsia="Calibri"/>
          <w:sz w:val="28"/>
          <w:szCs w:val="28"/>
        </w:rPr>
        <w:t>кукуруза, ячмень кормовой;</w:t>
      </w:r>
    </w:p>
    <w:p w:rsidR="00BD35C3" w:rsidRPr="00E31F4D" w:rsidRDefault="00BB672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б) </w:t>
      </w:r>
      <w:r w:rsidR="00E31F4D">
        <w:rPr>
          <w:rFonts w:eastAsia="Calibri"/>
          <w:sz w:val="28"/>
          <w:szCs w:val="28"/>
        </w:rPr>
        <w:t>«</w:t>
      </w:r>
      <w:r w:rsidR="00BD35C3" w:rsidRPr="00E31F4D">
        <w:rPr>
          <w:rFonts w:eastAsia="Calibri"/>
          <w:sz w:val="28"/>
          <w:szCs w:val="28"/>
        </w:rPr>
        <w:t>п</w:t>
      </w:r>
      <w:r w:rsidR="00E31F4D">
        <w:rPr>
          <w:rFonts w:eastAsia="Calibri"/>
          <w:sz w:val="28"/>
          <w:szCs w:val="28"/>
        </w:rPr>
        <w:t>роизводители зерновых культур» –</w:t>
      </w:r>
      <w:r w:rsidR="00BD35C3" w:rsidRPr="00E31F4D">
        <w:rPr>
          <w:rFonts w:eastAsia="Calibri"/>
          <w:sz w:val="28"/>
          <w:szCs w:val="28"/>
        </w:rPr>
        <w:t xml:space="preserve"> сельскохозяйственные товаропроизводители</w:t>
      </w:r>
      <w:r w:rsidR="00A210A4">
        <w:rPr>
          <w:rFonts w:eastAsia="Calibri"/>
          <w:sz w:val="28"/>
          <w:szCs w:val="28"/>
        </w:rPr>
        <w:t>,</w:t>
      </w:r>
      <w:r w:rsidR="00BD35C3" w:rsidRPr="00E31F4D">
        <w:rPr>
          <w:rFonts w:eastAsia="Calibri"/>
          <w:sz w:val="28"/>
          <w:szCs w:val="28"/>
        </w:rPr>
        <w:t xml:space="preserve"> </w:t>
      </w:r>
      <w:r w:rsidR="006220B3" w:rsidRPr="00E31F4D">
        <w:rPr>
          <w:rFonts w:eastAsia="Calibri"/>
          <w:sz w:val="28"/>
          <w:szCs w:val="28"/>
        </w:rPr>
        <w:t>признанны</w:t>
      </w:r>
      <w:r w:rsidR="00A210A4">
        <w:rPr>
          <w:rFonts w:eastAsia="Calibri"/>
          <w:sz w:val="28"/>
          <w:szCs w:val="28"/>
        </w:rPr>
        <w:t>е</w:t>
      </w:r>
      <w:r w:rsidR="006220B3" w:rsidRPr="00E31F4D">
        <w:rPr>
          <w:rFonts w:eastAsia="Calibri"/>
          <w:sz w:val="28"/>
          <w:szCs w:val="28"/>
        </w:rPr>
        <w:t xml:space="preserve"> таковыми в соответствии со статьей 3 Федерального закона от 29 декабря 2006 г. </w:t>
      </w:r>
      <w:r w:rsidR="00E31F4D">
        <w:rPr>
          <w:rFonts w:eastAsia="Calibri"/>
          <w:sz w:val="28"/>
          <w:szCs w:val="28"/>
        </w:rPr>
        <w:t>№</w:t>
      </w:r>
      <w:r w:rsidR="006220B3" w:rsidRPr="00E31F4D">
        <w:rPr>
          <w:rFonts w:eastAsia="Calibri"/>
          <w:sz w:val="28"/>
          <w:szCs w:val="28"/>
        </w:rPr>
        <w:t xml:space="preserve"> 264-ФЗ </w:t>
      </w:r>
      <w:r w:rsidR="00E31F4D">
        <w:rPr>
          <w:rFonts w:eastAsia="Calibri"/>
          <w:sz w:val="28"/>
          <w:szCs w:val="28"/>
        </w:rPr>
        <w:t>«</w:t>
      </w:r>
      <w:r w:rsidR="006220B3" w:rsidRPr="00E31F4D">
        <w:rPr>
          <w:rFonts w:eastAsia="Calibri"/>
          <w:sz w:val="28"/>
          <w:szCs w:val="28"/>
        </w:rPr>
        <w:t>О развитии сельского хозяйства</w:t>
      </w:r>
      <w:r w:rsidR="00E31F4D">
        <w:rPr>
          <w:rFonts w:eastAsia="Calibri"/>
          <w:sz w:val="28"/>
          <w:szCs w:val="28"/>
        </w:rPr>
        <w:t>»</w:t>
      </w:r>
      <w:r w:rsidR="006220B3" w:rsidRPr="00E31F4D">
        <w:rPr>
          <w:rFonts w:eastAsia="Calibri"/>
          <w:sz w:val="28"/>
          <w:szCs w:val="28"/>
        </w:rPr>
        <w:t xml:space="preserve"> </w:t>
      </w:r>
      <w:r w:rsidR="00BD35C3" w:rsidRPr="00E31F4D">
        <w:rPr>
          <w:rFonts w:eastAsia="Calibri"/>
          <w:sz w:val="28"/>
          <w:szCs w:val="28"/>
        </w:rPr>
        <w:t>(за исключением граждан, ведущих личное подсобное хозяйство, и сельскохозяйственных кредитных потребительских кооперативов),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 на территории Республики Тыва.</w:t>
      </w:r>
    </w:p>
    <w:p w:rsidR="00BD35C3" w:rsidRPr="00E31F4D" w:rsidRDefault="00BD35C3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1.3. Субсидии предоставляются в целях оказания государственной поддержки производителям зерновых культур на возмещение </w:t>
      </w:r>
      <w:r w:rsidR="00C1225F">
        <w:rPr>
          <w:sz w:val="28"/>
          <w:szCs w:val="28"/>
        </w:rPr>
        <w:t xml:space="preserve">(финансовое обеспечение) </w:t>
      </w:r>
      <w:r w:rsidRPr="00E31F4D">
        <w:rPr>
          <w:rFonts w:eastAsia="Calibri"/>
          <w:sz w:val="28"/>
          <w:szCs w:val="28"/>
        </w:rPr>
        <w:t>части затрат (без учета налога на добавленную стоимость), связанных с производством и реализацией зерновых культур, по ставке на 1 (одну) тонну реализованных зерновых культур собственного производства.</w:t>
      </w:r>
    </w:p>
    <w:p w:rsidR="00BD35C3" w:rsidRPr="00E31F4D" w:rsidRDefault="00BD35C3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1.4. Совокупный объем государственной поддержки, предоставляемой производителям зерновых культур на возмещение </w:t>
      </w:r>
      <w:r w:rsidR="00C1225F">
        <w:rPr>
          <w:sz w:val="28"/>
          <w:szCs w:val="28"/>
        </w:rPr>
        <w:t xml:space="preserve">(финансовое обеспечение) </w:t>
      </w:r>
      <w:r w:rsidRPr="00E31F4D">
        <w:rPr>
          <w:rFonts w:eastAsia="Calibri"/>
          <w:sz w:val="28"/>
          <w:szCs w:val="28"/>
        </w:rPr>
        <w:t>части затрат на производство и реализацию зерновых культур, не может составлять более 50 процентов объема таких затрат.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lastRenderedPageBreak/>
        <w:t xml:space="preserve">Направления затрат, на возмещение </w:t>
      </w:r>
      <w:r w:rsidR="00C1225F">
        <w:rPr>
          <w:sz w:val="28"/>
          <w:szCs w:val="28"/>
        </w:rPr>
        <w:t xml:space="preserve">(финансовое обеспечение) </w:t>
      </w:r>
      <w:r w:rsidRPr="00E31F4D">
        <w:rPr>
          <w:rFonts w:eastAsia="Calibri"/>
          <w:sz w:val="28"/>
          <w:szCs w:val="28"/>
        </w:rPr>
        <w:t>которых предоставляется субсидия, в случае неполучения субсидии на поддержку по следующим направлениям в году, предшествующем году предоставления субсидии: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оплата труда наемных работников с начислениями на выплаты по оплате труда, занятых в производстве и (или) реализации зерновых культур;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семенной материал (собственного производства и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(или)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приобретенный);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элитные семена (собственного производства и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(или)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приобретенные);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приобретение минеральных и органических удобрений, бактериальных и других препаратов, за исключением фосфорсодержащих удобрений;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приобретение и внесение фосфорсодержащих удобрений под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пар и (или) зябь в случае неполучения субсидии на возмещение части затрат на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приобретение и внесение фосфорсодержащих удобрений под пар и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(или) зябь в году, предшествующем году предоставления субсидии, и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(или)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в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году предоставления субсидии соответственно;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приобретение средств защиты растений;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приобретение горюче-смазочных материалов, используемых на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цели производства и (или) реализации зерновых культур;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по оплате услуг по подаче воды для орошения и (или) затрат на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оплату электроэнергии, потребляемой внутрихозяйственными насосными станциями при подаче воды для орошения сельскохозяйственных культур, в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случае неполучения субсидии на возмещение части затрат на оплату услуг по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культур, в году, предшествующем году предоставления субсидии, и (или) в году предоставления субсидии соответственно;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компенсацию части стоимости агрохимического обследования пашни в случае неполучения субсидии на возмещение части затрат на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агрохимическое обследование пашни в году, предшествующем году предоставления субсидии, и (или) в году предоставления субсидии соответственно;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уплату страховых премий, начисленных по договорам сельскохозяйственного страхования в области растениеводства, в случае неполучения субсидии на возмещение части затрат на уплату страховых премий, начисленных по договорам сельскохозяйственного страхования в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области растениеводства, в году, предшествующем году предоставления субсидии, и (или) в году предоставления субсидии соответственно;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по аренде земель в отчетном и текущем году, на которых выращивались зерновые культуры;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обработку полей сторонними организациями;</w:t>
      </w:r>
    </w:p>
    <w:p w:rsidR="002213A5" w:rsidRPr="00E31F4D" w:rsidRDefault="002213A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затраты на реализацию зерновых культур (транспортировку и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(</w:t>
      </w:r>
      <w:r w:rsidR="00F02D45" w:rsidRPr="00E31F4D">
        <w:rPr>
          <w:rFonts w:eastAsia="Calibri"/>
          <w:sz w:val="28"/>
          <w:szCs w:val="28"/>
        </w:rPr>
        <w:t>или) оформление</w:t>
      </w:r>
      <w:r w:rsidRPr="00E31F4D">
        <w:rPr>
          <w:rFonts w:eastAsia="Calibri"/>
          <w:sz w:val="28"/>
          <w:szCs w:val="28"/>
        </w:rPr>
        <w:t xml:space="preserve"> сопроводительных документов: сертификатов и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(или)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деклараций, и (или) документов по таможенному оформлению).</w:t>
      </w:r>
    </w:p>
    <w:p w:rsidR="00BC2CBA" w:rsidRPr="00E31F4D" w:rsidRDefault="00793050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1.</w:t>
      </w:r>
      <w:r w:rsidR="00BF74F3" w:rsidRPr="00E31F4D">
        <w:rPr>
          <w:rFonts w:eastAsia="Calibri"/>
          <w:sz w:val="28"/>
          <w:szCs w:val="28"/>
        </w:rPr>
        <w:t>5</w:t>
      </w:r>
      <w:r w:rsidRPr="00E31F4D">
        <w:rPr>
          <w:rFonts w:eastAsia="Calibri"/>
          <w:sz w:val="28"/>
          <w:szCs w:val="28"/>
        </w:rPr>
        <w:t xml:space="preserve">. </w:t>
      </w:r>
      <w:r w:rsidR="00E63FE3" w:rsidRPr="00E31F4D">
        <w:rPr>
          <w:rFonts w:eastAsia="Calibri"/>
          <w:sz w:val="28"/>
          <w:szCs w:val="28"/>
        </w:rPr>
        <w:t>Главным расп</w:t>
      </w:r>
      <w:r w:rsidR="00BC2CBA" w:rsidRPr="00E31F4D">
        <w:rPr>
          <w:rFonts w:eastAsia="Calibri"/>
          <w:sz w:val="28"/>
          <w:szCs w:val="28"/>
        </w:rPr>
        <w:t xml:space="preserve">орядителем бюджетных средств </w:t>
      </w:r>
      <w:r w:rsidR="00E63FE3" w:rsidRPr="00E31F4D">
        <w:rPr>
          <w:rFonts w:eastAsia="Calibri"/>
          <w:sz w:val="28"/>
          <w:szCs w:val="28"/>
        </w:rPr>
        <w:t xml:space="preserve">является Министерство сельского хозяйства и продовольствия Республики Тыва (далее </w:t>
      </w:r>
      <w:r w:rsidR="00F22F4C" w:rsidRPr="00E31F4D">
        <w:rPr>
          <w:rFonts w:eastAsia="Calibri"/>
          <w:sz w:val="28"/>
          <w:szCs w:val="28"/>
        </w:rPr>
        <w:t>–</w:t>
      </w:r>
      <w:r w:rsidR="00E63FE3" w:rsidRPr="00E31F4D">
        <w:rPr>
          <w:rFonts w:eastAsia="Calibri"/>
          <w:sz w:val="28"/>
          <w:szCs w:val="28"/>
        </w:rPr>
        <w:t xml:space="preserve"> Министерство).</w:t>
      </w:r>
    </w:p>
    <w:p w:rsidR="00BC2CBA" w:rsidRPr="00E31F4D" w:rsidRDefault="00793050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lastRenderedPageBreak/>
        <w:t>1.</w:t>
      </w:r>
      <w:r w:rsidR="00BF74F3" w:rsidRPr="00E31F4D">
        <w:rPr>
          <w:rFonts w:eastAsia="Calibri"/>
          <w:sz w:val="28"/>
          <w:szCs w:val="28"/>
        </w:rPr>
        <w:t>6</w:t>
      </w:r>
      <w:r w:rsidRPr="00E31F4D">
        <w:rPr>
          <w:rFonts w:eastAsia="Calibri"/>
          <w:sz w:val="28"/>
          <w:szCs w:val="28"/>
        </w:rPr>
        <w:t>.</w:t>
      </w:r>
      <w:r w:rsidR="00E31F4D">
        <w:rPr>
          <w:rFonts w:eastAsia="Calibri"/>
          <w:sz w:val="28"/>
          <w:szCs w:val="28"/>
        </w:rPr>
        <w:t xml:space="preserve"> </w:t>
      </w:r>
      <w:r w:rsidR="00AA489C" w:rsidRPr="00E31F4D">
        <w:rPr>
          <w:rFonts w:eastAsia="Calibri"/>
          <w:sz w:val="28"/>
          <w:szCs w:val="28"/>
        </w:rPr>
        <w:t xml:space="preserve">Субсидии предоставляются по результатам отбора </w:t>
      </w:r>
      <w:r w:rsidR="00181903" w:rsidRPr="00E31F4D">
        <w:rPr>
          <w:rFonts w:eastAsia="Calibri"/>
          <w:sz w:val="28"/>
          <w:szCs w:val="28"/>
        </w:rPr>
        <w:t xml:space="preserve">на возмещение </w:t>
      </w:r>
      <w:r w:rsidR="00C1225F">
        <w:rPr>
          <w:sz w:val="28"/>
          <w:szCs w:val="28"/>
        </w:rPr>
        <w:t xml:space="preserve">(финансовое обеспечение) </w:t>
      </w:r>
      <w:r w:rsidR="00181903" w:rsidRPr="00E31F4D">
        <w:rPr>
          <w:rFonts w:eastAsia="Calibri"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  <w:r w:rsidR="00AA489C" w:rsidRPr="00E31F4D">
        <w:rPr>
          <w:rFonts w:eastAsia="Calibri"/>
          <w:sz w:val="28"/>
          <w:szCs w:val="28"/>
        </w:rPr>
        <w:t>.</w:t>
      </w:r>
    </w:p>
    <w:p w:rsidR="00BC2CBA" w:rsidRPr="00E31F4D" w:rsidRDefault="00CA7170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1.</w:t>
      </w:r>
      <w:r w:rsidR="00BF74F3" w:rsidRPr="00E31F4D">
        <w:rPr>
          <w:rFonts w:eastAsia="Calibri"/>
          <w:sz w:val="28"/>
          <w:szCs w:val="28"/>
        </w:rPr>
        <w:t>7</w:t>
      </w:r>
      <w:r w:rsidR="00F22F4C" w:rsidRPr="00E31F4D">
        <w:rPr>
          <w:rFonts w:eastAsia="Calibri"/>
          <w:sz w:val="28"/>
          <w:szCs w:val="28"/>
        </w:rPr>
        <w:t>.</w:t>
      </w:r>
      <w:r w:rsidR="00E31F4D">
        <w:rPr>
          <w:rFonts w:eastAsia="Calibri"/>
          <w:sz w:val="28"/>
          <w:szCs w:val="28"/>
        </w:rPr>
        <w:t xml:space="preserve"> </w:t>
      </w:r>
      <w:r w:rsidR="00793050" w:rsidRPr="00E31F4D">
        <w:rPr>
          <w:rFonts w:eastAsia="Calibri"/>
          <w:sz w:val="28"/>
          <w:szCs w:val="28"/>
        </w:rPr>
        <w:t xml:space="preserve">Субсидии предоставляются </w:t>
      </w:r>
      <w:r w:rsidR="00BC2CBA" w:rsidRPr="00E31F4D">
        <w:rPr>
          <w:rFonts w:eastAsia="Calibri"/>
          <w:sz w:val="28"/>
          <w:szCs w:val="28"/>
        </w:rPr>
        <w:t>в пределах объема бюджетных средств, предусмотренных на эти цели законом Республики Тыва о республиканском бюджете Республики Тыва на очередной финансовый год и плановый период, и лимитов бюджетных обязательств, утвержденных в установленном порядке Министерству.</w:t>
      </w:r>
    </w:p>
    <w:p w:rsidR="00B51BD8" w:rsidRPr="00E31F4D" w:rsidRDefault="00B51BD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1.</w:t>
      </w:r>
      <w:r w:rsidR="00BF74F3" w:rsidRPr="00E31F4D">
        <w:rPr>
          <w:rFonts w:eastAsia="Calibri"/>
          <w:sz w:val="28"/>
          <w:szCs w:val="28"/>
        </w:rPr>
        <w:t>8</w:t>
      </w:r>
      <w:r w:rsidRPr="00E31F4D">
        <w:rPr>
          <w:rFonts w:eastAsia="Calibri"/>
          <w:sz w:val="28"/>
          <w:szCs w:val="28"/>
        </w:rPr>
        <w:t>. Критериями отбора получателей субсидий явля</w:t>
      </w:r>
      <w:r w:rsidR="009C78A7" w:rsidRPr="00E31F4D">
        <w:rPr>
          <w:rFonts w:eastAsia="Calibri"/>
          <w:sz w:val="28"/>
          <w:szCs w:val="28"/>
        </w:rPr>
        <w:t>ю</w:t>
      </w:r>
      <w:r w:rsidRPr="00E31F4D">
        <w:rPr>
          <w:rFonts w:eastAsia="Calibri"/>
          <w:sz w:val="28"/>
          <w:szCs w:val="28"/>
        </w:rPr>
        <w:t>тся:</w:t>
      </w:r>
    </w:p>
    <w:p w:rsidR="00760A9B" w:rsidRPr="00E31F4D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BB6726" w:rsidRPr="00E31F4D">
        <w:rPr>
          <w:rFonts w:eastAsia="Calibri"/>
          <w:sz w:val="28"/>
          <w:szCs w:val="28"/>
        </w:rPr>
        <w:t xml:space="preserve">) </w:t>
      </w:r>
      <w:r w:rsidRPr="00E31F4D">
        <w:rPr>
          <w:rFonts w:eastAsia="Calibri"/>
          <w:sz w:val="28"/>
          <w:szCs w:val="28"/>
        </w:rPr>
        <w:t xml:space="preserve">получатель субсидии </w:t>
      </w:r>
      <w:r w:rsidR="002439F1" w:rsidRPr="00E31F4D">
        <w:rPr>
          <w:rFonts w:eastAsia="Calibri"/>
          <w:sz w:val="28"/>
          <w:szCs w:val="28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Тыва не менее 24 месяцев</w:t>
      </w:r>
      <w:r w:rsidR="00E31F4D">
        <w:rPr>
          <w:rFonts w:eastAsia="Calibri"/>
          <w:sz w:val="28"/>
          <w:szCs w:val="28"/>
        </w:rPr>
        <w:t>;</w:t>
      </w:r>
    </w:p>
    <w:p w:rsidR="006B1CBB" w:rsidRPr="00E31F4D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BB6726" w:rsidRPr="00E31F4D">
        <w:rPr>
          <w:rFonts w:eastAsia="Calibri"/>
          <w:sz w:val="28"/>
          <w:szCs w:val="28"/>
        </w:rPr>
        <w:t xml:space="preserve">) </w:t>
      </w:r>
      <w:r w:rsidR="006B1CBB" w:rsidRPr="00E31F4D">
        <w:rPr>
          <w:rFonts w:eastAsia="Calibri"/>
          <w:sz w:val="28"/>
          <w:szCs w:val="28"/>
        </w:rPr>
        <w:t>получатель субсидии состоит на налоговом учете в территориальном налоговом органе в Республике Тыва;</w:t>
      </w:r>
    </w:p>
    <w:p w:rsidR="00713B19" w:rsidRPr="00E31F4D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1" w:name="sub_2322"/>
      <w:r>
        <w:rPr>
          <w:rFonts w:eastAsia="Calibri"/>
          <w:sz w:val="28"/>
          <w:szCs w:val="28"/>
        </w:rPr>
        <w:t>в</w:t>
      </w:r>
      <w:r w:rsidR="00BB6726" w:rsidRPr="00E31F4D">
        <w:rPr>
          <w:rFonts w:eastAsia="Calibri"/>
          <w:sz w:val="28"/>
          <w:szCs w:val="28"/>
        </w:rPr>
        <w:t xml:space="preserve">) </w:t>
      </w:r>
      <w:r w:rsidR="00BF74F3" w:rsidRPr="00E31F4D">
        <w:rPr>
          <w:rFonts w:eastAsia="Calibri"/>
          <w:sz w:val="28"/>
          <w:szCs w:val="28"/>
        </w:rPr>
        <w:t>н</w:t>
      </w:r>
      <w:r w:rsidR="00713B19" w:rsidRPr="00E31F4D">
        <w:rPr>
          <w:rFonts w:eastAsia="Calibri"/>
          <w:sz w:val="28"/>
          <w:szCs w:val="28"/>
        </w:rPr>
        <w:t>аличие у сельскохозяйственного товаропроизводителя на территории Республики Тыва посевных площадей под урожай текущего финансового года, занят</w:t>
      </w:r>
      <w:r>
        <w:rPr>
          <w:rFonts w:eastAsia="Calibri"/>
          <w:sz w:val="28"/>
          <w:szCs w:val="28"/>
        </w:rPr>
        <w:t>ых</w:t>
      </w:r>
      <w:r w:rsidR="00713B19" w:rsidRPr="00E31F4D">
        <w:rPr>
          <w:rFonts w:eastAsia="Calibri"/>
          <w:sz w:val="28"/>
          <w:szCs w:val="28"/>
        </w:rPr>
        <w:t xml:space="preserve"> зерновыми, зернобобовыми, кормовыми с</w:t>
      </w:r>
      <w:r w:rsidR="00125106" w:rsidRPr="00E31F4D">
        <w:rPr>
          <w:rFonts w:eastAsia="Calibri"/>
          <w:sz w:val="28"/>
          <w:szCs w:val="28"/>
        </w:rPr>
        <w:t>ельскохозяйственными культу</w:t>
      </w:r>
      <w:r w:rsidR="00E31F4D">
        <w:rPr>
          <w:rFonts w:eastAsia="Calibri"/>
          <w:sz w:val="28"/>
          <w:szCs w:val="28"/>
        </w:rPr>
        <w:t>рами;</w:t>
      </w:r>
    </w:p>
    <w:p w:rsidR="00C6351A" w:rsidRPr="00E31F4D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BB6726" w:rsidRPr="00E31F4D">
        <w:rPr>
          <w:rFonts w:eastAsia="Calibri"/>
          <w:sz w:val="28"/>
          <w:szCs w:val="28"/>
        </w:rPr>
        <w:t xml:space="preserve">) </w:t>
      </w:r>
      <w:r w:rsidR="00C6351A" w:rsidRPr="00E31F4D">
        <w:rPr>
          <w:rFonts w:eastAsia="Calibri"/>
          <w:sz w:val="28"/>
          <w:szCs w:val="28"/>
        </w:rPr>
        <w:t>подтверждение заявителем, осуществляющим производство зерновых куль</w:t>
      </w:r>
      <w:r w:rsidR="00E31F4D">
        <w:rPr>
          <w:rFonts w:eastAsia="Calibri"/>
          <w:sz w:val="28"/>
          <w:szCs w:val="28"/>
        </w:rPr>
        <w:t>тур, факта их реализации;</w:t>
      </w:r>
    </w:p>
    <w:p w:rsidR="00B249D2" w:rsidRPr="00E31F4D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BB6726" w:rsidRPr="00E31F4D">
        <w:rPr>
          <w:rFonts w:eastAsia="Calibri"/>
          <w:sz w:val="28"/>
          <w:szCs w:val="28"/>
        </w:rPr>
        <w:t xml:space="preserve">) </w:t>
      </w:r>
      <w:r w:rsidR="00B249D2" w:rsidRPr="00E31F4D">
        <w:rPr>
          <w:rFonts w:eastAsia="Calibri"/>
          <w:sz w:val="28"/>
          <w:szCs w:val="28"/>
        </w:rPr>
        <w:t>в состав учредителей организации –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bookmarkEnd w:id="1"/>
    <w:p w:rsidR="00B51BD8" w:rsidRPr="00E31F4D" w:rsidRDefault="00B51BD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1.</w:t>
      </w:r>
      <w:r w:rsidR="00BF74F3" w:rsidRPr="00E31F4D">
        <w:rPr>
          <w:rFonts w:eastAsia="Calibri"/>
          <w:sz w:val="28"/>
          <w:szCs w:val="28"/>
        </w:rPr>
        <w:t>9</w:t>
      </w:r>
      <w:r w:rsidRPr="00E31F4D">
        <w:rPr>
          <w:rFonts w:eastAsia="Calibri"/>
          <w:sz w:val="28"/>
          <w:szCs w:val="28"/>
        </w:rPr>
        <w:t xml:space="preserve">. Целью предоставления субсидии является </w:t>
      </w:r>
      <w:r w:rsidR="00181903" w:rsidRPr="00E31F4D">
        <w:rPr>
          <w:rFonts w:eastAsia="Calibri"/>
          <w:sz w:val="28"/>
          <w:szCs w:val="28"/>
        </w:rPr>
        <w:t xml:space="preserve">возмещение </w:t>
      </w:r>
      <w:r w:rsidR="00C1225F">
        <w:rPr>
          <w:sz w:val="28"/>
          <w:szCs w:val="28"/>
        </w:rPr>
        <w:t xml:space="preserve">(финансовое обеспечение) </w:t>
      </w:r>
      <w:r w:rsidR="00181903" w:rsidRPr="00E31F4D">
        <w:rPr>
          <w:rFonts w:eastAsia="Calibri"/>
          <w:sz w:val="28"/>
          <w:szCs w:val="28"/>
        </w:rPr>
        <w:t>производителям зерновых культур части затрат на производство и реализацию зерновых культур</w:t>
      </w:r>
      <w:r w:rsidR="008563A7" w:rsidRPr="00E31F4D">
        <w:rPr>
          <w:rFonts w:eastAsia="Calibri"/>
          <w:sz w:val="28"/>
          <w:szCs w:val="28"/>
        </w:rPr>
        <w:t>.</w:t>
      </w:r>
    </w:p>
    <w:p w:rsidR="00B51BD8" w:rsidRPr="00E31F4D" w:rsidRDefault="00B51BD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754724" w:rsidRPr="00E31F4D" w:rsidRDefault="00B51BD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1.</w:t>
      </w:r>
      <w:r w:rsidR="00BF74F3" w:rsidRPr="00E31F4D">
        <w:rPr>
          <w:rFonts w:eastAsia="Calibri"/>
          <w:sz w:val="28"/>
          <w:szCs w:val="28"/>
        </w:rPr>
        <w:t>10</w:t>
      </w:r>
      <w:r w:rsidR="00BC2CBA" w:rsidRPr="00E31F4D">
        <w:rPr>
          <w:rFonts w:eastAsia="Calibri"/>
          <w:sz w:val="28"/>
          <w:szCs w:val="28"/>
        </w:rPr>
        <w:t>.</w:t>
      </w:r>
      <w:r w:rsidR="00E31F4D">
        <w:rPr>
          <w:rFonts w:eastAsia="Calibri"/>
          <w:sz w:val="28"/>
          <w:szCs w:val="28"/>
        </w:rPr>
        <w:t xml:space="preserve"> </w:t>
      </w:r>
      <w:r w:rsidR="00BC2CBA" w:rsidRPr="00E31F4D">
        <w:rPr>
          <w:rFonts w:eastAsia="Calibri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E31F4D">
        <w:rPr>
          <w:rFonts w:eastAsia="Calibri"/>
          <w:sz w:val="28"/>
          <w:szCs w:val="28"/>
        </w:rPr>
        <w:t>«</w:t>
      </w:r>
      <w:r w:rsidR="00BC2CBA" w:rsidRPr="00E31F4D">
        <w:rPr>
          <w:rFonts w:eastAsia="Calibri"/>
          <w:sz w:val="28"/>
          <w:szCs w:val="28"/>
        </w:rPr>
        <w:t>Интернет</w:t>
      </w:r>
      <w:r w:rsidR="00E31F4D">
        <w:rPr>
          <w:rFonts w:eastAsia="Calibri"/>
          <w:sz w:val="28"/>
          <w:szCs w:val="28"/>
        </w:rPr>
        <w:t>»</w:t>
      </w:r>
      <w:r w:rsidR="00BC2CBA" w:rsidRPr="00E31F4D">
        <w:rPr>
          <w:rFonts w:eastAsia="Calibri"/>
          <w:sz w:val="28"/>
          <w:szCs w:val="28"/>
        </w:rPr>
        <w:t xml:space="preserve"> (далее </w:t>
      </w:r>
      <w:r w:rsidR="00F22F4C" w:rsidRPr="00E31F4D">
        <w:rPr>
          <w:rFonts w:eastAsia="Calibri"/>
          <w:sz w:val="28"/>
          <w:szCs w:val="28"/>
        </w:rPr>
        <w:t>–</w:t>
      </w:r>
      <w:r w:rsidR="00BC2CBA" w:rsidRPr="00E31F4D">
        <w:rPr>
          <w:rFonts w:eastAsia="Calibri"/>
          <w:sz w:val="28"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E63FE3" w:rsidRPr="00E31F4D" w:rsidRDefault="00E63FE3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A489C" w:rsidRPr="00E31F4D" w:rsidRDefault="009B2073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2. Порядок проведения отбора получателей</w:t>
      </w:r>
    </w:p>
    <w:p w:rsidR="00E63FE3" w:rsidRPr="00E31F4D" w:rsidRDefault="009B2073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субси</w:t>
      </w:r>
      <w:r w:rsidR="009C78A7" w:rsidRPr="00E31F4D">
        <w:rPr>
          <w:rFonts w:eastAsia="Calibri"/>
          <w:sz w:val="28"/>
          <w:szCs w:val="28"/>
        </w:rPr>
        <w:t>дий для предоставления субсидий</w:t>
      </w:r>
    </w:p>
    <w:p w:rsidR="00AA489C" w:rsidRPr="00E31F4D" w:rsidRDefault="00AA489C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A489C" w:rsidRPr="00E31F4D" w:rsidRDefault="00AA489C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2.1. Для предоставления субсиди</w:t>
      </w:r>
      <w:r w:rsidR="00A210A4">
        <w:rPr>
          <w:rFonts w:eastAsia="Calibri"/>
          <w:sz w:val="28"/>
          <w:szCs w:val="28"/>
        </w:rPr>
        <w:t>й</w:t>
      </w:r>
      <w:r w:rsidRPr="00E31F4D">
        <w:rPr>
          <w:rFonts w:eastAsia="Calibri"/>
          <w:sz w:val="28"/>
          <w:szCs w:val="28"/>
        </w:rPr>
        <w:t xml:space="preserve"> Министерство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 исходя из соответствия участника отбора критериям отбора и очередности поступления заявок</w:t>
      </w:r>
      <w:r w:rsidR="00975D45" w:rsidRPr="00E31F4D">
        <w:rPr>
          <w:rFonts w:eastAsia="Calibri"/>
          <w:sz w:val="28"/>
          <w:szCs w:val="28"/>
        </w:rPr>
        <w:t xml:space="preserve"> на участие в отборе</w:t>
      </w:r>
      <w:r w:rsidRPr="00E31F4D">
        <w:rPr>
          <w:rFonts w:eastAsia="Calibri"/>
          <w:sz w:val="28"/>
          <w:szCs w:val="28"/>
        </w:rPr>
        <w:t>.</w:t>
      </w:r>
    </w:p>
    <w:p w:rsidR="00975D45" w:rsidRPr="00E31F4D" w:rsidRDefault="00975D4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2.2. Объявление о проведении отбора размещается на едином портале, а также на официальном сайте Министерства в информационно-телекоммуникационной сети </w:t>
      </w:r>
      <w:r w:rsidR="00E31F4D">
        <w:rPr>
          <w:rFonts w:eastAsia="Calibri"/>
          <w:sz w:val="28"/>
          <w:szCs w:val="28"/>
        </w:rPr>
        <w:t>«</w:t>
      </w:r>
      <w:r w:rsidRPr="00E31F4D">
        <w:rPr>
          <w:rFonts w:eastAsia="Calibri"/>
          <w:sz w:val="28"/>
          <w:szCs w:val="28"/>
        </w:rPr>
        <w:t>Интернет</w:t>
      </w:r>
      <w:r w:rsidR="00E31F4D">
        <w:rPr>
          <w:rFonts w:eastAsia="Calibri"/>
          <w:sz w:val="28"/>
          <w:szCs w:val="28"/>
        </w:rPr>
        <w:t>»</w:t>
      </w:r>
      <w:r w:rsidR="009C78A7" w:rsidRPr="00E31F4D">
        <w:rPr>
          <w:rFonts w:eastAsia="Calibri"/>
          <w:sz w:val="28"/>
          <w:szCs w:val="28"/>
        </w:rPr>
        <w:t xml:space="preserve"> (</w:t>
      </w:r>
      <w:r w:rsidRPr="00E31F4D">
        <w:rPr>
          <w:rFonts w:eastAsia="Calibri"/>
          <w:sz w:val="28"/>
          <w:szCs w:val="28"/>
        </w:rPr>
        <w:t xml:space="preserve">mcx.rtyva.ru) </w:t>
      </w:r>
      <w:r w:rsidR="00F22F4C" w:rsidRPr="00E31F4D">
        <w:rPr>
          <w:rFonts w:eastAsia="Calibri"/>
          <w:sz w:val="28"/>
          <w:szCs w:val="28"/>
        </w:rPr>
        <w:t xml:space="preserve">не </w:t>
      </w:r>
      <w:r w:rsidRPr="00E31F4D">
        <w:rPr>
          <w:rFonts w:eastAsia="Calibri"/>
          <w:sz w:val="28"/>
          <w:szCs w:val="28"/>
        </w:rPr>
        <w:t>менее чем за 10 календарных дней до срока подачи заявок с указанием:</w:t>
      </w:r>
    </w:p>
    <w:p w:rsidR="00B60D9E" w:rsidRPr="00E31F4D" w:rsidRDefault="00B60D9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lastRenderedPageBreak/>
        <w:t>а) срока проведения отбора (даты и времени начала (окончания) подачи (приема) заявок участников отбора), который составляет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:rsidR="00B60D9E" w:rsidRPr="00E31F4D" w:rsidRDefault="00B60D9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б) наименования, места нахождения, почтового адреса, адреса электронной почты уполномоченного органа;</w:t>
      </w:r>
    </w:p>
    <w:p w:rsidR="002B1482" w:rsidRPr="00E31F4D" w:rsidRDefault="00B60D9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в)</w:t>
      </w:r>
      <w:r w:rsidR="00A210A4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перечня документов, представляемых участниками отбора для подтверждения их соответствия указанным требованиям;</w:t>
      </w:r>
    </w:p>
    <w:p w:rsidR="002B1482" w:rsidRPr="00E31F4D" w:rsidRDefault="00B60D9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г)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AC7E4B" w:rsidRPr="00E31F4D">
        <w:rPr>
          <w:rFonts w:eastAsia="Calibri"/>
          <w:sz w:val="28"/>
          <w:szCs w:val="28"/>
        </w:rPr>
        <w:t>пункт</w:t>
      </w:r>
      <w:r w:rsidR="00097B9F" w:rsidRPr="00E31F4D">
        <w:rPr>
          <w:rFonts w:eastAsia="Calibri"/>
          <w:sz w:val="28"/>
          <w:szCs w:val="28"/>
        </w:rPr>
        <w:t>ом</w:t>
      </w:r>
      <w:r w:rsidR="00AC7E4B" w:rsidRPr="00E31F4D">
        <w:rPr>
          <w:rFonts w:eastAsia="Calibri"/>
          <w:sz w:val="28"/>
          <w:szCs w:val="28"/>
        </w:rPr>
        <w:t xml:space="preserve"> 3.1 </w:t>
      </w:r>
      <w:r w:rsidRPr="00E31F4D">
        <w:rPr>
          <w:rFonts w:eastAsia="Calibri"/>
          <w:sz w:val="28"/>
          <w:szCs w:val="28"/>
        </w:rPr>
        <w:t>настоящего Порядка;</w:t>
      </w:r>
    </w:p>
    <w:p w:rsidR="002B1482" w:rsidRPr="00E31F4D" w:rsidRDefault="00B60D9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д)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2B1482" w:rsidRPr="00E31F4D" w:rsidRDefault="00F22F4C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е</w:t>
      </w:r>
      <w:r w:rsidR="00B60D9E" w:rsidRPr="00E31F4D">
        <w:rPr>
          <w:rFonts w:eastAsia="Calibri"/>
          <w:sz w:val="28"/>
          <w:szCs w:val="28"/>
        </w:rPr>
        <w:t>) правил рассмотрения и оценки заявок участников отбора;</w:t>
      </w:r>
    </w:p>
    <w:p w:rsidR="002B1482" w:rsidRPr="00E31F4D" w:rsidRDefault="00B60D9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ж)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B1482" w:rsidRPr="00E31F4D" w:rsidRDefault="00F22F4C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з</w:t>
      </w:r>
      <w:r w:rsidR="00B60D9E" w:rsidRPr="00E31F4D">
        <w:rPr>
          <w:rFonts w:eastAsia="Calibri"/>
          <w:sz w:val="28"/>
          <w:szCs w:val="28"/>
        </w:rPr>
        <w:t>) срока, в течение которого победитель отбора должен подписать соглашение о предоставлении субсидии;</w:t>
      </w:r>
    </w:p>
    <w:p w:rsidR="002B1482" w:rsidRPr="00E31F4D" w:rsidRDefault="00F22F4C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и</w:t>
      </w:r>
      <w:r w:rsidR="00B60D9E" w:rsidRPr="00E31F4D">
        <w:rPr>
          <w:rFonts w:eastAsia="Calibri"/>
          <w:sz w:val="28"/>
          <w:szCs w:val="28"/>
        </w:rPr>
        <w:t>) условий признания победителей отбора уклонившимся от заключения соглашения;</w:t>
      </w:r>
    </w:p>
    <w:p w:rsidR="00B60D9E" w:rsidRPr="00E31F4D" w:rsidRDefault="00F22F4C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к</w:t>
      </w:r>
      <w:r w:rsidR="00B60D9E" w:rsidRPr="00E31F4D">
        <w:rPr>
          <w:rFonts w:eastAsia="Calibri"/>
          <w:sz w:val="28"/>
          <w:szCs w:val="28"/>
        </w:rPr>
        <w:t xml:space="preserve">) даты </w:t>
      </w:r>
      <w:r w:rsidR="003E13B5" w:rsidRPr="00E31F4D">
        <w:rPr>
          <w:rFonts w:eastAsia="Calibri"/>
          <w:sz w:val="28"/>
          <w:szCs w:val="28"/>
        </w:rPr>
        <w:t>размещения на</w:t>
      </w:r>
      <w:r w:rsidR="00B60D9E" w:rsidRPr="00E31F4D">
        <w:rPr>
          <w:rFonts w:eastAsia="Calibri"/>
          <w:sz w:val="28"/>
          <w:szCs w:val="28"/>
        </w:rPr>
        <w:t xml:space="preserve"> официальном сайте уполномоченного органа в информационно-телекоммуникационной сети </w:t>
      </w:r>
      <w:r w:rsidR="00E31F4D">
        <w:rPr>
          <w:rFonts w:eastAsia="Calibri"/>
          <w:sz w:val="28"/>
          <w:szCs w:val="28"/>
        </w:rPr>
        <w:t>«</w:t>
      </w:r>
      <w:r w:rsidR="00B60D9E" w:rsidRPr="00E31F4D">
        <w:rPr>
          <w:rFonts w:eastAsia="Calibri"/>
          <w:sz w:val="28"/>
          <w:szCs w:val="28"/>
        </w:rPr>
        <w:t>Интернет</w:t>
      </w:r>
      <w:r w:rsidR="00E31F4D">
        <w:rPr>
          <w:rFonts w:eastAsia="Calibri"/>
          <w:sz w:val="28"/>
          <w:szCs w:val="28"/>
        </w:rPr>
        <w:t>»</w:t>
      </w:r>
      <w:r w:rsidR="009C78A7" w:rsidRPr="00E31F4D">
        <w:rPr>
          <w:rFonts w:eastAsia="Calibri"/>
          <w:sz w:val="28"/>
          <w:szCs w:val="28"/>
        </w:rPr>
        <w:t xml:space="preserve"> (</w:t>
      </w:r>
      <w:r w:rsidR="00B60D9E" w:rsidRPr="00E31F4D">
        <w:rPr>
          <w:rFonts w:eastAsia="Calibri"/>
          <w:sz w:val="28"/>
          <w:szCs w:val="28"/>
        </w:rPr>
        <w:t>mcx.rtyva.ru), которая не может быть позднее 14-го календарного дня, следующего за днем определения победителя отбора.</w:t>
      </w:r>
    </w:p>
    <w:p w:rsidR="00B51BD8" w:rsidRPr="00E31F4D" w:rsidRDefault="00B51BD8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975D45" w:rsidRPr="00E31F4D" w:rsidRDefault="00B60D9E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 Условия и порядок предоставления субсиди</w:t>
      </w:r>
      <w:r w:rsidR="00A210A4">
        <w:rPr>
          <w:rFonts w:eastAsia="Calibri"/>
          <w:sz w:val="28"/>
          <w:szCs w:val="28"/>
        </w:rPr>
        <w:t>й</w:t>
      </w:r>
    </w:p>
    <w:p w:rsidR="00B51BD8" w:rsidRPr="00E31F4D" w:rsidRDefault="00B51BD8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BE37A8" w:rsidRPr="00E31F4D" w:rsidRDefault="00BE37A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3.1.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B96AB6" w:rsidRPr="00E31F4D" w:rsidRDefault="00BB672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а) </w:t>
      </w:r>
      <w:r w:rsidR="00BE37A8" w:rsidRPr="00E31F4D">
        <w:rPr>
          <w:rFonts w:eastAsia="Calibri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52A04" w:rsidRPr="00E31F4D" w:rsidRDefault="00BB672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sz w:val="28"/>
          <w:szCs w:val="28"/>
        </w:rPr>
        <w:t xml:space="preserve">б) </w:t>
      </w:r>
      <w:r w:rsidR="00952A04" w:rsidRPr="00E31F4D">
        <w:rPr>
          <w:sz w:val="28"/>
          <w:szCs w:val="28"/>
        </w:rPr>
        <w:t xml:space="preserve">получатель субсидии – юридическое лицо не должно находиться в процессе реорганизации, ликвидации, в отношении их не </w:t>
      </w:r>
      <w:r w:rsidR="00ED3008" w:rsidRPr="00E31F4D">
        <w:rPr>
          <w:sz w:val="28"/>
          <w:szCs w:val="28"/>
        </w:rPr>
        <w:t>в</w:t>
      </w:r>
      <w:r w:rsidR="00952A04" w:rsidRPr="00E31F4D">
        <w:rPr>
          <w:sz w:val="28"/>
          <w:szCs w:val="28"/>
        </w:rPr>
        <w:t xml:space="preserve">ведена процедура банкротства, деятельность получателя субсидии – юридического лица не приостановлена в порядке, предусмотренном законодательством российской Федерации, а получатель субсидии </w:t>
      </w:r>
      <w:r w:rsidR="00952A04" w:rsidRPr="00E31F4D">
        <w:rPr>
          <w:sz w:val="28"/>
          <w:szCs w:val="28"/>
        </w:rPr>
        <w:lastRenderedPageBreak/>
        <w:t>– индивидуальный предприниматель не прекратил деятельность в качестве индивидуального предпринимателя</w:t>
      </w:r>
      <w:r w:rsidR="00E31F4D">
        <w:rPr>
          <w:sz w:val="28"/>
          <w:szCs w:val="28"/>
        </w:rPr>
        <w:t>;</w:t>
      </w:r>
    </w:p>
    <w:p w:rsidR="00BE37A8" w:rsidRPr="00E31F4D" w:rsidRDefault="00BB672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в) </w:t>
      </w:r>
      <w:r w:rsidR="00B96AB6" w:rsidRPr="00E31F4D">
        <w:rPr>
          <w:rFonts w:eastAsia="Calibri"/>
          <w:sz w:val="28"/>
          <w:szCs w:val="28"/>
        </w:rPr>
        <w:t>участник отбора не должен получать средства из республиканского бюджета Республики Тыва на основании иных нормативных правовых актов на цели, указанные в пункте 1.</w:t>
      </w:r>
      <w:r w:rsidR="006A3ED8" w:rsidRPr="00E31F4D">
        <w:rPr>
          <w:rFonts w:eastAsia="Calibri"/>
          <w:sz w:val="28"/>
          <w:szCs w:val="28"/>
        </w:rPr>
        <w:t>9</w:t>
      </w:r>
      <w:r w:rsidR="00E31F4D">
        <w:rPr>
          <w:rFonts w:eastAsia="Calibri"/>
          <w:sz w:val="28"/>
          <w:szCs w:val="28"/>
        </w:rPr>
        <w:t xml:space="preserve"> настоящего Порядка;</w:t>
      </w:r>
    </w:p>
    <w:p w:rsidR="00952A04" w:rsidRPr="00E31F4D" w:rsidRDefault="00BB672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г) </w:t>
      </w:r>
      <w:r w:rsidR="00A210A4">
        <w:rPr>
          <w:rFonts w:eastAsia="Calibri"/>
          <w:sz w:val="28"/>
          <w:szCs w:val="28"/>
        </w:rPr>
        <w:t xml:space="preserve">у участника отбора </w:t>
      </w:r>
      <w:r w:rsidR="00952A04" w:rsidRPr="00E31F4D">
        <w:rPr>
          <w:rFonts w:eastAsia="Calibri"/>
          <w:sz w:val="28"/>
          <w:szCs w:val="28"/>
        </w:rPr>
        <w:t>отсутствует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Тыва.</w:t>
      </w:r>
    </w:p>
    <w:p w:rsidR="00240521" w:rsidRPr="00E31F4D" w:rsidRDefault="00B51BD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</w:t>
      </w:r>
      <w:r w:rsidR="00BE37A8" w:rsidRPr="00E31F4D">
        <w:rPr>
          <w:rFonts w:eastAsia="Calibri"/>
          <w:sz w:val="28"/>
          <w:szCs w:val="28"/>
        </w:rPr>
        <w:t>2</w:t>
      </w:r>
      <w:r w:rsidRPr="00E31F4D">
        <w:rPr>
          <w:rFonts w:eastAsia="Calibri"/>
          <w:sz w:val="28"/>
          <w:szCs w:val="28"/>
        </w:rPr>
        <w:t>.</w:t>
      </w:r>
      <w:r w:rsidR="00BB6726" w:rsidRP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Для участия в отборе участник отбора в сроки, указанные в объявлении, представляет в уполномоченный орган в бумажном виде:</w:t>
      </w:r>
    </w:p>
    <w:p w:rsidR="001E288C" w:rsidRPr="00E31F4D" w:rsidRDefault="00BB672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1) </w:t>
      </w:r>
      <w:r w:rsidR="00240521" w:rsidRPr="00E31F4D">
        <w:rPr>
          <w:rFonts w:eastAsia="Calibri"/>
          <w:sz w:val="28"/>
          <w:szCs w:val="28"/>
        </w:rPr>
        <w:t>заявку о предоставлении субсид</w:t>
      </w:r>
      <w:r w:rsidR="00ED3008" w:rsidRPr="00E31F4D">
        <w:rPr>
          <w:rFonts w:eastAsia="Calibri"/>
          <w:sz w:val="28"/>
          <w:szCs w:val="28"/>
        </w:rPr>
        <w:t xml:space="preserve">ии, </w:t>
      </w:r>
      <w:r w:rsidR="00240521" w:rsidRPr="00E31F4D">
        <w:rPr>
          <w:rFonts w:eastAsia="Calibri"/>
          <w:sz w:val="28"/>
          <w:szCs w:val="28"/>
        </w:rPr>
        <w:t xml:space="preserve">включающую согласие на публикацию (размещение) в информационно-телекоммуникационной сети </w:t>
      </w:r>
      <w:r w:rsidR="00E31F4D">
        <w:rPr>
          <w:rFonts w:eastAsia="Calibri"/>
          <w:sz w:val="28"/>
          <w:szCs w:val="28"/>
        </w:rPr>
        <w:t>«</w:t>
      </w:r>
      <w:r w:rsidR="00240521" w:rsidRPr="00E31F4D">
        <w:rPr>
          <w:rFonts w:eastAsia="Calibri"/>
          <w:sz w:val="28"/>
          <w:szCs w:val="28"/>
        </w:rPr>
        <w:t>Интернет</w:t>
      </w:r>
      <w:r w:rsidR="00E31F4D">
        <w:rPr>
          <w:rFonts w:eastAsia="Calibri"/>
          <w:sz w:val="28"/>
          <w:szCs w:val="28"/>
        </w:rPr>
        <w:t>»</w:t>
      </w:r>
      <w:r w:rsidR="00240521" w:rsidRPr="00E31F4D">
        <w:rPr>
          <w:rFonts w:eastAsia="Calibri"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8355E" w:rsidRPr="00E31F4D" w:rsidRDefault="00BB672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2) </w:t>
      </w:r>
      <w:r w:rsidR="00A8355E" w:rsidRPr="00E31F4D">
        <w:rPr>
          <w:rFonts w:eastAsia="Calibri"/>
          <w:sz w:val="28"/>
          <w:szCs w:val="28"/>
        </w:rPr>
        <w:t>справку-расчет причитающихся субсидий по устанавливаемой Министерством форме;</w:t>
      </w:r>
    </w:p>
    <w:p w:rsidR="00F65DEE" w:rsidRPr="00E31F4D" w:rsidRDefault="00BB6726" w:rsidP="00E31F4D">
      <w:pPr>
        <w:suppressAutoHyphens w:val="0"/>
        <w:ind w:firstLine="709"/>
        <w:jc w:val="both"/>
        <w:rPr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3) </w:t>
      </w:r>
      <w:r w:rsidR="00F65DEE" w:rsidRPr="00E31F4D">
        <w:rPr>
          <w:rFonts w:eastAsia="Calibri"/>
          <w:sz w:val="28"/>
          <w:szCs w:val="28"/>
        </w:rPr>
        <w:t xml:space="preserve">заверенные получателем субсидии копии формы федерального статистического наблюдения № 29-СХ </w:t>
      </w:r>
      <w:r w:rsidR="00E31F4D">
        <w:rPr>
          <w:rFonts w:eastAsia="Calibri"/>
          <w:sz w:val="28"/>
          <w:szCs w:val="28"/>
        </w:rPr>
        <w:t>«</w:t>
      </w:r>
      <w:r w:rsidR="00F65DEE" w:rsidRPr="00E31F4D">
        <w:rPr>
          <w:rFonts w:eastAsia="Calibri"/>
          <w:sz w:val="28"/>
          <w:szCs w:val="28"/>
        </w:rPr>
        <w:t>Сведения о сборе урожая сельскохозяйственных культур</w:t>
      </w:r>
      <w:r w:rsidR="00E31F4D">
        <w:rPr>
          <w:rFonts w:eastAsia="Calibri"/>
          <w:sz w:val="28"/>
          <w:szCs w:val="28"/>
        </w:rPr>
        <w:t>»</w:t>
      </w:r>
      <w:r w:rsidR="00F65DEE" w:rsidRPr="00E31F4D">
        <w:rPr>
          <w:rFonts w:eastAsia="Calibri"/>
          <w:sz w:val="28"/>
          <w:szCs w:val="28"/>
        </w:rPr>
        <w:t xml:space="preserve"> или № 2-фермер </w:t>
      </w:r>
      <w:r w:rsidR="00E31F4D">
        <w:rPr>
          <w:rFonts w:eastAsia="Calibri"/>
          <w:sz w:val="28"/>
          <w:szCs w:val="28"/>
        </w:rPr>
        <w:t>«</w:t>
      </w:r>
      <w:r w:rsidR="00F65DEE" w:rsidRPr="00E31F4D">
        <w:rPr>
          <w:rFonts w:eastAsia="Calibri"/>
          <w:sz w:val="28"/>
          <w:szCs w:val="28"/>
        </w:rPr>
        <w:t>Сведения о сборе урожая сельскохозяйственных культур</w:t>
      </w:r>
      <w:r w:rsidR="00E31F4D">
        <w:rPr>
          <w:rFonts w:eastAsia="Calibri"/>
          <w:sz w:val="28"/>
          <w:szCs w:val="28"/>
        </w:rPr>
        <w:t>»</w:t>
      </w:r>
      <w:r w:rsidR="00F65DEE" w:rsidRPr="00E31F4D">
        <w:rPr>
          <w:rFonts w:eastAsia="Calibri"/>
          <w:sz w:val="28"/>
          <w:szCs w:val="28"/>
        </w:rPr>
        <w:t xml:space="preserve"> в зависимости от формы собственности </w:t>
      </w:r>
      <w:proofErr w:type="spellStart"/>
      <w:r w:rsidR="00F65DEE" w:rsidRPr="00E31F4D">
        <w:rPr>
          <w:rFonts w:eastAsia="Calibri"/>
          <w:sz w:val="28"/>
          <w:szCs w:val="28"/>
        </w:rPr>
        <w:t>сельхозтоваропроизводителя</w:t>
      </w:r>
      <w:proofErr w:type="spellEnd"/>
      <w:r w:rsidR="00F65DEE" w:rsidRPr="00E31F4D">
        <w:rPr>
          <w:rFonts w:eastAsia="Calibri"/>
          <w:sz w:val="28"/>
          <w:szCs w:val="28"/>
        </w:rPr>
        <w:t xml:space="preserve"> за предыдущий отчетный год;</w:t>
      </w:r>
    </w:p>
    <w:p w:rsidR="00F65DEE" w:rsidRPr="00E31F4D" w:rsidRDefault="00BB6726" w:rsidP="00E31F4D">
      <w:pPr>
        <w:suppressAutoHyphens w:val="0"/>
        <w:ind w:firstLine="709"/>
        <w:jc w:val="both"/>
        <w:rPr>
          <w:sz w:val="28"/>
          <w:szCs w:val="28"/>
        </w:rPr>
      </w:pPr>
      <w:r w:rsidRPr="00E31F4D">
        <w:rPr>
          <w:sz w:val="28"/>
          <w:szCs w:val="28"/>
        </w:rPr>
        <w:t xml:space="preserve">4) </w:t>
      </w:r>
      <w:r w:rsidR="00F65DEE" w:rsidRPr="00E31F4D">
        <w:rPr>
          <w:sz w:val="28"/>
          <w:szCs w:val="28"/>
        </w:rPr>
        <w:t>копии</w:t>
      </w:r>
      <w:r w:rsidR="00C1225F">
        <w:rPr>
          <w:sz w:val="28"/>
          <w:szCs w:val="28"/>
        </w:rPr>
        <w:t xml:space="preserve"> </w:t>
      </w:r>
      <w:r w:rsidR="00292B5C">
        <w:rPr>
          <w:sz w:val="28"/>
          <w:szCs w:val="28"/>
        </w:rPr>
        <w:t xml:space="preserve">заключенных </w:t>
      </w:r>
      <w:r w:rsidR="00C1225F">
        <w:rPr>
          <w:sz w:val="28"/>
          <w:szCs w:val="28"/>
        </w:rPr>
        <w:t>договоров</w:t>
      </w:r>
      <w:r w:rsidR="00F65DEE" w:rsidRPr="00E31F4D">
        <w:rPr>
          <w:sz w:val="28"/>
          <w:szCs w:val="28"/>
        </w:rPr>
        <w:t>:</w:t>
      </w:r>
    </w:p>
    <w:p w:rsidR="00F65DEE" w:rsidRPr="00E31F4D" w:rsidRDefault="00BB6726" w:rsidP="00E31F4D">
      <w:pPr>
        <w:suppressAutoHyphens w:val="0"/>
        <w:ind w:firstLine="709"/>
        <w:jc w:val="both"/>
        <w:rPr>
          <w:sz w:val="28"/>
          <w:szCs w:val="28"/>
        </w:rPr>
      </w:pPr>
      <w:r w:rsidRPr="00E31F4D">
        <w:rPr>
          <w:sz w:val="28"/>
          <w:szCs w:val="28"/>
        </w:rPr>
        <w:t xml:space="preserve">а) </w:t>
      </w:r>
      <w:r w:rsidR="00F65DEE" w:rsidRPr="00E31F4D">
        <w:rPr>
          <w:sz w:val="28"/>
          <w:szCs w:val="28"/>
        </w:rPr>
        <w:t>на приобретение удобрений</w:t>
      </w:r>
      <w:r w:rsidR="00C1225F">
        <w:rPr>
          <w:sz w:val="28"/>
          <w:szCs w:val="28"/>
        </w:rPr>
        <w:t>;</w:t>
      </w:r>
      <w:r w:rsidR="00F65DEE" w:rsidRPr="00E31F4D">
        <w:rPr>
          <w:sz w:val="28"/>
          <w:szCs w:val="28"/>
        </w:rPr>
        <w:t xml:space="preserve"> </w:t>
      </w:r>
    </w:p>
    <w:p w:rsidR="00F65DEE" w:rsidRPr="00E31F4D" w:rsidRDefault="00BB6726" w:rsidP="00E31F4D">
      <w:pPr>
        <w:suppressAutoHyphens w:val="0"/>
        <w:ind w:firstLine="709"/>
        <w:jc w:val="both"/>
        <w:rPr>
          <w:sz w:val="28"/>
          <w:szCs w:val="28"/>
        </w:rPr>
      </w:pPr>
      <w:r w:rsidRPr="00E31F4D">
        <w:rPr>
          <w:sz w:val="28"/>
          <w:szCs w:val="28"/>
        </w:rPr>
        <w:t xml:space="preserve">б) </w:t>
      </w:r>
      <w:r w:rsidR="00F65DEE" w:rsidRPr="00E31F4D">
        <w:rPr>
          <w:sz w:val="28"/>
          <w:szCs w:val="28"/>
        </w:rPr>
        <w:t>на приобретение семян с приложением документов, удостоверяющих сортовые и посадочные качества посадочного материала</w:t>
      </w:r>
      <w:r w:rsidR="00C1225F">
        <w:rPr>
          <w:sz w:val="28"/>
          <w:szCs w:val="28"/>
        </w:rPr>
        <w:t>;</w:t>
      </w:r>
      <w:r w:rsidR="00C1420E" w:rsidRPr="00E31F4D">
        <w:rPr>
          <w:sz w:val="28"/>
          <w:szCs w:val="28"/>
        </w:rPr>
        <w:t xml:space="preserve"> </w:t>
      </w:r>
    </w:p>
    <w:p w:rsidR="00F65DEE" w:rsidRPr="00E31F4D" w:rsidRDefault="00C1225F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BB6726" w:rsidRPr="00E31F4D">
        <w:rPr>
          <w:sz w:val="28"/>
          <w:szCs w:val="28"/>
        </w:rPr>
        <w:t xml:space="preserve">) </w:t>
      </w:r>
      <w:r w:rsidR="00F65DEE" w:rsidRPr="00E31F4D">
        <w:rPr>
          <w:sz w:val="28"/>
          <w:szCs w:val="28"/>
        </w:rPr>
        <w:t>в случае приобретения получателем субсидии расходных материалов для вып</w:t>
      </w:r>
      <w:r>
        <w:rPr>
          <w:sz w:val="28"/>
          <w:szCs w:val="28"/>
        </w:rPr>
        <w:t xml:space="preserve">олнения работ – копии </w:t>
      </w:r>
      <w:r w:rsidR="00323393">
        <w:rPr>
          <w:sz w:val="28"/>
          <w:szCs w:val="28"/>
        </w:rPr>
        <w:t xml:space="preserve">заключенных </w:t>
      </w:r>
      <w:r>
        <w:rPr>
          <w:sz w:val="28"/>
          <w:szCs w:val="28"/>
        </w:rPr>
        <w:t>договоров;</w:t>
      </w:r>
    </w:p>
    <w:p w:rsidR="00F65DEE" w:rsidRPr="00E31F4D" w:rsidRDefault="00C1225F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B6726" w:rsidRPr="00E31F4D">
        <w:rPr>
          <w:rFonts w:eastAsia="Calibri"/>
          <w:sz w:val="28"/>
          <w:szCs w:val="28"/>
        </w:rPr>
        <w:t xml:space="preserve">) </w:t>
      </w:r>
      <w:r w:rsidR="00F65DEE" w:rsidRPr="00E31F4D">
        <w:rPr>
          <w:rFonts w:eastAsia="Calibri"/>
          <w:sz w:val="28"/>
          <w:szCs w:val="28"/>
        </w:rPr>
        <w:t>заверенные получателем субсидии копии документов, подтверждающих реализаци</w:t>
      </w:r>
      <w:r>
        <w:rPr>
          <w:rFonts w:eastAsia="Calibri"/>
          <w:sz w:val="28"/>
          <w:szCs w:val="28"/>
        </w:rPr>
        <w:t>ю</w:t>
      </w:r>
      <w:r w:rsidR="00F65DEE" w:rsidRPr="00E31F4D">
        <w:rPr>
          <w:rFonts w:eastAsia="Calibri"/>
          <w:sz w:val="28"/>
          <w:szCs w:val="28"/>
        </w:rPr>
        <w:t xml:space="preserve"> зерновых культур собственного производства за период, заявленный для предоставления средств</w:t>
      </w:r>
      <w:r>
        <w:rPr>
          <w:rFonts w:eastAsia="Calibri"/>
          <w:sz w:val="28"/>
          <w:szCs w:val="28"/>
        </w:rPr>
        <w:t>.</w:t>
      </w:r>
    </w:p>
    <w:p w:rsidR="00B31E28" w:rsidRPr="00E31F4D" w:rsidRDefault="00B31E2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Участники отбора несут ответственность за достоверность информации, представляемой ими в документах в соответствии с настоящим пунктом.</w:t>
      </w:r>
    </w:p>
    <w:p w:rsidR="00B31E28" w:rsidRPr="00E31F4D" w:rsidRDefault="0024052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</w:t>
      </w:r>
      <w:r w:rsidR="00BE37A8" w:rsidRPr="00E31F4D">
        <w:rPr>
          <w:rFonts w:eastAsia="Calibri"/>
          <w:sz w:val="28"/>
          <w:szCs w:val="28"/>
        </w:rPr>
        <w:t>3</w:t>
      </w:r>
      <w:r w:rsidR="00B31E28" w:rsidRPr="00E31F4D">
        <w:rPr>
          <w:rFonts w:eastAsia="Calibri"/>
          <w:sz w:val="28"/>
          <w:szCs w:val="28"/>
        </w:rPr>
        <w:t>. Участник отбора вправе подать не более одной заявки на участие в отборе на получение субсидии на очередной финансовый год.</w:t>
      </w:r>
    </w:p>
    <w:p w:rsidR="00B31E28" w:rsidRPr="00E31F4D" w:rsidRDefault="0024052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</w:t>
      </w:r>
      <w:r w:rsidR="00BE37A8" w:rsidRPr="00E31F4D">
        <w:rPr>
          <w:rFonts w:eastAsia="Calibri"/>
          <w:sz w:val="28"/>
          <w:szCs w:val="28"/>
        </w:rPr>
        <w:t>4</w:t>
      </w:r>
      <w:r w:rsidR="00B31E28" w:rsidRPr="00E31F4D">
        <w:rPr>
          <w:rFonts w:eastAsia="Calibri"/>
          <w:sz w:val="28"/>
          <w:szCs w:val="28"/>
        </w:rPr>
        <w:t xml:space="preserve">. Копии документов, указанных в </w:t>
      </w:r>
      <w:r w:rsidR="00BE37A8" w:rsidRPr="00E31F4D">
        <w:rPr>
          <w:rFonts w:eastAsia="Calibri"/>
          <w:sz w:val="28"/>
          <w:szCs w:val="28"/>
        </w:rPr>
        <w:t>пункте 3.2</w:t>
      </w:r>
      <w:r w:rsidR="00E31F4D">
        <w:rPr>
          <w:rFonts w:eastAsia="Calibri"/>
          <w:sz w:val="28"/>
          <w:szCs w:val="28"/>
        </w:rPr>
        <w:t xml:space="preserve"> </w:t>
      </w:r>
      <w:r w:rsidR="00B31E28" w:rsidRPr="00E31F4D">
        <w:rPr>
          <w:rFonts w:eastAsia="Calibri"/>
          <w:sz w:val="28"/>
          <w:szCs w:val="28"/>
        </w:rPr>
        <w:t>настоящего Порядка, заверяются подписью участника отбора и печатью (при наличии). Листы копий документов, состоящих из трех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заявления. Министерство не вправе требовать документы, представление которых не преду</w:t>
      </w:r>
      <w:r w:rsidRPr="00E31F4D">
        <w:rPr>
          <w:rFonts w:eastAsia="Calibri"/>
          <w:sz w:val="28"/>
          <w:szCs w:val="28"/>
        </w:rPr>
        <w:t>смотрено пунктом 3.</w:t>
      </w:r>
      <w:r w:rsidR="00BE37A8" w:rsidRPr="00E31F4D">
        <w:rPr>
          <w:rFonts w:eastAsia="Calibri"/>
          <w:sz w:val="28"/>
          <w:szCs w:val="28"/>
        </w:rPr>
        <w:t>2</w:t>
      </w:r>
      <w:r w:rsidR="00B31E28" w:rsidRPr="00E31F4D">
        <w:rPr>
          <w:rFonts w:eastAsia="Calibri"/>
          <w:sz w:val="28"/>
          <w:szCs w:val="28"/>
        </w:rPr>
        <w:t xml:space="preserve"> настоящего Порядка.</w:t>
      </w:r>
    </w:p>
    <w:p w:rsidR="00B31E28" w:rsidRPr="00E31F4D" w:rsidRDefault="0024052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</w:t>
      </w:r>
      <w:r w:rsidR="00BE37A8" w:rsidRPr="00E31F4D">
        <w:rPr>
          <w:rFonts w:eastAsia="Calibri"/>
          <w:sz w:val="28"/>
          <w:szCs w:val="28"/>
        </w:rPr>
        <w:t>5</w:t>
      </w:r>
      <w:r w:rsidR="00B31E28" w:rsidRPr="00E31F4D">
        <w:rPr>
          <w:rFonts w:eastAsia="Calibri"/>
          <w:sz w:val="28"/>
          <w:szCs w:val="28"/>
        </w:rPr>
        <w:t xml:space="preserve">. Министерство осуществляет прием, регистрацию в журнале регистрации представленных документов в день подачи с присвоением входящего номера и даты </w:t>
      </w:r>
      <w:r w:rsidR="00B31E28" w:rsidRPr="00E31F4D">
        <w:rPr>
          <w:rFonts w:eastAsia="Calibri"/>
          <w:sz w:val="28"/>
          <w:szCs w:val="28"/>
        </w:rPr>
        <w:lastRenderedPageBreak/>
        <w:t xml:space="preserve">поступления. Министерство в день поступления документов, предусмотренных </w:t>
      </w:r>
      <w:r w:rsidR="00311ECA" w:rsidRPr="00E31F4D">
        <w:rPr>
          <w:rFonts w:eastAsia="Calibri"/>
          <w:sz w:val="28"/>
          <w:szCs w:val="28"/>
        </w:rPr>
        <w:t>пу</w:t>
      </w:r>
      <w:r w:rsidR="00BE37A8" w:rsidRPr="00E31F4D">
        <w:rPr>
          <w:rFonts w:eastAsia="Calibri"/>
          <w:sz w:val="28"/>
          <w:szCs w:val="28"/>
        </w:rPr>
        <w:t>нктом 3.2</w:t>
      </w:r>
      <w:r w:rsidR="00E31F4D">
        <w:rPr>
          <w:rFonts w:eastAsia="Calibri"/>
          <w:sz w:val="28"/>
          <w:szCs w:val="28"/>
        </w:rPr>
        <w:t xml:space="preserve"> </w:t>
      </w:r>
      <w:r w:rsidR="00B31E28" w:rsidRPr="00E31F4D">
        <w:rPr>
          <w:rFonts w:eastAsia="Calibri"/>
          <w:sz w:val="28"/>
          <w:szCs w:val="28"/>
        </w:rPr>
        <w:t>настоящего Порядка, регистрирует их.</w:t>
      </w:r>
    </w:p>
    <w:p w:rsidR="003E13B5" w:rsidRPr="00E31F4D" w:rsidRDefault="003E13B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3.6. Субсидии предоставляются заявителям в порядке очередности, определяемой датой и временем регистрации заявок (преимущество имеет заявка, зарегистрированная ранее остальных).</w:t>
      </w:r>
    </w:p>
    <w:p w:rsidR="00450327" w:rsidRPr="00E31F4D" w:rsidRDefault="0024052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</w:t>
      </w:r>
      <w:r w:rsidR="003E13B5" w:rsidRPr="00E31F4D">
        <w:rPr>
          <w:rFonts w:eastAsia="Calibri"/>
          <w:sz w:val="28"/>
          <w:szCs w:val="28"/>
        </w:rPr>
        <w:t>7</w:t>
      </w:r>
      <w:r w:rsidR="00B31E28" w:rsidRPr="00E31F4D">
        <w:rPr>
          <w:rFonts w:eastAsia="Calibri"/>
          <w:sz w:val="28"/>
          <w:szCs w:val="28"/>
        </w:rPr>
        <w:t xml:space="preserve">. Министерство в течение </w:t>
      </w:r>
      <w:r w:rsidR="009C78A7" w:rsidRPr="00E31F4D">
        <w:rPr>
          <w:rFonts w:eastAsia="Calibri"/>
          <w:sz w:val="28"/>
          <w:szCs w:val="28"/>
        </w:rPr>
        <w:t>пяти</w:t>
      </w:r>
      <w:r w:rsidR="00B31E28" w:rsidRPr="00E31F4D">
        <w:rPr>
          <w:rFonts w:eastAsia="Calibri"/>
          <w:sz w:val="28"/>
          <w:szCs w:val="28"/>
        </w:rPr>
        <w:t xml:space="preserve"> рабочих дней со дня окончания срока подачи заявки, указанного в объявлении, рассматривает заявки и принимает решение о допуске к участию в отборе или об отклонении заявки.</w:t>
      </w:r>
    </w:p>
    <w:p w:rsidR="00E81DD0" w:rsidRPr="00E31F4D" w:rsidRDefault="00B31E2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осуществляется в течение пяти рабочих дней со дня поступления заявления в Министерство.</w:t>
      </w:r>
    </w:p>
    <w:p w:rsidR="00B31E28" w:rsidRPr="00E31F4D" w:rsidRDefault="00B31E2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401AA2" w:rsidRPr="00E31F4D" w:rsidRDefault="0024052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2" w:name="Par0"/>
      <w:bookmarkEnd w:id="2"/>
      <w:r w:rsidRPr="00E31F4D">
        <w:rPr>
          <w:rFonts w:eastAsia="Calibri"/>
          <w:sz w:val="28"/>
          <w:szCs w:val="28"/>
        </w:rPr>
        <w:t>3.</w:t>
      </w:r>
      <w:r w:rsidR="003E13B5" w:rsidRPr="00E31F4D">
        <w:rPr>
          <w:rFonts w:eastAsia="Calibri"/>
          <w:sz w:val="28"/>
          <w:szCs w:val="28"/>
        </w:rPr>
        <w:t>8</w:t>
      </w:r>
      <w:r w:rsidR="00401AA2" w:rsidRPr="00E31F4D">
        <w:rPr>
          <w:rFonts w:eastAsia="Calibri"/>
          <w:sz w:val="28"/>
          <w:szCs w:val="28"/>
        </w:rPr>
        <w:t>. Основаниями для отклонения заявок участников отбора на стадии рассмотрения и оценки заявок являются:</w:t>
      </w:r>
    </w:p>
    <w:p w:rsidR="00B96AB6" w:rsidRPr="00E31F4D" w:rsidRDefault="00B96AB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а) несоответствие участника отбора требованиям, установленным в пункте 3.1 настоящего Порядка;</w:t>
      </w:r>
    </w:p>
    <w:p w:rsidR="00401AA2" w:rsidRPr="00E31F4D" w:rsidRDefault="00B96AB6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б</w:t>
      </w:r>
      <w:r w:rsidR="00401AA2" w:rsidRPr="00E31F4D">
        <w:rPr>
          <w:rFonts w:eastAsia="Calibri"/>
          <w:sz w:val="28"/>
          <w:szCs w:val="28"/>
        </w:rPr>
        <w:t>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01AA2" w:rsidRPr="00E31F4D" w:rsidRDefault="0016618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в</w:t>
      </w:r>
      <w:r w:rsidR="00401AA2" w:rsidRPr="00E31F4D">
        <w:rPr>
          <w:rFonts w:eastAsia="Calibri"/>
          <w:sz w:val="28"/>
          <w:szCs w:val="28"/>
        </w:rPr>
        <w:t>) подача участником отбора заявки после даты и времени, определе</w:t>
      </w:r>
      <w:r w:rsidR="00E31F4D">
        <w:rPr>
          <w:rFonts w:eastAsia="Calibri"/>
          <w:sz w:val="28"/>
          <w:szCs w:val="28"/>
        </w:rPr>
        <w:t>нных для подачи заявок;</w:t>
      </w:r>
    </w:p>
    <w:p w:rsidR="00466A6E" w:rsidRPr="00E31F4D" w:rsidRDefault="00466A6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г) отсутствие в представленных документах дат, подписей, печатей (при наличии);</w:t>
      </w:r>
    </w:p>
    <w:p w:rsidR="00466A6E" w:rsidRPr="00E31F4D" w:rsidRDefault="00466A6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д) документы, включенные в заявку, не поддаются прочтению;</w:t>
      </w:r>
    </w:p>
    <w:p w:rsidR="00466A6E" w:rsidRPr="00E31F4D" w:rsidRDefault="00466A6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е) наличие в представленных документах исправлений, дописок, подчисток, технических ошибок.</w:t>
      </w:r>
    </w:p>
    <w:p w:rsidR="00466A6E" w:rsidRPr="00E31F4D" w:rsidRDefault="00466A6E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они вносились.</w:t>
      </w:r>
    </w:p>
    <w:p w:rsidR="00401AA2" w:rsidRPr="00E31F4D" w:rsidRDefault="0024052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</w:t>
      </w:r>
      <w:r w:rsidR="003E13B5" w:rsidRPr="00E31F4D">
        <w:rPr>
          <w:rFonts w:eastAsia="Calibri"/>
          <w:sz w:val="28"/>
          <w:szCs w:val="28"/>
        </w:rPr>
        <w:t>9</w:t>
      </w:r>
      <w:r w:rsidR="00401AA2" w:rsidRPr="00E31F4D">
        <w:rPr>
          <w:rFonts w:eastAsia="Calibri"/>
          <w:sz w:val="28"/>
          <w:szCs w:val="28"/>
        </w:rPr>
        <w:t>.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Повторное обращение организации с заявкой в Министерство допускается до истечения срока, указанного в пункте 2.2 настоящего Порядка, после устранения обстоятельств, указанных в </w:t>
      </w:r>
      <w:r w:rsidR="00BE37A8" w:rsidRPr="00E31F4D">
        <w:rPr>
          <w:rFonts w:eastAsia="Calibri"/>
          <w:sz w:val="28"/>
          <w:szCs w:val="28"/>
        </w:rPr>
        <w:t>пункте 3.</w:t>
      </w:r>
      <w:r w:rsidR="00E31F4D">
        <w:rPr>
          <w:rFonts w:eastAsia="Calibri"/>
          <w:sz w:val="28"/>
          <w:szCs w:val="28"/>
        </w:rPr>
        <w:t xml:space="preserve">8 </w:t>
      </w:r>
      <w:r w:rsidRPr="00E31F4D">
        <w:rPr>
          <w:rFonts w:eastAsia="Calibri"/>
          <w:sz w:val="28"/>
          <w:szCs w:val="28"/>
        </w:rPr>
        <w:t>настоящего Порядка.</w:t>
      </w:r>
    </w:p>
    <w:p w:rsidR="00401AA2" w:rsidRPr="00E31F4D" w:rsidRDefault="0024052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</w:t>
      </w:r>
      <w:r w:rsidR="003E13B5" w:rsidRPr="00E31F4D">
        <w:rPr>
          <w:rFonts w:eastAsia="Calibri"/>
          <w:sz w:val="28"/>
          <w:szCs w:val="28"/>
        </w:rPr>
        <w:t>10</w:t>
      </w:r>
      <w:r w:rsidR="00401AA2" w:rsidRPr="00E31F4D">
        <w:rPr>
          <w:rFonts w:eastAsia="Calibri"/>
          <w:sz w:val="28"/>
          <w:szCs w:val="28"/>
        </w:rPr>
        <w:t>. Для рассмотрения и оценки заявок участников отбора в целях предоставления субсидии Министерством формируется комиссия, в состав которой включаются представители структурных подразделений Министерства.</w:t>
      </w:r>
    </w:p>
    <w:p w:rsidR="00401AA2" w:rsidRPr="00E31F4D" w:rsidRDefault="0024052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lastRenderedPageBreak/>
        <w:t>3.</w:t>
      </w:r>
      <w:r w:rsidR="00BE37A8" w:rsidRPr="00E31F4D">
        <w:rPr>
          <w:rFonts w:eastAsia="Calibri"/>
          <w:sz w:val="28"/>
          <w:szCs w:val="28"/>
        </w:rPr>
        <w:t>1</w:t>
      </w:r>
      <w:r w:rsidR="003E13B5" w:rsidRPr="00E31F4D">
        <w:rPr>
          <w:rFonts w:eastAsia="Calibri"/>
          <w:sz w:val="28"/>
          <w:szCs w:val="28"/>
        </w:rPr>
        <w:t>1</w:t>
      </w:r>
      <w:r w:rsidR="00401AA2" w:rsidRPr="00E31F4D">
        <w:rPr>
          <w:rFonts w:eastAsia="Calibri"/>
          <w:sz w:val="28"/>
          <w:szCs w:val="28"/>
        </w:rPr>
        <w:t xml:space="preserve">. Министерство не позднее пяти рабочих дней с даты окончания приема заявок направляет документы, указанные в </w:t>
      </w:r>
      <w:r w:rsidR="00311ECA" w:rsidRPr="00E31F4D">
        <w:rPr>
          <w:rFonts w:eastAsia="Calibri"/>
          <w:sz w:val="28"/>
          <w:szCs w:val="28"/>
        </w:rPr>
        <w:t>пункте 3.</w:t>
      </w:r>
      <w:r w:rsidR="00B96AB6" w:rsidRPr="00E31F4D">
        <w:rPr>
          <w:rFonts w:eastAsia="Calibri"/>
          <w:sz w:val="28"/>
          <w:szCs w:val="28"/>
        </w:rPr>
        <w:t>2</w:t>
      </w:r>
      <w:r w:rsidR="00E31F4D">
        <w:rPr>
          <w:rFonts w:eastAsia="Calibri"/>
          <w:sz w:val="28"/>
          <w:szCs w:val="28"/>
        </w:rPr>
        <w:t xml:space="preserve"> </w:t>
      </w:r>
      <w:r w:rsidR="00401AA2" w:rsidRPr="00E31F4D">
        <w:rPr>
          <w:rFonts w:eastAsia="Calibri"/>
          <w:sz w:val="28"/>
          <w:szCs w:val="28"/>
        </w:rPr>
        <w:t>настоящего Порядка,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401AA2" w:rsidRPr="00E31F4D" w:rsidRDefault="00311EC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3.1</w:t>
      </w:r>
      <w:r w:rsidR="003E13B5" w:rsidRPr="00E31F4D">
        <w:rPr>
          <w:rFonts w:eastAsia="Calibri"/>
          <w:sz w:val="28"/>
          <w:szCs w:val="28"/>
        </w:rPr>
        <w:t>2</w:t>
      </w:r>
      <w:r w:rsidR="00401AA2" w:rsidRPr="00E31F4D">
        <w:rPr>
          <w:rFonts w:eastAsia="Calibri"/>
          <w:sz w:val="28"/>
          <w:szCs w:val="28"/>
        </w:rPr>
        <w:t xml:space="preserve">. </w:t>
      </w:r>
      <w:r w:rsidR="00B96AB6" w:rsidRPr="00E31F4D">
        <w:rPr>
          <w:rFonts w:eastAsia="Calibri"/>
          <w:sz w:val="28"/>
          <w:szCs w:val="28"/>
        </w:rPr>
        <w:t>Комиссия рассматривает и проверяет документы, представленные участниками отбора</w:t>
      </w:r>
      <w:r w:rsidR="009C78A7" w:rsidRPr="00E31F4D">
        <w:rPr>
          <w:rFonts w:eastAsia="Calibri"/>
          <w:sz w:val="28"/>
          <w:szCs w:val="28"/>
        </w:rPr>
        <w:t>,</w:t>
      </w:r>
      <w:r w:rsidR="00B96AB6" w:rsidRPr="00E31F4D">
        <w:rPr>
          <w:rFonts w:eastAsia="Calibri"/>
          <w:sz w:val="28"/>
          <w:szCs w:val="28"/>
        </w:rPr>
        <w:t xml:space="preserve"> на соответствие установленным в объявлении о проведении отбора требованиям, указанным в пункте 3.1 настоящего Порядка, и на предмет наличия либо отсутствия оснований для отказа в предоставлении субсидии, предусмотренных пунктом 3.1</w:t>
      </w:r>
      <w:r w:rsidR="003E13B5" w:rsidRPr="00E31F4D">
        <w:rPr>
          <w:rFonts w:eastAsia="Calibri"/>
          <w:sz w:val="28"/>
          <w:szCs w:val="28"/>
        </w:rPr>
        <w:t>3</w:t>
      </w:r>
      <w:r w:rsidR="00B96AB6" w:rsidRPr="00E31F4D">
        <w:rPr>
          <w:rFonts w:eastAsia="Calibri"/>
          <w:sz w:val="28"/>
          <w:szCs w:val="28"/>
        </w:rPr>
        <w:t xml:space="preserve"> настоящего Порядка</w:t>
      </w:r>
      <w:r w:rsidR="00401AA2" w:rsidRPr="00E31F4D">
        <w:rPr>
          <w:rFonts w:eastAsia="Calibri"/>
          <w:sz w:val="28"/>
          <w:szCs w:val="28"/>
        </w:rPr>
        <w:t>.</w:t>
      </w:r>
    </w:p>
    <w:p w:rsidR="00401AA2" w:rsidRPr="00E31F4D" w:rsidRDefault="00311EC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3" w:name="Par12"/>
      <w:bookmarkEnd w:id="3"/>
      <w:r w:rsidRPr="00E31F4D">
        <w:rPr>
          <w:rFonts w:eastAsia="Calibri"/>
          <w:sz w:val="28"/>
          <w:szCs w:val="28"/>
        </w:rPr>
        <w:t>3.1</w:t>
      </w:r>
      <w:r w:rsidR="003E13B5" w:rsidRPr="00E31F4D">
        <w:rPr>
          <w:rFonts w:eastAsia="Calibri"/>
          <w:sz w:val="28"/>
          <w:szCs w:val="28"/>
        </w:rPr>
        <w:t>3</w:t>
      </w:r>
      <w:r w:rsidR="00401AA2" w:rsidRPr="00E31F4D">
        <w:rPr>
          <w:rFonts w:eastAsia="Calibri"/>
          <w:sz w:val="28"/>
          <w:szCs w:val="28"/>
        </w:rPr>
        <w:t>. Основаниями для отказа получателю субсидии в предоставлении субсидии явля</w:t>
      </w:r>
      <w:r w:rsidR="009C78A7" w:rsidRPr="00E31F4D">
        <w:rPr>
          <w:rFonts w:eastAsia="Calibri"/>
          <w:sz w:val="28"/>
          <w:szCs w:val="28"/>
        </w:rPr>
        <w:t>ю</w:t>
      </w:r>
      <w:r w:rsidR="00401AA2" w:rsidRPr="00E31F4D">
        <w:rPr>
          <w:rFonts w:eastAsia="Calibri"/>
          <w:sz w:val="28"/>
          <w:szCs w:val="28"/>
        </w:rPr>
        <w:t>тся в том числе: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а) </w:t>
      </w:r>
      <w:r w:rsidR="00B96AB6" w:rsidRPr="00E31F4D">
        <w:rPr>
          <w:rFonts w:eastAsia="Calibri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5D794A" w:rsidRPr="00E31F4D">
        <w:rPr>
          <w:rFonts w:eastAsia="Calibri"/>
          <w:sz w:val="28"/>
          <w:szCs w:val="28"/>
        </w:rPr>
        <w:t>пунктом 3</w:t>
      </w:r>
      <w:r w:rsidR="00B96AB6" w:rsidRPr="00E31F4D">
        <w:rPr>
          <w:rFonts w:eastAsia="Calibri"/>
          <w:sz w:val="28"/>
          <w:szCs w:val="28"/>
        </w:rPr>
        <w:t>.2 настоящего Порядка, или непредставление (представление не в полном объеме) указанных документов</w:t>
      </w:r>
      <w:r w:rsidRPr="00E31F4D">
        <w:rPr>
          <w:rFonts w:eastAsia="Calibri"/>
          <w:sz w:val="28"/>
          <w:szCs w:val="28"/>
        </w:rPr>
        <w:t>;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4" w:name="Par15"/>
      <w:bookmarkEnd w:id="4"/>
      <w:r w:rsidRPr="00E31F4D">
        <w:rPr>
          <w:rFonts w:eastAsia="Calibri"/>
          <w:sz w:val="28"/>
          <w:szCs w:val="28"/>
        </w:rPr>
        <w:t>3.1</w:t>
      </w:r>
      <w:r w:rsidR="003E13B5" w:rsidRPr="00E31F4D">
        <w:rPr>
          <w:rFonts w:eastAsia="Calibri"/>
          <w:sz w:val="28"/>
          <w:szCs w:val="28"/>
        </w:rPr>
        <w:t>4</w:t>
      </w:r>
      <w:r w:rsidRPr="00E31F4D">
        <w:rPr>
          <w:rFonts w:eastAsia="Calibri"/>
          <w:sz w:val="28"/>
          <w:szCs w:val="28"/>
        </w:rPr>
        <w:t>.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субсидий.</w:t>
      </w:r>
    </w:p>
    <w:p w:rsidR="00401AA2" w:rsidRPr="00E31F4D" w:rsidRDefault="00311EC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3.1</w:t>
      </w:r>
      <w:r w:rsidR="003E13B5" w:rsidRPr="00E31F4D">
        <w:rPr>
          <w:rFonts w:eastAsia="Calibri"/>
          <w:sz w:val="28"/>
          <w:szCs w:val="28"/>
        </w:rPr>
        <w:t>5</w:t>
      </w:r>
      <w:r w:rsidR="00401AA2" w:rsidRPr="00E31F4D">
        <w:rPr>
          <w:rFonts w:eastAsia="Calibri"/>
          <w:sz w:val="28"/>
          <w:szCs w:val="28"/>
        </w:rPr>
        <w:t xml:space="preserve">. Министерство не позднее пяти рабочих дней со дня издания приказа, указанного в </w:t>
      </w:r>
      <w:r w:rsidR="00BE37A8" w:rsidRPr="00E31F4D">
        <w:rPr>
          <w:rFonts w:eastAsia="Calibri"/>
          <w:sz w:val="28"/>
          <w:szCs w:val="28"/>
        </w:rPr>
        <w:t>пункте 3.1</w:t>
      </w:r>
      <w:r w:rsidR="003E13B5" w:rsidRPr="00E31F4D">
        <w:rPr>
          <w:rFonts w:eastAsia="Calibri"/>
          <w:sz w:val="28"/>
          <w:szCs w:val="28"/>
        </w:rPr>
        <w:t>4</w:t>
      </w:r>
      <w:r w:rsidR="00E31F4D">
        <w:rPr>
          <w:rFonts w:eastAsia="Calibri"/>
          <w:sz w:val="28"/>
          <w:szCs w:val="28"/>
        </w:rPr>
        <w:t xml:space="preserve"> </w:t>
      </w:r>
      <w:r w:rsidR="00401AA2" w:rsidRPr="00E31F4D">
        <w:rPr>
          <w:rFonts w:eastAsia="Calibri"/>
          <w:sz w:val="28"/>
          <w:szCs w:val="28"/>
        </w:rPr>
        <w:t>настоящего Порядка, размещает информацию о результатах рассмотрения заявок на едином портале (при наличии технической возможности), а также на официальном сайте в информационно-телеко</w:t>
      </w:r>
      <w:r w:rsidRPr="00E31F4D">
        <w:rPr>
          <w:rFonts w:eastAsia="Calibri"/>
          <w:sz w:val="28"/>
          <w:szCs w:val="28"/>
        </w:rPr>
        <w:t xml:space="preserve">ммуникационной сети </w:t>
      </w:r>
      <w:r w:rsidR="00E31F4D">
        <w:rPr>
          <w:rFonts w:eastAsia="Calibri"/>
          <w:sz w:val="28"/>
          <w:szCs w:val="28"/>
        </w:rPr>
        <w:t>«</w:t>
      </w:r>
      <w:r w:rsidRPr="00E31F4D">
        <w:rPr>
          <w:rFonts w:eastAsia="Calibri"/>
          <w:sz w:val="28"/>
          <w:szCs w:val="28"/>
        </w:rPr>
        <w:t>Интернет</w:t>
      </w:r>
      <w:r w:rsidR="00E31F4D">
        <w:rPr>
          <w:rFonts w:eastAsia="Calibri"/>
          <w:sz w:val="28"/>
          <w:szCs w:val="28"/>
        </w:rPr>
        <w:t>»</w:t>
      </w:r>
      <w:r w:rsidR="009C78A7" w:rsidRPr="00E31F4D">
        <w:rPr>
          <w:rFonts w:eastAsia="Calibri"/>
          <w:sz w:val="28"/>
          <w:szCs w:val="28"/>
        </w:rPr>
        <w:t xml:space="preserve"> (</w:t>
      </w:r>
      <w:r w:rsidR="00BE37A8" w:rsidRPr="00E31F4D">
        <w:rPr>
          <w:rFonts w:eastAsia="Calibri"/>
          <w:sz w:val="28"/>
          <w:szCs w:val="28"/>
        </w:rPr>
        <w:t>mcx.rtyva.ru)</w:t>
      </w:r>
      <w:r w:rsidR="00401AA2" w:rsidRPr="00E31F4D">
        <w:rPr>
          <w:rFonts w:eastAsia="Calibri"/>
          <w:sz w:val="28"/>
          <w:szCs w:val="28"/>
        </w:rPr>
        <w:t>, включающую следующие сведения: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а) дата, время и место проведения рассмотрения заявок;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б) информация об участниках отбора, заявки которых были рассмотрены;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401AA2" w:rsidRPr="00E31F4D" w:rsidRDefault="00311EC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3.1</w:t>
      </w:r>
      <w:r w:rsidR="003E13B5" w:rsidRPr="00E31F4D">
        <w:rPr>
          <w:rFonts w:eastAsia="Calibri"/>
          <w:sz w:val="28"/>
          <w:szCs w:val="28"/>
        </w:rPr>
        <w:t>6</w:t>
      </w:r>
      <w:r w:rsidR="00401AA2" w:rsidRPr="00E31F4D">
        <w:rPr>
          <w:rFonts w:eastAsia="Calibri"/>
          <w:sz w:val="28"/>
          <w:szCs w:val="28"/>
        </w:rPr>
        <w:t>. В течение пяти рабочих дней с даты издания приказа об утверждении перечня победителей отбора Министерство направляет победителю отбора посредством почтовой связи или на адрес электронной почты участника отбора уведомление о включении в перечень получателей субсидий.</w:t>
      </w:r>
    </w:p>
    <w:p w:rsidR="00401AA2" w:rsidRPr="00E31F4D" w:rsidRDefault="00BE37A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3.1</w:t>
      </w:r>
      <w:r w:rsidR="003E13B5" w:rsidRPr="00E31F4D">
        <w:rPr>
          <w:rFonts w:eastAsia="Calibri"/>
          <w:sz w:val="28"/>
          <w:szCs w:val="28"/>
        </w:rPr>
        <w:t>7</w:t>
      </w:r>
      <w:r w:rsidR="00401AA2" w:rsidRPr="00E31F4D">
        <w:rPr>
          <w:rFonts w:eastAsia="Calibri"/>
          <w:sz w:val="28"/>
          <w:szCs w:val="28"/>
        </w:rPr>
        <w:t xml:space="preserve">. Министерство в случае принятия решения о предоставлении субсидии одновременно с уведомлением о предоставлении субсидии направляет проект </w:t>
      </w:r>
      <w:r w:rsidR="00311ECA" w:rsidRPr="00E31F4D">
        <w:rPr>
          <w:rFonts w:eastAsia="Calibri"/>
          <w:sz w:val="28"/>
          <w:szCs w:val="28"/>
        </w:rPr>
        <w:t xml:space="preserve">соглашения </w:t>
      </w:r>
      <w:r w:rsidR="00401AA2" w:rsidRPr="00E31F4D">
        <w:rPr>
          <w:rFonts w:eastAsia="Calibri"/>
          <w:sz w:val="28"/>
          <w:szCs w:val="28"/>
        </w:rPr>
        <w:t>между Министерством и получателем субсидии о предоставлении субсидии в двух экземплярах в соответствии с типовой формой, утвержденной Министерством финансов Республики Тыва.</w:t>
      </w:r>
    </w:p>
    <w:p w:rsidR="00401AA2" w:rsidRPr="00E31F4D" w:rsidRDefault="00BE37A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3.1</w:t>
      </w:r>
      <w:r w:rsidR="003E13B5" w:rsidRPr="00E31F4D">
        <w:rPr>
          <w:rFonts w:eastAsia="Calibri"/>
          <w:sz w:val="28"/>
          <w:szCs w:val="28"/>
        </w:rPr>
        <w:t>8</w:t>
      </w:r>
      <w:r w:rsidR="00401AA2" w:rsidRPr="00E31F4D">
        <w:rPr>
          <w:rFonts w:eastAsia="Calibri"/>
          <w:sz w:val="28"/>
          <w:szCs w:val="28"/>
        </w:rPr>
        <w:t>. В соглашении в обязательном порядке должны быть предусмотрены: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а) условия о направлении расходов, источником финансового обеспечения которых является субсидия;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lastRenderedPageBreak/>
        <w:t>б) согласие получателей субсидий и лиц, являющихся поставщиками (подрядчиками,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контроля Республики Тыва проверок соблюдения ими условий, целей и порядка предоставления субсидий;</w:t>
      </w:r>
    </w:p>
    <w:p w:rsidR="00F56B26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в) порядок и сроки отчетности об использовании субсидии, ответственность сторон;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401AA2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е) условия о согласовании новых условий соглашения или о расторжении соглашения при не достижении согласия по новым условиям, в случае уменьшения Министерству ранее доведенных лимитов бюджетных обязательств, указанных в </w:t>
      </w:r>
      <w:r w:rsidR="00BE37A8" w:rsidRPr="00E31F4D">
        <w:rPr>
          <w:rFonts w:eastAsia="Calibri"/>
          <w:sz w:val="28"/>
          <w:szCs w:val="28"/>
        </w:rPr>
        <w:t xml:space="preserve">пункте </w:t>
      </w:r>
      <w:r w:rsidR="00ED3008" w:rsidRPr="00E31F4D">
        <w:rPr>
          <w:rFonts w:eastAsia="Calibri"/>
          <w:sz w:val="28"/>
          <w:szCs w:val="28"/>
        </w:rPr>
        <w:t>1.</w:t>
      </w:r>
      <w:r w:rsidR="00E1208A" w:rsidRPr="00E31F4D">
        <w:rPr>
          <w:rFonts w:eastAsia="Calibri"/>
          <w:sz w:val="28"/>
          <w:szCs w:val="28"/>
        </w:rPr>
        <w:t>7</w:t>
      </w:r>
      <w:r w:rsidR="00E31F4D">
        <w:rPr>
          <w:rFonts w:eastAsia="Calibri"/>
          <w:sz w:val="28"/>
          <w:szCs w:val="28"/>
        </w:rPr>
        <w:t xml:space="preserve"> </w:t>
      </w:r>
      <w:r w:rsidRPr="00E31F4D">
        <w:rPr>
          <w:rFonts w:eastAsia="Calibri"/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соглашении;</w:t>
      </w:r>
    </w:p>
    <w:p w:rsidR="007B5311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ж) порядок возврата субсидии в случае нарушения условий предоставления или неиспользования в установленные сроки.</w:t>
      </w:r>
    </w:p>
    <w:p w:rsidR="007B5311" w:rsidRPr="00E31F4D" w:rsidRDefault="00BE37A8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3.1</w:t>
      </w:r>
      <w:r w:rsidR="003E13B5" w:rsidRPr="00E31F4D">
        <w:rPr>
          <w:rFonts w:eastAsia="Calibri"/>
          <w:sz w:val="28"/>
          <w:szCs w:val="28"/>
        </w:rPr>
        <w:t>9</w:t>
      </w:r>
      <w:r w:rsidR="00401AA2" w:rsidRPr="00E31F4D">
        <w:rPr>
          <w:rFonts w:eastAsia="Calibri"/>
          <w:sz w:val="28"/>
          <w:szCs w:val="28"/>
        </w:rPr>
        <w:t xml:space="preserve">. </w:t>
      </w:r>
      <w:r w:rsidR="00295589" w:rsidRPr="00E31F4D">
        <w:rPr>
          <w:rFonts w:eastAsia="Calibri"/>
          <w:sz w:val="28"/>
          <w:szCs w:val="28"/>
        </w:rPr>
        <w:t>Сельскохозяйственный товаропроизводитель</w:t>
      </w:r>
      <w:r w:rsidR="00E31F4D">
        <w:rPr>
          <w:rFonts w:eastAsia="Calibri"/>
          <w:sz w:val="28"/>
          <w:szCs w:val="28"/>
        </w:rPr>
        <w:t xml:space="preserve"> </w:t>
      </w:r>
      <w:r w:rsidR="00401AA2" w:rsidRPr="00E31F4D">
        <w:rPr>
          <w:rFonts w:eastAsia="Calibri"/>
          <w:sz w:val="28"/>
          <w:szCs w:val="28"/>
        </w:rPr>
        <w:t>не позднее 10 рабочих дней со дня получения проекта соглашения представляет в Министерство, подписанное со своей стороны соглашение в двух экземплярах.</w:t>
      </w:r>
    </w:p>
    <w:p w:rsidR="007B5311" w:rsidRPr="00E31F4D" w:rsidRDefault="0016618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</w:t>
      </w:r>
      <w:r w:rsidR="003E13B5" w:rsidRPr="00E31F4D">
        <w:rPr>
          <w:rFonts w:eastAsia="Calibri"/>
          <w:sz w:val="28"/>
          <w:szCs w:val="28"/>
        </w:rPr>
        <w:t>20</w:t>
      </w:r>
      <w:r w:rsidR="00401AA2" w:rsidRPr="00E31F4D">
        <w:rPr>
          <w:rFonts w:eastAsia="Calibri"/>
          <w:sz w:val="28"/>
          <w:szCs w:val="28"/>
        </w:rPr>
        <w:t xml:space="preserve">. Министерство в течение пяти рабочих дней со дня получения от </w:t>
      </w:r>
      <w:r w:rsidR="00302271" w:rsidRPr="00E31F4D">
        <w:rPr>
          <w:rFonts w:eastAsia="Calibri"/>
          <w:sz w:val="28"/>
          <w:szCs w:val="28"/>
        </w:rPr>
        <w:t>сельскохозяйственного товаропроизводителя</w:t>
      </w:r>
      <w:r w:rsidR="00E31F4D">
        <w:rPr>
          <w:rFonts w:eastAsia="Calibri"/>
          <w:sz w:val="28"/>
          <w:szCs w:val="28"/>
        </w:rPr>
        <w:t xml:space="preserve"> </w:t>
      </w:r>
      <w:r w:rsidR="00401AA2" w:rsidRPr="00E31F4D">
        <w:rPr>
          <w:rFonts w:eastAsia="Calibri"/>
          <w:sz w:val="28"/>
          <w:szCs w:val="28"/>
        </w:rPr>
        <w:t>подписанных экземпляров соглашения подписывает и возвращает организации один экземпляр соглашения.</w:t>
      </w:r>
    </w:p>
    <w:p w:rsidR="007B5311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Соглашение заключается на период до 31 декабря соответствующего финансового года.</w:t>
      </w:r>
    </w:p>
    <w:p w:rsidR="007B5311" w:rsidRPr="00E31F4D" w:rsidRDefault="00401AA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Отказ получателя субсидии о</w:t>
      </w:r>
      <w:r w:rsidR="00A210A4">
        <w:rPr>
          <w:rFonts w:eastAsia="Calibri"/>
          <w:sz w:val="28"/>
          <w:szCs w:val="28"/>
        </w:rPr>
        <w:t xml:space="preserve">т подписания соглашения либо </w:t>
      </w:r>
      <w:proofErr w:type="spellStart"/>
      <w:r w:rsidR="00A210A4">
        <w:rPr>
          <w:rFonts w:eastAsia="Calibri"/>
          <w:sz w:val="28"/>
          <w:szCs w:val="28"/>
        </w:rPr>
        <w:t>не</w:t>
      </w:r>
      <w:r w:rsidRPr="00E31F4D">
        <w:rPr>
          <w:rFonts w:eastAsia="Calibri"/>
          <w:sz w:val="28"/>
          <w:szCs w:val="28"/>
        </w:rPr>
        <w:t>подписание</w:t>
      </w:r>
      <w:proofErr w:type="spellEnd"/>
      <w:r w:rsidRPr="00E31F4D">
        <w:rPr>
          <w:rFonts w:eastAsia="Calibri"/>
          <w:sz w:val="28"/>
          <w:szCs w:val="28"/>
        </w:rPr>
        <w:t xml:space="preserve">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уполномоченного органа, признается отказом получателя субсидии от ее получения.</w:t>
      </w:r>
    </w:p>
    <w:p w:rsidR="00302271" w:rsidRPr="00E31F4D" w:rsidRDefault="0016618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3.2</w:t>
      </w:r>
      <w:r w:rsidR="003E13B5" w:rsidRPr="00E31F4D">
        <w:rPr>
          <w:rFonts w:eastAsia="Calibri"/>
          <w:sz w:val="28"/>
          <w:szCs w:val="28"/>
        </w:rPr>
        <w:t>1</w:t>
      </w:r>
      <w:r w:rsidR="00401AA2" w:rsidRPr="00E31F4D">
        <w:rPr>
          <w:rFonts w:eastAsia="Calibri"/>
          <w:sz w:val="28"/>
          <w:szCs w:val="28"/>
        </w:rPr>
        <w:t xml:space="preserve">. Предоставление субсидии </w:t>
      </w:r>
      <w:r w:rsidR="00302271" w:rsidRPr="00E31F4D">
        <w:rPr>
          <w:rFonts w:eastAsia="Calibri"/>
          <w:sz w:val="28"/>
          <w:szCs w:val="28"/>
        </w:rPr>
        <w:t>сельскохозяйственному товаропроизводителю</w:t>
      </w:r>
      <w:r w:rsidR="00E31F4D">
        <w:rPr>
          <w:rFonts w:eastAsia="Calibri"/>
          <w:sz w:val="28"/>
          <w:szCs w:val="28"/>
        </w:rPr>
        <w:t xml:space="preserve"> </w:t>
      </w:r>
      <w:r w:rsidR="00401AA2" w:rsidRPr="00E31F4D">
        <w:rPr>
          <w:rFonts w:eastAsia="Calibri"/>
          <w:sz w:val="28"/>
          <w:szCs w:val="28"/>
        </w:rPr>
        <w:t>осуществляется на основании соглашения о предоставлении субсидии, заключенного с Министерство</w:t>
      </w:r>
      <w:r w:rsidR="00637758" w:rsidRPr="00E31F4D">
        <w:rPr>
          <w:rFonts w:eastAsia="Calibri"/>
          <w:sz w:val="28"/>
          <w:szCs w:val="28"/>
        </w:rPr>
        <w:t>м</w:t>
      </w:r>
      <w:r w:rsidR="00302271" w:rsidRPr="00E31F4D">
        <w:rPr>
          <w:rFonts w:eastAsia="Calibri"/>
          <w:sz w:val="28"/>
          <w:szCs w:val="28"/>
        </w:rPr>
        <w:t>.</w:t>
      </w:r>
    </w:p>
    <w:p w:rsidR="00302271" w:rsidRPr="00E31F4D" w:rsidRDefault="00302271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3.2</w:t>
      </w:r>
      <w:r w:rsidR="003E13B5" w:rsidRPr="00E31F4D">
        <w:rPr>
          <w:rFonts w:eastAsia="Calibri"/>
          <w:sz w:val="28"/>
          <w:szCs w:val="28"/>
        </w:rPr>
        <w:t>2</w:t>
      </w:r>
      <w:r w:rsidRPr="00E31F4D">
        <w:rPr>
          <w:rFonts w:eastAsia="Calibri"/>
          <w:sz w:val="28"/>
          <w:szCs w:val="28"/>
        </w:rPr>
        <w:t>. Размер субсидии рассчитывается по формуле:</w:t>
      </w:r>
    </w:p>
    <w:p w:rsidR="00302271" w:rsidRPr="00E31F4D" w:rsidRDefault="00302271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165FFD" w:rsidRPr="00E31F4D" w:rsidRDefault="00165FFD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W = S</w:t>
      </w:r>
      <w:r w:rsidR="00DB065B" w:rsidRPr="00E31F4D">
        <w:rPr>
          <w:rFonts w:eastAsia="Calibri"/>
          <w:sz w:val="28"/>
          <w:szCs w:val="28"/>
        </w:rPr>
        <w:t xml:space="preserve"> x </w:t>
      </w:r>
      <w:r w:rsidRPr="00E31F4D">
        <w:rPr>
          <w:rFonts w:eastAsia="Calibri"/>
          <w:sz w:val="28"/>
          <w:szCs w:val="28"/>
        </w:rPr>
        <w:t>Q,</w:t>
      </w:r>
    </w:p>
    <w:p w:rsidR="00165FFD" w:rsidRPr="00E31F4D" w:rsidRDefault="00165FFD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165FFD" w:rsidRPr="00E31F4D" w:rsidRDefault="00165FF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где:</w:t>
      </w:r>
    </w:p>
    <w:p w:rsidR="00165FFD" w:rsidRPr="00E31F4D" w:rsidRDefault="00165FF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W – размер субсидии, предоставляемой сельскохозяйственным товаропроизводителям, рублей;</w:t>
      </w:r>
    </w:p>
    <w:p w:rsidR="00165FFD" w:rsidRPr="00E31F4D" w:rsidRDefault="00165FF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lastRenderedPageBreak/>
        <w:t xml:space="preserve">S – ставка на 1 </w:t>
      </w:r>
      <w:r w:rsidR="00D17D7A" w:rsidRPr="00E31F4D">
        <w:rPr>
          <w:rFonts w:eastAsia="Calibri"/>
          <w:sz w:val="28"/>
          <w:szCs w:val="28"/>
        </w:rPr>
        <w:t xml:space="preserve">тонну </w:t>
      </w:r>
      <w:r w:rsidR="00DB065B" w:rsidRPr="00E31F4D">
        <w:rPr>
          <w:rFonts w:eastAsia="Calibri"/>
          <w:sz w:val="28"/>
          <w:szCs w:val="28"/>
        </w:rPr>
        <w:t>реализованных зерновых культур, рублей</w:t>
      </w:r>
      <w:r w:rsidRPr="00E31F4D">
        <w:rPr>
          <w:rFonts w:eastAsia="Calibri"/>
          <w:sz w:val="28"/>
          <w:szCs w:val="28"/>
        </w:rPr>
        <w:t>;</w:t>
      </w:r>
    </w:p>
    <w:p w:rsidR="00165FFD" w:rsidRPr="00E31F4D" w:rsidRDefault="00165FF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Q – </w:t>
      </w:r>
      <w:r w:rsidR="00DB065B" w:rsidRPr="00E31F4D">
        <w:rPr>
          <w:rFonts w:eastAsia="Calibri"/>
          <w:sz w:val="28"/>
          <w:szCs w:val="28"/>
        </w:rPr>
        <w:t>объем реализованных зерновых культур, тонн</w:t>
      </w:r>
      <w:r w:rsidR="00E31F4D">
        <w:rPr>
          <w:rFonts w:eastAsia="Calibri"/>
          <w:sz w:val="28"/>
          <w:szCs w:val="28"/>
        </w:rPr>
        <w:t>.</w:t>
      </w:r>
    </w:p>
    <w:p w:rsidR="007E6D8B" w:rsidRPr="00E31F4D" w:rsidRDefault="007E6D8B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Ставка </w:t>
      </w:r>
      <w:r w:rsidR="00A210A4">
        <w:rPr>
          <w:rFonts w:eastAsia="Calibri"/>
          <w:sz w:val="28"/>
          <w:szCs w:val="28"/>
        </w:rPr>
        <w:t>субсидии утверждается приказом М</w:t>
      </w:r>
      <w:r w:rsidRPr="00E31F4D">
        <w:rPr>
          <w:rFonts w:eastAsia="Calibri"/>
          <w:sz w:val="28"/>
          <w:szCs w:val="28"/>
        </w:rPr>
        <w:t xml:space="preserve">инистерства (далее </w:t>
      </w:r>
      <w:r w:rsidR="00E31F4D">
        <w:rPr>
          <w:rFonts w:eastAsia="Calibri"/>
          <w:sz w:val="28"/>
          <w:szCs w:val="28"/>
        </w:rPr>
        <w:t>–</w:t>
      </w:r>
      <w:r w:rsidRPr="00E31F4D">
        <w:rPr>
          <w:rFonts w:eastAsia="Calibri"/>
          <w:sz w:val="28"/>
          <w:szCs w:val="28"/>
        </w:rPr>
        <w:t xml:space="preserve"> Приказ), кото</w:t>
      </w:r>
      <w:r w:rsidR="00A210A4">
        <w:rPr>
          <w:rFonts w:eastAsia="Calibri"/>
          <w:sz w:val="28"/>
          <w:szCs w:val="28"/>
        </w:rPr>
        <w:t>рый размещается на сайте М</w:t>
      </w:r>
      <w:r w:rsidRPr="00E31F4D">
        <w:rPr>
          <w:rFonts w:eastAsia="Calibri"/>
          <w:sz w:val="28"/>
          <w:szCs w:val="28"/>
        </w:rPr>
        <w:t>инистерства.</w:t>
      </w:r>
    </w:p>
    <w:p w:rsidR="00166182" w:rsidRPr="00E31F4D" w:rsidRDefault="00166182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3.2</w:t>
      </w:r>
      <w:r w:rsidR="003E13B5" w:rsidRPr="00E31F4D">
        <w:rPr>
          <w:rFonts w:eastAsia="Calibri"/>
          <w:sz w:val="28"/>
          <w:szCs w:val="28"/>
        </w:rPr>
        <w:t>3</w:t>
      </w:r>
      <w:r w:rsidRPr="00E31F4D">
        <w:rPr>
          <w:rFonts w:eastAsia="Calibri"/>
          <w:sz w:val="28"/>
          <w:szCs w:val="28"/>
        </w:rPr>
        <w:t xml:space="preserve">. В случае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r w:rsidR="00EE3A96" w:rsidRPr="00E31F4D">
        <w:rPr>
          <w:rFonts w:eastAsia="Calibri"/>
          <w:sz w:val="28"/>
          <w:szCs w:val="28"/>
        </w:rPr>
        <w:t xml:space="preserve">пункте </w:t>
      </w:r>
      <w:r w:rsidR="00ED3008" w:rsidRPr="00E31F4D">
        <w:rPr>
          <w:rFonts w:eastAsia="Calibri"/>
          <w:sz w:val="28"/>
          <w:szCs w:val="28"/>
        </w:rPr>
        <w:t>1.</w:t>
      </w:r>
      <w:r w:rsidR="00E31F4D">
        <w:rPr>
          <w:rFonts w:eastAsia="Calibri"/>
          <w:sz w:val="28"/>
          <w:szCs w:val="28"/>
        </w:rPr>
        <w:t xml:space="preserve">7 </w:t>
      </w:r>
      <w:r w:rsidRPr="00E31F4D">
        <w:rPr>
          <w:rFonts w:eastAsia="Calibri"/>
          <w:sz w:val="28"/>
          <w:szCs w:val="28"/>
        </w:rPr>
        <w:t xml:space="preserve">настоящего Порядка, субсидия предоставляется в очередном финансовом году получателю субсидии, соответствующему критериям, указанным в </w:t>
      </w:r>
      <w:r w:rsidR="00EE3A96" w:rsidRPr="00E31F4D">
        <w:rPr>
          <w:rFonts w:eastAsia="Calibri"/>
          <w:sz w:val="28"/>
          <w:szCs w:val="28"/>
        </w:rPr>
        <w:t xml:space="preserve">пункте </w:t>
      </w:r>
      <w:r w:rsidR="00ED3008" w:rsidRPr="00E31F4D">
        <w:rPr>
          <w:rFonts w:eastAsia="Calibri"/>
          <w:sz w:val="28"/>
          <w:szCs w:val="28"/>
        </w:rPr>
        <w:t>1.</w:t>
      </w:r>
      <w:r w:rsidR="00E31F4D">
        <w:rPr>
          <w:rFonts w:eastAsia="Calibri"/>
          <w:sz w:val="28"/>
          <w:szCs w:val="28"/>
        </w:rPr>
        <w:t xml:space="preserve">8 </w:t>
      </w:r>
      <w:r w:rsidRPr="00E31F4D">
        <w:rPr>
          <w:rFonts w:eastAsia="Calibri"/>
          <w:sz w:val="28"/>
          <w:szCs w:val="28"/>
        </w:rPr>
        <w:t>настоящего Порядка, без повторного прохождения проверки на соответствие указанным критериям.</w:t>
      </w:r>
    </w:p>
    <w:p w:rsidR="009D53A6" w:rsidRPr="00E31F4D" w:rsidRDefault="00166182" w:rsidP="00E31F4D">
      <w:pPr>
        <w:suppressAutoHyphens w:val="0"/>
        <w:ind w:firstLine="709"/>
        <w:jc w:val="both"/>
        <w:rPr>
          <w:sz w:val="28"/>
          <w:szCs w:val="28"/>
        </w:rPr>
      </w:pPr>
      <w:r w:rsidRPr="00E31F4D">
        <w:rPr>
          <w:rFonts w:eastAsia="Calibri"/>
          <w:sz w:val="28"/>
          <w:szCs w:val="28"/>
        </w:rPr>
        <w:t>3.2</w:t>
      </w:r>
      <w:r w:rsidR="003E13B5" w:rsidRPr="00E31F4D">
        <w:rPr>
          <w:rFonts w:eastAsia="Calibri"/>
          <w:sz w:val="28"/>
          <w:szCs w:val="28"/>
        </w:rPr>
        <w:t>4</w:t>
      </w:r>
      <w:r w:rsidRPr="00E31F4D">
        <w:rPr>
          <w:rFonts w:eastAsia="Calibri"/>
          <w:sz w:val="28"/>
          <w:szCs w:val="28"/>
        </w:rPr>
        <w:t>. Результат</w:t>
      </w:r>
      <w:r w:rsidR="00A210A4">
        <w:rPr>
          <w:rFonts w:eastAsia="Calibri"/>
          <w:sz w:val="28"/>
          <w:szCs w:val="28"/>
        </w:rPr>
        <w:t>ом</w:t>
      </w:r>
      <w:r w:rsidR="00D14437" w:rsidRPr="00E31F4D">
        <w:rPr>
          <w:rFonts w:eastAsia="Calibri"/>
          <w:sz w:val="28"/>
          <w:szCs w:val="28"/>
        </w:rPr>
        <w:t xml:space="preserve"> предоставления субсидии явля</w:t>
      </w:r>
      <w:r w:rsidR="00A210A4">
        <w:rPr>
          <w:rFonts w:eastAsia="Calibri"/>
          <w:sz w:val="28"/>
          <w:szCs w:val="28"/>
        </w:rPr>
        <w:t>е</w:t>
      </w:r>
      <w:r w:rsidRPr="00E31F4D">
        <w:rPr>
          <w:rFonts w:eastAsia="Calibri"/>
          <w:sz w:val="28"/>
          <w:szCs w:val="28"/>
        </w:rPr>
        <w:t>тся</w:t>
      </w:r>
      <w:r w:rsidR="00A210A4">
        <w:rPr>
          <w:rFonts w:eastAsia="Calibri"/>
          <w:sz w:val="28"/>
          <w:szCs w:val="28"/>
        </w:rPr>
        <w:t xml:space="preserve"> </w:t>
      </w:r>
      <w:r w:rsidR="00DB065B" w:rsidRPr="00E31F4D">
        <w:rPr>
          <w:sz w:val="28"/>
          <w:szCs w:val="28"/>
        </w:rPr>
        <w:t>объем реализованных зерновых культур собственного производства (тыс. тонн) на 31 декабря года предоставления субсидии.</w:t>
      </w:r>
    </w:p>
    <w:p w:rsidR="009D53A6" w:rsidRPr="00E31F4D" w:rsidRDefault="009D53A6" w:rsidP="00E31F4D">
      <w:pPr>
        <w:suppressAutoHyphens w:val="0"/>
        <w:ind w:firstLine="709"/>
        <w:jc w:val="both"/>
        <w:rPr>
          <w:sz w:val="28"/>
          <w:szCs w:val="28"/>
        </w:rPr>
      </w:pPr>
      <w:r w:rsidRPr="00E31F4D">
        <w:rPr>
          <w:sz w:val="28"/>
          <w:szCs w:val="28"/>
        </w:rPr>
        <w:t>Значени</w:t>
      </w:r>
      <w:r w:rsidR="00A210A4">
        <w:rPr>
          <w:sz w:val="28"/>
          <w:szCs w:val="28"/>
        </w:rPr>
        <w:t>е</w:t>
      </w:r>
      <w:r w:rsidRPr="00E31F4D">
        <w:rPr>
          <w:sz w:val="28"/>
          <w:szCs w:val="28"/>
        </w:rPr>
        <w:t xml:space="preserve"> результат</w:t>
      </w:r>
      <w:r w:rsidR="00A210A4">
        <w:rPr>
          <w:sz w:val="28"/>
          <w:szCs w:val="28"/>
        </w:rPr>
        <w:t>а</w:t>
      </w:r>
      <w:r w:rsidRPr="00E31F4D">
        <w:rPr>
          <w:sz w:val="28"/>
          <w:szCs w:val="28"/>
        </w:rPr>
        <w:t xml:space="preserve"> предоставления субсидии устанавлива</w:t>
      </w:r>
      <w:r w:rsidR="00A210A4">
        <w:rPr>
          <w:sz w:val="28"/>
          <w:szCs w:val="28"/>
        </w:rPr>
        <w:t>е</w:t>
      </w:r>
      <w:r w:rsidRPr="00E31F4D">
        <w:rPr>
          <w:sz w:val="28"/>
          <w:szCs w:val="28"/>
        </w:rPr>
        <w:t>тся в Соглашении.</w:t>
      </w:r>
    </w:p>
    <w:p w:rsidR="00FF5B9B" w:rsidRPr="00E31F4D" w:rsidRDefault="00FF5B9B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E31F4D" w:rsidRDefault="003D18D5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4. Требования к отчетности</w:t>
      </w:r>
    </w:p>
    <w:p w:rsidR="003D18D5" w:rsidRPr="00E31F4D" w:rsidRDefault="003D18D5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E31F4D" w:rsidRDefault="008216B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4.1. </w:t>
      </w:r>
      <w:r w:rsidR="003D18D5" w:rsidRPr="00E31F4D">
        <w:rPr>
          <w:rFonts w:eastAsia="Calibri"/>
          <w:sz w:val="28"/>
          <w:szCs w:val="28"/>
        </w:rPr>
        <w:t>Получатель субсидии обязан не позднее 20 числа месяца, следующего за годом, в котором была получена субсидия, представлять в Министерство в бумажном виде отчетность о расходах, источником финансового обеспечения которых является субсидия, достижении значений показателей результативности предоставления субсидии, по форме, установленной в соглашении о предоставлении субсидии.</w:t>
      </w:r>
    </w:p>
    <w:p w:rsidR="008216BA" w:rsidRPr="00E31F4D" w:rsidRDefault="008216B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4.2. Министерство имеет право устанавливать в соглашении дополнительные формы отчетности и сроки ее представления.</w:t>
      </w:r>
    </w:p>
    <w:p w:rsidR="008216BA" w:rsidRPr="00E31F4D" w:rsidRDefault="008216B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4.3. Ответственность за достоверность сведений в отчетах, представленных в соответствии с пунктом 4.1 настоящего Порядка, возлагается на получателя субсидий.</w:t>
      </w:r>
    </w:p>
    <w:p w:rsidR="00E31F4D" w:rsidRDefault="00E31F4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3D18D5" w:rsidRPr="00E31F4D" w:rsidRDefault="003D18D5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5. Требования об осуществлении контроля за</w:t>
      </w:r>
    </w:p>
    <w:p w:rsidR="003D18D5" w:rsidRPr="00E31F4D" w:rsidRDefault="003D18D5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соблюдением условий, целей и порядка предоставления</w:t>
      </w:r>
    </w:p>
    <w:p w:rsidR="003D18D5" w:rsidRPr="00E31F4D" w:rsidRDefault="003D18D5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субсиди</w:t>
      </w:r>
      <w:r w:rsidR="00A210A4">
        <w:rPr>
          <w:rFonts w:eastAsia="Calibri"/>
          <w:sz w:val="28"/>
          <w:szCs w:val="28"/>
        </w:rPr>
        <w:t>й</w:t>
      </w:r>
      <w:r w:rsidRPr="00E31F4D">
        <w:rPr>
          <w:rFonts w:eastAsia="Calibri"/>
          <w:sz w:val="28"/>
          <w:szCs w:val="28"/>
        </w:rPr>
        <w:t xml:space="preserve"> и ответственности за их нарушение</w:t>
      </w:r>
    </w:p>
    <w:p w:rsidR="003D18D5" w:rsidRPr="00E31F4D" w:rsidRDefault="003D18D5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E31F4D" w:rsidRDefault="003D18D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5.1. Получатели субсиди</w:t>
      </w:r>
      <w:r w:rsidR="00A210A4">
        <w:rPr>
          <w:rFonts w:eastAsia="Calibri"/>
          <w:sz w:val="28"/>
          <w:szCs w:val="28"/>
        </w:rPr>
        <w:t>й</w:t>
      </w:r>
      <w:r w:rsidRPr="00E31F4D">
        <w:rPr>
          <w:rFonts w:eastAsia="Calibri"/>
          <w:sz w:val="28"/>
          <w:szCs w:val="28"/>
        </w:rPr>
        <w:t xml:space="preserve"> несут ответственность за нецелевое использование субсиди</w:t>
      </w:r>
      <w:r w:rsidR="00A210A4">
        <w:rPr>
          <w:rFonts w:eastAsia="Calibri"/>
          <w:sz w:val="28"/>
          <w:szCs w:val="28"/>
        </w:rPr>
        <w:t>й</w:t>
      </w:r>
      <w:r w:rsidRPr="00E31F4D">
        <w:rPr>
          <w:rFonts w:eastAsia="Calibri"/>
          <w:sz w:val="28"/>
          <w:szCs w:val="28"/>
        </w:rPr>
        <w:t xml:space="preserve"> и недостоверность представленных сведений в соответствии с законодательством Российской Федерации.</w:t>
      </w:r>
    </w:p>
    <w:p w:rsidR="003D18D5" w:rsidRPr="00E31F4D" w:rsidRDefault="003D18D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5.2. 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условий, целей и порядка предоставления субсидии.</w:t>
      </w:r>
    </w:p>
    <w:p w:rsidR="003D18D5" w:rsidRPr="00E31F4D" w:rsidRDefault="003D18D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5.3. В случае выявления, в том числе по фактам проверок, проведенных Министерством и органами государственного финансового контроля Республики Тыва, нарушений </w:t>
      </w:r>
      <w:r w:rsidR="00A210A4">
        <w:rPr>
          <w:rFonts w:eastAsia="Calibri"/>
          <w:sz w:val="28"/>
          <w:szCs w:val="28"/>
        </w:rPr>
        <w:t>получателем субсидии</w:t>
      </w:r>
      <w:r w:rsidRPr="00E31F4D">
        <w:rPr>
          <w:rFonts w:eastAsia="Calibri"/>
          <w:sz w:val="28"/>
          <w:szCs w:val="28"/>
        </w:rPr>
        <w:t xml:space="preserve"> условий, установленных при предоставлении субсидии настоящим Порядком и (или) соглашением, Министерство в течение 10 рабо</w:t>
      </w:r>
      <w:r w:rsidRPr="00E31F4D">
        <w:rPr>
          <w:rFonts w:eastAsia="Calibri"/>
          <w:sz w:val="28"/>
          <w:szCs w:val="28"/>
        </w:rPr>
        <w:lastRenderedPageBreak/>
        <w:t xml:space="preserve">чих дней со дня выявления указанных нарушений составляет акт о нарушении условий, целей и порядка предоставления субсидии, в котором указываются выявленные нарушения и сроки их устранения (далее </w:t>
      </w:r>
      <w:r w:rsidR="00F22F4C" w:rsidRPr="00E31F4D">
        <w:rPr>
          <w:rFonts w:eastAsia="Calibri"/>
          <w:sz w:val="28"/>
          <w:szCs w:val="28"/>
        </w:rPr>
        <w:t>–</w:t>
      </w:r>
      <w:r w:rsidRPr="00E31F4D">
        <w:rPr>
          <w:rFonts w:eastAsia="Calibri"/>
          <w:sz w:val="28"/>
          <w:szCs w:val="28"/>
        </w:rPr>
        <w:t xml:space="preserve"> акт).</w:t>
      </w:r>
    </w:p>
    <w:p w:rsidR="003D18D5" w:rsidRPr="00E31F4D" w:rsidRDefault="003D18D5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Акт составляется в двух экземплярах, один из которых направляется соответствующе</w:t>
      </w:r>
      <w:r w:rsidR="00A210A4">
        <w:rPr>
          <w:rFonts w:eastAsia="Calibri"/>
          <w:sz w:val="28"/>
          <w:szCs w:val="28"/>
        </w:rPr>
        <w:t>му</w:t>
      </w:r>
      <w:r w:rsidRPr="00E31F4D">
        <w:rPr>
          <w:rFonts w:eastAsia="Calibri"/>
          <w:sz w:val="28"/>
          <w:szCs w:val="28"/>
        </w:rPr>
        <w:t xml:space="preserve"> </w:t>
      </w:r>
      <w:r w:rsidR="00A210A4">
        <w:rPr>
          <w:rFonts w:eastAsia="Calibri"/>
          <w:sz w:val="28"/>
          <w:szCs w:val="28"/>
        </w:rPr>
        <w:t>получателю субсидии</w:t>
      </w:r>
      <w:r w:rsidRPr="00E31F4D">
        <w:rPr>
          <w:rFonts w:eastAsia="Calibri"/>
          <w:sz w:val="28"/>
          <w:szCs w:val="28"/>
        </w:rPr>
        <w:t xml:space="preserve"> в срок не позднее 10 рабочих дней со дня составления акта.</w:t>
      </w:r>
    </w:p>
    <w:p w:rsidR="0035657D" w:rsidRPr="00E31F4D" w:rsidRDefault="0035657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5.</w:t>
      </w:r>
      <w:r w:rsidR="007A58AB" w:rsidRPr="00E31F4D">
        <w:rPr>
          <w:rFonts w:eastAsia="Calibri"/>
          <w:sz w:val="28"/>
          <w:szCs w:val="28"/>
        </w:rPr>
        <w:t>4</w:t>
      </w:r>
      <w:r w:rsidRPr="00E31F4D">
        <w:rPr>
          <w:rFonts w:eastAsia="Calibri"/>
          <w:sz w:val="28"/>
          <w:szCs w:val="28"/>
        </w:rPr>
        <w:t xml:space="preserve">. В случае </w:t>
      </w:r>
      <w:proofErr w:type="spellStart"/>
      <w:r w:rsidRPr="00E31F4D">
        <w:rPr>
          <w:rFonts w:eastAsia="Calibri"/>
          <w:sz w:val="28"/>
          <w:szCs w:val="28"/>
        </w:rPr>
        <w:t>неустранения</w:t>
      </w:r>
      <w:proofErr w:type="spellEnd"/>
      <w:r w:rsidRPr="00E31F4D">
        <w:rPr>
          <w:rFonts w:eastAsia="Calibri"/>
          <w:sz w:val="28"/>
          <w:szCs w:val="28"/>
        </w:rPr>
        <w:t xml:space="preserve"> </w:t>
      </w:r>
      <w:r w:rsidR="00A210A4">
        <w:rPr>
          <w:rFonts w:eastAsia="Calibri"/>
          <w:sz w:val="28"/>
          <w:szCs w:val="28"/>
        </w:rPr>
        <w:t>получателем субсидии</w:t>
      </w:r>
      <w:r w:rsidRPr="00E31F4D">
        <w:rPr>
          <w:rFonts w:eastAsia="Calibri"/>
          <w:sz w:val="28"/>
          <w:szCs w:val="28"/>
        </w:rPr>
        <w:t xml:space="preserve"> нарушений в сроки, указанные в акте, Министерство в течение 10 рабочих дней со дня окончания сроков направляет </w:t>
      </w:r>
      <w:r w:rsidR="00A210A4">
        <w:rPr>
          <w:rFonts w:eastAsia="Calibri"/>
          <w:sz w:val="28"/>
          <w:szCs w:val="28"/>
        </w:rPr>
        <w:t xml:space="preserve">получателю субсидии </w:t>
      </w:r>
      <w:r w:rsidRPr="00E31F4D">
        <w:rPr>
          <w:rFonts w:eastAsia="Calibri"/>
          <w:sz w:val="28"/>
          <w:szCs w:val="28"/>
        </w:rPr>
        <w:t>требование о возврате субсидии в республиканский бюджет Республики Тыва.</w:t>
      </w:r>
    </w:p>
    <w:p w:rsidR="0035657D" w:rsidRPr="00E31F4D" w:rsidRDefault="0035657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5.</w:t>
      </w:r>
      <w:r w:rsidR="007A58AB" w:rsidRPr="00E31F4D">
        <w:rPr>
          <w:rFonts w:eastAsia="Calibri"/>
          <w:sz w:val="28"/>
          <w:szCs w:val="28"/>
        </w:rPr>
        <w:t>5</w:t>
      </w:r>
      <w:r w:rsidRPr="00E31F4D">
        <w:rPr>
          <w:rFonts w:eastAsia="Calibri"/>
          <w:sz w:val="28"/>
          <w:szCs w:val="28"/>
        </w:rPr>
        <w:t>. Сельскохозяйственный товаропроизводитель обязан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Тыва.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порядке.</w:t>
      </w:r>
    </w:p>
    <w:p w:rsidR="0035657D" w:rsidRPr="00E31F4D" w:rsidRDefault="0035657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5.6. Основанием для освобождения получателя субсидий от возврата объема средств, указанных в настоящем пункте, в бюджет Республики Тыва является документально подтвержденное наступление обстоятельств непреодолимой силы, препятствующих исполнению обязательств в части достижения значения результата предоставления субсидий.</w:t>
      </w:r>
    </w:p>
    <w:p w:rsidR="00A7346A" w:rsidRPr="00E31F4D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5.7. Возврату в бюджет Республики Тыва подлежат субсидии:</w:t>
      </w:r>
    </w:p>
    <w:p w:rsidR="00A7346A" w:rsidRPr="00E31F4D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в случае, предусмотренном подпунктом 1 пункта 5.7 настоящего Порядка, после получения акта проверки Министерством от органа государственного финансового контроля средства подлежат возврату в объеме выявленных нарушений;</w:t>
      </w:r>
    </w:p>
    <w:p w:rsidR="00A7346A" w:rsidRPr="00E31F4D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>в случае, предусмотренном подпунктом 2 пункта 5.7 настоящего Порядка, после представления получателем субсидий отчета о достижении значений результата предоставления субсидий и показателя, необходимого для достижения значений результатов предоставления субсидий, полученные средства подлежат возврату в бюджет Республики Тыва:</w:t>
      </w:r>
    </w:p>
    <w:p w:rsidR="00A7346A" w:rsidRPr="00E31F4D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E31F4D">
        <w:rPr>
          <w:rFonts w:eastAsia="Calibri"/>
          <w:sz w:val="28"/>
          <w:szCs w:val="28"/>
        </w:rPr>
        <w:t xml:space="preserve">1) при не достижении значения результата предоставления субсидии объем средств, подлежащих возврату в бюджет Республики </w:t>
      </w:r>
      <w:r w:rsidR="00A25F2A" w:rsidRPr="00E31F4D">
        <w:rPr>
          <w:rFonts w:eastAsia="Calibri"/>
          <w:sz w:val="28"/>
          <w:szCs w:val="28"/>
        </w:rPr>
        <w:t>Тыва</w:t>
      </w:r>
      <w:r w:rsidRPr="00E31F4D">
        <w:rPr>
          <w:rFonts w:eastAsia="Calibri"/>
          <w:sz w:val="28"/>
          <w:szCs w:val="28"/>
        </w:rPr>
        <w:t xml:space="preserve"> (</w:t>
      </w:r>
      <w:proofErr w:type="spellStart"/>
      <w:r w:rsidRPr="00E31F4D">
        <w:rPr>
          <w:rFonts w:eastAsia="Calibri"/>
          <w:sz w:val="28"/>
          <w:szCs w:val="28"/>
        </w:rPr>
        <w:t>V</w:t>
      </w:r>
      <w:r w:rsidRPr="00A210A4">
        <w:rPr>
          <w:rFonts w:eastAsia="Calibri"/>
          <w:sz w:val="28"/>
          <w:szCs w:val="28"/>
          <w:vertAlign w:val="subscript"/>
        </w:rPr>
        <w:t>возврата</w:t>
      </w:r>
      <w:proofErr w:type="spellEnd"/>
      <w:r w:rsidRPr="00E31F4D">
        <w:rPr>
          <w:rFonts w:eastAsia="Calibri"/>
          <w:sz w:val="28"/>
          <w:szCs w:val="28"/>
        </w:rPr>
        <w:t>), рассчитывается по формуле:</w:t>
      </w: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V</w:t>
      </w:r>
      <w:r w:rsidRPr="00A7346A">
        <w:rPr>
          <w:rFonts w:eastAsia="Calibri"/>
          <w:sz w:val="22"/>
          <w:szCs w:val="28"/>
        </w:rPr>
        <w:t>возврата</w:t>
      </w:r>
      <w:proofErr w:type="spellEnd"/>
      <w:r w:rsidRPr="00A7346A">
        <w:rPr>
          <w:rFonts w:eastAsia="Calibri"/>
          <w:sz w:val="22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>= (</w:t>
      </w:r>
      <w:proofErr w:type="spellStart"/>
      <w:r w:rsidRPr="00A7346A">
        <w:rPr>
          <w:rFonts w:eastAsia="Calibri"/>
          <w:sz w:val="28"/>
          <w:szCs w:val="28"/>
        </w:rPr>
        <w:t>S</w:t>
      </w:r>
      <w:r w:rsidRPr="00A7346A">
        <w:rPr>
          <w:rFonts w:eastAsia="Calibri"/>
          <w:sz w:val="22"/>
          <w:szCs w:val="28"/>
        </w:rPr>
        <w:t>субсидии</w:t>
      </w:r>
      <w:proofErr w:type="spellEnd"/>
      <w:r w:rsidRPr="00A7346A">
        <w:rPr>
          <w:rFonts w:eastAsia="Calibri"/>
          <w:sz w:val="22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>x D),</w:t>
      </w: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210A4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где:</w:t>
      </w: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S</w:t>
      </w:r>
      <w:r w:rsidRPr="00A7346A">
        <w:rPr>
          <w:rFonts w:eastAsia="Calibri"/>
          <w:sz w:val="22"/>
          <w:szCs w:val="28"/>
        </w:rPr>
        <w:t>субсидии</w:t>
      </w:r>
      <w:proofErr w:type="spellEnd"/>
      <w:r w:rsidRPr="00A7346A">
        <w:rPr>
          <w:rFonts w:eastAsia="Calibri"/>
          <w:sz w:val="22"/>
          <w:szCs w:val="28"/>
        </w:rPr>
        <w:t xml:space="preserve"> </w:t>
      </w:r>
      <w:r w:rsidR="00E31F4D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сумма субсидии, предоставленной сельскохозяйственному товаропроизводителю в отчетном финансовом году;</w:t>
      </w: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D </w:t>
      </w:r>
      <w:r w:rsidR="00E31F4D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индекс, отражающий уровень не достижения значения результата предоставления субсидии, который рассчитывается по формуле:</w:t>
      </w: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D = 1 - F / P,</w:t>
      </w: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292B5C" w:rsidRDefault="00292B5C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где:</w:t>
      </w: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F </w:t>
      </w:r>
      <w:r w:rsidR="00E31F4D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фактически достигнутое значение результата предоставления субсидии на отчетную дату;</w:t>
      </w: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P </w:t>
      </w:r>
      <w:r w:rsidR="00E31F4D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плановое значение результата предоставления субсидии, установленное соглашением;</w:t>
      </w: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2) при </w:t>
      </w:r>
      <w:r w:rsidR="009D326D" w:rsidRPr="00A7346A">
        <w:rPr>
          <w:rFonts w:eastAsia="Calibri"/>
          <w:sz w:val="28"/>
          <w:szCs w:val="28"/>
        </w:rPr>
        <w:t>не достижении</w:t>
      </w:r>
      <w:r w:rsidRPr="00A7346A">
        <w:rPr>
          <w:rFonts w:eastAsia="Calibri"/>
          <w:sz w:val="28"/>
          <w:szCs w:val="28"/>
        </w:rPr>
        <w:t xml:space="preserve"> значения показателя, необходимого для достижения результатов предоставления субсидий, объем средств, подлежащих возврату в бюджет Республики </w:t>
      </w:r>
      <w:r w:rsidR="00A25F2A">
        <w:rPr>
          <w:rFonts w:eastAsia="Calibri"/>
          <w:sz w:val="28"/>
          <w:szCs w:val="28"/>
        </w:rPr>
        <w:t>Тыва</w:t>
      </w:r>
      <w:r w:rsidRPr="00A7346A">
        <w:rPr>
          <w:rFonts w:eastAsia="Calibri"/>
          <w:sz w:val="28"/>
          <w:szCs w:val="28"/>
        </w:rPr>
        <w:t xml:space="preserve"> (</w:t>
      </w:r>
      <w:proofErr w:type="spellStart"/>
      <w:r w:rsidRPr="00A7346A">
        <w:rPr>
          <w:rFonts w:eastAsia="Calibri"/>
          <w:sz w:val="28"/>
          <w:szCs w:val="28"/>
        </w:rPr>
        <w:t>V</w:t>
      </w:r>
      <w:r w:rsidRPr="004E4D90">
        <w:rPr>
          <w:rFonts w:eastAsia="Calibri"/>
          <w:sz w:val="22"/>
          <w:szCs w:val="28"/>
        </w:rPr>
        <w:t>iвозврата</w:t>
      </w:r>
      <w:proofErr w:type="spellEnd"/>
      <w:r w:rsidRPr="00A7346A">
        <w:rPr>
          <w:rFonts w:eastAsia="Calibri"/>
          <w:sz w:val="28"/>
          <w:szCs w:val="28"/>
        </w:rPr>
        <w:t>), рассчитывается по формуле:</w:t>
      </w: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BB6726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  <w:r w:rsidRPr="004E4D90">
        <w:rPr>
          <w:rFonts w:eastAsia="Calibri"/>
          <w:sz w:val="28"/>
          <w:szCs w:val="28"/>
          <w:lang w:val="en-US"/>
        </w:rPr>
        <w:t>V</w:t>
      </w:r>
      <w:r w:rsidRPr="004E4D90">
        <w:rPr>
          <w:rFonts w:eastAsia="Calibri"/>
          <w:sz w:val="22"/>
          <w:szCs w:val="28"/>
          <w:lang w:val="en-US"/>
        </w:rPr>
        <w:t>i</w:t>
      </w:r>
      <w:r w:rsidRPr="004E4D90">
        <w:rPr>
          <w:rFonts w:eastAsia="Calibri"/>
          <w:sz w:val="22"/>
          <w:szCs w:val="28"/>
        </w:rPr>
        <w:t>возврата</w:t>
      </w:r>
      <w:r w:rsidRPr="00BB6726">
        <w:rPr>
          <w:rFonts w:eastAsia="Calibri"/>
          <w:sz w:val="28"/>
          <w:szCs w:val="28"/>
        </w:rPr>
        <w:t>= (</w:t>
      </w:r>
      <w:r w:rsidRPr="004E4D90">
        <w:rPr>
          <w:rFonts w:eastAsia="Calibri"/>
          <w:sz w:val="28"/>
          <w:szCs w:val="28"/>
          <w:lang w:val="en-US"/>
        </w:rPr>
        <w:t>S</w:t>
      </w:r>
      <w:r w:rsidRPr="004E4D90">
        <w:rPr>
          <w:rFonts w:eastAsia="Calibri"/>
          <w:sz w:val="22"/>
          <w:szCs w:val="28"/>
          <w:lang w:val="en-US"/>
        </w:rPr>
        <w:t>i</w:t>
      </w:r>
      <w:r w:rsidRPr="004E4D90">
        <w:rPr>
          <w:rFonts w:eastAsia="Calibri"/>
          <w:sz w:val="22"/>
          <w:szCs w:val="28"/>
        </w:rPr>
        <w:t>субсидии</w:t>
      </w:r>
      <w:r w:rsidR="00A210A4">
        <w:rPr>
          <w:rFonts w:eastAsia="Calibri"/>
          <w:sz w:val="22"/>
          <w:szCs w:val="28"/>
        </w:rPr>
        <w:t xml:space="preserve"> </w:t>
      </w:r>
      <w:r w:rsidRPr="004E4D90">
        <w:rPr>
          <w:rFonts w:eastAsia="Calibri"/>
          <w:sz w:val="28"/>
          <w:szCs w:val="28"/>
          <w:lang w:val="en-US"/>
        </w:rPr>
        <w:t>x</w:t>
      </w:r>
      <w:r w:rsidRPr="00BB6726">
        <w:rPr>
          <w:rFonts w:eastAsia="Calibri"/>
          <w:sz w:val="28"/>
          <w:szCs w:val="28"/>
        </w:rPr>
        <w:t xml:space="preserve"> </w:t>
      </w:r>
      <w:r w:rsidRPr="004E4D90">
        <w:rPr>
          <w:rFonts w:eastAsia="Calibri"/>
          <w:sz w:val="28"/>
          <w:szCs w:val="28"/>
          <w:lang w:val="en-US"/>
        </w:rPr>
        <w:t>D</w:t>
      </w:r>
      <w:r w:rsidRPr="004E4D90">
        <w:rPr>
          <w:rFonts w:eastAsia="Calibri"/>
          <w:sz w:val="22"/>
          <w:szCs w:val="28"/>
          <w:lang w:val="en-US"/>
        </w:rPr>
        <w:t>i</w:t>
      </w:r>
      <w:r w:rsidRPr="00BB6726">
        <w:rPr>
          <w:rFonts w:eastAsia="Calibri"/>
          <w:sz w:val="28"/>
          <w:szCs w:val="28"/>
        </w:rPr>
        <w:t>),</w:t>
      </w:r>
    </w:p>
    <w:p w:rsidR="00A7346A" w:rsidRPr="00BB6726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где:</w:t>
      </w: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S</w:t>
      </w:r>
      <w:r w:rsidRPr="004E4D90">
        <w:rPr>
          <w:rFonts w:eastAsia="Calibri"/>
          <w:sz w:val="22"/>
          <w:szCs w:val="28"/>
        </w:rPr>
        <w:t>iсубсидии</w:t>
      </w:r>
      <w:proofErr w:type="spellEnd"/>
      <w:r w:rsidRPr="004E4D90">
        <w:rPr>
          <w:rFonts w:eastAsia="Calibri"/>
          <w:sz w:val="22"/>
          <w:szCs w:val="28"/>
        </w:rPr>
        <w:t xml:space="preserve"> </w:t>
      </w:r>
      <w:r w:rsidR="00E31F4D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сумма субсидии, предоставленной сельскохозяйственному товаропроизводителю в отчетном финансовом году;</w:t>
      </w: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D</w:t>
      </w:r>
      <w:r w:rsidRPr="004E4D90">
        <w:rPr>
          <w:rFonts w:eastAsia="Calibri"/>
          <w:sz w:val="22"/>
          <w:szCs w:val="28"/>
        </w:rPr>
        <w:t>i</w:t>
      </w:r>
      <w:proofErr w:type="spellEnd"/>
      <w:r w:rsidRPr="004E4D90">
        <w:rPr>
          <w:rFonts w:eastAsia="Calibri"/>
          <w:sz w:val="22"/>
          <w:szCs w:val="28"/>
        </w:rPr>
        <w:t xml:space="preserve"> </w:t>
      </w:r>
      <w:r w:rsidR="00E31F4D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индекс, отражающий уровень </w:t>
      </w:r>
      <w:r w:rsidR="00B81BEF" w:rsidRPr="00A7346A">
        <w:rPr>
          <w:rFonts w:eastAsia="Calibri"/>
          <w:sz w:val="28"/>
          <w:szCs w:val="28"/>
        </w:rPr>
        <w:t>не достижения</w:t>
      </w:r>
      <w:r w:rsidRPr="00A7346A">
        <w:rPr>
          <w:rFonts w:eastAsia="Calibri"/>
          <w:sz w:val="28"/>
          <w:szCs w:val="28"/>
        </w:rPr>
        <w:t xml:space="preserve"> значения показателя, необходимого для достижения результатов предоставления субсидий, который рассчитывается по формуле:</w:t>
      </w: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D</w:t>
      </w:r>
      <w:r w:rsidRPr="004E4D90">
        <w:rPr>
          <w:rFonts w:eastAsia="Calibri"/>
          <w:sz w:val="22"/>
          <w:szCs w:val="28"/>
        </w:rPr>
        <w:t>i</w:t>
      </w:r>
      <w:proofErr w:type="spellEnd"/>
      <w:r w:rsidRPr="004E4D90">
        <w:rPr>
          <w:rFonts w:eastAsia="Calibri"/>
          <w:sz w:val="22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 xml:space="preserve">= 1 </w:t>
      </w:r>
      <w:r w:rsidR="004E4D90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</w:t>
      </w:r>
      <w:proofErr w:type="spellStart"/>
      <w:r w:rsidRPr="00A7346A">
        <w:rPr>
          <w:rFonts w:eastAsia="Calibri"/>
          <w:sz w:val="28"/>
          <w:szCs w:val="28"/>
        </w:rPr>
        <w:t>F</w:t>
      </w:r>
      <w:r w:rsidRPr="004E4D90">
        <w:rPr>
          <w:rFonts w:eastAsia="Calibri"/>
          <w:sz w:val="22"/>
          <w:szCs w:val="28"/>
        </w:rPr>
        <w:t>i</w:t>
      </w:r>
      <w:proofErr w:type="spellEnd"/>
      <w:r w:rsidRPr="004E4D90">
        <w:rPr>
          <w:rFonts w:eastAsia="Calibri"/>
          <w:sz w:val="22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 xml:space="preserve">/ </w:t>
      </w:r>
      <w:proofErr w:type="spellStart"/>
      <w:r w:rsidRPr="00A7346A">
        <w:rPr>
          <w:rFonts w:eastAsia="Calibri"/>
          <w:sz w:val="28"/>
          <w:szCs w:val="28"/>
        </w:rPr>
        <w:t>P</w:t>
      </w:r>
      <w:r w:rsidRPr="004E4D90">
        <w:rPr>
          <w:rFonts w:eastAsia="Calibri"/>
          <w:sz w:val="22"/>
          <w:szCs w:val="28"/>
        </w:rPr>
        <w:t>i</w:t>
      </w:r>
      <w:proofErr w:type="spellEnd"/>
      <w:r w:rsidRPr="00A7346A">
        <w:rPr>
          <w:rFonts w:eastAsia="Calibri"/>
          <w:sz w:val="28"/>
          <w:szCs w:val="28"/>
        </w:rPr>
        <w:t>,</w:t>
      </w:r>
    </w:p>
    <w:p w:rsidR="00A7346A" w:rsidRPr="00A7346A" w:rsidRDefault="00A7346A" w:rsidP="00E31F4D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A7346A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где:</w:t>
      </w:r>
    </w:p>
    <w:p w:rsidR="00A7346A" w:rsidRP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F</w:t>
      </w:r>
      <w:r w:rsidRPr="00387857">
        <w:rPr>
          <w:rFonts w:eastAsia="Calibri"/>
          <w:sz w:val="22"/>
          <w:szCs w:val="28"/>
        </w:rPr>
        <w:t>i</w:t>
      </w:r>
      <w:proofErr w:type="spellEnd"/>
      <w:r w:rsidRPr="00387857">
        <w:rPr>
          <w:rFonts w:eastAsia="Calibri"/>
          <w:sz w:val="22"/>
          <w:szCs w:val="28"/>
        </w:rPr>
        <w:t xml:space="preserve"> </w:t>
      </w:r>
      <w:r w:rsidR="00E31F4D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фактически достигнутое значение показателя, необходимого для достижения результатов предоставления субсидий, на отчетную дату;</w:t>
      </w:r>
    </w:p>
    <w:p w:rsidR="00A7346A" w:rsidRDefault="00A7346A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P</w:t>
      </w:r>
      <w:r w:rsidRPr="00387857">
        <w:rPr>
          <w:rFonts w:eastAsia="Calibri"/>
          <w:sz w:val="22"/>
          <w:szCs w:val="28"/>
        </w:rPr>
        <w:t>i</w:t>
      </w:r>
      <w:proofErr w:type="spellEnd"/>
      <w:r w:rsidRPr="00387857">
        <w:rPr>
          <w:rFonts w:eastAsia="Calibri"/>
          <w:sz w:val="22"/>
          <w:szCs w:val="28"/>
        </w:rPr>
        <w:t xml:space="preserve"> </w:t>
      </w:r>
      <w:r w:rsidR="00E31F4D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плановое значение показателя, необходимого для достижения результатов предоставления субсидий, установленное соглашением.</w:t>
      </w:r>
    </w:p>
    <w:p w:rsidR="0035657D" w:rsidRDefault="0035657D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</w:t>
      </w:r>
      <w:r w:rsidR="007A58A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</w:t>
      </w:r>
      <w:r w:rsidRPr="00C53970">
        <w:rPr>
          <w:rFonts w:eastAsia="Calibri"/>
          <w:sz w:val="28"/>
          <w:szCs w:val="28"/>
        </w:rPr>
        <w:t xml:space="preserve"> В случае наличия неиспользованных остатков субсидии на конец отчетного года в случаях, предусмотренных соглашением,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</w:p>
    <w:p w:rsidR="00A210A4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A210A4" w:rsidRDefault="00A210A4" w:rsidP="00E31F4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A210A4" w:rsidRPr="00C53970" w:rsidRDefault="00A210A4" w:rsidP="00A210A4">
      <w:pPr>
        <w:suppressAutoHyphens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</w:t>
      </w:r>
    </w:p>
    <w:sectPr w:rsidR="00A210A4" w:rsidRPr="00C53970" w:rsidSect="00F22F4C">
      <w:headerReference w:type="default" r:id="rId14"/>
      <w:pgSz w:w="11906" w:h="16838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E9" w:rsidRDefault="00A14AE9">
      <w:r>
        <w:separator/>
      </w:r>
    </w:p>
  </w:endnote>
  <w:endnote w:type="continuationSeparator" w:id="0">
    <w:p w:rsidR="00A14AE9" w:rsidRDefault="00A1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93" w:rsidRDefault="003233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93" w:rsidRDefault="003233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93" w:rsidRDefault="003233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E9" w:rsidRDefault="00A14AE9">
      <w:r>
        <w:rPr>
          <w:color w:val="000000"/>
        </w:rPr>
        <w:separator/>
      </w:r>
    </w:p>
  </w:footnote>
  <w:footnote w:type="continuationSeparator" w:id="0">
    <w:p w:rsidR="00A14AE9" w:rsidRDefault="00A1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93" w:rsidRDefault="00323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1366"/>
    </w:sdtPr>
    <w:sdtEndPr/>
    <w:sdtContent>
      <w:p w:rsidR="00B6316A" w:rsidRDefault="00CF624D">
        <w:pPr>
          <w:pStyle w:val="a3"/>
          <w:jc w:val="right"/>
        </w:pPr>
        <w:r>
          <w:fldChar w:fldCharType="begin"/>
        </w:r>
        <w:r w:rsidR="00B6316A">
          <w:instrText xml:space="preserve"> PAGE   \* MERGEFORMAT </w:instrText>
        </w:r>
        <w:r>
          <w:fldChar w:fldCharType="separate"/>
        </w:r>
        <w:r w:rsidR="00840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6A" w:rsidRDefault="00B6316A" w:rsidP="007441B2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446"/>
    </w:sdtPr>
    <w:sdtEndPr/>
    <w:sdtContent>
      <w:p w:rsidR="00E31F4D" w:rsidRDefault="00A14AE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7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03D8"/>
    <w:multiLevelType w:val="hybridMultilevel"/>
    <w:tmpl w:val="36A2667E"/>
    <w:lvl w:ilvl="0" w:tplc="7B34176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7177B2"/>
    <w:multiLevelType w:val="hybridMultilevel"/>
    <w:tmpl w:val="7090AE06"/>
    <w:lvl w:ilvl="0" w:tplc="7B34176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A61D20"/>
    <w:multiLevelType w:val="hybridMultilevel"/>
    <w:tmpl w:val="1ED89226"/>
    <w:lvl w:ilvl="0" w:tplc="43F45E0C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76837"/>
    <w:multiLevelType w:val="hybridMultilevel"/>
    <w:tmpl w:val="8EEEAF46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E4424"/>
    <w:multiLevelType w:val="hybridMultilevel"/>
    <w:tmpl w:val="9FDA0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6C1FB6"/>
    <w:multiLevelType w:val="multilevel"/>
    <w:tmpl w:val="69C89F2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>
    <w:nsid w:val="5FE22CA5"/>
    <w:multiLevelType w:val="hybridMultilevel"/>
    <w:tmpl w:val="F92CB7BC"/>
    <w:lvl w:ilvl="0" w:tplc="7B34176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4C35DFC"/>
    <w:multiLevelType w:val="hybridMultilevel"/>
    <w:tmpl w:val="9A9495D6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EF2099"/>
    <w:multiLevelType w:val="multilevel"/>
    <w:tmpl w:val="7AF22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53771a-ebdb-494d-ae4f-c68f33078b41"/>
  </w:docVars>
  <w:rsids>
    <w:rsidRoot w:val="00BF5F83"/>
    <w:rsid w:val="00007E13"/>
    <w:rsid w:val="0001644D"/>
    <w:rsid w:val="00030E74"/>
    <w:rsid w:val="000357D7"/>
    <w:rsid w:val="00037D24"/>
    <w:rsid w:val="00041A33"/>
    <w:rsid w:val="000425B5"/>
    <w:rsid w:val="000459AC"/>
    <w:rsid w:val="00054065"/>
    <w:rsid w:val="0005773E"/>
    <w:rsid w:val="00060E32"/>
    <w:rsid w:val="00071EDA"/>
    <w:rsid w:val="00080496"/>
    <w:rsid w:val="0008157C"/>
    <w:rsid w:val="00081822"/>
    <w:rsid w:val="00083FEF"/>
    <w:rsid w:val="00087ED0"/>
    <w:rsid w:val="00093F7E"/>
    <w:rsid w:val="00094211"/>
    <w:rsid w:val="00097B9F"/>
    <w:rsid w:val="000A1AF9"/>
    <w:rsid w:val="000A20AC"/>
    <w:rsid w:val="000A4B55"/>
    <w:rsid w:val="000B220C"/>
    <w:rsid w:val="000B3650"/>
    <w:rsid w:val="000B6059"/>
    <w:rsid w:val="000B60D4"/>
    <w:rsid w:val="000C0DD7"/>
    <w:rsid w:val="000C5662"/>
    <w:rsid w:val="000C5CE4"/>
    <w:rsid w:val="000D05C8"/>
    <w:rsid w:val="000D23BD"/>
    <w:rsid w:val="000F18E2"/>
    <w:rsid w:val="00102F76"/>
    <w:rsid w:val="00112C2D"/>
    <w:rsid w:val="001131C1"/>
    <w:rsid w:val="00125106"/>
    <w:rsid w:val="00125332"/>
    <w:rsid w:val="0013097B"/>
    <w:rsid w:val="00131B75"/>
    <w:rsid w:val="001356F8"/>
    <w:rsid w:val="00135F4B"/>
    <w:rsid w:val="00137740"/>
    <w:rsid w:val="001440C2"/>
    <w:rsid w:val="00162791"/>
    <w:rsid w:val="00165FFD"/>
    <w:rsid w:val="00166182"/>
    <w:rsid w:val="00170124"/>
    <w:rsid w:val="00177708"/>
    <w:rsid w:val="00181903"/>
    <w:rsid w:val="001823FA"/>
    <w:rsid w:val="001841E6"/>
    <w:rsid w:val="00192C3F"/>
    <w:rsid w:val="00192FDE"/>
    <w:rsid w:val="00193B33"/>
    <w:rsid w:val="0019438C"/>
    <w:rsid w:val="001B0DF4"/>
    <w:rsid w:val="001B31D3"/>
    <w:rsid w:val="001B7738"/>
    <w:rsid w:val="001C0671"/>
    <w:rsid w:val="001D446E"/>
    <w:rsid w:val="001E0AAB"/>
    <w:rsid w:val="001E1A47"/>
    <w:rsid w:val="001E288C"/>
    <w:rsid w:val="001E5F29"/>
    <w:rsid w:val="001F047D"/>
    <w:rsid w:val="001F4563"/>
    <w:rsid w:val="001F5966"/>
    <w:rsid w:val="00200504"/>
    <w:rsid w:val="00210C98"/>
    <w:rsid w:val="00211BF8"/>
    <w:rsid w:val="00213F5C"/>
    <w:rsid w:val="002173F3"/>
    <w:rsid w:val="00217F55"/>
    <w:rsid w:val="0022099B"/>
    <w:rsid w:val="002213A5"/>
    <w:rsid w:val="00225912"/>
    <w:rsid w:val="00226653"/>
    <w:rsid w:val="002309C7"/>
    <w:rsid w:val="00231029"/>
    <w:rsid w:val="00232560"/>
    <w:rsid w:val="002379F2"/>
    <w:rsid w:val="00237C14"/>
    <w:rsid w:val="002401E3"/>
    <w:rsid w:val="00240521"/>
    <w:rsid w:val="002426B9"/>
    <w:rsid w:val="002439F1"/>
    <w:rsid w:val="00244CAC"/>
    <w:rsid w:val="00245DE5"/>
    <w:rsid w:val="00254807"/>
    <w:rsid w:val="00262D3C"/>
    <w:rsid w:val="002668EC"/>
    <w:rsid w:val="00275605"/>
    <w:rsid w:val="00276CB1"/>
    <w:rsid w:val="00292B5C"/>
    <w:rsid w:val="00295589"/>
    <w:rsid w:val="00295E2C"/>
    <w:rsid w:val="00297604"/>
    <w:rsid w:val="002B1482"/>
    <w:rsid w:val="002B476F"/>
    <w:rsid w:val="002B4CB6"/>
    <w:rsid w:val="002C115A"/>
    <w:rsid w:val="002C213F"/>
    <w:rsid w:val="002D3287"/>
    <w:rsid w:val="002D363D"/>
    <w:rsid w:val="002E1426"/>
    <w:rsid w:val="002E3F7F"/>
    <w:rsid w:val="002F117A"/>
    <w:rsid w:val="002F36F1"/>
    <w:rsid w:val="003003C3"/>
    <w:rsid w:val="00300C7B"/>
    <w:rsid w:val="00302271"/>
    <w:rsid w:val="0030579F"/>
    <w:rsid w:val="00311ECA"/>
    <w:rsid w:val="00315465"/>
    <w:rsid w:val="00320116"/>
    <w:rsid w:val="00321831"/>
    <w:rsid w:val="00323393"/>
    <w:rsid w:val="00326CFD"/>
    <w:rsid w:val="0032735A"/>
    <w:rsid w:val="003311FE"/>
    <w:rsid w:val="0033608D"/>
    <w:rsid w:val="003361D8"/>
    <w:rsid w:val="0035108A"/>
    <w:rsid w:val="00351E91"/>
    <w:rsid w:val="0035657D"/>
    <w:rsid w:val="00362109"/>
    <w:rsid w:val="003634D4"/>
    <w:rsid w:val="003655AE"/>
    <w:rsid w:val="0037758F"/>
    <w:rsid w:val="00381828"/>
    <w:rsid w:val="00383E7A"/>
    <w:rsid w:val="00387857"/>
    <w:rsid w:val="003A374A"/>
    <w:rsid w:val="003A711E"/>
    <w:rsid w:val="003B4299"/>
    <w:rsid w:val="003B4B69"/>
    <w:rsid w:val="003C4081"/>
    <w:rsid w:val="003C7112"/>
    <w:rsid w:val="003D09BB"/>
    <w:rsid w:val="003D18D5"/>
    <w:rsid w:val="003D344C"/>
    <w:rsid w:val="003E13B5"/>
    <w:rsid w:val="003E7C9B"/>
    <w:rsid w:val="003F1F81"/>
    <w:rsid w:val="003F2D51"/>
    <w:rsid w:val="003F483F"/>
    <w:rsid w:val="00401AA2"/>
    <w:rsid w:val="00407000"/>
    <w:rsid w:val="004070F5"/>
    <w:rsid w:val="00412C4B"/>
    <w:rsid w:val="0041727E"/>
    <w:rsid w:val="00420A9C"/>
    <w:rsid w:val="0042227C"/>
    <w:rsid w:val="004441FA"/>
    <w:rsid w:val="00450327"/>
    <w:rsid w:val="00450D0E"/>
    <w:rsid w:val="00454C3A"/>
    <w:rsid w:val="00466A6E"/>
    <w:rsid w:val="004729B8"/>
    <w:rsid w:val="00474D5B"/>
    <w:rsid w:val="004776A4"/>
    <w:rsid w:val="0048023E"/>
    <w:rsid w:val="00483EC3"/>
    <w:rsid w:val="0049356E"/>
    <w:rsid w:val="0049594C"/>
    <w:rsid w:val="004A129F"/>
    <w:rsid w:val="004A18AC"/>
    <w:rsid w:val="004A28D7"/>
    <w:rsid w:val="004A4557"/>
    <w:rsid w:val="004B51AA"/>
    <w:rsid w:val="004B5610"/>
    <w:rsid w:val="004C14BF"/>
    <w:rsid w:val="004D0A7B"/>
    <w:rsid w:val="004D3951"/>
    <w:rsid w:val="004D7B9A"/>
    <w:rsid w:val="004E3AB7"/>
    <w:rsid w:val="004E4D90"/>
    <w:rsid w:val="004F21A8"/>
    <w:rsid w:val="004F43EF"/>
    <w:rsid w:val="004F4969"/>
    <w:rsid w:val="00500F7A"/>
    <w:rsid w:val="005109C3"/>
    <w:rsid w:val="005136F2"/>
    <w:rsid w:val="00521319"/>
    <w:rsid w:val="005250F2"/>
    <w:rsid w:val="00526EC5"/>
    <w:rsid w:val="00527FDA"/>
    <w:rsid w:val="00531467"/>
    <w:rsid w:val="00545D0F"/>
    <w:rsid w:val="00547B89"/>
    <w:rsid w:val="0055213F"/>
    <w:rsid w:val="00552EB1"/>
    <w:rsid w:val="00555E76"/>
    <w:rsid w:val="00564E91"/>
    <w:rsid w:val="00576C32"/>
    <w:rsid w:val="005822F6"/>
    <w:rsid w:val="00590026"/>
    <w:rsid w:val="00591760"/>
    <w:rsid w:val="00591D3E"/>
    <w:rsid w:val="005A59AD"/>
    <w:rsid w:val="005C1934"/>
    <w:rsid w:val="005C551D"/>
    <w:rsid w:val="005C7296"/>
    <w:rsid w:val="005D19FC"/>
    <w:rsid w:val="005D794A"/>
    <w:rsid w:val="005F52E4"/>
    <w:rsid w:val="006027DB"/>
    <w:rsid w:val="006047BD"/>
    <w:rsid w:val="00607F62"/>
    <w:rsid w:val="0061667C"/>
    <w:rsid w:val="006220B3"/>
    <w:rsid w:val="00622454"/>
    <w:rsid w:val="00630512"/>
    <w:rsid w:val="006311B4"/>
    <w:rsid w:val="0063644F"/>
    <w:rsid w:val="006370C5"/>
    <w:rsid w:val="00637758"/>
    <w:rsid w:val="00646F95"/>
    <w:rsid w:val="00655DB1"/>
    <w:rsid w:val="00655F98"/>
    <w:rsid w:val="00663206"/>
    <w:rsid w:val="0066526A"/>
    <w:rsid w:val="00667B7F"/>
    <w:rsid w:val="00683121"/>
    <w:rsid w:val="00691FDE"/>
    <w:rsid w:val="00692D03"/>
    <w:rsid w:val="00696E3A"/>
    <w:rsid w:val="00697EE0"/>
    <w:rsid w:val="006A3ED8"/>
    <w:rsid w:val="006B1CBB"/>
    <w:rsid w:val="006C63E2"/>
    <w:rsid w:val="006E54A6"/>
    <w:rsid w:val="006F367C"/>
    <w:rsid w:val="006F60BE"/>
    <w:rsid w:val="007033B7"/>
    <w:rsid w:val="0070531D"/>
    <w:rsid w:val="00713B19"/>
    <w:rsid w:val="0072178B"/>
    <w:rsid w:val="00726461"/>
    <w:rsid w:val="00727B4A"/>
    <w:rsid w:val="00736A1D"/>
    <w:rsid w:val="007407D8"/>
    <w:rsid w:val="0074239D"/>
    <w:rsid w:val="007441B2"/>
    <w:rsid w:val="00746237"/>
    <w:rsid w:val="007523BF"/>
    <w:rsid w:val="007527FC"/>
    <w:rsid w:val="00754724"/>
    <w:rsid w:val="00756DE5"/>
    <w:rsid w:val="00760A9B"/>
    <w:rsid w:val="00767B25"/>
    <w:rsid w:val="00773C70"/>
    <w:rsid w:val="00776050"/>
    <w:rsid w:val="00784EB6"/>
    <w:rsid w:val="00793050"/>
    <w:rsid w:val="007964E1"/>
    <w:rsid w:val="007A287D"/>
    <w:rsid w:val="007A46B8"/>
    <w:rsid w:val="007A58AB"/>
    <w:rsid w:val="007A6CD8"/>
    <w:rsid w:val="007B5311"/>
    <w:rsid w:val="007D0BFC"/>
    <w:rsid w:val="007D45E5"/>
    <w:rsid w:val="007D5614"/>
    <w:rsid w:val="007D6673"/>
    <w:rsid w:val="007E01FA"/>
    <w:rsid w:val="007E6D8B"/>
    <w:rsid w:val="007F1141"/>
    <w:rsid w:val="007F11AB"/>
    <w:rsid w:val="00802FED"/>
    <w:rsid w:val="00806943"/>
    <w:rsid w:val="00811A6D"/>
    <w:rsid w:val="00814747"/>
    <w:rsid w:val="008216BA"/>
    <w:rsid w:val="008373FC"/>
    <w:rsid w:val="008407CD"/>
    <w:rsid w:val="00843524"/>
    <w:rsid w:val="008516BC"/>
    <w:rsid w:val="008563A7"/>
    <w:rsid w:val="00881DD4"/>
    <w:rsid w:val="008847C5"/>
    <w:rsid w:val="00887F01"/>
    <w:rsid w:val="008C0146"/>
    <w:rsid w:val="00902335"/>
    <w:rsid w:val="00914D17"/>
    <w:rsid w:val="009207FE"/>
    <w:rsid w:val="00932BD1"/>
    <w:rsid w:val="009358F8"/>
    <w:rsid w:val="00940126"/>
    <w:rsid w:val="00942AE2"/>
    <w:rsid w:val="00945600"/>
    <w:rsid w:val="009508D3"/>
    <w:rsid w:val="00952A04"/>
    <w:rsid w:val="009545D4"/>
    <w:rsid w:val="009650A9"/>
    <w:rsid w:val="00975D45"/>
    <w:rsid w:val="009804A4"/>
    <w:rsid w:val="00982775"/>
    <w:rsid w:val="00984BFB"/>
    <w:rsid w:val="0098633A"/>
    <w:rsid w:val="00986706"/>
    <w:rsid w:val="009A3162"/>
    <w:rsid w:val="009A78B7"/>
    <w:rsid w:val="009B11D0"/>
    <w:rsid w:val="009B2073"/>
    <w:rsid w:val="009B28AD"/>
    <w:rsid w:val="009C03CE"/>
    <w:rsid w:val="009C4736"/>
    <w:rsid w:val="009C78A7"/>
    <w:rsid w:val="009D054B"/>
    <w:rsid w:val="009D2198"/>
    <w:rsid w:val="009D326D"/>
    <w:rsid w:val="009D53A6"/>
    <w:rsid w:val="009D5FD8"/>
    <w:rsid w:val="009F45C9"/>
    <w:rsid w:val="00A003D7"/>
    <w:rsid w:val="00A016C5"/>
    <w:rsid w:val="00A113AA"/>
    <w:rsid w:val="00A1141F"/>
    <w:rsid w:val="00A12C6E"/>
    <w:rsid w:val="00A14AE9"/>
    <w:rsid w:val="00A210A4"/>
    <w:rsid w:val="00A24622"/>
    <w:rsid w:val="00A2551D"/>
    <w:rsid w:val="00A25F2A"/>
    <w:rsid w:val="00A2767B"/>
    <w:rsid w:val="00A33A84"/>
    <w:rsid w:val="00A367AF"/>
    <w:rsid w:val="00A37D7A"/>
    <w:rsid w:val="00A43BBE"/>
    <w:rsid w:val="00A5112E"/>
    <w:rsid w:val="00A536A6"/>
    <w:rsid w:val="00A609E5"/>
    <w:rsid w:val="00A7346A"/>
    <w:rsid w:val="00A7720A"/>
    <w:rsid w:val="00A8355E"/>
    <w:rsid w:val="00A83791"/>
    <w:rsid w:val="00A90DFF"/>
    <w:rsid w:val="00A94893"/>
    <w:rsid w:val="00AA26A6"/>
    <w:rsid w:val="00AA489C"/>
    <w:rsid w:val="00AA6080"/>
    <w:rsid w:val="00AB084E"/>
    <w:rsid w:val="00AB2A58"/>
    <w:rsid w:val="00AB7AD8"/>
    <w:rsid w:val="00AC1EE2"/>
    <w:rsid w:val="00AC7E4B"/>
    <w:rsid w:val="00AE6F73"/>
    <w:rsid w:val="00B015AB"/>
    <w:rsid w:val="00B04F86"/>
    <w:rsid w:val="00B208D8"/>
    <w:rsid w:val="00B249D2"/>
    <w:rsid w:val="00B31E28"/>
    <w:rsid w:val="00B32FC9"/>
    <w:rsid w:val="00B342A4"/>
    <w:rsid w:val="00B35F2D"/>
    <w:rsid w:val="00B46852"/>
    <w:rsid w:val="00B51BD8"/>
    <w:rsid w:val="00B60D9E"/>
    <w:rsid w:val="00B61DF8"/>
    <w:rsid w:val="00B6316A"/>
    <w:rsid w:val="00B63C76"/>
    <w:rsid w:val="00B65089"/>
    <w:rsid w:val="00B66DE1"/>
    <w:rsid w:val="00B70811"/>
    <w:rsid w:val="00B74664"/>
    <w:rsid w:val="00B81BEF"/>
    <w:rsid w:val="00B92D97"/>
    <w:rsid w:val="00B96AB6"/>
    <w:rsid w:val="00BB6437"/>
    <w:rsid w:val="00BB6726"/>
    <w:rsid w:val="00BC2CBA"/>
    <w:rsid w:val="00BD1F2C"/>
    <w:rsid w:val="00BD2344"/>
    <w:rsid w:val="00BD30A9"/>
    <w:rsid w:val="00BD35C3"/>
    <w:rsid w:val="00BE0CCE"/>
    <w:rsid w:val="00BE37A8"/>
    <w:rsid w:val="00BE70AE"/>
    <w:rsid w:val="00BF3CE7"/>
    <w:rsid w:val="00BF5F83"/>
    <w:rsid w:val="00BF6B2F"/>
    <w:rsid w:val="00BF74F3"/>
    <w:rsid w:val="00C1171E"/>
    <w:rsid w:val="00C1225F"/>
    <w:rsid w:val="00C12C1B"/>
    <w:rsid w:val="00C13ABD"/>
    <w:rsid w:val="00C1420E"/>
    <w:rsid w:val="00C160AC"/>
    <w:rsid w:val="00C21E67"/>
    <w:rsid w:val="00C47866"/>
    <w:rsid w:val="00C5324C"/>
    <w:rsid w:val="00C53970"/>
    <w:rsid w:val="00C5561B"/>
    <w:rsid w:val="00C57AD8"/>
    <w:rsid w:val="00C6351A"/>
    <w:rsid w:val="00C643A2"/>
    <w:rsid w:val="00C71BBF"/>
    <w:rsid w:val="00C7559B"/>
    <w:rsid w:val="00C83B5B"/>
    <w:rsid w:val="00C855EF"/>
    <w:rsid w:val="00C866BD"/>
    <w:rsid w:val="00C91899"/>
    <w:rsid w:val="00C96220"/>
    <w:rsid w:val="00CA176A"/>
    <w:rsid w:val="00CA376C"/>
    <w:rsid w:val="00CA7170"/>
    <w:rsid w:val="00CB59CA"/>
    <w:rsid w:val="00CD0424"/>
    <w:rsid w:val="00CD3D39"/>
    <w:rsid w:val="00CD4176"/>
    <w:rsid w:val="00CF155A"/>
    <w:rsid w:val="00CF17F8"/>
    <w:rsid w:val="00CF497F"/>
    <w:rsid w:val="00CF5266"/>
    <w:rsid w:val="00CF624D"/>
    <w:rsid w:val="00D12847"/>
    <w:rsid w:val="00D12A84"/>
    <w:rsid w:val="00D14437"/>
    <w:rsid w:val="00D17D7A"/>
    <w:rsid w:val="00D21D66"/>
    <w:rsid w:val="00D224C2"/>
    <w:rsid w:val="00D237C9"/>
    <w:rsid w:val="00D26532"/>
    <w:rsid w:val="00D34881"/>
    <w:rsid w:val="00D35E03"/>
    <w:rsid w:val="00D379F5"/>
    <w:rsid w:val="00D451BC"/>
    <w:rsid w:val="00D53396"/>
    <w:rsid w:val="00D60441"/>
    <w:rsid w:val="00D643F9"/>
    <w:rsid w:val="00D65263"/>
    <w:rsid w:val="00D73260"/>
    <w:rsid w:val="00D7340B"/>
    <w:rsid w:val="00D84CF2"/>
    <w:rsid w:val="00D91710"/>
    <w:rsid w:val="00D973A4"/>
    <w:rsid w:val="00DA21D3"/>
    <w:rsid w:val="00DA2D76"/>
    <w:rsid w:val="00DA36E9"/>
    <w:rsid w:val="00DA5C2D"/>
    <w:rsid w:val="00DA6B9C"/>
    <w:rsid w:val="00DB065B"/>
    <w:rsid w:val="00DB0A4C"/>
    <w:rsid w:val="00DB3493"/>
    <w:rsid w:val="00DD2AF5"/>
    <w:rsid w:val="00DF2C28"/>
    <w:rsid w:val="00DF5BAA"/>
    <w:rsid w:val="00DF6A25"/>
    <w:rsid w:val="00DF7E5F"/>
    <w:rsid w:val="00E02B5A"/>
    <w:rsid w:val="00E1208A"/>
    <w:rsid w:val="00E16CC7"/>
    <w:rsid w:val="00E26171"/>
    <w:rsid w:val="00E31F4D"/>
    <w:rsid w:val="00E4138E"/>
    <w:rsid w:val="00E53221"/>
    <w:rsid w:val="00E55110"/>
    <w:rsid w:val="00E6326B"/>
    <w:rsid w:val="00E63FE3"/>
    <w:rsid w:val="00E66428"/>
    <w:rsid w:val="00E70DCF"/>
    <w:rsid w:val="00E75640"/>
    <w:rsid w:val="00E81DD0"/>
    <w:rsid w:val="00E8603B"/>
    <w:rsid w:val="00E90D90"/>
    <w:rsid w:val="00EA7323"/>
    <w:rsid w:val="00EA7859"/>
    <w:rsid w:val="00EB188D"/>
    <w:rsid w:val="00EB18F1"/>
    <w:rsid w:val="00EB4793"/>
    <w:rsid w:val="00EC49DB"/>
    <w:rsid w:val="00EC69CB"/>
    <w:rsid w:val="00EC75F3"/>
    <w:rsid w:val="00ED1C40"/>
    <w:rsid w:val="00ED3008"/>
    <w:rsid w:val="00ED4888"/>
    <w:rsid w:val="00EE3A96"/>
    <w:rsid w:val="00EE79E1"/>
    <w:rsid w:val="00EF0E94"/>
    <w:rsid w:val="00F02D45"/>
    <w:rsid w:val="00F04EAC"/>
    <w:rsid w:val="00F06A25"/>
    <w:rsid w:val="00F1370D"/>
    <w:rsid w:val="00F16124"/>
    <w:rsid w:val="00F22F4C"/>
    <w:rsid w:val="00F23D67"/>
    <w:rsid w:val="00F31B6E"/>
    <w:rsid w:val="00F325EE"/>
    <w:rsid w:val="00F401BF"/>
    <w:rsid w:val="00F40EDF"/>
    <w:rsid w:val="00F44418"/>
    <w:rsid w:val="00F46F3A"/>
    <w:rsid w:val="00F53FE9"/>
    <w:rsid w:val="00F56B26"/>
    <w:rsid w:val="00F56EF9"/>
    <w:rsid w:val="00F610B1"/>
    <w:rsid w:val="00F65DEE"/>
    <w:rsid w:val="00F72343"/>
    <w:rsid w:val="00F802C2"/>
    <w:rsid w:val="00F9091D"/>
    <w:rsid w:val="00F92951"/>
    <w:rsid w:val="00F951E8"/>
    <w:rsid w:val="00F967D8"/>
    <w:rsid w:val="00F9752C"/>
    <w:rsid w:val="00F97C76"/>
    <w:rsid w:val="00FA0DC5"/>
    <w:rsid w:val="00FA3A42"/>
    <w:rsid w:val="00FA4CA2"/>
    <w:rsid w:val="00FB34FA"/>
    <w:rsid w:val="00FB45C7"/>
    <w:rsid w:val="00FD4F4C"/>
    <w:rsid w:val="00FE03E0"/>
    <w:rsid w:val="00FF2A87"/>
    <w:rsid w:val="00FF5B9B"/>
    <w:rsid w:val="00FF720D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06BF8-0CF8-4EA2-820B-41ED70C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344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rsid w:val="006F60BE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Cs w:val="28"/>
    </w:rPr>
  </w:style>
  <w:style w:type="paragraph" w:styleId="2">
    <w:name w:val="heading 2"/>
    <w:basedOn w:val="a"/>
    <w:rsid w:val="006F60BE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rsid w:val="006F60BE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0BE"/>
    <w:pPr>
      <w:suppressAutoHyphens/>
    </w:pPr>
  </w:style>
  <w:style w:type="paragraph" w:customStyle="1" w:styleId="Heading">
    <w:name w:val="Heading"/>
    <w:basedOn w:val="Standard"/>
    <w:next w:val="Textbody"/>
    <w:rsid w:val="006F60BE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6F60BE"/>
    <w:pPr>
      <w:spacing w:after="120" w:line="360" w:lineRule="atLeast"/>
      <w:jc w:val="both"/>
    </w:pPr>
    <w:rPr>
      <w:rFonts w:ascii="Times New Roman CYR" w:eastAsia="Times New Roman CYR" w:hAnsi="Times New Roman CYR" w:cs="Times New Roman CYR"/>
      <w:sz w:val="28"/>
      <w:szCs w:val="20"/>
    </w:rPr>
  </w:style>
  <w:style w:type="paragraph" w:customStyle="1" w:styleId="HeaderandFooter">
    <w:name w:val="Header and Footer"/>
    <w:basedOn w:val="Standard"/>
    <w:rsid w:val="006F60BE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4">
    <w:name w:val="foot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6F60BE"/>
    <w:rPr>
      <w:rFonts w:ascii="Tahoma" w:eastAsia="Tahoma" w:hAnsi="Tahoma" w:cs="Tahoma"/>
      <w:sz w:val="16"/>
      <w:szCs w:val="16"/>
    </w:rPr>
  </w:style>
  <w:style w:type="paragraph" w:styleId="a6">
    <w:name w:val="Normal (Web)"/>
    <w:basedOn w:val="Standard"/>
    <w:rsid w:val="006F60BE"/>
  </w:style>
  <w:style w:type="paragraph" w:customStyle="1" w:styleId="ConsPlusTitle">
    <w:name w:val="ConsPlusTitle"/>
    <w:rsid w:val="006F60B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rsid w:val="006F60BE"/>
    <w:pPr>
      <w:ind w:left="720"/>
    </w:pPr>
  </w:style>
  <w:style w:type="paragraph" w:customStyle="1" w:styleId="Web">
    <w:name w:val="Обычный (Web)"/>
    <w:basedOn w:val="a"/>
    <w:rsid w:val="006F60BE"/>
    <w:pPr>
      <w:spacing w:before="100" w:after="100"/>
    </w:pPr>
    <w:rPr>
      <w:szCs w:val="20"/>
    </w:rPr>
  </w:style>
  <w:style w:type="paragraph" w:customStyle="1" w:styleId="ConsPlusNormal">
    <w:name w:val="ConsPlusNormal"/>
    <w:rsid w:val="006F60BE"/>
    <w:pPr>
      <w:suppressAutoHyphens/>
      <w:autoSpaceDE w:val="0"/>
      <w:ind w:left="709"/>
    </w:pPr>
    <w:rPr>
      <w:rFonts w:ascii="Arial" w:eastAsia="Arial" w:hAnsi="Arial" w:cs="Arial"/>
    </w:rPr>
  </w:style>
  <w:style w:type="paragraph" w:customStyle="1" w:styleId="font5">
    <w:name w:val="font5"/>
    <w:basedOn w:val="a"/>
    <w:rsid w:val="006F60BE"/>
    <w:pPr>
      <w:spacing w:before="100" w:after="100"/>
    </w:pPr>
    <w:rPr>
      <w:sz w:val="20"/>
      <w:szCs w:val="20"/>
    </w:rPr>
  </w:style>
  <w:style w:type="paragraph" w:customStyle="1" w:styleId="font6">
    <w:name w:val="font6"/>
    <w:basedOn w:val="a"/>
    <w:rsid w:val="006F60BE"/>
    <w:pPr>
      <w:spacing w:before="100" w:after="100"/>
    </w:pPr>
    <w:rPr>
      <w:sz w:val="23"/>
      <w:szCs w:val="23"/>
    </w:rPr>
  </w:style>
  <w:style w:type="paragraph" w:customStyle="1" w:styleId="xl65">
    <w:name w:val="xl6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6">
    <w:name w:val="xl66"/>
    <w:basedOn w:val="a"/>
    <w:rsid w:val="006F60BE"/>
    <w:pPr>
      <w:spacing w:before="100" w:after="100"/>
    </w:pPr>
  </w:style>
  <w:style w:type="paragraph" w:customStyle="1" w:styleId="xl67">
    <w:name w:val="xl6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68">
    <w:name w:val="xl68"/>
    <w:basedOn w:val="a"/>
    <w:rsid w:val="006F60BE"/>
    <w:pPr>
      <w:spacing w:before="100" w:after="100"/>
      <w:jc w:val="center"/>
      <w:textAlignment w:val="center"/>
    </w:pPr>
  </w:style>
  <w:style w:type="paragraph" w:customStyle="1" w:styleId="xl69">
    <w:name w:val="xl69"/>
    <w:basedOn w:val="a"/>
    <w:rsid w:val="006F60BE"/>
    <w:pPr>
      <w:spacing w:before="100" w:after="100"/>
      <w:jc w:val="center"/>
      <w:textAlignment w:val="center"/>
    </w:pPr>
  </w:style>
  <w:style w:type="paragraph" w:customStyle="1" w:styleId="xl70">
    <w:name w:val="xl70"/>
    <w:basedOn w:val="a"/>
    <w:rsid w:val="006F60BE"/>
    <w:pPr>
      <w:spacing w:before="100" w:after="100"/>
      <w:textAlignment w:val="center"/>
    </w:pPr>
  </w:style>
  <w:style w:type="paragraph" w:customStyle="1" w:styleId="xl71">
    <w:name w:val="xl7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2">
    <w:name w:val="xl72"/>
    <w:basedOn w:val="a"/>
    <w:rsid w:val="006F60BE"/>
    <w:pPr>
      <w:spacing w:before="100" w:after="100"/>
    </w:pPr>
    <w:rPr>
      <w:b/>
      <w:bCs/>
    </w:rPr>
  </w:style>
  <w:style w:type="paragraph" w:customStyle="1" w:styleId="xl73">
    <w:name w:val="xl7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4">
    <w:name w:val="xl7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5">
    <w:name w:val="xl7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76">
    <w:name w:val="xl7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77">
    <w:name w:val="xl7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8">
    <w:name w:val="xl7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0">
    <w:name w:val="xl80"/>
    <w:basedOn w:val="a"/>
    <w:rsid w:val="006F60BE"/>
    <w:pPr>
      <w:spacing w:before="100" w:after="100"/>
      <w:jc w:val="center"/>
      <w:textAlignment w:val="top"/>
    </w:pPr>
  </w:style>
  <w:style w:type="paragraph" w:customStyle="1" w:styleId="xl81">
    <w:name w:val="xl8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2">
    <w:name w:val="xl8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3">
    <w:name w:val="xl8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4">
    <w:name w:val="xl8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5">
    <w:name w:val="xl8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6">
    <w:name w:val="xl8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7">
    <w:name w:val="xl87"/>
    <w:basedOn w:val="a"/>
    <w:rsid w:val="006F60BE"/>
    <w:pPr>
      <w:spacing w:before="100" w:after="100"/>
      <w:textAlignment w:val="top"/>
    </w:pPr>
    <w:rPr>
      <w:b/>
      <w:bCs/>
    </w:rPr>
  </w:style>
  <w:style w:type="paragraph" w:customStyle="1" w:styleId="xl88">
    <w:name w:val="xl8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9">
    <w:name w:val="xl8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0">
    <w:name w:val="xl9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1">
    <w:name w:val="xl9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2">
    <w:name w:val="xl92"/>
    <w:basedOn w:val="a"/>
    <w:rsid w:val="006F60BE"/>
    <w:pP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4">
    <w:name w:val="xl94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7">
    <w:name w:val="xl9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8">
    <w:name w:val="xl9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9">
    <w:name w:val="xl99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100">
    <w:name w:val="xl10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101">
    <w:name w:val="xl101"/>
    <w:basedOn w:val="a"/>
    <w:rsid w:val="006F60BE"/>
    <w:pPr>
      <w:spacing w:before="100" w:after="100"/>
      <w:textAlignment w:val="top"/>
    </w:pPr>
  </w:style>
  <w:style w:type="paragraph" w:customStyle="1" w:styleId="xl102">
    <w:name w:val="xl10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03">
    <w:name w:val="xl10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4">
    <w:name w:val="xl10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5">
    <w:name w:val="xl10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6">
    <w:name w:val="xl106"/>
    <w:basedOn w:val="a"/>
    <w:rsid w:val="006F60BE"/>
    <w:pPr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9">
    <w:name w:val="xl10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0">
    <w:name w:val="xl11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1">
    <w:name w:val="xl11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2">
    <w:name w:val="xl112"/>
    <w:basedOn w:val="a"/>
    <w:rsid w:val="006F60BE"/>
    <w:pPr>
      <w:spacing w:before="100" w:after="100"/>
      <w:jc w:val="center"/>
      <w:textAlignment w:val="top"/>
    </w:pPr>
  </w:style>
  <w:style w:type="paragraph" w:customStyle="1" w:styleId="xl113">
    <w:name w:val="xl11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4">
    <w:name w:val="xl11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5">
    <w:name w:val="xl11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6">
    <w:name w:val="xl11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0">
    <w:name w:val="xl12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21">
    <w:name w:val="xl121"/>
    <w:basedOn w:val="a"/>
    <w:rsid w:val="006F60BE"/>
    <w:pPr>
      <w:spacing w:before="100" w:after="100"/>
      <w:jc w:val="center"/>
      <w:textAlignment w:val="top"/>
    </w:pPr>
  </w:style>
  <w:style w:type="paragraph" w:customStyle="1" w:styleId="xl122">
    <w:name w:val="xl12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6">
    <w:name w:val="xl12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7">
    <w:name w:val="xl127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6F60BE"/>
    <w:pPr>
      <w:spacing w:before="100" w:after="100"/>
    </w:pPr>
    <w:rPr>
      <w:color w:val="FF0000"/>
    </w:rPr>
  </w:style>
  <w:style w:type="paragraph" w:customStyle="1" w:styleId="font8">
    <w:name w:val="font8"/>
    <w:basedOn w:val="a"/>
    <w:rsid w:val="006F60BE"/>
    <w:pPr>
      <w:spacing w:before="100" w:after="100"/>
    </w:pPr>
    <w:rPr>
      <w:rFonts w:ascii="Calibri" w:eastAsia="Calibri" w:hAnsi="Calibri" w:cs="Calibri"/>
      <w:sz w:val="23"/>
      <w:szCs w:val="23"/>
    </w:rPr>
  </w:style>
  <w:style w:type="paragraph" w:customStyle="1" w:styleId="xl63">
    <w:name w:val="xl6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4">
    <w:name w:val="xl64"/>
    <w:basedOn w:val="a"/>
    <w:rsid w:val="006F60BE"/>
    <w:pPr>
      <w:spacing w:before="100" w:after="100"/>
    </w:pPr>
  </w:style>
  <w:style w:type="paragraph" w:customStyle="1" w:styleId="xl131">
    <w:name w:val="xl13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35">
    <w:name w:val="xl13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36">
    <w:name w:val="xl136"/>
    <w:basedOn w:val="a"/>
    <w:rsid w:val="006F60BE"/>
    <w:pPr>
      <w:spacing w:before="100" w:after="100"/>
      <w:jc w:val="center"/>
      <w:textAlignment w:val="top"/>
    </w:pPr>
  </w:style>
  <w:style w:type="paragraph" w:customStyle="1" w:styleId="xl137">
    <w:name w:val="xl13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1">
    <w:name w:val="xl14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2">
    <w:name w:val="xl142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styleId="a8">
    <w:name w:val="annotation text"/>
    <w:basedOn w:val="a"/>
    <w:rsid w:val="006F60BE"/>
    <w:rPr>
      <w:sz w:val="20"/>
      <w:szCs w:val="20"/>
    </w:rPr>
  </w:style>
  <w:style w:type="paragraph" w:styleId="a9">
    <w:name w:val="annotation subject"/>
    <w:basedOn w:val="a8"/>
    <w:next w:val="a8"/>
    <w:rsid w:val="006F60BE"/>
    <w:rPr>
      <w:b/>
      <w:bCs/>
    </w:rPr>
  </w:style>
  <w:style w:type="paragraph" w:customStyle="1" w:styleId="10">
    <w:name w:val="заголовок 1"/>
    <w:basedOn w:val="a"/>
    <w:next w:val="a"/>
    <w:rsid w:val="006F60BE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styleId="aa">
    <w:name w:val="footnote text"/>
    <w:basedOn w:val="a"/>
    <w:rsid w:val="006F60BE"/>
    <w:rPr>
      <w:sz w:val="20"/>
      <w:szCs w:val="20"/>
    </w:rPr>
  </w:style>
  <w:style w:type="paragraph" w:styleId="ab">
    <w:name w:val="endnote text"/>
    <w:basedOn w:val="a"/>
    <w:rsid w:val="006F60BE"/>
    <w:rPr>
      <w:sz w:val="20"/>
      <w:szCs w:val="20"/>
    </w:rPr>
  </w:style>
  <w:style w:type="paragraph" w:customStyle="1" w:styleId="11">
    <w:name w:val="Знак Знак1 Знак Знак Знак Знак Знак Знак Знак Знак"/>
    <w:basedOn w:val="a"/>
    <w:rsid w:val="006F60BE"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rsid w:val="006F60BE"/>
    <w:pPr>
      <w:suppressLineNumbers/>
    </w:pPr>
  </w:style>
  <w:style w:type="paragraph" w:customStyle="1" w:styleId="12">
    <w:name w:val="Обычная таблица1"/>
    <w:rsid w:val="006F60BE"/>
    <w:pPr>
      <w:textAlignment w:val="auto"/>
    </w:pPr>
    <w:rPr>
      <w:rFonts w:cs="Calibri"/>
    </w:rPr>
  </w:style>
  <w:style w:type="paragraph" w:styleId="ac">
    <w:name w:val="Subtitle"/>
    <w:basedOn w:val="Heading"/>
    <w:rsid w:val="006F60BE"/>
  </w:style>
  <w:style w:type="paragraph" w:customStyle="1" w:styleId="TableHeading">
    <w:name w:val="Table Heading"/>
    <w:basedOn w:val="TableContents"/>
    <w:rsid w:val="006F60BE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uiPriority w:val="99"/>
    <w:rsid w:val="006F60BE"/>
  </w:style>
  <w:style w:type="character" w:customStyle="1" w:styleId="ae">
    <w:name w:val="Нижний колонтитул Знак"/>
    <w:basedOn w:val="a0"/>
    <w:uiPriority w:val="99"/>
    <w:rsid w:val="006F60BE"/>
  </w:style>
  <w:style w:type="character" w:customStyle="1" w:styleId="af">
    <w:name w:val="Текст выноски Знак"/>
    <w:rsid w:val="006F60BE"/>
    <w:rPr>
      <w:rFonts w:ascii="Tahoma" w:eastAsia="Tahoma" w:hAnsi="Tahoma" w:cs="Tahoma"/>
      <w:sz w:val="16"/>
      <w:szCs w:val="16"/>
    </w:rPr>
  </w:style>
  <w:style w:type="character" w:customStyle="1" w:styleId="13">
    <w:name w:val="Заголовок 1 Знак"/>
    <w:rsid w:val="006F60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6F60BE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sid w:val="006F60BE"/>
    <w:rPr>
      <w:rFonts w:ascii="Cambria" w:eastAsia="Times New Roman" w:hAnsi="Cambria" w:cs="Times New Roman"/>
      <w:b/>
      <w:bCs/>
      <w:color w:val="4F81BD"/>
      <w:sz w:val="28"/>
    </w:rPr>
  </w:style>
  <w:style w:type="character" w:styleId="af0">
    <w:name w:val="Hyperlink"/>
    <w:rsid w:val="006F60BE"/>
    <w:rPr>
      <w:color w:val="0B7FD6"/>
      <w:u w:val="single"/>
    </w:rPr>
  </w:style>
  <w:style w:type="character" w:styleId="af1">
    <w:name w:val="Strong"/>
    <w:rsid w:val="006F60BE"/>
    <w:rPr>
      <w:b/>
      <w:bCs/>
    </w:rPr>
  </w:style>
  <w:style w:type="character" w:customStyle="1" w:styleId="af2">
    <w:name w:val="Основной текст Знак"/>
    <w:rsid w:val="006F60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3">
    <w:name w:val="FollowedHyperlink"/>
    <w:rsid w:val="006F60BE"/>
    <w:rPr>
      <w:color w:val="800080"/>
      <w:u w:val="single"/>
    </w:rPr>
  </w:style>
  <w:style w:type="character" w:styleId="af4">
    <w:name w:val="page number"/>
    <w:basedOn w:val="a0"/>
    <w:rsid w:val="006F60BE"/>
  </w:style>
  <w:style w:type="character" w:customStyle="1" w:styleId="af5">
    <w:name w:val="Текст примечания Знак"/>
    <w:basedOn w:val="a0"/>
    <w:rsid w:val="006F60BE"/>
    <w:rPr>
      <w:rFonts w:ascii="Times New Roman" w:eastAsia="Times New Roman" w:hAnsi="Times New Roman" w:cs="Times New Roman"/>
    </w:rPr>
  </w:style>
  <w:style w:type="character" w:customStyle="1" w:styleId="af6">
    <w:name w:val="Тема примечания Знак"/>
    <w:basedOn w:val="af5"/>
    <w:rsid w:val="006F60BE"/>
    <w:rPr>
      <w:rFonts w:ascii="Times New Roman" w:eastAsia="Times New Roman" w:hAnsi="Times New Roman" w:cs="Times New Roman"/>
      <w:b/>
      <w:bCs/>
    </w:rPr>
  </w:style>
  <w:style w:type="character" w:styleId="af7">
    <w:name w:val="annotation reference"/>
    <w:basedOn w:val="a0"/>
    <w:rsid w:val="006F60BE"/>
    <w:rPr>
      <w:sz w:val="16"/>
      <w:szCs w:val="16"/>
    </w:rPr>
  </w:style>
  <w:style w:type="character" w:customStyle="1" w:styleId="af8">
    <w:name w:val="Текст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9">
    <w:name w:val="footnote reference"/>
    <w:basedOn w:val="a0"/>
    <w:rsid w:val="006F60BE"/>
    <w:rPr>
      <w:position w:val="0"/>
      <w:vertAlign w:val="superscript"/>
    </w:rPr>
  </w:style>
  <w:style w:type="character" w:customStyle="1" w:styleId="afa">
    <w:name w:val="Текст концевой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b">
    <w:name w:val="endnote reference"/>
    <w:basedOn w:val="a0"/>
    <w:rsid w:val="006F60BE"/>
    <w:rPr>
      <w:position w:val="0"/>
      <w:vertAlign w:val="superscript"/>
    </w:rPr>
  </w:style>
  <w:style w:type="character" w:customStyle="1" w:styleId="Footnoteanchor">
    <w:name w:val="Footnote anchor"/>
    <w:rsid w:val="006F60BE"/>
    <w:rPr>
      <w:position w:val="0"/>
      <w:vertAlign w:val="superscript"/>
    </w:rPr>
  </w:style>
  <w:style w:type="character" w:customStyle="1" w:styleId="FootnoteSymbol">
    <w:name w:val="Footnote Symbol"/>
    <w:rsid w:val="006F60BE"/>
  </w:style>
  <w:style w:type="character" w:customStyle="1" w:styleId="Endnoteanchor">
    <w:name w:val="Endnote anchor"/>
    <w:rsid w:val="006F60BE"/>
    <w:rPr>
      <w:position w:val="0"/>
      <w:vertAlign w:val="superscript"/>
    </w:rPr>
  </w:style>
  <w:style w:type="character" w:customStyle="1" w:styleId="EndnoteSymbol">
    <w:name w:val="Endnote Symbol"/>
    <w:rsid w:val="006F60BE"/>
  </w:style>
  <w:style w:type="character" w:customStyle="1" w:styleId="Internetlink">
    <w:name w:val="Internet link"/>
    <w:rsid w:val="006F60BE"/>
    <w:rPr>
      <w:color w:val="000080"/>
      <w:u w:val="single"/>
    </w:rPr>
  </w:style>
  <w:style w:type="character" w:customStyle="1" w:styleId="afc">
    <w:name w:val="Подзаголовок Знак"/>
    <w:basedOn w:val="a0"/>
    <w:rsid w:val="006F60BE"/>
    <w:rPr>
      <w:rFonts w:ascii="Cambria" w:eastAsia="Cambria" w:hAnsi="Cambria" w:cs="Cambria"/>
      <w:i/>
      <w:iCs/>
      <w:color w:val="4F81BD"/>
      <w:spacing w:val="15"/>
    </w:rPr>
  </w:style>
  <w:style w:type="numbering" w:customStyle="1" w:styleId="WWNum1">
    <w:name w:val="WWNum1"/>
    <w:basedOn w:val="a2"/>
    <w:rsid w:val="006F60BE"/>
    <w:pPr>
      <w:numPr>
        <w:numId w:val="1"/>
      </w:numPr>
    </w:pPr>
  </w:style>
  <w:style w:type="paragraph" w:customStyle="1" w:styleId="ConsPlusNonformat">
    <w:name w:val="ConsPlusNonformat"/>
    <w:rsid w:val="009804A4"/>
    <w:pPr>
      <w:widowControl w:val="0"/>
      <w:autoSpaceDE w:val="0"/>
      <w:textAlignment w:val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04A4"/>
    <w:pPr>
      <w:widowControl w:val="0"/>
      <w:autoSpaceDE w:val="0"/>
      <w:textAlignment w:val="auto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5567-7B5D-4AA6-9E74-86142F49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vt:lpstr>
    </vt:vector>
  </TitlesOfParts>
  <Company/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dc:title>
  <dc:subject>ОИД УВПА</dc:subject>
  <dc:creator>Семенюк Наталья Вячеславовна</dc:creator>
  <cp:keywords>эталон</cp:keywords>
  <dc:description>от ред.</dc:description>
  <cp:lastModifiedBy>Тас-оол Оксана Всеволодовна</cp:lastModifiedBy>
  <cp:revision>4</cp:revision>
  <cp:lastPrinted>2022-06-30T09:49:00Z</cp:lastPrinted>
  <dcterms:created xsi:type="dcterms:W3CDTF">2022-06-30T09:48:00Z</dcterms:created>
  <dcterms:modified xsi:type="dcterms:W3CDTF">2022-06-30T09:49:00Z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