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1B" w:rsidRDefault="0034051B" w:rsidP="0034051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3A7039" w:rsidRDefault="003A7039" w:rsidP="0034051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7039" w:rsidRDefault="003A7039" w:rsidP="0034051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051B" w:rsidRPr="0025472A" w:rsidRDefault="0034051B" w:rsidP="0034051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4051B" w:rsidRPr="004C14FF" w:rsidRDefault="0034051B" w:rsidP="0034051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5105B" w:rsidRDefault="0015105B" w:rsidP="0015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05B" w:rsidRDefault="0015105B" w:rsidP="0015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05B" w:rsidRDefault="00C277D3" w:rsidP="00C27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июля 2021 г. № 388</w:t>
      </w:r>
    </w:p>
    <w:p w:rsidR="00C277D3" w:rsidRPr="0015105B" w:rsidRDefault="00C277D3" w:rsidP="00C27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5105B" w:rsidRPr="0015105B" w:rsidRDefault="0015105B" w:rsidP="0015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1BB" w:rsidRPr="0015105B" w:rsidRDefault="003251BB" w:rsidP="0015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5B">
        <w:rPr>
          <w:rFonts w:ascii="Times New Roman" w:hAnsi="Times New Roman" w:cs="Times New Roman"/>
          <w:b/>
          <w:sz w:val="28"/>
          <w:szCs w:val="28"/>
        </w:rPr>
        <w:t>О внесении изменения в состав коллегии</w:t>
      </w:r>
    </w:p>
    <w:p w:rsidR="003251BB" w:rsidRPr="0015105B" w:rsidRDefault="003251BB" w:rsidP="0015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5B">
        <w:rPr>
          <w:rFonts w:ascii="Times New Roman" w:hAnsi="Times New Roman" w:cs="Times New Roman"/>
          <w:b/>
          <w:sz w:val="28"/>
          <w:szCs w:val="28"/>
        </w:rPr>
        <w:t>Министерства юстиции Республики Тыва</w:t>
      </w:r>
    </w:p>
    <w:p w:rsidR="003251BB" w:rsidRDefault="003251BB" w:rsidP="0015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05B" w:rsidRPr="0015105B" w:rsidRDefault="0015105B" w:rsidP="0015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444" w:rsidRDefault="00CF6444" w:rsidP="00151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5B">
        <w:rPr>
          <w:rFonts w:ascii="Times New Roman" w:hAnsi="Times New Roman" w:cs="Times New Roman"/>
          <w:sz w:val="28"/>
          <w:szCs w:val="28"/>
        </w:rPr>
        <w:t>В соответствии с частью седьмой статьи 12 Конституционного закона Республ</w:t>
      </w:r>
      <w:r w:rsidR="003251BB" w:rsidRPr="0015105B">
        <w:rPr>
          <w:rFonts w:ascii="Times New Roman" w:hAnsi="Times New Roman" w:cs="Times New Roman"/>
          <w:sz w:val="28"/>
          <w:szCs w:val="28"/>
        </w:rPr>
        <w:t>ики Тыва от 31 декабря 2003 г. №</w:t>
      </w:r>
      <w:r w:rsidR="0015105B">
        <w:rPr>
          <w:rFonts w:ascii="Times New Roman" w:hAnsi="Times New Roman" w:cs="Times New Roman"/>
          <w:sz w:val="28"/>
          <w:szCs w:val="28"/>
        </w:rPr>
        <w:t xml:space="preserve"> </w:t>
      </w:r>
      <w:r w:rsidR="003251BB" w:rsidRPr="0015105B">
        <w:rPr>
          <w:rFonts w:ascii="Times New Roman" w:hAnsi="Times New Roman" w:cs="Times New Roman"/>
          <w:sz w:val="28"/>
          <w:szCs w:val="28"/>
        </w:rPr>
        <w:t>95 ВХ-</w:t>
      </w:r>
      <w:r w:rsidR="001510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1BB" w:rsidRPr="0015105B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15105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5105B" w:rsidRPr="001510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105B" w:rsidRPr="0015105B" w:rsidRDefault="0015105B" w:rsidP="00151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44" w:rsidRPr="0015105B" w:rsidRDefault="00CF6444" w:rsidP="00151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5B">
        <w:rPr>
          <w:rFonts w:ascii="Times New Roman" w:hAnsi="Times New Roman" w:cs="Times New Roman"/>
          <w:sz w:val="28"/>
          <w:szCs w:val="28"/>
        </w:rPr>
        <w:t>1. Внести в состав коллегии Министерства юстиции Республики Тыва, утвержденный постановлением Правительства Республ</w:t>
      </w:r>
      <w:r w:rsidR="003251BB" w:rsidRPr="0015105B">
        <w:rPr>
          <w:rFonts w:ascii="Times New Roman" w:hAnsi="Times New Roman" w:cs="Times New Roman"/>
          <w:sz w:val="28"/>
          <w:szCs w:val="28"/>
        </w:rPr>
        <w:t xml:space="preserve">ики Тыва от 14 октября 2015 г. </w:t>
      </w:r>
      <w:r w:rsidR="001510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51BB" w:rsidRPr="0015105B">
        <w:rPr>
          <w:rFonts w:ascii="Times New Roman" w:hAnsi="Times New Roman" w:cs="Times New Roman"/>
          <w:sz w:val="28"/>
          <w:szCs w:val="28"/>
        </w:rPr>
        <w:t>№</w:t>
      </w:r>
      <w:r w:rsidRPr="0015105B">
        <w:rPr>
          <w:rFonts w:ascii="Times New Roman" w:hAnsi="Times New Roman" w:cs="Times New Roman"/>
          <w:sz w:val="28"/>
          <w:szCs w:val="28"/>
        </w:rPr>
        <w:t xml:space="preserve"> 471, изменение, изложив его в следующей редакции:</w:t>
      </w:r>
    </w:p>
    <w:p w:rsidR="00CF6444" w:rsidRPr="0015105B" w:rsidRDefault="00CF6444" w:rsidP="0015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444" w:rsidRPr="0015105B" w:rsidRDefault="008525F2" w:rsidP="0015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05B">
        <w:rPr>
          <w:rFonts w:ascii="Times New Roman" w:hAnsi="Times New Roman" w:cs="Times New Roman"/>
          <w:sz w:val="28"/>
          <w:szCs w:val="28"/>
        </w:rPr>
        <w:t>«</w:t>
      </w:r>
      <w:r w:rsidR="00CF6444" w:rsidRPr="0015105B">
        <w:rPr>
          <w:rFonts w:ascii="Times New Roman" w:hAnsi="Times New Roman" w:cs="Times New Roman"/>
          <w:sz w:val="28"/>
          <w:szCs w:val="28"/>
        </w:rPr>
        <w:t>СОСТАВ</w:t>
      </w:r>
    </w:p>
    <w:p w:rsidR="00CF6444" w:rsidRPr="0015105B" w:rsidRDefault="0015105B" w:rsidP="0015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105B">
        <w:rPr>
          <w:rFonts w:ascii="Times New Roman" w:hAnsi="Times New Roman" w:cs="Times New Roman"/>
          <w:sz w:val="28"/>
          <w:szCs w:val="28"/>
        </w:rPr>
        <w:t xml:space="preserve">оллегии Министерства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105B">
        <w:rPr>
          <w:rFonts w:ascii="Times New Roman" w:hAnsi="Times New Roman" w:cs="Times New Roman"/>
          <w:sz w:val="28"/>
          <w:szCs w:val="28"/>
        </w:rPr>
        <w:t>стиции Республики Тыва</w:t>
      </w:r>
    </w:p>
    <w:p w:rsidR="00CF6444" w:rsidRPr="0015105B" w:rsidRDefault="00CF6444" w:rsidP="0015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340"/>
        <w:gridCol w:w="6964"/>
      </w:tblGrid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и.о. министра юстиции Республики Тыва, председатель;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Очур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Б.Ш.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юстиции Республики Тыва, заместитель председателя;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организационного, документационного обеспечения и контроля Министерства юстиции Республики Тыва, секретарь;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Ажи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председатель Арбитражного суда Республики Тыва (по согласованию);</w:t>
            </w:r>
          </w:p>
        </w:tc>
      </w:tr>
    </w:tbl>
    <w:p w:rsidR="0015105B" w:rsidRDefault="0015105B"/>
    <w:p w:rsidR="0015105B" w:rsidRDefault="0015105B"/>
    <w:p w:rsidR="0015105B" w:rsidRDefault="0015105B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340"/>
        <w:gridCol w:w="6964"/>
      </w:tblGrid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Аймаа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информационного сопровождения и медиа ГБОУ «Республиканский центр народного творчества и досуга», член общественного совета при Министерстве юстиции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Республики Тыва;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Анай-оол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Артык-</w:t>
            </w: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мужчин г. Кызыла региональной общественной организации «Совет мужчин Республики Тыва» (по согласованию);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У.П.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культурологии и религиоведения </w:t>
            </w: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</w:t>
            </w:r>
            <w:r w:rsidR="004B2805">
              <w:rPr>
                <w:rFonts w:ascii="Times New Roman" w:hAnsi="Times New Roman" w:cs="Times New Roman"/>
                <w:sz w:val="28"/>
                <w:szCs w:val="28"/>
              </w:rPr>
              <w:t xml:space="preserve"> при Правительстве Республики Тыва</w:t>
            </w: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Бондаренко Н.В.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Республики Тыва «</w:t>
            </w: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транспортный техникум», председатель общественного совета при Министерстве юстиции Республики Тыва;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Бюрбю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обработки, хранения актов гражданского состояния Министерства юстиции Республики Тыва;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Глинский М.В.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руководитель к</w:t>
            </w:r>
            <w:r w:rsidR="004B2805">
              <w:rPr>
                <w:rFonts w:ascii="Times New Roman" w:hAnsi="Times New Roman" w:cs="Times New Roman"/>
                <w:sz w:val="28"/>
                <w:szCs w:val="28"/>
              </w:rPr>
              <w:t>онтрольно-следственного отдела С</w:t>
            </w: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ледственного управления Следственного комитета Российской Федерации по Республике Тыва (по согласованию);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Дубровский О.Н.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декан юридического факультета ФГБОУ ВО «Тувинский государственный университет» (по согласованию);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Лифанова Э.С.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Тыва (по согласованию);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регионального законодательства Министерства юстиции Республики Тыва;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А.К-Ч.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Ч.Б.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юстиции Республики Тыва;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Москаленко Т.Н.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юстиции Республики Тыва;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Мунзук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вице-президент Адвокатской палаты Республики Тыва (по согласованию);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судья Верховного суда Республики Тыва в отставке (по согласованию);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Ч.Д.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юстиции Российской Федерации по Республике Тыва (по согласованию);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У.У.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Судебного департамента в Республике Тыва (по согласованию);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Сакак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работы в сфере местного самоуправления и ведения регистра муниципальных актов Министерства юстиции Республики Тыва;</w:t>
            </w:r>
          </w:p>
        </w:tc>
      </w:tr>
    </w:tbl>
    <w:p w:rsidR="0015105B" w:rsidRDefault="0015105B"/>
    <w:p w:rsidR="0015105B" w:rsidRDefault="0015105B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340"/>
        <w:gridCol w:w="6964"/>
      </w:tblGrid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Салчак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Л.К.  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Тувинского регионального отделения общественной организации «Союз женщин России»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и материально-технического обеспечения Министерства юстиции Республики Тыва;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Успун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начальник отдела взаимодействия в сфере юстиции Министерства юстиции Республики Тыва;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государственно-правового управления Аппарата Верховного Хурала (парламента) Республики Тыва (по согласованию);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Чамзо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кадрового и правового обеспечения Министерства юстиции Республики Тыва;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Чуруто</w:t>
            </w:r>
            <w:proofErr w:type="spellEnd"/>
            <w:r w:rsidRPr="0015105B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Министерстве юстиции Республики Тыва (по согласованию);</w:t>
            </w:r>
          </w:p>
        </w:tc>
      </w:tr>
      <w:tr w:rsidR="0015105B" w:rsidRPr="0015105B" w:rsidTr="0015105B">
        <w:trPr>
          <w:jc w:val="center"/>
        </w:trPr>
        <w:tc>
          <w:tcPr>
            <w:tcW w:w="2689" w:type="dxa"/>
          </w:tcPr>
          <w:p w:rsidR="0015105B" w:rsidRPr="0015105B" w:rsidRDefault="0015105B" w:rsidP="00151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Ширяев А.В.</w:t>
            </w:r>
          </w:p>
        </w:tc>
        <w:tc>
          <w:tcPr>
            <w:tcW w:w="340" w:type="dxa"/>
          </w:tcPr>
          <w:p w:rsidR="0015105B" w:rsidRPr="0015105B" w:rsidRDefault="0015105B" w:rsidP="00151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4" w:type="dxa"/>
          </w:tcPr>
          <w:p w:rsidR="0015105B" w:rsidRPr="0015105B" w:rsidRDefault="0015105B" w:rsidP="001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5B">
              <w:rPr>
                <w:rFonts w:ascii="Times New Roman" w:hAnsi="Times New Roman" w:cs="Times New Roman"/>
                <w:sz w:val="28"/>
                <w:szCs w:val="28"/>
              </w:rPr>
              <w:t>мировой судья в отставке (по согласованию)».</w:t>
            </w:r>
          </w:p>
        </w:tc>
      </w:tr>
    </w:tbl>
    <w:p w:rsidR="00CF6444" w:rsidRPr="004B2805" w:rsidRDefault="00CF6444" w:rsidP="004B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6444" w:rsidRPr="0015105B" w:rsidRDefault="00CF6444" w:rsidP="001510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5B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15105B">
        <w:rPr>
          <w:rFonts w:ascii="Times New Roman" w:hAnsi="Times New Roman" w:cs="Times New Roman"/>
          <w:sz w:val="28"/>
          <w:szCs w:val="28"/>
        </w:rPr>
        <w:t>«О</w:t>
      </w:r>
      <w:r w:rsidRPr="0015105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5105B">
        <w:rPr>
          <w:rFonts w:ascii="Times New Roman" w:hAnsi="Times New Roman" w:cs="Times New Roman"/>
          <w:sz w:val="28"/>
          <w:szCs w:val="28"/>
        </w:rPr>
        <w:t>»</w:t>
      </w:r>
      <w:r w:rsidRPr="0015105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81105D" w:rsidRPr="0015105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5105B">
        <w:rPr>
          <w:rFonts w:ascii="Times New Roman" w:hAnsi="Times New Roman" w:cs="Times New Roman"/>
          <w:sz w:val="28"/>
          <w:szCs w:val="28"/>
        </w:rPr>
        <w:t>Интернет</w:t>
      </w:r>
      <w:r w:rsidR="0081105D" w:rsidRPr="0015105B">
        <w:rPr>
          <w:rFonts w:ascii="Times New Roman" w:hAnsi="Times New Roman" w:cs="Times New Roman"/>
          <w:sz w:val="28"/>
          <w:szCs w:val="28"/>
        </w:rPr>
        <w:t>»</w:t>
      </w:r>
      <w:r w:rsidRPr="0015105B">
        <w:rPr>
          <w:rFonts w:ascii="Times New Roman" w:hAnsi="Times New Roman" w:cs="Times New Roman"/>
          <w:sz w:val="28"/>
          <w:szCs w:val="28"/>
        </w:rPr>
        <w:t>.</w:t>
      </w:r>
    </w:p>
    <w:p w:rsidR="0015105B" w:rsidRPr="0015105B" w:rsidRDefault="0015105B" w:rsidP="0015105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05B" w:rsidRDefault="0015105B" w:rsidP="0015105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05B" w:rsidRPr="0015105B" w:rsidRDefault="0015105B" w:rsidP="0015105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05B" w:rsidRPr="0015105B" w:rsidRDefault="0015105B" w:rsidP="0015105B">
      <w:p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05B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обязанности </w:t>
      </w:r>
    </w:p>
    <w:p w:rsidR="0015105B" w:rsidRPr="0015105B" w:rsidRDefault="0015105B" w:rsidP="0015105B">
      <w:pPr>
        <w:tabs>
          <w:tab w:val="left" w:pos="667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105B">
        <w:rPr>
          <w:rFonts w:ascii="Times New Roman" w:eastAsia="Calibri" w:hAnsi="Times New Roman" w:cs="Times New Roman"/>
          <w:sz w:val="28"/>
          <w:szCs w:val="28"/>
        </w:rPr>
        <w:t xml:space="preserve">  Главы Республики Тыва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5105B">
        <w:rPr>
          <w:rFonts w:ascii="Times New Roman" w:eastAsia="Calibri" w:hAnsi="Times New Roman" w:cs="Times New Roman"/>
          <w:sz w:val="28"/>
          <w:szCs w:val="28"/>
        </w:rPr>
        <w:t xml:space="preserve">              В. </w:t>
      </w:r>
      <w:proofErr w:type="spellStart"/>
      <w:r w:rsidRPr="0015105B">
        <w:rPr>
          <w:rFonts w:ascii="Times New Roman" w:eastAsia="Calibri" w:hAnsi="Times New Roman" w:cs="Times New Roman"/>
          <w:sz w:val="28"/>
          <w:szCs w:val="28"/>
        </w:rPr>
        <w:t>Ховалыг</w:t>
      </w:r>
      <w:proofErr w:type="spellEnd"/>
      <w:r w:rsidRPr="001510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DE1" w:rsidRPr="003251BB" w:rsidRDefault="003B1DE1" w:rsidP="00151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1DE1" w:rsidRPr="003251BB" w:rsidSect="00151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5F" w:rsidRDefault="0035015F" w:rsidP="0015105B">
      <w:pPr>
        <w:spacing w:after="0" w:line="240" w:lineRule="auto"/>
      </w:pPr>
      <w:r>
        <w:separator/>
      </w:r>
    </w:p>
  </w:endnote>
  <w:endnote w:type="continuationSeparator" w:id="0">
    <w:p w:rsidR="0035015F" w:rsidRDefault="0035015F" w:rsidP="0015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E7" w:rsidRDefault="00E10F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E7" w:rsidRDefault="00E10F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E7" w:rsidRDefault="00E10F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5F" w:rsidRDefault="0035015F" w:rsidP="0015105B">
      <w:pPr>
        <w:spacing w:after="0" w:line="240" w:lineRule="auto"/>
      </w:pPr>
      <w:r>
        <w:separator/>
      </w:r>
    </w:p>
  </w:footnote>
  <w:footnote w:type="continuationSeparator" w:id="0">
    <w:p w:rsidR="0035015F" w:rsidRDefault="0035015F" w:rsidP="0015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E7" w:rsidRDefault="00E10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86650"/>
    </w:sdtPr>
    <w:sdtEndPr>
      <w:rPr>
        <w:rFonts w:ascii="Times New Roman" w:hAnsi="Times New Roman" w:cs="Times New Roman"/>
        <w:sz w:val="24"/>
        <w:szCs w:val="24"/>
      </w:rPr>
    </w:sdtEndPr>
    <w:sdtContent>
      <w:p w:rsidR="0015105B" w:rsidRPr="0015105B" w:rsidRDefault="00A458F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51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05B" w:rsidRPr="001510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1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03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1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E7" w:rsidRDefault="00E10F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5c67fc3-b561-4799-96b5-0fd99bdb8195"/>
  </w:docVars>
  <w:rsids>
    <w:rsidRoot w:val="00CF6444"/>
    <w:rsid w:val="00075E9C"/>
    <w:rsid w:val="0015105B"/>
    <w:rsid w:val="00177F16"/>
    <w:rsid w:val="00201972"/>
    <w:rsid w:val="002B2FB7"/>
    <w:rsid w:val="002E24F6"/>
    <w:rsid w:val="003251BB"/>
    <w:rsid w:val="0034051B"/>
    <w:rsid w:val="0035015F"/>
    <w:rsid w:val="003A7039"/>
    <w:rsid w:val="003B1DE1"/>
    <w:rsid w:val="003C6836"/>
    <w:rsid w:val="004B2805"/>
    <w:rsid w:val="004B63F8"/>
    <w:rsid w:val="005718A0"/>
    <w:rsid w:val="0058217A"/>
    <w:rsid w:val="0060122E"/>
    <w:rsid w:val="00625596"/>
    <w:rsid w:val="006969BB"/>
    <w:rsid w:val="00703115"/>
    <w:rsid w:val="00714BE3"/>
    <w:rsid w:val="00716175"/>
    <w:rsid w:val="007F17D7"/>
    <w:rsid w:val="0081105D"/>
    <w:rsid w:val="00847E4E"/>
    <w:rsid w:val="008525F2"/>
    <w:rsid w:val="009420BC"/>
    <w:rsid w:val="00A174D4"/>
    <w:rsid w:val="00A458F9"/>
    <w:rsid w:val="00B16482"/>
    <w:rsid w:val="00B64906"/>
    <w:rsid w:val="00BE7C32"/>
    <w:rsid w:val="00C277D3"/>
    <w:rsid w:val="00CF6444"/>
    <w:rsid w:val="00D3596A"/>
    <w:rsid w:val="00D51936"/>
    <w:rsid w:val="00DA7D06"/>
    <w:rsid w:val="00E10FE7"/>
    <w:rsid w:val="00F3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D282B-6E54-446F-AB8A-0E45C7C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10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05B"/>
  </w:style>
  <w:style w:type="paragraph" w:styleId="a6">
    <w:name w:val="footer"/>
    <w:basedOn w:val="a"/>
    <w:link w:val="a7"/>
    <w:uiPriority w:val="99"/>
    <w:semiHidden/>
    <w:unhideWhenUsed/>
    <w:rsid w:val="0015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05B"/>
  </w:style>
  <w:style w:type="paragraph" w:styleId="a8">
    <w:name w:val="Balloon Text"/>
    <w:basedOn w:val="a"/>
    <w:link w:val="a9"/>
    <w:uiPriority w:val="99"/>
    <w:semiHidden/>
    <w:unhideWhenUsed/>
    <w:rsid w:val="00C2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93B9-4276-4C80-AEED-BB624CB2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Инга Владимировна</dc:creator>
  <cp:keywords/>
  <dc:description/>
  <cp:lastModifiedBy>Тас-оол Оксана Всеволодовна</cp:lastModifiedBy>
  <cp:revision>3</cp:revision>
  <cp:lastPrinted>2021-07-29T04:30:00Z</cp:lastPrinted>
  <dcterms:created xsi:type="dcterms:W3CDTF">2021-07-29T04:30:00Z</dcterms:created>
  <dcterms:modified xsi:type="dcterms:W3CDTF">2021-07-29T04:31:00Z</dcterms:modified>
</cp:coreProperties>
</file>