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AE" w:rsidRDefault="003D19AE" w:rsidP="003D19AE">
      <w:pPr>
        <w:spacing w:after="200" w:line="276" w:lineRule="auto"/>
        <w:jc w:val="center"/>
        <w:rPr>
          <w:rFonts w:ascii="Times New Roman" w:hAnsi="Times New Roman"/>
          <w:noProof/>
          <w:sz w:val="24"/>
          <w:szCs w:val="24"/>
        </w:rPr>
      </w:pPr>
    </w:p>
    <w:p w:rsidR="00C25CE8" w:rsidRDefault="00C25CE8" w:rsidP="003D19AE">
      <w:pPr>
        <w:spacing w:after="200" w:line="276" w:lineRule="auto"/>
        <w:jc w:val="center"/>
        <w:rPr>
          <w:rFonts w:ascii="Times New Roman" w:hAnsi="Times New Roman"/>
          <w:noProof/>
          <w:sz w:val="24"/>
          <w:szCs w:val="24"/>
        </w:rPr>
      </w:pPr>
    </w:p>
    <w:p w:rsidR="00C25CE8" w:rsidRDefault="00C25CE8" w:rsidP="003D19AE">
      <w:pPr>
        <w:spacing w:after="200" w:line="276" w:lineRule="auto"/>
        <w:jc w:val="center"/>
        <w:rPr>
          <w:rFonts w:ascii="Times New Roman" w:hAnsi="Times New Roman"/>
          <w:sz w:val="24"/>
          <w:szCs w:val="24"/>
          <w:lang w:val="en-US"/>
        </w:rPr>
      </w:pPr>
    </w:p>
    <w:p w:rsidR="003D19AE" w:rsidRPr="0025472A" w:rsidRDefault="003D19AE" w:rsidP="003D19AE">
      <w:pPr>
        <w:spacing w:after="200" w:line="276" w:lineRule="auto"/>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3D19AE" w:rsidRPr="004C14FF" w:rsidRDefault="003D19AE" w:rsidP="003D19AE">
      <w:pPr>
        <w:spacing w:after="200" w:line="276" w:lineRule="auto"/>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9452BE" w:rsidRDefault="009452BE" w:rsidP="000D7D9E">
      <w:pPr>
        <w:jc w:val="center"/>
        <w:rPr>
          <w:rFonts w:ascii="Times New Roman" w:hAnsi="Times New Roman"/>
          <w:b/>
        </w:rPr>
      </w:pPr>
    </w:p>
    <w:p w:rsidR="009452BE" w:rsidRPr="00D50057" w:rsidRDefault="00D50057" w:rsidP="00D50057">
      <w:pPr>
        <w:spacing w:line="360" w:lineRule="auto"/>
        <w:jc w:val="center"/>
        <w:rPr>
          <w:rFonts w:ascii="Times New Roman" w:hAnsi="Times New Roman"/>
        </w:rPr>
      </w:pPr>
      <w:r w:rsidRPr="00D50057">
        <w:rPr>
          <w:rFonts w:ascii="Times New Roman" w:hAnsi="Times New Roman"/>
        </w:rPr>
        <w:t>от 21 июля 2021 г. № 371</w:t>
      </w:r>
    </w:p>
    <w:p w:rsidR="00D50057" w:rsidRDefault="00D50057" w:rsidP="00D50057">
      <w:pPr>
        <w:spacing w:line="360" w:lineRule="auto"/>
        <w:jc w:val="center"/>
        <w:rPr>
          <w:rFonts w:ascii="Times New Roman" w:hAnsi="Times New Roman"/>
        </w:rPr>
      </w:pPr>
      <w:r w:rsidRPr="00D50057">
        <w:rPr>
          <w:rFonts w:ascii="Times New Roman" w:hAnsi="Times New Roman"/>
        </w:rPr>
        <w:t>г. Кызыл</w:t>
      </w:r>
    </w:p>
    <w:p w:rsidR="003D19AE" w:rsidRPr="00D50057" w:rsidRDefault="003D19AE" w:rsidP="003D19AE">
      <w:pPr>
        <w:jc w:val="center"/>
        <w:rPr>
          <w:rFonts w:ascii="Times New Roman" w:hAnsi="Times New Roman"/>
        </w:rPr>
      </w:pPr>
    </w:p>
    <w:p w:rsidR="009452BE" w:rsidRDefault="00286AFE" w:rsidP="000D7D9E">
      <w:pPr>
        <w:jc w:val="center"/>
        <w:rPr>
          <w:rFonts w:ascii="Times New Roman" w:hAnsi="Times New Roman"/>
          <w:b/>
        </w:rPr>
      </w:pPr>
      <w:r w:rsidRPr="000D7D9E">
        <w:rPr>
          <w:rFonts w:ascii="Times New Roman" w:hAnsi="Times New Roman"/>
          <w:b/>
        </w:rPr>
        <w:t xml:space="preserve">О </w:t>
      </w:r>
      <w:r w:rsidR="009377F0">
        <w:rPr>
          <w:rFonts w:ascii="Times New Roman" w:hAnsi="Times New Roman"/>
          <w:b/>
        </w:rPr>
        <w:t>признании утратившим силу</w:t>
      </w:r>
      <w:r w:rsidR="00F912DF" w:rsidRPr="000D7D9E">
        <w:rPr>
          <w:rFonts w:ascii="Times New Roman" w:hAnsi="Times New Roman"/>
          <w:b/>
        </w:rPr>
        <w:t xml:space="preserve"> подпункт</w:t>
      </w:r>
      <w:r w:rsidR="009377F0">
        <w:rPr>
          <w:rFonts w:ascii="Times New Roman" w:hAnsi="Times New Roman"/>
          <w:b/>
        </w:rPr>
        <w:t>а</w:t>
      </w:r>
      <w:r w:rsidR="00F912DF" w:rsidRPr="000D7D9E">
        <w:rPr>
          <w:rFonts w:ascii="Times New Roman" w:hAnsi="Times New Roman"/>
          <w:b/>
        </w:rPr>
        <w:t xml:space="preserve"> 2 п</w:t>
      </w:r>
      <w:r w:rsidR="00987814" w:rsidRPr="000D7D9E">
        <w:rPr>
          <w:rFonts w:ascii="Times New Roman" w:hAnsi="Times New Roman"/>
          <w:b/>
        </w:rPr>
        <w:t xml:space="preserve">ункта </w:t>
      </w:r>
      <w:r w:rsidR="00F912DF" w:rsidRPr="000D7D9E">
        <w:rPr>
          <w:rFonts w:ascii="Times New Roman" w:hAnsi="Times New Roman"/>
          <w:b/>
        </w:rPr>
        <w:t xml:space="preserve">27 </w:t>
      </w:r>
    </w:p>
    <w:p w:rsidR="009452BE" w:rsidRDefault="000D7D9E" w:rsidP="000D7D9E">
      <w:pPr>
        <w:jc w:val="center"/>
        <w:rPr>
          <w:rFonts w:ascii="Times New Roman" w:hAnsi="Times New Roman"/>
          <w:b/>
        </w:rPr>
      </w:pPr>
      <w:r>
        <w:rPr>
          <w:rFonts w:ascii="Times New Roman" w:hAnsi="Times New Roman"/>
          <w:b/>
        </w:rPr>
        <w:t>П</w:t>
      </w:r>
      <w:r w:rsidRPr="000D7D9E">
        <w:rPr>
          <w:rFonts w:ascii="Times New Roman" w:hAnsi="Times New Roman"/>
          <w:b/>
        </w:rPr>
        <w:t xml:space="preserve">орядка и условий предоставления ежемесячной денежной </w:t>
      </w:r>
    </w:p>
    <w:p w:rsidR="009452BE" w:rsidRDefault="000D7D9E" w:rsidP="000D7D9E">
      <w:pPr>
        <w:jc w:val="center"/>
        <w:rPr>
          <w:rFonts w:ascii="Times New Roman" w:hAnsi="Times New Roman"/>
          <w:b/>
        </w:rPr>
      </w:pPr>
      <w:r w:rsidRPr="000D7D9E">
        <w:rPr>
          <w:rFonts w:ascii="Times New Roman" w:hAnsi="Times New Roman"/>
          <w:b/>
        </w:rPr>
        <w:t xml:space="preserve">выплаты на возмещение части затрат на обеспечение </w:t>
      </w:r>
    </w:p>
    <w:p w:rsidR="009452BE" w:rsidRDefault="000D7D9E" w:rsidP="000D7D9E">
      <w:pPr>
        <w:jc w:val="center"/>
        <w:rPr>
          <w:rFonts w:ascii="Times New Roman" w:hAnsi="Times New Roman"/>
          <w:b/>
        </w:rPr>
      </w:pPr>
      <w:r w:rsidRPr="000D7D9E">
        <w:rPr>
          <w:rFonts w:ascii="Times New Roman" w:hAnsi="Times New Roman"/>
          <w:b/>
        </w:rPr>
        <w:t xml:space="preserve">отдельных мер социальной поддержки ветеранам труда, </w:t>
      </w:r>
    </w:p>
    <w:p w:rsidR="009452BE" w:rsidRDefault="000D7D9E" w:rsidP="000D7D9E">
      <w:pPr>
        <w:jc w:val="center"/>
        <w:rPr>
          <w:rFonts w:ascii="Times New Roman" w:hAnsi="Times New Roman"/>
          <w:b/>
        </w:rPr>
      </w:pPr>
      <w:r w:rsidRPr="000D7D9E">
        <w:rPr>
          <w:rFonts w:ascii="Times New Roman" w:hAnsi="Times New Roman"/>
          <w:b/>
        </w:rPr>
        <w:t xml:space="preserve">труженикам тыла, реабилитированным лицам, лицам, </w:t>
      </w:r>
    </w:p>
    <w:p w:rsidR="009452BE" w:rsidRDefault="000D7D9E" w:rsidP="000D7D9E">
      <w:pPr>
        <w:jc w:val="center"/>
        <w:rPr>
          <w:rFonts w:ascii="Times New Roman" w:hAnsi="Times New Roman"/>
          <w:b/>
        </w:rPr>
      </w:pPr>
      <w:r w:rsidRPr="000D7D9E">
        <w:rPr>
          <w:rFonts w:ascii="Times New Roman" w:hAnsi="Times New Roman"/>
          <w:b/>
        </w:rPr>
        <w:t xml:space="preserve">признанным пострадавшими от политических репрессий, </w:t>
      </w:r>
    </w:p>
    <w:p w:rsidR="009452BE" w:rsidRDefault="000D7D9E" w:rsidP="000D7D9E">
      <w:pPr>
        <w:jc w:val="center"/>
        <w:rPr>
          <w:rFonts w:ascii="Times New Roman" w:hAnsi="Times New Roman"/>
          <w:b/>
        </w:rPr>
      </w:pPr>
      <w:r w:rsidRPr="000D7D9E">
        <w:rPr>
          <w:rFonts w:ascii="Times New Roman" w:hAnsi="Times New Roman"/>
          <w:b/>
        </w:rPr>
        <w:t xml:space="preserve">членам семей реабилитированных лиц и лиц, признанных </w:t>
      </w:r>
    </w:p>
    <w:p w:rsidR="00286AFE" w:rsidRPr="000D7D9E" w:rsidRDefault="000D7D9E" w:rsidP="000D7D9E">
      <w:pPr>
        <w:jc w:val="center"/>
        <w:rPr>
          <w:rFonts w:ascii="Times New Roman" w:hAnsi="Times New Roman"/>
          <w:b/>
        </w:rPr>
      </w:pPr>
      <w:r w:rsidRPr="000D7D9E">
        <w:rPr>
          <w:rFonts w:ascii="Times New Roman" w:hAnsi="Times New Roman"/>
          <w:b/>
        </w:rPr>
        <w:t>пострадавшими от политических репрессий</w:t>
      </w:r>
    </w:p>
    <w:p w:rsidR="00286AFE" w:rsidRDefault="00286AFE" w:rsidP="00286AFE">
      <w:pPr>
        <w:autoSpaceDE w:val="0"/>
        <w:autoSpaceDN w:val="0"/>
        <w:adjustRightInd w:val="0"/>
        <w:ind w:firstLine="567"/>
        <w:jc w:val="both"/>
        <w:rPr>
          <w:rFonts w:ascii="Times New Roman" w:hAnsi="Times New Roman"/>
        </w:rPr>
      </w:pPr>
    </w:p>
    <w:p w:rsidR="00286AFE" w:rsidRDefault="00286AFE" w:rsidP="009452BE">
      <w:pPr>
        <w:autoSpaceDE w:val="0"/>
        <w:autoSpaceDN w:val="0"/>
        <w:adjustRightInd w:val="0"/>
        <w:spacing w:line="360" w:lineRule="atLeast"/>
        <w:ind w:firstLine="567"/>
        <w:jc w:val="both"/>
        <w:rPr>
          <w:rFonts w:ascii="Times New Roman" w:hAnsi="Times New Roman"/>
        </w:rPr>
      </w:pPr>
      <w:r>
        <w:rPr>
          <w:rFonts w:ascii="Times New Roman" w:hAnsi="Times New Roman"/>
        </w:rPr>
        <w:t xml:space="preserve">В соответствии </w:t>
      </w:r>
      <w:r w:rsidRPr="005F124B">
        <w:rPr>
          <w:rFonts w:ascii="Times New Roman" w:hAnsi="Times New Roman"/>
        </w:rPr>
        <w:t>со статьей 15 Конституционного закона Республики Тыва</w:t>
      </w:r>
      <w:r w:rsidR="009377F0">
        <w:rPr>
          <w:rFonts w:ascii="Times New Roman" w:hAnsi="Times New Roman"/>
        </w:rPr>
        <w:t xml:space="preserve"> от 31 декабря 2003 г. № 95 ВХ-</w:t>
      </w:r>
      <w:r w:rsidR="009377F0">
        <w:rPr>
          <w:rFonts w:ascii="Times New Roman" w:hAnsi="Times New Roman"/>
          <w:lang w:val="en-US"/>
        </w:rPr>
        <w:t>I</w:t>
      </w:r>
      <w:r w:rsidRPr="005F124B">
        <w:rPr>
          <w:rFonts w:ascii="Times New Roman" w:hAnsi="Times New Roman"/>
        </w:rPr>
        <w:t xml:space="preserve"> «О Правительстве Республики Тыва» </w:t>
      </w:r>
      <w:r>
        <w:rPr>
          <w:rFonts w:ascii="Times New Roman" w:hAnsi="Times New Roman"/>
        </w:rPr>
        <w:t>Правительство Республики Тыва ПОСТАНОВЛЯЕТ:</w:t>
      </w:r>
    </w:p>
    <w:p w:rsidR="00286AFE" w:rsidRDefault="00286AFE" w:rsidP="009452BE">
      <w:pPr>
        <w:autoSpaceDE w:val="0"/>
        <w:autoSpaceDN w:val="0"/>
        <w:adjustRightInd w:val="0"/>
        <w:spacing w:line="360" w:lineRule="atLeast"/>
        <w:ind w:firstLine="567"/>
        <w:jc w:val="both"/>
        <w:rPr>
          <w:rFonts w:ascii="Times New Roman" w:hAnsi="Times New Roman"/>
        </w:rPr>
      </w:pPr>
    </w:p>
    <w:p w:rsidR="00286AFE" w:rsidRDefault="00286AFE" w:rsidP="009452BE">
      <w:pPr>
        <w:autoSpaceDE w:val="0"/>
        <w:autoSpaceDN w:val="0"/>
        <w:adjustRightInd w:val="0"/>
        <w:spacing w:line="360" w:lineRule="atLeast"/>
        <w:ind w:firstLine="567"/>
        <w:jc w:val="both"/>
        <w:rPr>
          <w:rFonts w:ascii="Times New Roman" w:hAnsi="Times New Roman"/>
        </w:rPr>
      </w:pPr>
      <w:r>
        <w:rPr>
          <w:rFonts w:ascii="Times New Roman" w:hAnsi="Times New Roman"/>
        </w:rPr>
        <w:t>1.</w:t>
      </w:r>
      <w:r w:rsidR="003B4BFC">
        <w:rPr>
          <w:rFonts w:ascii="Times New Roman" w:hAnsi="Times New Roman"/>
        </w:rPr>
        <w:t xml:space="preserve"> </w:t>
      </w:r>
      <w:r w:rsidR="009377F0">
        <w:rPr>
          <w:rFonts w:ascii="Times New Roman" w:hAnsi="Times New Roman"/>
        </w:rPr>
        <w:t>Признать утратившим силу</w:t>
      </w:r>
      <w:r w:rsidR="00F912DF">
        <w:rPr>
          <w:rFonts w:ascii="Times New Roman" w:hAnsi="Times New Roman"/>
        </w:rPr>
        <w:t xml:space="preserve"> п</w:t>
      </w:r>
      <w:r w:rsidR="003B4BFC">
        <w:rPr>
          <w:rFonts w:ascii="Times New Roman" w:hAnsi="Times New Roman"/>
        </w:rPr>
        <w:t>одпункт 2 п</w:t>
      </w:r>
      <w:r w:rsidR="00987814">
        <w:rPr>
          <w:rFonts w:ascii="Times New Roman" w:hAnsi="Times New Roman"/>
        </w:rPr>
        <w:t>ункта</w:t>
      </w:r>
      <w:r w:rsidR="003B4BFC">
        <w:rPr>
          <w:rFonts w:ascii="Times New Roman" w:hAnsi="Times New Roman"/>
        </w:rPr>
        <w:t xml:space="preserve"> </w:t>
      </w:r>
      <w:r>
        <w:rPr>
          <w:rFonts w:ascii="Times New Roman" w:hAnsi="Times New Roman"/>
        </w:rPr>
        <w:t xml:space="preserve">27 </w:t>
      </w:r>
      <w:r w:rsidR="000D7D9E">
        <w:rPr>
          <w:rFonts w:ascii="Times New Roman" w:hAnsi="Times New Roman"/>
        </w:rPr>
        <w:t>Порядка и условий предоставления ежемесячной денежной выплаты на возмещение части затрат на обеспечение отдельных мер социальной поддержки ветеранам труда, труженикам тыла, реабилитированным лицам,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w:t>
      </w:r>
      <w:r w:rsidR="009377F0">
        <w:rPr>
          <w:rFonts w:ascii="Times New Roman" w:hAnsi="Times New Roman"/>
        </w:rPr>
        <w:t>, утвержденн</w:t>
      </w:r>
      <w:r w:rsidR="009452BE">
        <w:rPr>
          <w:rFonts w:ascii="Times New Roman" w:hAnsi="Times New Roman"/>
        </w:rPr>
        <w:t>ых</w:t>
      </w:r>
      <w:r w:rsidR="000D7D9E">
        <w:rPr>
          <w:rFonts w:ascii="Times New Roman" w:hAnsi="Times New Roman"/>
        </w:rPr>
        <w:t xml:space="preserve"> </w:t>
      </w:r>
      <w:r w:rsidR="006372F7">
        <w:rPr>
          <w:rFonts w:ascii="Times New Roman" w:hAnsi="Times New Roman"/>
        </w:rPr>
        <w:t>постановлени</w:t>
      </w:r>
      <w:r w:rsidR="000D7D9E">
        <w:rPr>
          <w:rFonts w:ascii="Times New Roman" w:hAnsi="Times New Roman"/>
        </w:rPr>
        <w:t>ем</w:t>
      </w:r>
      <w:r w:rsidR="006372F7">
        <w:rPr>
          <w:rFonts w:ascii="Times New Roman" w:hAnsi="Times New Roman"/>
        </w:rPr>
        <w:t xml:space="preserve"> Правительства Республики Тыва от 14 февраля 2012 г. № 73</w:t>
      </w:r>
      <w:r w:rsidR="009377F0">
        <w:rPr>
          <w:rFonts w:ascii="Times New Roman" w:hAnsi="Times New Roman"/>
        </w:rPr>
        <w:t>.</w:t>
      </w:r>
    </w:p>
    <w:p w:rsidR="006372F7" w:rsidRPr="009452BE" w:rsidRDefault="006372F7" w:rsidP="009452BE">
      <w:pPr>
        <w:spacing w:line="360" w:lineRule="atLeast"/>
        <w:ind w:firstLine="540"/>
        <w:jc w:val="both"/>
        <w:rPr>
          <w:rFonts w:ascii="Times New Roman" w:hAnsi="Times New Roman"/>
        </w:rPr>
      </w:pPr>
      <w:r w:rsidRPr="009452BE">
        <w:rPr>
          <w:rFonts w:ascii="Times New Roman" w:hAnsi="Times New Roman"/>
        </w:rPr>
        <w:t>2. Разместить настоящее постановл</w:t>
      </w:r>
      <w:r w:rsidR="009452BE">
        <w:rPr>
          <w:rFonts w:ascii="Times New Roman" w:hAnsi="Times New Roman"/>
        </w:rPr>
        <w:t>ение на «Официальном интернет-</w:t>
      </w:r>
      <w:r w:rsidRPr="009452BE">
        <w:rPr>
          <w:rFonts w:ascii="Times New Roman" w:hAnsi="Times New Roman"/>
        </w:rPr>
        <w:t>портале правовой информации» (</w:t>
      </w:r>
      <w:r w:rsidRPr="009452BE">
        <w:rPr>
          <w:rFonts w:ascii="Times New Roman" w:hAnsi="Times New Roman"/>
          <w:lang w:val="en-US"/>
        </w:rPr>
        <w:t>www</w:t>
      </w:r>
      <w:r w:rsidRPr="009452BE">
        <w:rPr>
          <w:rFonts w:ascii="Times New Roman" w:hAnsi="Times New Roman"/>
        </w:rPr>
        <w:t xml:space="preserve">. </w:t>
      </w:r>
      <w:proofErr w:type="spellStart"/>
      <w:r w:rsidRPr="009452BE">
        <w:rPr>
          <w:rFonts w:ascii="Times New Roman" w:hAnsi="Times New Roman"/>
          <w:lang w:val="en-US"/>
        </w:rPr>
        <w:t>pravo</w:t>
      </w:r>
      <w:proofErr w:type="spellEnd"/>
      <w:r w:rsidRPr="009452BE">
        <w:rPr>
          <w:rFonts w:ascii="Times New Roman" w:hAnsi="Times New Roman"/>
        </w:rPr>
        <w:t>.</w:t>
      </w:r>
      <w:proofErr w:type="spellStart"/>
      <w:r w:rsidRPr="009452BE">
        <w:rPr>
          <w:rFonts w:ascii="Times New Roman" w:hAnsi="Times New Roman"/>
          <w:lang w:val="en-US"/>
        </w:rPr>
        <w:t>gov</w:t>
      </w:r>
      <w:proofErr w:type="spellEnd"/>
      <w:r w:rsidRPr="009452BE">
        <w:rPr>
          <w:rFonts w:ascii="Times New Roman" w:hAnsi="Times New Roman"/>
        </w:rPr>
        <w:t>.</w:t>
      </w:r>
      <w:proofErr w:type="spellStart"/>
      <w:r w:rsidRPr="009452BE">
        <w:rPr>
          <w:rFonts w:ascii="Times New Roman" w:hAnsi="Times New Roman"/>
          <w:lang w:val="en-US"/>
        </w:rPr>
        <w:t>ru</w:t>
      </w:r>
      <w:proofErr w:type="spellEnd"/>
      <w:r w:rsidRPr="009452BE">
        <w:rPr>
          <w:rFonts w:ascii="Times New Roman" w:hAnsi="Times New Roman"/>
        </w:rPr>
        <w:t>) и официальном сайте Республики Тыва в информационно-телекоммуникационной сети «Интернет».</w:t>
      </w:r>
    </w:p>
    <w:p w:rsidR="00AD013C" w:rsidRDefault="00AD013C" w:rsidP="009452BE">
      <w:pPr>
        <w:rPr>
          <w:rFonts w:ascii="Times New Roman" w:hAnsi="Times New Roman"/>
        </w:rPr>
      </w:pPr>
      <w:bookmarkStart w:id="0" w:name="_GoBack"/>
      <w:bookmarkEnd w:id="0"/>
    </w:p>
    <w:p w:rsidR="00AD013C" w:rsidRDefault="00AD013C" w:rsidP="009452BE">
      <w:pPr>
        <w:rPr>
          <w:rFonts w:ascii="Times New Roman" w:hAnsi="Times New Roman"/>
        </w:rPr>
      </w:pPr>
    </w:p>
    <w:p w:rsidR="009377F0" w:rsidRDefault="009377F0" w:rsidP="009452BE">
      <w:pPr>
        <w:rPr>
          <w:rFonts w:ascii="Times New Roman" w:hAnsi="Times New Roman"/>
        </w:rPr>
      </w:pPr>
      <w:r>
        <w:rPr>
          <w:rFonts w:ascii="Times New Roman" w:hAnsi="Times New Roman"/>
        </w:rPr>
        <w:t xml:space="preserve">Временно исполняющий обязанности </w:t>
      </w:r>
    </w:p>
    <w:p w:rsidR="00286AFE" w:rsidRPr="009377F0" w:rsidRDefault="009452BE" w:rsidP="009452BE">
      <w:pPr>
        <w:rPr>
          <w:rFonts w:ascii="Times New Roman" w:hAnsi="Times New Roman"/>
        </w:rPr>
      </w:pPr>
      <w:r>
        <w:rPr>
          <w:rFonts w:ascii="Times New Roman" w:hAnsi="Times New Roman"/>
        </w:rPr>
        <w:t xml:space="preserve">          </w:t>
      </w:r>
      <w:r w:rsidR="009377F0">
        <w:rPr>
          <w:rFonts w:ascii="Times New Roman" w:hAnsi="Times New Roman"/>
        </w:rPr>
        <w:t>Главы Республики Тыва</w:t>
      </w:r>
      <w:r w:rsidR="00462A3E">
        <w:rPr>
          <w:rFonts w:ascii="Times New Roman" w:hAnsi="Times New Roman"/>
        </w:rPr>
        <w:t xml:space="preserve"> </w:t>
      </w:r>
      <w:r w:rsidR="009377F0">
        <w:rPr>
          <w:rFonts w:ascii="Times New Roman" w:hAnsi="Times New Roman"/>
        </w:rPr>
        <w:t xml:space="preserve">                                                                     </w:t>
      </w:r>
      <w:r>
        <w:rPr>
          <w:rFonts w:ascii="Times New Roman" w:hAnsi="Times New Roman"/>
        </w:rPr>
        <w:t xml:space="preserve">В. </w:t>
      </w:r>
      <w:proofErr w:type="spellStart"/>
      <w:r w:rsidR="00462A3E">
        <w:rPr>
          <w:rFonts w:ascii="Times New Roman" w:hAnsi="Times New Roman"/>
        </w:rPr>
        <w:t>Ховалыг</w:t>
      </w:r>
      <w:proofErr w:type="spellEnd"/>
    </w:p>
    <w:sectPr w:rsidR="00286AFE" w:rsidRPr="009377F0" w:rsidSect="00AD013C">
      <w:headerReference w:type="even" r:id="rId6"/>
      <w:headerReference w:type="default" r:id="rId7"/>
      <w:footerReference w:type="even" r:id="rId8"/>
      <w:footerReference w:type="default" r:id="rId9"/>
      <w:headerReference w:type="first" r:id="rId10"/>
      <w:footerReference w:type="first" r:id="rId11"/>
      <w:pgSz w:w="11906" w:h="16838"/>
      <w:pgMar w:top="1134" w:right="851" w:bottom="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18" w:rsidRDefault="00122618" w:rsidP="00A66F38">
      <w:r>
        <w:separator/>
      </w:r>
    </w:p>
  </w:endnote>
  <w:endnote w:type="continuationSeparator" w:id="0">
    <w:p w:rsidR="00122618" w:rsidRDefault="00122618" w:rsidP="00A6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3C" w:rsidRDefault="00AD013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3C" w:rsidRDefault="00AD013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3C" w:rsidRDefault="00AD01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18" w:rsidRDefault="00122618" w:rsidP="00A66F38">
      <w:r>
        <w:separator/>
      </w:r>
    </w:p>
  </w:footnote>
  <w:footnote w:type="continuationSeparator" w:id="0">
    <w:p w:rsidR="00122618" w:rsidRDefault="00122618" w:rsidP="00A6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3C" w:rsidRDefault="00AD01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3C" w:rsidRDefault="00AD013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3C" w:rsidRDefault="00AD01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06d98b7-a928-453e-8f9b-33bc61948147"/>
  </w:docVars>
  <w:rsids>
    <w:rsidRoot w:val="003A4BAB"/>
    <w:rsid w:val="00014E4A"/>
    <w:rsid w:val="00020875"/>
    <w:rsid w:val="000D7D9E"/>
    <w:rsid w:val="00122618"/>
    <w:rsid w:val="001B0389"/>
    <w:rsid w:val="00286AFE"/>
    <w:rsid w:val="003A4BAB"/>
    <w:rsid w:val="003A5B90"/>
    <w:rsid w:val="003B4BFC"/>
    <w:rsid w:val="003D19AE"/>
    <w:rsid w:val="003D697D"/>
    <w:rsid w:val="00462A3E"/>
    <w:rsid w:val="00485601"/>
    <w:rsid w:val="006372F7"/>
    <w:rsid w:val="007D1694"/>
    <w:rsid w:val="008601DB"/>
    <w:rsid w:val="009377F0"/>
    <w:rsid w:val="009452BE"/>
    <w:rsid w:val="00987814"/>
    <w:rsid w:val="00A15A1D"/>
    <w:rsid w:val="00A66F38"/>
    <w:rsid w:val="00A80D19"/>
    <w:rsid w:val="00AD013C"/>
    <w:rsid w:val="00B44A86"/>
    <w:rsid w:val="00B55361"/>
    <w:rsid w:val="00BD65C1"/>
    <w:rsid w:val="00C25CE8"/>
    <w:rsid w:val="00CD47E8"/>
    <w:rsid w:val="00D50057"/>
    <w:rsid w:val="00E65C42"/>
    <w:rsid w:val="00F912DF"/>
    <w:rsid w:val="00FE2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06A07-59F3-4B86-AC8F-91718AA2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AFE"/>
    <w:pPr>
      <w:spacing w:after="0" w:line="240" w:lineRule="auto"/>
    </w:pPr>
    <w:rPr>
      <w:rFonts w:ascii="Arial Narrow" w:eastAsia="Times New Roman" w:hAnsi="Arial Narrow"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D1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55361"/>
    <w:rPr>
      <w:rFonts w:ascii="Segoe UI" w:hAnsi="Segoe UI" w:cs="Segoe UI"/>
      <w:sz w:val="18"/>
      <w:szCs w:val="18"/>
    </w:rPr>
  </w:style>
  <w:style w:type="character" w:customStyle="1" w:styleId="a5">
    <w:name w:val="Текст выноски Знак"/>
    <w:basedOn w:val="a0"/>
    <w:link w:val="a4"/>
    <w:uiPriority w:val="99"/>
    <w:semiHidden/>
    <w:rsid w:val="00B55361"/>
    <w:rPr>
      <w:rFonts w:ascii="Segoe UI" w:eastAsia="Times New Roman" w:hAnsi="Segoe UI" w:cs="Segoe UI"/>
      <w:sz w:val="18"/>
      <w:szCs w:val="18"/>
      <w:lang w:eastAsia="ru-RU"/>
    </w:rPr>
  </w:style>
  <w:style w:type="paragraph" w:styleId="a6">
    <w:name w:val="header"/>
    <w:basedOn w:val="a"/>
    <w:link w:val="a7"/>
    <w:uiPriority w:val="99"/>
    <w:semiHidden/>
    <w:unhideWhenUsed/>
    <w:rsid w:val="00A66F38"/>
    <w:pPr>
      <w:tabs>
        <w:tab w:val="center" w:pos="4677"/>
        <w:tab w:val="right" w:pos="9355"/>
      </w:tabs>
    </w:pPr>
  </w:style>
  <w:style w:type="character" w:customStyle="1" w:styleId="a7">
    <w:name w:val="Верхний колонтитул Знак"/>
    <w:basedOn w:val="a0"/>
    <w:link w:val="a6"/>
    <w:uiPriority w:val="99"/>
    <w:semiHidden/>
    <w:rsid w:val="00A66F38"/>
    <w:rPr>
      <w:rFonts w:ascii="Arial Narrow" w:eastAsia="Times New Roman" w:hAnsi="Arial Narrow" w:cs="Times New Roman"/>
      <w:sz w:val="28"/>
      <w:szCs w:val="28"/>
      <w:lang w:eastAsia="ru-RU"/>
    </w:rPr>
  </w:style>
  <w:style w:type="paragraph" w:styleId="a8">
    <w:name w:val="footer"/>
    <w:basedOn w:val="a"/>
    <w:link w:val="a9"/>
    <w:uiPriority w:val="99"/>
    <w:semiHidden/>
    <w:unhideWhenUsed/>
    <w:rsid w:val="00A66F38"/>
    <w:pPr>
      <w:tabs>
        <w:tab w:val="center" w:pos="4677"/>
        <w:tab w:val="right" w:pos="9355"/>
      </w:tabs>
    </w:pPr>
  </w:style>
  <w:style w:type="character" w:customStyle="1" w:styleId="a9">
    <w:name w:val="Нижний колонтитул Знак"/>
    <w:basedOn w:val="a0"/>
    <w:link w:val="a8"/>
    <w:uiPriority w:val="99"/>
    <w:semiHidden/>
    <w:rsid w:val="00A66F38"/>
    <w:rPr>
      <w:rFonts w:ascii="Arial Narrow" w:eastAsia="Times New Roman" w:hAnsi="Arial Narrow"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Тас-оол Оксана Всеволодовна</cp:lastModifiedBy>
  <cp:revision>3</cp:revision>
  <cp:lastPrinted>2021-07-22T03:22:00Z</cp:lastPrinted>
  <dcterms:created xsi:type="dcterms:W3CDTF">2021-07-22T03:22:00Z</dcterms:created>
  <dcterms:modified xsi:type="dcterms:W3CDTF">2021-07-22T03:23:00Z</dcterms:modified>
</cp:coreProperties>
</file>