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FD" w:rsidRDefault="003D32FD" w:rsidP="003D32FD">
      <w:pPr>
        <w:jc w:val="center"/>
        <w:rPr>
          <w:noProof/>
          <w:lang w:eastAsia="ru-RU"/>
        </w:rPr>
      </w:pPr>
    </w:p>
    <w:p w:rsidR="003D32FD" w:rsidRDefault="003D32FD" w:rsidP="003D32FD">
      <w:pPr>
        <w:jc w:val="center"/>
        <w:rPr>
          <w:noProof/>
          <w:lang w:eastAsia="ru-RU"/>
        </w:rPr>
      </w:pPr>
    </w:p>
    <w:p w:rsidR="003D32FD" w:rsidRDefault="003D32FD" w:rsidP="003D32F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D32FD" w:rsidRDefault="003D32FD" w:rsidP="003D32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D32FD" w:rsidRDefault="003D32FD" w:rsidP="003D32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3466B" w:rsidRDefault="0063466B" w:rsidP="006346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66B" w:rsidRDefault="0063466B" w:rsidP="006346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66B" w:rsidRDefault="00A46AE7" w:rsidP="00A46AE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 августа 2020 г. № 320-р</w:t>
      </w:r>
    </w:p>
    <w:p w:rsidR="0063466B" w:rsidRDefault="00A46AE7" w:rsidP="00A46AE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63466B" w:rsidRPr="007F413D" w:rsidRDefault="0063466B" w:rsidP="006346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66B" w:rsidRDefault="0063466B" w:rsidP="00634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66B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proofErr w:type="gramStart"/>
      <w:r w:rsidRPr="0063466B">
        <w:rPr>
          <w:rFonts w:ascii="Times New Roman" w:hAnsi="Times New Roman" w:cs="Times New Roman"/>
          <w:sz w:val="28"/>
          <w:szCs w:val="28"/>
        </w:rPr>
        <w:t>Правительственной</w:t>
      </w:r>
      <w:proofErr w:type="gramEnd"/>
      <w:r w:rsidRPr="0063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6B" w:rsidRDefault="0063466B" w:rsidP="00634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66B">
        <w:rPr>
          <w:rFonts w:ascii="Times New Roman" w:hAnsi="Times New Roman" w:cs="Times New Roman"/>
          <w:sz w:val="28"/>
          <w:szCs w:val="28"/>
        </w:rPr>
        <w:t xml:space="preserve">комиссии по формированию расходов </w:t>
      </w:r>
    </w:p>
    <w:p w:rsidR="0063466B" w:rsidRPr="0063466B" w:rsidRDefault="0063466B" w:rsidP="00634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66B">
        <w:rPr>
          <w:rFonts w:ascii="Times New Roman" w:hAnsi="Times New Roman" w:cs="Times New Roman"/>
          <w:sz w:val="28"/>
          <w:szCs w:val="28"/>
        </w:rPr>
        <w:t xml:space="preserve">инвестиционного характера </w:t>
      </w:r>
    </w:p>
    <w:p w:rsidR="00437D77" w:rsidRDefault="00437D77" w:rsidP="0063466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66B" w:rsidRDefault="0063466B" w:rsidP="0063466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3D" w:rsidRDefault="0018033E" w:rsidP="0063466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06872">
        <w:rPr>
          <w:rFonts w:ascii="Times New Roman" w:eastAsia="Calibri" w:hAnsi="Times New Roman" w:cs="Times New Roman"/>
          <w:sz w:val="28"/>
          <w:szCs w:val="28"/>
        </w:rPr>
        <w:t>о статьей 15 Конституционного закона Республики Тыва от 31 декабря 2003 г. №</w:t>
      </w:r>
      <w:r w:rsidR="00634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872">
        <w:rPr>
          <w:rFonts w:ascii="Times New Roman" w:eastAsia="Calibri" w:hAnsi="Times New Roman" w:cs="Times New Roman"/>
          <w:sz w:val="28"/>
          <w:szCs w:val="28"/>
        </w:rPr>
        <w:t>95 ВХ-</w:t>
      </w:r>
      <w:proofErr w:type="gramStart"/>
      <w:r w:rsidR="006346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="00D06872">
        <w:rPr>
          <w:rFonts w:ascii="Times New Roman" w:eastAsia="Calibri" w:hAnsi="Times New Roman" w:cs="Times New Roman"/>
          <w:sz w:val="28"/>
          <w:szCs w:val="28"/>
        </w:rPr>
        <w:t xml:space="preserve"> «О Правительстве Республики Тыва»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466B" w:rsidRPr="007F413D" w:rsidRDefault="0063466B" w:rsidP="0063466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3E" w:rsidRDefault="00CE3449" w:rsidP="0063466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A3B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6872">
        <w:rPr>
          <w:rFonts w:ascii="Times New Roman" w:eastAsia="Calibri" w:hAnsi="Times New Roman" w:cs="Times New Roman"/>
          <w:sz w:val="28"/>
          <w:szCs w:val="28"/>
        </w:rPr>
        <w:t xml:space="preserve">Внести в состав </w:t>
      </w:r>
      <w:r w:rsidR="00D06872" w:rsidRPr="00D06872">
        <w:rPr>
          <w:rFonts w:ascii="Times New Roman" w:eastAsia="Calibri" w:hAnsi="Times New Roman" w:cs="Times New Roman"/>
          <w:sz w:val="28"/>
          <w:szCs w:val="28"/>
        </w:rPr>
        <w:t>Правительственной комиссии по формированию расходов инвестиционного характера</w:t>
      </w:r>
      <w:r w:rsidR="00D06872">
        <w:rPr>
          <w:rFonts w:ascii="Times New Roman" w:eastAsia="Calibri" w:hAnsi="Times New Roman" w:cs="Times New Roman"/>
          <w:sz w:val="28"/>
          <w:szCs w:val="28"/>
        </w:rPr>
        <w:t>, утвержденный распоряж</w:t>
      </w:r>
      <w:r w:rsidR="001E6073">
        <w:rPr>
          <w:rFonts w:ascii="Times New Roman" w:eastAsia="Calibri" w:hAnsi="Times New Roman" w:cs="Times New Roman"/>
          <w:sz w:val="28"/>
          <w:szCs w:val="28"/>
        </w:rPr>
        <w:t>ением П</w:t>
      </w:r>
      <w:r w:rsidR="00D06872">
        <w:rPr>
          <w:rFonts w:ascii="Times New Roman" w:eastAsia="Calibri" w:hAnsi="Times New Roman" w:cs="Times New Roman"/>
          <w:sz w:val="28"/>
          <w:szCs w:val="28"/>
        </w:rPr>
        <w:t>равительства Респу</w:t>
      </w:r>
      <w:r w:rsidR="00D06872">
        <w:rPr>
          <w:rFonts w:ascii="Times New Roman" w:eastAsia="Calibri" w:hAnsi="Times New Roman" w:cs="Times New Roman"/>
          <w:sz w:val="28"/>
          <w:szCs w:val="28"/>
        </w:rPr>
        <w:t>б</w:t>
      </w:r>
      <w:r w:rsidR="00D06872">
        <w:rPr>
          <w:rFonts w:ascii="Times New Roman" w:eastAsia="Calibri" w:hAnsi="Times New Roman" w:cs="Times New Roman"/>
          <w:sz w:val="28"/>
          <w:szCs w:val="28"/>
        </w:rPr>
        <w:t>лики Тыва от 6 февраля 2017 г</w:t>
      </w:r>
      <w:r w:rsidR="006346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6872">
        <w:rPr>
          <w:rFonts w:ascii="Times New Roman" w:eastAsia="Calibri" w:hAnsi="Times New Roman" w:cs="Times New Roman"/>
          <w:sz w:val="28"/>
          <w:szCs w:val="28"/>
        </w:rPr>
        <w:t>№ 52-р, изменение, изложив его</w:t>
      </w:r>
      <w:r w:rsidR="00AA3B10">
        <w:rPr>
          <w:rFonts w:ascii="Times New Roman" w:hAnsi="Times New Roman" w:cs="Times New Roman"/>
          <w:sz w:val="28"/>
          <w:szCs w:val="28"/>
        </w:rPr>
        <w:t xml:space="preserve"> в следующей реда</w:t>
      </w:r>
      <w:r w:rsidR="00AA3B10">
        <w:rPr>
          <w:rFonts w:ascii="Times New Roman" w:hAnsi="Times New Roman" w:cs="Times New Roman"/>
          <w:sz w:val="28"/>
          <w:szCs w:val="28"/>
        </w:rPr>
        <w:t>к</w:t>
      </w:r>
      <w:r w:rsidR="00AA3B10">
        <w:rPr>
          <w:rFonts w:ascii="Times New Roman" w:hAnsi="Times New Roman" w:cs="Times New Roman"/>
          <w:sz w:val="28"/>
          <w:szCs w:val="28"/>
        </w:rPr>
        <w:t>ции</w:t>
      </w:r>
      <w:r w:rsidR="000606D1">
        <w:rPr>
          <w:rFonts w:ascii="Times New Roman" w:hAnsi="Times New Roman" w:cs="Times New Roman"/>
          <w:sz w:val="28"/>
          <w:szCs w:val="28"/>
        </w:rPr>
        <w:t>:</w:t>
      </w:r>
    </w:p>
    <w:p w:rsidR="00954140" w:rsidRDefault="00954140" w:rsidP="00954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4140" w:rsidRPr="00954140" w:rsidRDefault="00954140" w:rsidP="00954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414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54140" w:rsidRDefault="00954140" w:rsidP="00954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140">
        <w:rPr>
          <w:rFonts w:ascii="Times New Roman" w:hAnsi="Times New Roman" w:cs="Times New Roman"/>
          <w:b w:val="0"/>
          <w:sz w:val="28"/>
          <w:szCs w:val="28"/>
        </w:rPr>
        <w:t xml:space="preserve">Правительственной комиссии по формированию </w:t>
      </w:r>
    </w:p>
    <w:p w:rsidR="00954140" w:rsidRPr="00954140" w:rsidRDefault="00954140" w:rsidP="00954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140">
        <w:rPr>
          <w:rFonts w:ascii="Times New Roman" w:hAnsi="Times New Roman" w:cs="Times New Roman"/>
          <w:b w:val="0"/>
          <w:sz w:val="28"/>
          <w:szCs w:val="28"/>
        </w:rPr>
        <w:t xml:space="preserve">расходов инвестиционного характера </w:t>
      </w:r>
    </w:p>
    <w:p w:rsidR="00954140" w:rsidRPr="00954140" w:rsidRDefault="00954140" w:rsidP="0063466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79" w:type="dxa"/>
        <w:tblInd w:w="-261" w:type="dxa"/>
        <w:tblLayout w:type="fixed"/>
        <w:tblCellMar>
          <w:top w:w="51" w:type="dxa"/>
          <w:left w:w="62" w:type="dxa"/>
          <w:bottom w:w="51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268"/>
        <w:gridCol w:w="284"/>
        <w:gridCol w:w="7512"/>
        <w:gridCol w:w="450"/>
      </w:tblGrid>
      <w:tr w:rsidR="0063466B" w:rsidTr="00A7042E">
        <w:trPr>
          <w:gridAfter w:val="1"/>
          <w:wAfter w:w="450" w:type="dxa"/>
          <w:trHeight w:val="273"/>
        </w:trPr>
        <w:tc>
          <w:tcPr>
            <w:tcW w:w="465" w:type="dxa"/>
            <w:shd w:val="clear" w:color="auto" w:fill="auto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Тыва, председатель;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Тыва, заместитель председателя;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Канзываа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У.О.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Республики Тыва, секретарь;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Достай О.С.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А.Ч. 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Кажин-оол Р.В.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С.Р.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Санчаа Т.О.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труда и социальной политики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Ховалыг Б.С.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 – министр природных ресурсов и экологии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63466B" w:rsidTr="00A7042E">
        <w:trPr>
          <w:gridBefore w:val="1"/>
          <w:gridAfter w:val="1"/>
          <w:wBefore w:w="465" w:type="dxa"/>
          <w:wAfter w:w="450" w:type="dxa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Республики Тыва;</w:t>
            </w:r>
          </w:p>
        </w:tc>
      </w:tr>
      <w:tr w:rsidR="0063466B" w:rsidTr="00A7042E">
        <w:trPr>
          <w:gridBefore w:val="1"/>
          <w:wBefore w:w="465" w:type="dxa"/>
          <w:trHeight w:val="319"/>
        </w:trPr>
        <w:tc>
          <w:tcPr>
            <w:tcW w:w="2268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4" w:type="dxa"/>
          </w:tcPr>
          <w:p w:rsidR="0063466B" w:rsidRDefault="0063466B" w:rsidP="0063466B">
            <w:pPr>
              <w:spacing w:after="0" w:line="240" w:lineRule="auto"/>
            </w:pPr>
            <w:r w:rsidRPr="00852E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63466B" w:rsidRDefault="0063466B" w:rsidP="0063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информа</w:t>
            </w:r>
            <w:r w:rsidR="00954140">
              <w:rPr>
                <w:rFonts w:ascii="Times New Roman" w:hAnsi="Times New Roman" w:cs="Times New Roman"/>
                <w:sz w:val="28"/>
                <w:szCs w:val="28"/>
              </w:rPr>
              <w:t>тизации и связи Республики Тыва</w:t>
            </w:r>
            <w:r w:rsidR="00954140" w:rsidRPr="006346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63466B" w:rsidRPr="0063466B" w:rsidRDefault="0063466B" w:rsidP="0063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33E" w:rsidRDefault="0018033E" w:rsidP="00634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3D" w:rsidRPr="007F413D" w:rsidRDefault="00CE3449" w:rsidP="00634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46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F413D" w:rsidRPr="007F413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7F413D" w:rsidRPr="007F413D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4660FA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66B">
        <w:rPr>
          <w:rFonts w:ascii="Times New Roman" w:eastAsia="Calibri" w:hAnsi="Times New Roman" w:cs="Times New Roman"/>
          <w:sz w:val="28"/>
          <w:szCs w:val="28"/>
        </w:rPr>
        <w:t>на о</w:t>
      </w:r>
      <w:r w:rsidR="001A08F8">
        <w:rPr>
          <w:rFonts w:ascii="Times New Roman" w:eastAsia="Calibri" w:hAnsi="Times New Roman" w:cs="Times New Roman"/>
          <w:sz w:val="28"/>
          <w:szCs w:val="28"/>
        </w:rPr>
        <w:t xml:space="preserve">фициальном сайте Республики Тыва 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413D" w:rsidRDefault="007F413D" w:rsidP="00634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8F7" w:rsidRPr="007F413D" w:rsidRDefault="002428F7" w:rsidP="00634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3D" w:rsidRPr="007F413D" w:rsidRDefault="007F413D" w:rsidP="00634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3D" w:rsidRDefault="00E2535C" w:rsidP="0063466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 xml:space="preserve">Республики Тыва                             </w:t>
      </w:r>
      <w:r w:rsidRPr="00E2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3466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535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>. Кара-</w:t>
      </w:r>
      <w:proofErr w:type="spellStart"/>
      <w:r w:rsidR="007F413D" w:rsidRPr="007F413D">
        <w:rPr>
          <w:rFonts w:ascii="Times New Roman" w:eastAsia="Calibri" w:hAnsi="Times New Roman" w:cs="Times New Roman"/>
          <w:sz w:val="28"/>
          <w:szCs w:val="28"/>
        </w:rPr>
        <w:t>оол</w:t>
      </w:r>
      <w:proofErr w:type="spellEnd"/>
    </w:p>
    <w:p w:rsidR="00E46C75" w:rsidRDefault="00E46C75" w:rsidP="00634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C75" w:rsidRDefault="00E46C75" w:rsidP="00634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37A" w:rsidRPr="00E0137A" w:rsidRDefault="00E0137A" w:rsidP="0063466B">
      <w:pPr>
        <w:pStyle w:val="ConsPlusTitlePage"/>
        <w:rPr>
          <w:rFonts w:ascii="Times New Roman" w:hAnsi="Times New Roman" w:cs="Times New Roman"/>
        </w:rPr>
      </w:pPr>
    </w:p>
    <w:sectPr w:rsidR="00E0137A" w:rsidRPr="00E0137A" w:rsidSect="0063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E" w:rsidRDefault="003565FE" w:rsidP="0063466B">
      <w:pPr>
        <w:spacing w:after="0" w:line="240" w:lineRule="auto"/>
      </w:pPr>
      <w:r>
        <w:separator/>
      </w:r>
    </w:p>
  </w:endnote>
  <w:endnote w:type="continuationSeparator" w:id="0">
    <w:p w:rsidR="003565FE" w:rsidRDefault="003565FE" w:rsidP="006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E" w:rsidRDefault="00A704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E" w:rsidRDefault="00A704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E" w:rsidRDefault="00A70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E" w:rsidRDefault="003565FE" w:rsidP="0063466B">
      <w:pPr>
        <w:spacing w:after="0" w:line="240" w:lineRule="auto"/>
      </w:pPr>
      <w:r>
        <w:separator/>
      </w:r>
    </w:p>
  </w:footnote>
  <w:footnote w:type="continuationSeparator" w:id="0">
    <w:p w:rsidR="003565FE" w:rsidRDefault="003565FE" w:rsidP="0063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E" w:rsidRDefault="00A704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72505"/>
    </w:sdtPr>
    <w:sdtEndPr/>
    <w:sdtContent>
      <w:p w:rsidR="0063466B" w:rsidRDefault="00944DB6">
        <w:pPr>
          <w:pStyle w:val="a7"/>
          <w:jc w:val="right"/>
        </w:pPr>
        <w:r w:rsidRPr="006346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466B" w:rsidRPr="006346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46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2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46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466B" w:rsidRDefault="006346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E" w:rsidRDefault="00A704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16329ba-c529-4b78-8f79-e3e2e5421e63"/>
  </w:docVars>
  <w:rsids>
    <w:rsidRoot w:val="00C02986"/>
    <w:rsid w:val="00013BB9"/>
    <w:rsid w:val="0003754F"/>
    <w:rsid w:val="000411F8"/>
    <w:rsid w:val="000513DD"/>
    <w:rsid w:val="000606D1"/>
    <w:rsid w:val="00086DEA"/>
    <w:rsid w:val="00133C58"/>
    <w:rsid w:val="0013640F"/>
    <w:rsid w:val="0018033E"/>
    <w:rsid w:val="00186639"/>
    <w:rsid w:val="00191284"/>
    <w:rsid w:val="001A08F8"/>
    <w:rsid w:val="001A2A48"/>
    <w:rsid w:val="001E6073"/>
    <w:rsid w:val="0022770B"/>
    <w:rsid w:val="002428F7"/>
    <w:rsid w:val="002D0B39"/>
    <w:rsid w:val="00300568"/>
    <w:rsid w:val="0031106C"/>
    <w:rsid w:val="00333552"/>
    <w:rsid w:val="0035543E"/>
    <w:rsid w:val="003565FE"/>
    <w:rsid w:val="003C1615"/>
    <w:rsid w:val="003D32FD"/>
    <w:rsid w:val="00437D77"/>
    <w:rsid w:val="004660FA"/>
    <w:rsid w:val="00477A99"/>
    <w:rsid w:val="004B52C7"/>
    <w:rsid w:val="004F0D70"/>
    <w:rsid w:val="00512602"/>
    <w:rsid w:val="00540096"/>
    <w:rsid w:val="00591813"/>
    <w:rsid w:val="005E7393"/>
    <w:rsid w:val="0063466B"/>
    <w:rsid w:val="006512F5"/>
    <w:rsid w:val="0068641B"/>
    <w:rsid w:val="007F413D"/>
    <w:rsid w:val="00850BC0"/>
    <w:rsid w:val="00862A79"/>
    <w:rsid w:val="0087192F"/>
    <w:rsid w:val="008D0E11"/>
    <w:rsid w:val="008F3C4C"/>
    <w:rsid w:val="009257B5"/>
    <w:rsid w:val="00944DB6"/>
    <w:rsid w:val="00954140"/>
    <w:rsid w:val="009825E0"/>
    <w:rsid w:val="009A7500"/>
    <w:rsid w:val="00A016E7"/>
    <w:rsid w:val="00A46AE7"/>
    <w:rsid w:val="00A7042E"/>
    <w:rsid w:val="00A73268"/>
    <w:rsid w:val="00A74243"/>
    <w:rsid w:val="00A91950"/>
    <w:rsid w:val="00AA3B10"/>
    <w:rsid w:val="00AE5A07"/>
    <w:rsid w:val="00B1538B"/>
    <w:rsid w:val="00B26B4A"/>
    <w:rsid w:val="00B3707C"/>
    <w:rsid w:val="00B55785"/>
    <w:rsid w:val="00BB7753"/>
    <w:rsid w:val="00C02986"/>
    <w:rsid w:val="00C15C74"/>
    <w:rsid w:val="00C46F71"/>
    <w:rsid w:val="00C479B5"/>
    <w:rsid w:val="00C6355E"/>
    <w:rsid w:val="00C80EC1"/>
    <w:rsid w:val="00CD506E"/>
    <w:rsid w:val="00CE3449"/>
    <w:rsid w:val="00D06872"/>
    <w:rsid w:val="00D1378C"/>
    <w:rsid w:val="00D17FF5"/>
    <w:rsid w:val="00D26BF6"/>
    <w:rsid w:val="00D82583"/>
    <w:rsid w:val="00D95B27"/>
    <w:rsid w:val="00DB6137"/>
    <w:rsid w:val="00DD0344"/>
    <w:rsid w:val="00E0137A"/>
    <w:rsid w:val="00E2535C"/>
    <w:rsid w:val="00E37BB0"/>
    <w:rsid w:val="00E441A7"/>
    <w:rsid w:val="00E46C75"/>
    <w:rsid w:val="00E66579"/>
    <w:rsid w:val="00E82A74"/>
    <w:rsid w:val="00EB1166"/>
    <w:rsid w:val="00EB751F"/>
    <w:rsid w:val="00F237F7"/>
    <w:rsid w:val="00F326A1"/>
    <w:rsid w:val="00F4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13D"/>
    <w:pPr>
      <w:ind w:left="720"/>
      <w:contextualSpacing/>
    </w:pPr>
  </w:style>
  <w:style w:type="table" w:styleId="a4">
    <w:name w:val="Table Grid"/>
    <w:basedOn w:val="a1"/>
    <w:uiPriority w:val="59"/>
    <w:rsid w:val="00DD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66B"/>
  </w:style>
  <w:style w:type="paragraph" w:styleId="a9">
    <w:name w:val="footer"/>
    <w:basedOn w:val="a"/>
    <w:link w:val="aa"/>
    <w:uiPriority w:val="99"/>
    <w:semiHidden/>
    <w:unhideWhenUsed/>
    <w:rsid w:val="0063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19D8-A2D8-42AB-BF10-196F5D71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Аймаа</dc:creator>
  <cp:lastModifiedBy>Цховребова Н.С.</cp:lastModifiedBy>
  <cp:revision>3</cp:revision>
  <cp:lastPrinted>2020-08-11T09:16:00Z</cp:lastPrinted>
  <dcterms:created xsi:type="dcterms:W3CDTF">2020-08-11T07:41:00Z</dcterms:created>
  <dcterms:modified xsi:type="dcterms:W3CDTF">2020-08-11T09:17:00Z</dcterms:modified>
</cp:coreProperties>
</file>