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4" w:rsidRDefault="00BD6244" w:rsidP="00BD6244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77BBE" w:rsidRDefault="00977BBE" w:rsidP="00BD6244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77BBE" w:rsidRDefault="00977BBE" w:rsidP="00BD6244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D6244" w:rsidRPr="004C14FF" w:rsidRDefault="00BD6244" w:rsidP="00BD6244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D6244" w:rsidRPr="0025472A" w:rsidRDefault="00BD6244" w:rsidP="00BD6244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93C21" w:rsidRPr="00BD6244" w:rsidRDefault="00BD6244" w:rsidP="00BD62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624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от 23 января 2019 г. № 31</w:t>
      </w:r>
    </w:p>
    <w:p w:rsidR="00893C21" w:rsidRPr="00BD6244" w:rsidRDefault="00BD6244" w:rsidP="00BD62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624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</w:t>
      </w:r>
      <w:proofErr w:type="gramStart"/>
      <w:r w:rsidRPr="00BD624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.К</w:t>
      </w:r>
      <w:proofErr w:type="gramEnd"/>
      <w:r w:rsidRPr="00BD624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ызыл</w:t>
      </w: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93C21" w:rsidRPr="00367605" w:rsidRDefault="00893C21" w:rsidP="00893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6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внесении изменений в </w:t>
      </w:r>
      <w:proofErr w:type="gramStart"/>
      <w:r w:rsidRPr="00367605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367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21" w:rsidRDefault="00893C21" w:rsidP="00893C2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6760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367605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Pr="00367605">
        <w:rPr>
          <w:rFonts w:ascii="Times New Roman" w:hAnsi="Times New Roman"/>
          <w:sz w:val="28"/>
          <w:szCs w:val="28"/>
        </w:rPr>
        <w:t xml:space="preserve">Противодействие </w:t>
      </w:r>
    </w:p>
    <w:p w:rsidR="00893C21" w:rsidRDefault="00893C21" w:rsidP="00893C2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67605">
        <w:rPr>
          <w:rFonts w:ascii="Times New Roman" w:hAnsi="Times New Roman"/>
          <w:sz w:val="28"/>
          <w:szCs w:val="28"/>
        </w:rPr>
        <w:t>незаконному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605">
        <w:rPr>
          <w:rFonts w:ascii="Times New Roman" w:hAnsi="Times New Roman"/>
          <w:sz w:val="28"/>
          <w:szCs w:val="28"/>
        </w:rPr>
        <w:t xml:space="preserve">обороту наркотиков </w:t>
      </w:r>
    </w:p>
    <w:p w:rsidR="00893C21" w:rsidRPr="00367605" w:rsidRDefault="00893C21" w:rsidP="00893C2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67605">
        <w:rPr>
          <w:rFonts w:ascii="Times New Roman" w:hAnsi="Times New Roman"/>
          <w:sz w:val="28"/>
          <w:szCs w:val="28"/>
        </w:rPr>
        <w:t>в Республике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605">
        <w:rPr>
          <w:rFonts w:ascii="Times New Roman" w:hAnsi="Times New Roman"/>
          <w:sz w:val="28"/>
          <w:szCs w:val="28"/>
        </w:rPr>
        <w:t>на 2017-2020 годы</w:t>
      </w:r>
      <w:r>
        <w:rPr>
          <w:rFonts w:ascii="Times New Roman" w:hAnsi="Times New Roman"/>
          <w:sz w:val="28"/>
          <w:szCs w:val="28"/>
        </w:rPr>
        <w:t>»</w:t>
      </w:r>
    </w:p>
    <w:p w:rsidR="00893C21" w:rsidRPr="004672C3" w:rsidRDefault="00893C21" w:rsidP="00893C21">
      <w:pPr>
        <w:pStyle w:val="11"/>
        <w:shd w:val="clear" w:color="auto" w:fill="auto"/>
        <w:spacing w:before="0" w:after="0" w:line="322" w:lineRule="exact"/>
        <w:jc w:val="center"/>
        <w:rPr>
          <w:sz w:val="28"/>
          <w:szCs w:val="28"/>
          <w:lang w:eastAsia="ru-RU" w:bidi="ru-RU"/>
        </w:rPr>
      </w:pPr>
    </w:p>
    <w:p w:rsidR="00893C21" w:rsidRPr="00367605" w:rsidRDefault="00893C21" w:rsidP="00893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72C3"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Pr="004672C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Тыва </w:t>
      </w:r>
      <w:r w:rsidRPr="00367605">
        <w:rPr>
          <w:rFonts w:ascii="Times New Roman" w:hAnsi="Times New Roman" w:cs="Times New Roman"/>
          <w:sz w:val="28"/>
          <w:szCs w:val="28"/>
          <w:lang w:eastAsia="ru-RU" w:bidi="ru-RU"/>
        </w:rPr>
        <w:t>ПОСТАНОВЛЯЕТ:</w:t>
      </w:r>
    </w:p>
    <w:p w:rsidR="00893C21" w:rsidRPr="004672C3" w:rsidRDefault="00893C21" w:rsidP="00893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C21" w:rsidRPr="002A3142" w:rsidRDefault="00893C21" w:rsidP="00893C21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1. Внести в </w:t>
      </w:r>
      <w:r w:rsidRPr="002A3142">
        <w:rPr>
          <w:rFonts w:ascii="Times New Roman" w:hAnsi="Times New Roman" w:cs="Times New Roman"/>
          <w:b w:val="0"/>
          <w:sz w:val="28"/>
          <w:szCs w:val="28"/>
        </w:rPr>
        <w:t>государственную 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3142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3142">
        <w:rPr>
          <w:rFonts w:ascii="Times New Roman" w:hAnsi="Times New Roman" w:cs="Times New Roman"/>
          <w:b w:val="0"/>
          <w:sz w:val="28"/>
          <w:szCs w:val="28"/>
        </w:rPr>
        <w:t>Противодействие незаконному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3142">
        <w:rPr>
          <w:rFonts w:ascii="Times New Roman" w:hAnsi="Times New Roman" w:cs="Times New Roman"/>
          <w:b w:val="0"/>
          <w:sz w:val="28"/>
          <w:szCs w:val="28"/>
        </w:rPr>
        <w:t>обороту наркотиков в Республике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3142">
        <w:rPr>
          <w:rFonts w:ascii="Times New Roman" w:hAnsi="Times New Roman" w:cs="Times New Roman"/>
          <w:b w:val="0"/>
          <w:sz w:val="28"/>
          <w:szCs w:val="28"/>
        </w:rPr>
        <w:t>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утве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жденную постановлением Правительства Республики Тыва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12 апреля 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201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7 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г.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    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161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(далее – Программа),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2A31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следующие изменения:</w:t>
      </w:r>
    </w:p>
    <w:p w:rsidR="00893C21" w:rsidRDefault="00893C21" w:rsidP="00893C21">
      <w:pPr>
        <w:pStyle w:val="11"/>
        <w:tabs>
          <w:tab w:val="left" w:pos="10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893C21" w:rsidRDefault="00893C21" w:rsidP="00893C21">
      <w:pPr>
        <w:pStyle w:val="11"/>
        <w:tabs>
          <w:tab w:val="left" w:pos="10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</w:t>
      </w:r>
      <w:r w:rsidRPr="00504459">
        <w:rPr>
          <w:color w:val="000000"/>
          <w:sz w:val="28"/>
          <w:szCs w:val="28"/>
          <w:lang w:eastAsia="ru-RU" w:bidi="ru-RU"/>
        </w:rPr>
        <w:t xml:space="preserve">) </w:t>
      </w:r>
      <w:r w:rsidRPr="00D15FFD">
        <w:rPr>
          <w:color w:val="000000"/>
          <w:sz w:val="28"/>
          <w:szCs w:val="28"/>
          <w:lang w:eastAsia="ru-RU" w:bidi="ru-RU"/>
        </w:rPr>
        <w:t>позици</w:t>
      </w:r>
      <w:r>
        <w:rPr>
          <w:color w:val="000000"/>
          <w:sz w:val="28"/>
          <w:szCs w:val="28"/>
          <w:lang w:eastAsia="ru-RU" w:bidi="ru-RU"/>
        </w:rPr>
        <w:t>ю</w:t>
      </w:r>
      <w:r w:rsidRPr="00D15F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5FFD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и (или) индикаторы</w:t>
      </w:r>
      <w:r w:rsidRPr="00D15FF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893C21" w:rsidRDefault="00893C21" w:rsidP="00893C21">
      <w:pPr>
        <w:pStyle w:val="11"/>
        <w:tabs>
          <w:tab w:val="left" w:pos="1059"/>
        </w:tabs>
        <w:spacing w:before="0"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3154"/>
        <w:gridCol w:w="341"/>
        <w:gridCol w:w="6171"/>
        <w:gridCol w:w="413"/>
      </w:tblGrid>
      <w:tr w:rsidR="00893C21" w:rsidRPr="00291B26" w:rsidTr="00BD6244"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91B26">
              <w:rPr>
                <w:sz w:val="24"/>
                <w:szCs w:val="24"/>
              </w:rPr>
              <w:t>«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и (или) индикаторы</w:t>
            </w: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91B26">
              <w:rPr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91B26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выявленных потребителей наркотиков, от общего числа обследованных составит 6,2 процента: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5,9 процента;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6,0 процентов;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6,1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6,2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поставленных на учет потребителей наркотиков, от общего числа выявленных составит 31,5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–30,8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30,9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31,0 процент;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31,5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больных, прошедших лечение и реабилитацию, дл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ремиссии у которых составляет более 2 лет, по отношению к общему числу наркологических больных, состоящих на диспансерном учете, составит 10,4 проце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9,7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9,8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10,2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10,4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уничтоженных очагов дикорастущей конопли с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 свыше 90 процентов от общей площади зафикс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рованных: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свыше 90 процентов;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свыше 90 процентов;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свыше 90 процентов;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свыше 90 процен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раскрытых преступлений в сфере незаконного об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рота наркотиков к общему количеству </w:t>
            </w:r>
            <w:proofErr w:type="spellStart"/>
            <w:proofErr w:type="gramStart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зарегистри-рованных</w:t>
            </w:r>
            <w:proofErr w:type="spellEnd"/>
            <w:proofErr w:type="gramEnd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преступлений увеличится до 76 процентов: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64,5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72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74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76 процентов;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некоммерческих организаций, прошедших квалификационный отбор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осуществляющих комплек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ную реабилитацию и </w:t>
            </w:r>
            <w:proofErr w:type="spellStart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потребителей на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котических средств и психотропных веществ в немед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цинских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 организаций: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1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2 организации;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2 организации;</w:t>
            </w: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91B26">
              <w:rPr>
                <w:sz w:val="24"/>
                <w:szCs w:val="24"/>
                <w:lang w:eastAsia="ru-RU"/>
              </w:rPr>
              <w:t>в 2020 году – 2 организации</w:t>
            </w:r>
            <w:r>
              <w:rPr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893C21" w:rsidRDefault="00893C21" w:rsidP="00893C2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893C21" w:rsidRDefault="00893C21" w:rsidP="00893C21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367605">
        <w:rPr>
          <w:rFonts w:ascii="Times New Roman" w:hAnsi="Times New Roman"/>
          <w:sz w:val="28"/>
          <w:szCs w:val="28"/>
        </w:rPr>
        <w:t xml:space="preserve">б) позицию </w:t>
      </w:r>
      <w:r>
        <w:rPr>
          <w:rFonts w:ascii="Times New Roman" w:hAnsi="Times New Roman"/>
          <w:sz w:val="28"/>
          <w:szCs w:val="28"/>
        </w:rPr>
        <w:t>«</w:t>
      </w:r>
      <w:r w:rsidRPr="00367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Ожидаемые результаты реализации Программы: </w:t>
      </w:r>
      <w:r w:rsidRPr="00367605">
        <w:rPr>
          <w:rFonts w:ascii="Times New Roman" w:hAnsi="Times New Roman"/>
          <w:sz w:val="28"/>
          <w:szCs w:val="28"/>
        </w:rPr>
        <w:t>изложить в сл</w:t>
      </w:r>
      <w:r w:rsidRPr="00367605">
        <w:rPr>
          <w:rFonts w:ascii="Times New Roman" w:hAnsi="Times New Roman"/>
          <w:sz w:val="28"/>
          <w:szCs w:val="28"/>
        </w:rPr>
        <w:t>е</w:t>
      </w:r>
      <w:r w:rsidRPr="00367605">
        <w:rPr>
          <w:rFonts w:ascii="Times New Roman" w:hAnsi="Times New Roman"/>
          <w:sz w:val="28"/>
          <w:szCs w:val="28"/>
        </w:rPr>
        <w:t>дующей редакции:</w:t>
      </w:r>
    </w:p>
    <w:p w:rsidR="00893C21" w:rsidRPr="00367605" w:rsidRDefault="00893C21" w:rsidP="00893C21">
      <w:pPr>
        <w:spacing w:after="0" w:line="360" w:lineRule="atLeast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3154"/>
        <w:gridCol w:w="341"/>
        <w:gridCol w:w="6171"/>
        <w:gridCol w:w="413"/>
      </w:tblGrid>
      <w:tr w:rsidR="00893C21" w:rsidRPr="00291B26" w:rsidTr="00BD6244"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291B26">
              <w:rPr>
                <w:sz w:val="24"/>
                <w:szCs w:val="24"/>
              </w:rPr>
              <w:t>«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1B26">
              <w:rPr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выявленных потребителей наркотиков от общего </w:t>
            </w:r>
            <w:proofErr w:type="gramStart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обследованных относительно базового п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азателя 2015 года – 6,9 процента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к началу 2021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6,2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поставленных на учет потребителей наркотиков от общего </w:t>
            </w:r>
            <w:proofErr w:type="gramStart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выявленных относительно базового показателя 2015 года – 18,1 процентов; а к н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чалу 2021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31,5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больных, прошедших лечение и реаб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литацию, длительность ремиссии у которых составляет более 2 лет, по отношению к общему числу наркологич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больных, состоящих на диспансерном учете, отн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сительно базового показателя 2015 года – 8,5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к началу 2021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10,4 процент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уничто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женных очагов конопли свыше 90 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 от общей площади зафиксированных еж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годно;</w:t>
            </w:r>
          </w:p>
          <w:p w:rsidR="00893C21" w:rsidRPr="00291B26" w:rsidRDefault="00893C21" w:rsidP="00BD6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раскрытых преступлений в сфере нез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конного оборота наркотиков к общему количеству зар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гистрированных преступлений, относительно базового показателя 2015 года – 65,1 процента, а к началу 2021 г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76 процентов;</w:t>
            </w: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291B26">
              <w:rPr>
                <w:color w:val="000000"/>
                <w:sz w:val="24"/>
                <w:szCs w:val="24"/>
                <w:lang w:eastAsia="ru-RU"/>
              </w:rPr>
              <w:t>увеличение количества некоммерческих организаций, прошедших квалификационный отбор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91B26">
              <w:rPr>
                <w:color w:val="000000"/>
                <w:sz w:val="24"/>
                <w:szCs w:val="24"/>
                <w:lang w:eastAsia="ru-RU"/>
              </w:rPr>
              <w:t xml:space="preserve"> осуществля</w:t>
            </w:r>
            <w:r w:rsidRPr="00291B26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291B26">
              <w:rPr>
                <w:color w:val="000000"/>
                <w:sz w:val="24"/>
                <w:szCs w:val="24"/>
                <w:lang w:eastAsia="ru-RU"/>
              </w:rPr>
              <w:t xml:space="preserve">щих комплексную реабилитацию и </w:t>
            </w:r>
            <w:proofErr w:type="spellStart"/>
            <w:r w:rsidRPr="00291B26">
              <w:rPr>
                <w:color w:val="000000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291B26">
              <w:rPr>
                <w:color w:val="000000"/>
                <w:sz w:val="24"/>
                <w:szCs w:val="24"/>
                <w:lang w:eastAsia="ru-RU"/>
              </w:rPr>
              <w:t xml:space="preserve"> потребителей наркотических средств и психотропных веществ в немедицинских целях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91B26">
              <w:rPr>
                <w:color w:val="000000"/>
                <w:sz w:val="24"/>
                <w:szCs w:val="24"/>
                <w:lang w:eastAsia="ru-RU"/>
              </w:rPr>
              <w:t xml:space="preserve"> до           2 организ</w:t>
            </w:r>
            <w:r w:rsidRPr="00291B2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91B26">
              <w:rPr>
                <w:color w:val="000000"/>
                <w:sz w:val="24"/>
                <w:szCs w:val="24"/>
                <w:lang w:eastAsia="ru-RU"/>
              </w:rPr>
              <w:t>ций</w:t>
            </w:r>
            <w:r w:rsidRPr="00291B26">
              <w:rPr>
                <w:sz w:val="24"/>
                <w:szCs w:val="24"/>
                <w:lang w:eastAsia="ru-RU"/>
              </w:rPr>
              <w:t xml:space="preserve"> относительно отрицательного показателя 2015 г</w:t>
            </w:r>
            <w:r w:rsidRPr="00291B26">
              <w:rPr>
                <w:sz w:val="24"/>
                <w:szCs w:val="24"/>
                <w:lang w:eastAsia="ru-RU"/>
              </w:rPr>
              <w:t>о</w:t>
            </w:r>
            <w:r w:rsidRPr="00291B26">
              <w:rPr>
                <w:sz w:val="24"/>
                <w:szCs w:val="24"/>
                <w:lang w:eastAsia="ru-RU"/>
              </w:rPr>
              <w:t>да</w:t>
            </w:r>
            <w:r>
              <w:rPr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893C21" w:rsidRPr="007826F3" w:rsidRDefault="00893C21" w:rsidP="00BD6244">
            <w:pPr>
              <w:pStyle w:val="11"/>
              <w:shd w:val="clear" w:color="auto" w:fill="auto"/>
              <w:tabs>
                <w:tab w:val="left" w:pos="1059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893C21" w:rsidRPr="00367605" w:rsidRDefault="00893C21" w:rsidP="00893C21">
      <w:pPr>
        <w:pStyle w:val="11"/>
        <w:tabs>
          <w:tab w:val="left" w:pos="1059"/>
        </w:tabs>
        <w:spacing w:before="0" w:after="0" w:line="360" w:lineRule="atLeast"/>
        <w:ind w:firstLine="709"/>
        <w:rPr>
          <w:sz w:val="28"/>
          <w:szCs w:val="28"/>
        </w:rPr>
      </w:pPr>
    </w:p>
    <w:p w:rsidR="00893C21" w:rsidRDefault="00893C21" w:rsidP="00893C21">
      <w:pPr>
        <w:pStyle w:val="11"/>
        <w:tabs>
          <w:tab w:val="left" w:pos="567"/>
        </w:tabs>
        <w:spacing w:before="0" w:after="0" w:line="36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разделе</w:t>
      </w:r>
      <w:r w:rsidRPr="00D15FFD">
        <w:rPr>
          <w:sz w:val="28"/>
          <w:szCs w:val="28"/>
          <w:lang w:eastAsia="ru-RU"/>
        </w:rPr>
        <w:t xml:space="preserve"> VII</w:t>
      </w:r>
      <w:r>
        <w:rPr>
          <w:sz w:val="28"/>
          <w:szCs w:val="28"/>
          <w:lang w:eastAsia="ru-RU"/>
        </w:rPr>
        <w:t xml:space="preserve"> «</w:t>
      </w:r>
      <w:r w:rsidRPr="00D15FFD">
        <w:rPr>
          <w:sz w:val="28"/>
          <w:szCs w:val="28"/>
          <w:lang w:eastAsia="ru-RU"/>
        </w:rPr>
        <w:t>Ожидаемые конечные результаты Программы</w:t>
      </w:r>
      <w:r>
        <w:rPr>
          <w:sz w:val="28"/>
          <w:szCs w:val="28"/>
          <w:lang w:eastAsia="ru-RU"/>
        </w:rPr>
        <w:t>»</w:t>
      </w:r>
    </w:p>
    <w:p w:rsidR="00893C21" w:rsidRDefault="00893C21" w:rsidP="00893C21">
      <w:pPr>
        <w:pStyle w:val="11"/>
        <w:tabs>
          <w:tab w:val="left" w:pos="567"/>
        </w:tabs>
        <w:spacing w:before="0" w:after="0" w:line="36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абзацы второй-восьмой изложить в следующей редакции:</w:t>
      </w:r>
    </w:p>
    <w:p w:rsidR="00893C21" w:rsidRDefault="00893C21" w:rsidP="00893C21">
      <w:pPr>
        <w:pStyle w:val="a7"/>
        <w:spacing w:line="360" w:lineRule="atLeast"/>
        <w:ind w:firstLine="709"/>
        <w:rPr>
          <w:spacing w:val="-6"/>
          <w:szCs w:val="28"/>
        </w:rPr>
      </w:pPr>
      <w:r>
        <w:rPr>
          <w:spacing w:val="-6"/>
          <w:szCs w:val="28"/>
        </w:rPr>
        <w:t>«В результате реализации мероприятий Программы предполагается:</w:t>
      </w:r>
    </w:p>
    <w:p w:rsidR="00893C21" w:rsidRPr="00B53377" w:rsidRDefault="00893C21" w:rsidP="00893C21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снижение доли выявленных потребителей наркотиков от общего </w:t>
      </w:r>
      <w:proofErr w:type="gramStart"/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proofErr w:type="gramEnd"/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следованных относительно базового показателя 2015 года – 6,9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, а к началу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до 6,2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C21" w:rsidRPr="00B53377" w:rsidRDefault="00893C21" w:rsidP="00893C21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доли поставленных на учет потребителей наркотиков от общего </w:t>
      </w:r>
      <w:proofErr w:type="gramStart"/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proofErr w:type="gramEnd"/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относительно базового показателя 2015 года – 18,1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; а к началу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до 31,5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C21" w:rsidRPr="00B53377" w:rsidRDefault="00893C21" w:rsidP="00893C21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больных, прошедших лечение и реабилитацию, длител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ность ремиссии у которых составляет более 2 лет, по отношению к общему числу наркологических больных, состоящих на диспансерном учете, относительно базов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го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казателя 2015 года – 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8,5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, а к началу 2021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–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10,4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93C21" w:rsidRPr="00B53377" w:rsidRDefault="00893C21" w:rsidP="00893C21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уничтоженных очагов конопли свыше 90 процентов от о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щей площади зафиксированных ежегодно;</w:t>
      </w:r>
    </w:p>
    <w:p w:rsidR="00893C21" w:rsidRPr="00B53377" w:rsidRDefault="00893C21" w:rsidP="00893C21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раскрытых преступлений в сфере незаконного оборота на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котиков к общему количеству зарегистрированных преступлений, относительно б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показателя 2015 года – 65,1 процента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а к началу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– 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до 76 процентов;</w:t>
      </w:r>
    </w:p>
    <w:p w:rsidR="00893C21" w:rsidRPr="00B53377" w:rsidRDefault="00893C21" w:rsidP="00893C21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увеличение количества некоммерческих организаций, прошедших квалиф</w:t>
      </w:r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кационный отбор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комплексную реабилитацию и </w:t>
      </w:r>
      <w:proofErr w:type="spellStart"/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ресоциализацию</w:t>
      </w:r>
      <w:proofErr w:type="spellEnd"/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потребителей наркотических средств и психотропных веществ в немедицинских ц</w:t>
      </w:r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53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2 организаций</w:t>
      </w:r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отрицательного показателя 2015 года</w:t>
      </w:r>
      <w:proofErr w:type="gramStart"/>
      <w:r w:rsidRPr="00B533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93C21" w:rsidRDefault="00893C21" w:rsidP="00893C21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2"/>
        <w:rPr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6D51A5">
        <w:rPr>
          <w:rFonts w:ascii="Times New Roman" w:hAnsi="Times New Roman"/>
          <w:sz w:val="28"/>
          <w:szCs w:val="28"/>
        </w:rPr>
        <w:t xml:space="preserve">) </w:t>
      </w:r>
      <w:r w:rsidRPr="006D51A5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 № 1 к Программе изложить в следующей редакции:</w:t>
      </w:r>
      <w:r w:rsidRPr="006D51A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color w:val="000000"/>
          <w:sz w:val="28"/>
          <w:szCs w:val="28"/>
          <w:lang w:eastAsia="ru-RU" w:bidi="ru-RU"/>
        </w:rPr>
        <w:sectPr w:rsidR="00893C21" w:rsidSect="00BD62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188" w:type="dxa"/>
        <w:tblLook w:val="04A0"/>
      </w:tblPr>
      <w:tblGrid>
        <w:gridCol w:w="5732"/>
      </w:tblGrid>
      <w:tr w:rsidR="00893C21" w:rsidRPr="00291B26" w:rsidTr="00BD6244">
        <w:tc>
          <w:tcPr>
            <w:tcW w:w="5732" w:type="dxa"/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9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291B26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«Приложение № 1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 xml:space="preserve">к государственной программе Республики Тыва «Противодействие </w:t>
            </w:r>
            <w:proofErr w:type="gramStart"/>
            <w:r w:rsidRPr="00291B26">
              <w:rPr>
                <w:rFonts w:ascii="Times New Roman" w:hAnsi="Times New Roman" w:cs="Times New Roman"/>
                <w:sz w:val="28"/>
                <w:szCs w:val="28"/>
              </w:rPr>
              <w:t>незаконному</w:t>
            </w:r>
            <w:proofErr w:type="gramEnd"/>
            <w:r w:rsidRPr="0029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 xml:space="preserve">обороту наркотиков в Республике 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>Тыва на 2017-2020 годы»</w:t>
            </w:r>
          </w:p>
        </w:tc>
      </w:tr>
    </w:tbl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color w:val="000000"/>
          <w:sz w:val="28"/>
          <w:szCs w:val="28"/>
          <w:lang w:eastAsia="ru-RU" w:bidi="ru-RU"/>
        </w:rPr>
      </w:pPr>
    </w:p>
    <w:p w:rsidR="00893C21" w:rsidRPr="003163BF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3BF">
        <w:rPr>
          <w:rFonts w:ascii="Times New Roman" w:hAnsi="Times New Roman" w:cs="Times New Roman"/>
          <w:b w:val="0"/>
          <w:sz w:val="28"/>
          <w:szCs w:val="28"/>
        </w:rPr>
        <w:t>ЦЕЛЕВЫЕ ИНДИКАТОРЫ И ПОКАЗАТЕЛИ</w:t>
      </w:r>
    </w:p>
    <w:p w:rsidR="00893C21" w:rsidRPr="003163BF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3BF">
        <w:rPr>
          <w:rFonts w:ascii="Times New Roman" w:hAnsi="Times New Roman" w:cs="Times New Roman"/>
          <w:b w:val="0"/>
          <w:sz w:val="28"/>
          <w:szCs w:val="28"/>
        </w:rPr>
        <w:t>эффективности реализации государственной программы</w:t>
      </w:r>
    </w:p>
    <w:p w:rsidR="00893C21" w:rsidRPr="003163BF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163B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163BF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3163BF">
        <w:rPr>
          <w:rFonts w:ascii="Times New Roman" w:hAnsi="Times New Roman" w:cs="Times New Roman"/>
          <w:b w:val="0"/>
          <w:sz w:val="28"/>
          <w:szCs w:val="28"/>
        </w:rPr>
        <w:t>ротиводействие незаконному обороту</w:t>
      </w: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наркотиков в Р</w:t>
      </w:r>
      <w:r w:rsidRPr="003163BF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163BF">
        <w:rPr>
          <w:rFonts w:ascii="Times New Roman" w:hAnsi="Times New Roman" w:cs="Times New Roman"/>
          <w:b w:val="0"/>
          <w:sz w:val="28"/>
          <w:szCs w:val="28"/>
        </w:rPr>
        <w:t>ыва 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3C21" w:rsidRPr="00834203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8"/>
        <w:gridCol w:w="1440"/>
        <w:gridCol w:w="1620"/>
        <w:gridCol w:w="1260"/>
        <w:gridCol w:w="1260"/>
        <w:gridCol w:w="1260"/>
        <w:gridCol w:w="1260"/>
        <w:gridCol w:w="540"/>
      </w:tblGrid>
      <w:tr w:rsidR="00893C21" w:rsidRPr="00291B26" w:rsidTr="00BD6244">
        <w:tc>
          <w:tcPr>
            <w:tcW w:w="730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ский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2020 г.,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73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 Доля выявленных потребителей наркотиков от общего числа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следованных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2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73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2. Доля поставленных на учет потребителей наркотиков от общего числа выявленных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2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73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 Доля больных, прошедших лечение и реабилитацию, длител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ность ремиссии у которых составляет более 2 лет, по отношению к общему числу наркологических больных, состоящих на диспансе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ном учете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2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73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 Доля уничтоженных очагов конопли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2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свыше 90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свыше 90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свыше 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свыше 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73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5. Доля раскрытых преступлений в сфере незаконного оборота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котиков к общему количеству зарегистрированных преступлений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2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73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6. Количество некоммерческих организаций, прошедших квалиф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кационный отбор, осуществляющих комплексную реабилитацию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наркотических средств и психотро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веществ в немедицинских целях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</w:tbl>
    <w:p w:rsidR="00893C21" w:rsidRDefault="00893C21" w:rsidP="00893C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93C21" w:rsidRPr="003163BF" w:rsidRDefault="00893C21" w:rsidP="00893C21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приложение № 2 к Программе изложить в следующей редакции: </w:t>
      </w:r>
    </w:p>
    <w:tbl>
      <w:tblPr>
        <w:tblW w:w="0" w:type="auto"/>
        <w:tblInd w:w="10368" w:type="dxa"/>
        <w:tblLook w:val="04A0"/>
      </w:tblPr>
      <w:tblGrid>
        <w:gridCol w:w="5552"/>
      </w:tblGrid>
      <w:tr w:rsidR="00893C21" w:rsidRPr="00291B26" w:rsidTr="00BD6244">
        <w:tc>
          <w:tcPr>
            <w:tcW w:w="5552" w:type="dxa"/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9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291B26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«Приложение № 2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 xml:space="preserve">к государственной программе Республики Тыва «Противодействие </w:t>
            </w:r>
            <w:proofErr w:type="gramStart"/>
            <w:r w:rsidRPr="00291B26">
              <w:rPr>
                <w:rFonts w:ascii="Times New Roman" w:hAnsi="Times New Roman" w:cs="Times New Roman"/>
                <w:sz w:val="28"/>
                <w:szCs w:val="28"/>
              </w:rPr>
              <w:t>незаконному</w:t>
            </w:r>
            <w:proofErr w:type="gramEnd"/>
            <w:r w:rsidRPr="0029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 xml:space="preserve">обороту наркотиков в Республике </w:t>
            </w: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90"/>
              </w:tabs>
              <w:spacing w:before="0" w:after="0" w:line="322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291B26">
              <w:rPr>
                <w:sz w:val="28"/>
                <w:szCs w:val="28"/>
              </w:rPr>
              <w:t>Тыва на 2017-2020 годы»</w:t>
            </w:r>
          </w:p>
        </w:tc>
      </w:tr>
    </w:tbl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jc w:val="center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3C21" w:rsidRPr="00291B26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1B2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91B26">
        <w:rPr>
          <w:rFonts w:ascii="Times New Roman" w:hAnsi="Times New Roman" w:cs="Times New Roman"/>
          <w:b w:val="0"/>
          <w:sz w:val="28"/>
          <w:szCs w:val="28"/>
        </w:rPr>
        <w:t xml:space="preserve"> Е Р Е Ч Е Н Ь</w:t>
      </w:r>
    </w:p>
    <w:p w:rsidR="00893C21" w:rsidRPr="00B4743A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43A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893C21" w:rsidRPr="00B4743A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43A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743A">
        <w:rPr>
          <w:rFonts w:ascii="Times New Roman" w:hAnsi="Times New Roman" w:cs="Times New Roman"/>
          <w:b w:val="0"/>
          <w:sz w:val="28"/>
          <w:szCs w:val="28"/>
        </w:rPr>
        <w:t>Противодействие незаконному обороту</w:t>
      </w: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43A">
        <w:rPr>
          <w:rFonts w:ascii="Times New Roman" w:hAnsi="Times New Roman" w:cs="Times New Roman"/>
          <w:b w:val="0"/>
          <w:sz w:val="28"/>
          <w:szCs w:val="28"/>
        </w:rPr>
        <w:t>наркотиков в Республике Тыва 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1440"/>
        <w:gridCol w:w="1213"/>
        <w:gridCol w:w="1205"/>
        <w:gridCol w:w="1205"/>
        <w:gridCol w:w="1205"/>
        <w:gridCol w:w="1205"/>
        <w:gridCol w:w="1167"/>
        <w:gridCol w:w="1980"/>
        <w:gridCol w:w="1980"/>
        <w:gridCol w:w="443"/>
      </w:tblGrid>
      <w:tr w:rsidR="00893C21" w:rsidRPr="00291B26" w:rsidTr="00BD6244">
        <w:tc>
          <w:tcPr>
            <w:tcW w:w="2808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40" w:type="dxa"/>
            <w:vMerge w:val="restart"/>
          </w:tcPr>
          <w:p w:rsidR="00893C21" w:rsidRPr="00291B26" w:rsidRDefault="00893C21" w:rsidP="00BD62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</w:t>
            </w:r>
          </w:p>
          <w:p w:rsidR="00893C21" w:rsidRPr="00291B26" w:rsidRDefault="00893C21" w:rsidP="00BD62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рования </w:t>
            </w:r>
          </w:p>
        </w:tc>
        <w:tc>
          <w:tcPr>
            <w:tcW w:w="6033" w:type="dxa"/>
            <w:gridSpan w:val="5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67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испо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нения </w:t>
            </w:r>
          </w:p>
        </w:tc>
        <w:tc>
          <w:tcPr>
            <w:tcW w:w="1980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  <w:proofErr w:type="gramEnd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Результат </w:t>
            </w: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реализации 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2808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93C21" w:rsidRPr="00291B26" w:rsidRDefault="00893C21" w:rsidP="00BD62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93C21" w:rsidRPr="00291B26" w:rsidRDefault="00893C21" w:rsidP="00BD62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gridAfter w:val="1"/>
          <w:wAfter w:w="443" w:type="dxa"/>
          <w:trHeight w:val="70"/>
        </w:trPr>
        <w:tc>
          <w:tcPr>
            <w:tcW w:w="15408" w:type="dxa"/>
            <w:gridSpan w:val="10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Создание и реализация комплекса мер по пресечению</w:t>
            </w: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незаконного распространения наркотиков и их </w:t>
            </w:r>
            <w:proofErr w:type="spell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1.1.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на территории Республики Тыва 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плексной оперативно-профи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лактической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рации «Мак» 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рование не требуется 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 2018-2020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увеличение доли раскрытых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ступлений в сфере незако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ного оборота наркотиков к общему колич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ству зарегистр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рованных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ступлений еж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годно на 5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центов, а к нач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лу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до 85 процентов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базового показ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теля 2015 года – 65,1 процента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оперативно-розыскных мероприятий по выявлению фактов производства, транспо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тировки и сбыта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тических средств, с 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лью задержания вино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лиц и пресечени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их преступной деятельн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ря,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выявление фа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тов производс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 и сбыта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котических средств, заде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жание виновных лиц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1.3.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оперативно-розыскных меропри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выявление лиц, причас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к контрабанде и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ганизации каналов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ступления наркотиков на территорию республики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перекрытие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налов поступл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наркотиков на территорию республики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1.4.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межведомс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венных оперативно-розыскных мероприятий по своевременному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рекрытию каналов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ставки на территорию исправительных учре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дений республики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котических средств и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сованию), Управление 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деральной слу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бы исполнения наказаний Ро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сии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лике Тыва (по согласованию)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пресечение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налов поставки наркотических средств на 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риторию испр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вительных 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реждений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рейдов в местах компактного прожив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и работы лиц,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бывших в Республику Тыва из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наркоопасных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регионов, с целью выя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ления и проверки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формации о мигрантах, представляющих опер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тивный интерес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 2018- 2020 гг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недопущение совершения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ступлений, св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занных с нез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конным обор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том наркотиков, лицами,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бывшими в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публику из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коопасных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гионов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1.6. Проведение рейд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вых мероприятий по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явлению лиц, осущест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ляющих управление транспортными средс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вами в состоянии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тического опьянения, а также по выявлению лиц, совершающих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министративные прав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недопущение управления транспортными средствами 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цами, наход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щимися в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тическом опь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1.7.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мероприятий в 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лях предупреждения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требления подростками наркотических средств, а также в отношении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совершеннолетних,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частных к совершению преступлений, связа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с незаконным об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ротом наркотиков, для недопущения соверш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ими в дальнейшем противоправных деяний, а также с целью выявл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ния лиц, вовлекающих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противоправную деятельность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сованию), Ме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ведомственная комиссия по 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 несове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 при Правител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стве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потребления подростками наркотических средств и вовл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чения их в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тивоправную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Создание цифровых карт для базы данных земельных участков, 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соренных дикорастущей коноплей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ря,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ства и прод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вольствия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определение и установление границ площ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дей, засоренных дикорастущей коноплей и их объемов;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выработка э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фективных мер борьбы с дик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растущей кон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плей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 w:val="restart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1.9. Проведение работ по уничтожению зарослей дикорастущей конопли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4613,9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1153,2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1160,7</w:t>
            </w:r>
          </w:p>
        </w:tc>
        <w:tc>
          <w:tcPr>
            <w:tcW w:w="1167" w:type="dxa"/>
            <w:vMerge w:val="restart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  <w:vMerge w:val="restart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ства и прод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вольствия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увеличение доли уничтоженных очагов конопли до 90 процентов от общей пл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/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2477,2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1.10. Приобретение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 и оборудования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2019- 2020 гг.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ства и прод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вольствия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местного самоуправления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изводительности труда, за счет чего будет до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тигнуто увел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чение доли уничтоженных очагов конопли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 w:val="restart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4913,9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1153,2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1160,7</w:t>
            </w:r>
          </w:p>
        </w:tc>
        <w:tc>
          <w:tcPr>
            <w:tcW w:w="1167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/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2477,2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/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7391,1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1919,3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1919,3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1772,5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15408" w:type="dxa"/>
            <w:gridSpan w:val="10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2. Обеспечение государственного </w:t>
            </w:r>
            <w:proofErr w:type="gram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легальным оборотом наркотиков, их </w:t>
            </w:r>
            <w:proofErr w:type="spell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2.1. Осуществление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юридических лиц и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дивидуальных предпр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нимателей, осущест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ляющих легальный об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тических средств и пс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хотропных веществ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сованию),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нистерство здр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пресечение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ступления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котических средств, псих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ществ, их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курсоров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, а та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же сильнодейс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вующих веществ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легального в незаконный об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2.2. Проведение мер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приятий по выявлению, пресечению админис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ративных правонаруш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ний в сфере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легальным оборотом наркотических средств, психотропных веществ и их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</w:t>
            </w:r>
            <w:hyperlink r:id="rId13" w:history="1">
              <w:r w:rsidRPr="00F24ED0">
                <w:rPr>
                  <w:rFonts w:ascii="Times New Roman" w:hAnsi="Times New Roman" w:cs="Times New Roman"/>
                  <w:sz w:val="24"/>
                  <w:szCs w:val="24"/>
                </w:rPr>
                <w:t>статьями 6.16</w:t>
              </w:r>
            </w:hyperlink>
            <w:r w:rsidRPr="00F24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F24ED0">
                <w:rPr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сийской Федерации об административных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вонарушениях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выявление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министративных правонарушений по статье 6.16 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 (нарушение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вил учета, хр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нения и отпуска наркотических средств)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Осуществление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верки соответствия 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тановленным требован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ям к оснащению инж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нерными и техническ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 средствами охраны объектов и помещений, в которых осуществл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ется деятельность, св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занная с оборотом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котических средств, психотропных веществ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следования и выдача заключ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ний о соответс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помещений, в которых осущ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ствляется 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тельность, св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занная с обор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том наркотич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средств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15408" w:type="dxa"/>
            <w:gridSpan w:val="10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3. Развитие региональной системы профилактики </w:t>
            </w:r>
            <w:proofErr w:type="gram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немедицинского</w:t>
            </w:r>
            <w:proofErr w:type="gramEnd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потребления наркотиков с приоритетом мероприятий первичной профилактики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3.1. Цикл комплексных мероприятий: показы тематических фильмов с последующим обсужд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нием, деловые игры,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делирующие социальное поведение, в целях ок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зания помощи в форм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ровании волевых,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ральных, интеллект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альных, духовных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честв, представляющих собой систему личного противостояния завис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информат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и связи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в 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лях повышения уровня осведо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ленности о нег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тивных после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ствиях немед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цинского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требления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котиков и об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ветственности за участие в их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законном обор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Наглядная и выст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вочная деятельность,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правленная на проф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лактику зависимого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июля,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информат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зации и связи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увеличение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пуска наглядной информации по профилактике зависимого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паганде здор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вого образа жи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3.3. Культурно-массовая программа 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Ажык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шолге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хоглээлинер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» для жителей правобережных и левобережных дачных обществ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небл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гополучных районов к кул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турной жизни в целях предупр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ждения форм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рования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логических 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болеваний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3.4.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акций, посвяще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Международному дню борьбы с нарком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нией и Всероссийскому дню молодежи, а также профилактических пл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щадок на образовател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мероприятиях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публиканского и мун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уровней (форумы, фестивали, конкурсы,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рование не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образования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спорта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труда и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информат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зации и связи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органы местного самоуправления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населения мот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вации к здор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вому образу жизни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Организация мер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приятий по первичной профилактике потребл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 в рамках летней оздоровительной камп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нии для детей, наход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щихся в детских оздор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вительных лагерях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июля,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труда и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Тыва,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нистерство здр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детей и подрос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ков мотивации и стимула к зд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ровому образу жизни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бесед о недопущ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нии употребления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котиков в учебных зав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дениях с несовершенн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летними группы «ри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ка», родителями или их законными представит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2018- 2020 гг.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труда и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Тыва,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нистерство здр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предупреждение формирования наркотической зависимости у несовершенн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летних «группы риска»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3.7.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в професси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нальных образовател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организациях, а также в образовательных организациях высшего образования социально-психологического тест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рования, направленного на раннее выявление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законного потребления наркотических средств и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здрав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охранения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выявление нес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вершеннолетних «группы риска», допускающих потребление наркотических и психотропных средств, для проведения дальнейших 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медосмо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 Раннее выявление потребителей псих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тропных веще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еди несовершеннолетних и работников опасных производств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2606,0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ля,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чественной и количественной диагностики наркотической зависимости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3.8.1.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риобретение тест-системы для опр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деления 10 видов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тических веществ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расширение спектра выя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ляемых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ментно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наркот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риобретение прибора для определ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ния концентрации паров этанола в выдыхаемом воздухе: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Alkolmeter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SD-400 в комплекте с принтером (в количестве 4 штук) и мундштуками 500 штук в упаковке для проведения медицинск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 освидетельствования на состояние опьянения с расходными матери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соблюдение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рядка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медицинск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 освидетельс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вования, проф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лактических медосмотров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3.8.3.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риобретение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чественного анализатора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IK 200609 с принтером для предварительного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химико-токсикологи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наркотических средств и психотропных веществ с комплектом расходных материалов (реагент 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агностический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иммун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канский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ря,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личества охв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ченных проф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лактическими медосмотрами несовершенн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летних и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дельных групп граждан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риобретение бе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контактного термометра для измерения темпер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туры биологического объекта (мочи) за секу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ду с автоматической 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гистрацией результатов измерения (в целях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ключения фальсифик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ции биологического объекта (мочи), темпер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туры биологического объекта (мочи)</w:t>
            </w:r>
            <w:proofErr w:type="gramEnd"/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предупреждение фальсификации биологического объекта (мочи)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3.8.5.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риобретение бе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пирометра для измерения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- метр биологического объекта (мочи) за секунду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предупреждение фальсификации биологического объекта (мочи)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3.8.6.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риобретение хроматографа токсик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анализатора «Маэстро 7820/5975» с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колонкой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-FFAP, HP-5;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хромато-масс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спектрометрического (ГХ-МС) оборудования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идентификация новых синтет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психоа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веществ, вх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дящих в состав курительных смесей, обесп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чение беспер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бойной работы оборудования, увеличение ср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 эксплуатации колонки аппар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та, предотвр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щение прежд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временного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хода из строя дорогостоящего оборудования, повышение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фективности решения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блем выявления наркотических веществ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в нез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конном обороте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риобретение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томатизированной си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капиллярного электрофореза с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Minicap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с управляющим 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плексом, комплектом реагентов и расходных материалов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2019- 2020 гг.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оценки уровня качественного и количественного определения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карбогидрат-дефицитарно-го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трансферрина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соотве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ствии с требов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ниями междун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родных станда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тов, с целью контроля реми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сии нарколог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больных (для монитори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 третичной профилактики)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3: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15408" w:type="dxa"/>
            <w:gridSpan w:val="10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4. Организация подготовки специалистов в области профилактики наркомании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4.1. Проведение метод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семинаров по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просам профилактики, предупреждения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мании и пропаганды здорового образа жизни с учителями начальных классов общеобразов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тельных школ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изучение и вн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дрение в пра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тику наиболее эффективных форм и методов 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4.2. Организация пов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педагогов, психологов, социальных педагогов в области внедрения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филактических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грамм и технологий в работе с семьей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2019- 2020 гг. 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специалистов и внедрение новых форм и методик 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4.3.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родительского всеобуча по проблемам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правленности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стерство здрав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охранения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формированн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сти родителей о текущей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вых видах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котических средств</w:t>
            </w:r>
            <w:proofErr w:type="gramEnd"/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Организация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ведение тематических семинаров, тренингов по профилактике нарком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нии в образовательных организациях, учрежд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ниях социальной защиты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2019- 2020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труда и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Тыва,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нистерство здр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личества сп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циалистов, вл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деющих знани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 по вопросам профилактики наркомании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Итого по задаче 4: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15408" w:type="dxa"/>
            <w:gridSpan w:val="10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5. Организация комплексной системы реабилитации и </w:t>
            </w:r>
            <w:proofErr w:type="spell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ресоциализации</w:t>
            </w:r>
            <w:proofErr w:type="spellEnd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наркологических больных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Осуществление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трудничества с МОО 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Душепопечительский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центр при местной религиозной организации - прав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славном приходе храма святителя Иннокентия Иркутского в г. Туране Республики Тыва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зылской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РПЦ (Московский патриа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хат) по социальной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наркозависимых» в целях социального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тантов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, прошедших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дицинскую реабилит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цию, оказание методич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ской помощи по вопр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сам профилактики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козависимых больных </w:t>
            </w:r>
            <w:proofErr w:type="gramEnd"/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здравоохр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нения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личества неко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мерческих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низаций, осущ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ствляющих 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тельность в сф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ре социальной реабилитации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наркотических средств и псих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 в немед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цинских целях, получивших поддержку из республиканск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 бюджета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Тыва; к началу 2021 года ожидается ув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личение колич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ства таких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низаций до 2, относительно базового показ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теля 2015 года (отсутствие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ких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Организация межв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домственного взаим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действия по социальн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му сопровождению лиц, употребляющих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тические средства и психотропные вещества в немедицинских целях, прошедших полный курс лечения и медицинскую реабилитацию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не требуе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Министерс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 внутренних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Министерство здравоохранения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глашения 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трудничестве в сфере социал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ной реабилит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лиц, осуществлявших немедицинское потребление наркологических средств или пс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 на терр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тории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5.3. Предоставление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из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канского бюджета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 социально ориентированным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циям, осуществляющим деятельность в сфере социальной реабилит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потреблявших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котические средства и психотропные вещества в немедицинских целях, на реализацию социал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 значимых проектов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фина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совой поддер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СО НКО в виде субсидий из республика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 на реализ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цию проектов, осуществля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щих деятел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ность в сфере социальной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ших наркотич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ские средства и психотропные вещества в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медицинских целях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Организация пов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шения квалификации и обучения специалистов в сфере реабилитации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потр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бителей наркотиков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повышение кв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лификации и обучения сп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циалистов в сфере реабил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циализации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требителей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котиков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5.5. Оценка потребности введения института 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гионального сертифик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на социальную реаб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литацию для потребит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лей наркотических средств и психотропных веществ в немедици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целях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2018- 2020 гг.</w:t>
            </w:r>
          </w:p>
        </w:tc>
        <w:tc>
          <w:tcPr>
            <w:tcW w:w="198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политики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ан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лиз возможн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стей и потребн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стей, в том числе финансовых, введения инст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тута регионал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ного сертифик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 на социал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ную реабилит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цию для потр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бителей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тических средств и псих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 в немед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цинских целях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5: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167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 w:val="restart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11927,1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2837,1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2851,4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/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9449,9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2217,8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2232,1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  <w:vMerge/>
          </w:tcPr>
          <w:p w:rsidR="00893C21" w:rsidRPr="00291B26" w:rsidRDefault="00893C21" w:rsidP="00B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2477,2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 том числе по распор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дителям бюджетных средств: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 Министерство здрав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2. Министерство сел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ского хозяйства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довольствия Республики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4913,9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1153,2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1160,7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Министерство образ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 и науки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 Министерство спорта Республики Тыва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5. Министерство кул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280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6. Министерство труда и социальной политики Республики Тыва</w:t>
            </w:r>
          </w:p>
        </w:tc>
        <w:tc>
          <w:tcPr>
            <w:tcW w:w="144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3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205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167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tabs>
                <w:tab w:val="center" w:pos="113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</w:tc>
      </w:tr>
    </w:tbl>
    <w:p w:rsidR="00893C21" w:rsidRPr="000A01F3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B62E55">
        <w:rPr>
          <w:color w:val="000000"/>
          <w:sz w:val="28"/>
          <w:szCs w:val="28"/>
          <w:lang w:eastAsia="ru-RU" w:bidi="ru-RU"/>
        </w:rPr>
        <w:t>5) приложение</w:t>
      </w:r>
      <w:r>
        <w:rPr>
          <w:color w:val="000000"/>
          <w:sz w:val="28"/>
          <w:szCs w:val="28"/>
          <w:lang w:eastAsia="ru-RU" w:bidi="ru-RU"/>
        </w:rPr>
        <w:t xml:space="preserve"> № 3 к Программе изложить в след</w:t>
      </w:r>
      <w:r w:rsidRPr="00B62E55">
        <w:rPr>
          <w:color w:val="000000"/>
          <w:sz w:val="28"/>
          <w:szCs w:val="28"/>
          <w:lang w:eastAsia="ru-RU" w:bidi="ru-RU"/>
        </w:rPr>
        <w:t xml:space="preserve">ующей редакции: </w:t>
      </w: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3C21" w:rsidRPr="00B62E55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728" w:type="dxa"/>
        <w:tblLook w:val="04A0"/>
      </w:tblPr>
      <w:tblGrid>
        <w:gridCol w:w="5192"/>
      </w:tblGrid>
      <w:tr w:rsidR="00893C21" w:rsidRPr="00291B26" w:rsidTr="00BD6244">
        <w:tc>
          <w:tcPr>
            <w:tcW w:w="5192" w:type="dxa"/>
          </w:tcPr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90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291B26">
              <w:rPr>
                <w:color w:val="000000"/>
                <w:sz w:val="28"/>
                <w:szCs w:val="28"/>
                <w:lang w:eastAsia="ru-RU" w:bidi="ru-RU"/>
              </w:rPr>
              <w:t xml:space="preserve"> «Приложение № 3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Республ</w:t>
            </w: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 xml:space="preserve">ки Тыва «Противодействие </w:t>
            </w:r>
            <w:proofErr w:type="gramStart"/>
            <w:r w:rsidRPr="00291B26">
              <w:rPr>
                <w:rFonts w:ascii="Times New Roman" w:hAnsi="Times New Roman" w:cs="Times New Roman"/>
                <w:sz w:val="28"/>
                <w:szCs w:val="28"/>
              </w:rPr>
              <w:t>незаконному</w:t>
            </w:r>
            <w:proofErr w:type="gramEnd"/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26">
              <w:rPr>
                <w:rFonts w:ascii="Times New Roman" w:hAnsi="Times New Roman" w:cs="Times New Roman"/>
                <w:sz w:val="28"/>
                <w:szCs w:val="28"/>
              </w:rPr>
              <w:t>обороту наркотиков в Республике</w:t>
            </w:r>
          </w:p>
          <w:p w:rsidR="00893C21" w:rsidRPr="00291B26" w:rsidRDefault="00893C21" w:rsidP="00BD6244">
            <w:pPr>
              <w:pStyle w:val="11"/>
              <w:shd w:val="clear" w:color="auto" w:fill="auto"/>
              <w:tabs>
                <w:tab w:val="left" w:pos="1090"/>
              </w:tabs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91B26">
              <w:rPr>
                <w:sz w:val="28"/>
                <w:szCs w:val="28"/>
              </w:rPr>
              <w:t>Тыва на 2017-2020 годы»</w:t>
            </w:r>
          </w:p>
        </w:tc>
      </w:tr>
    </w:tbl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D0F">
        <w:rPr>
          <w:rFonts w:ascii="Times New Roman" w:hAnsi="Times New Roman" w:cs="Times New Roman"/>
          <w:b w:val="0"/>
          <w:sz w:val="28"/>
          <w:szCs w:val="28"/>
        </w:rPr>
        <w:t>КОМПЛЕКСНЫЙ ПЛАН</w:t>
      </w:r>
    </w:p>
    <w:p w:rsidR="00893C21" w:rsidRPr="006C0D0F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D0F">
        <w:rPr>
          <w:rFonts w:ascii="Times New Roman" w:hAnsi="Times New Roman" w:cs="Times New Roman"/>
          <w:b w:val="0"/>
          <w:sz w:val="28"/>
          <w:szCs w:val="28"/>
        </w:rPr>
        <w:t>реализ</w:t>
      </w:r>
      <w:r>
        <w:rPr>
          <w:rFonts w:ascii="Times New Roman" w:hAnsi="Times New Roman" w:cs="Times New Roman"/>
          <w:b w:val="0"/>
          <w:sz w:val="28"/>
          <w:szCs w:val="28"/>
        </w:rPr>
        <w:t>ации государственной программы Р</w:t>
      </w:r>
      <w:r w:rsidRPr="006C0D0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C0D0F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893C21" w:rsidRPr="006C0D0F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6C0D0F">
        <w:rPr>
          <w:rFonts w:ascii="Times New Roman" w:hAnsi="Times New Roman" w:cs="Times New Roman"/>
          <w:b w:val="0"/>
          <w:sz w:val="28"/>
          <w:szCs w:val="28"/>
        </w:rPr>
        <w:t>ротиводействие незаконному обороту наркотиков</w:t>
      </w: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D0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Ре</w:t>
      </w:r>
      <w:r w:rsidRPr="006C0D0F">
        <w:rPr>
          <w:rFonts w:ascii="Times New Roman" w:hAnsi="Times New Roman" w:cs="Times New Roman"/>
          <w:b w:val="0"/>
          <w:sz w:val="28"/>
          <w:szCs w:val="28"/>
        </w:rPr>
        <w:t xml:space="preserve">спублике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C0D0F">
        <w:rPr>
          <w:rFonts w:ascii="Times New Roman" w:hAnsi="Times New Roman" w:cs="Times New Roman"/>
          <w:b w:val="0"/>
          <w:sz w:val="28"/>
          <w:szCs w:val="28"/>
        </w:rPr>
        <w:t>ыва 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C0D0F">
        <w:rPr>
          <w:rFonts w:ascii="Times New Roman" w:hAnsi="Times New Roman" w:cs="Times New Roman"/>
          <w:b w:val="0"/>
          <w:sz w:val="28"/>
          <w:szCs w:val="28"/>
        </w:rPr>
        <w:t>на период 2018-2020 годы</w:t>
      </w:r>
    </w:p>
    <w:p w:rsidR="00893C21" w:rsidRDefault="00893C21" w:rsidP="00893C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00"/>
        <w:gridCol w:w="847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1575"/>
        <w:gridCol w:w="540"/>
      </w:tblGrid>
      <w:tr w:rsidR="00893C21" w:rsidRPr="00291B26" w:rsidTr="00BD6244">
        <w:tc>
          <w:tcPr>
            <w:tcW w:w="1809" w:type="dxa"/>
            <w:vMerge w:val="restart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подпрограммы</w:t>
            </w:r>
            <w:proofErr w:type="gram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(*), </w:t>
            </w:r>
            <w:proofErr w:type="gramEnd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события государстве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програ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 </w:t>
            </w:r>
          </w:p>
        </w:tc>
        <w:tc>
          <w:tcPr>
            <w:tcW w:w="12285" w:type="dxa"/>
            <w:gridSpan w:val="13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наступления контрольного события (дата) 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  <w:proofErr w:type="gramEnd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и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полнение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2017 г.</w:t>
            </w:r>
          </w:p>
        </w:tc>
        <w:tc>
          <w:tcPr>
            <w:tcW w:w="3721" w:type="dxa"/>
            <w:gridSpan w:val="4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3832" w:type="dxa"/>
            <w:gridSpan w:val="4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3832" w:type="dxa"/>
            <w:gridSpan w:val="4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</w:t>
            </w: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  <w:vMerge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 </w:t>
            </w: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5669" w:type="dxa"/>
            <w:gridSpan w:val="15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1. Создание и реализация комплекса мер по пресечению незаконного распространения наркотиков и их </w:t>
            </w:r>
            <w:proofErr w:type="spell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1.1.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на терр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тории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 комплексной оперативно-профилактич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ской операции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«Мак» 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котиков МВД 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операти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но-розыскных мероприятий по выявлению фактов прои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водства, транспорт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ровки и сбыта наркотических средств, с 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лью задерж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виновных лиц и пресеч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 их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ступной 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 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операти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но-розыскных мероприятий, направленных на выявление лиц, причас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к контр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банде и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кан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лов поступл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наркот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ков на терр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торию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1.4.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межведо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ственных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ративно-розыскных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по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му перекр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тию каналов поставки на территорию исправител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ний республ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наркотич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рейдов в местах 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пактного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живания и 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боты лиц,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бывших в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публику Тыва из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наркоопа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регионов, с целью выя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ления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верки инфо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мации о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грантах, пре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ставляющих оперативный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тиков МВД 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рейдовых мероприятий по выявлению лиц, осущест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ляющих управление транспортн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 средствами в состоянии наркотическ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 опьянения, а также по выя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лению лиц,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вершающих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тивные прав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незаконным оборотом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котических средств в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щественных местах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тиков МВД по Республике Тыва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1.7.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профила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тических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роприятий в целях пред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преждения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требления подростками наркотических средств, а та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же в отнош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нии несове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шеннолетних, причастных к совершению преступлений, связанных с незаконным оборотом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котиков, для недопущения совершения ими в дал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нейшем прот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воправных деяний, а та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же с целью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явления лиц, вовлекающих их против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правную 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МВД 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Создание цифровых карт для базы да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участков, зас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ренных дик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растущей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ноплей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варя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варя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сел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ского хозя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ства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довольствия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Тыва,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работ по уничтожению зарослей дик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растущей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нопли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сел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ского хозя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ства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довольствия Республики Тыва,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1.10. Приобр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тение сельск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варя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сел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ского хозя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ства и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довольствия Республики Тыва, 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5669" w:type="dxa"/>
            <w:gridSpan w:val="15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2. Обеспечение государственного </w:t>
            </w:r>
            <w:proofErr w:type="gram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легальным оборотом наркотиков,  и их </w:t>
            </w:r>
            <w:proofErr w:type="spellStart"/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2.1. Осущест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стью юридич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лиц и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телей, осущ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ствляющих 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гальный об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прекурс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меропри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тий по выявл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нию, пресеч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нию админ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ний в сфере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легальным оборотом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котических средств, пс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ществ и их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, предусмотре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hyperlink r:id="rId15" w:history="1">
              <w:r w:rsidRPr="00291B26">
                <w:rPr>
                  <w:rFonts w:ascii="Times New Roman" w:hAnsi="Times New Roman" w:cs="Times New Roman"/>
                  <w:sz w:val="24"/>
                  <w:szCs w:val="24"/>
                </w:rPr>
                <w:t>статьями 6.16</w:t>
              </w:r>
            </w:hyperlink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291B26">
                <w:rPr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декса Росси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ции об адм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Осущест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ление прове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соответс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вия устано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ленным треб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ваниям к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нащению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женерными и техническими средствами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раны объектов и помещений, в которых осуществляе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ся деятел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ность, связа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ная с оборотом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средств, пс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низации взаимоде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ствия с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ганами гос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дарственной власти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ративно-профилакт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ческих оп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раций,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филактики администр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практики Управления по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70"/>
        </w:trPr>
        <w:tc>
          <w:tcPr>
            <w:tcW w:w="15669" w:type="dxa"/>
            <w:gridSpan w:val="15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 Развитие региональной системы профилактики немедицинского потребления наркотиков 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 приоритетом мероприятий первичной профилактики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3.1. Цикл 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плексных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роприятий: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казы тематич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фильмов с последу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щим обсужд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нием, деловые игры, модел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рующие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альное повед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ние, в целях оказания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мощи в фо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мировании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левых,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ральных,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теллектуал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ных, духовных качеств, пре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ставляющих собой систему личного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тивостояния зависимости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культ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ры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форматиз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публике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3.2. Наглядная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выставочная деятельность, направленная на профила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тику зависим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 поведения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культ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ры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Тыва, 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здрав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форматиз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публике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Культу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но-массовая программа 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Ажык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шолге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элинер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 для жителей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вобережных и левобережных дачных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ществ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. Кыз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культ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ры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3.4.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профила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ций, посв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щенных Ме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с наркоманией и Всероссийск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му дню мол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дежи, а также профилактич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площадок на образов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тельных мер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приятиях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публиканского и муниципал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ного уровней (форумы, фе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тивали, 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курсы,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) 26 июня 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разования и науки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спорта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труда и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Республики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форматиз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публике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сованию), органы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меропри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тий по перви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ной профила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тике потребл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психоа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 в рамках летней оздор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вительной кампании для детей, наход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щихся в де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оздоров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тельных лаг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рях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образ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C21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политики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наркоди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», 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вну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профила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тических бесед о недопущении употребления наркотиков в учебных зав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дениях с нес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ними группы «риска», род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телями или их законными представит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образ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 и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политики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наркоди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», 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вну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ренних дел по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лике Тыва (по соглас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в профе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сиональных образовател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циях, а также в образовател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циях высшего образования социально-психологич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ского тестир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вания, напра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ленного на раннее выя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ление незако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ного потребл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наркотич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образ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 и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3.8. Раннее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 потр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бителей псих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еди несовершенн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летних и 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ботников опасных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изводств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ретение тест-системы для определения  наркотических веществ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3.8.2.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ретение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бора для опр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деления 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центрации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ров этанола в выдыхаемом воздухе: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Alkolmeter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SD-400 в компле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 с принтером (в количестве 4 штук) и мун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штуками 500 штук в упако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ке для пров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дения мед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цинского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видетельств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на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стояние опь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нения с 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ходными мат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риалами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ретение кач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ственного ан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лизатора IK 200609 с при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тером для предварител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ного химико-токсиколог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ческого иссл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дования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тических средств и пс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хотропных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ществ с 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плектом 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ходных мат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риалов (ре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гент диагн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стический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мунохромат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3.8.4.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ретение бе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термометра для измерения температуры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 объекта (мочи) за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кунду с авт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матической регистрацией результатов измерения (в целях искл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чения фальс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фикации би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логического объекта (м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чи), темпер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туры биолог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ческого объе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 (мочи)</w:t>
            </w:r>
            <w:proofErr w:type="gramEnd"/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ретение бе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пирометра для измерения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- метр биолог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ческого объе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 (мочи) за секунду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3.8.6.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ретение хром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тографа токс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кологического анализатора «Маэстро 7820/5975» с колонкой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gram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FFAP, HP-5;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хромато-масс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ческого (ГХ-МС) оборуд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ретение авт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матизирова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ной системы для капилля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ного электр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фореза с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Minicap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с управляющим комплексом, комплектом реагентов и расходных 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5669" w:type="dxa"/>
            <w:gridSpan w:val="15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Задача 4. Организация подготовки специалистов в области профилактики наркомании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4.1.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методич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семин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 по вопр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сам профила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тики, пред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преждения наркомании и пропаганды здорового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раза жизни с учителями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чальных кла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общеобр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зовательных школ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повыш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квалиф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кации педаг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гов, психол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гов, социал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ных педагогов в области вн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дрения проф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лактических программ и технологий в работе с сем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4.3.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родител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ского всеобуча по проблемам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антинаркот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образ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 и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Тыва, 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4.4.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и провед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ние тематич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семин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ров, тренингов по профила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 нарком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нии в образ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вательных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ганизациях, учреждениях социальной защиты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образ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вания и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ки Респу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труда и социальной политики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ГБУЗ Республики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наркоди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5669" w:type="dxa"/>
            <w:gridSpan w:val="15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5. Организация комплексной системы реабилитации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gram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ление сотру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ничества с МОО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попечител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славный центр при местной религиозной организации - православном приходе храма святителя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нокентия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кутского в г. Туране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Кызылской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РПЦ (Московский патриархат) по социальной реабилитации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лях социальн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го сопрово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тантов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шедших мед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цинскую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билитацию, оказание мет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дической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мощи по 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просам проф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лактики нарк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зависимых больных </w:t>
            </w:r>
            <w:proofErr w:type="gramEnd"/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политики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ГБУЗ Республики Тыва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наркоди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межведо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ственного взаимодейс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вия по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альному 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провождению лиц, употре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ляющих 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котические средства и психотропные вещества в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медицинских целях, пр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шедших по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ный курс леч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и мед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цинскую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билитацию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политики Республики Тыва, Мин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публике 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 (по согл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сованию), ГБУЗ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Ресна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кодиспа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Предо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тавление су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сидий из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публики Тыва социально ориентирова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ным неко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мерческим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ганизациям, осуществля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щим деятел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ность в сфере социальной реабилитации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лиц, 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треблявших наркотические средства и психотропные вещества в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медицинских целях, на ре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лизацию соц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ально знач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мых проектов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политики Республики Тыва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5.4. Организ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ция повыш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ния квалиф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кации и обуч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специал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стов в сфере реабилитации и </w:t>
            </w:r>
            <w:proofErr w:type="spellStart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ресоциализ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телей наркот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ство труда и социальной политики 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3C21" w:rsidRPr="00291B26" w:rsidTr="00BD6244">
        <w:trPr>
          <w:trHeight w:val="112"/>
        </w:trPr>
        <w:tc>
          <w:tcPr>
            <w:tcW w:w="1809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потребности введения 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ститута реги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нального се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тификата на социальную реабилитацию для потребит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лей наркотич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ских средств и психотропных веществ в 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медицинских целях</w:t>
            </w:r>
          </w:p>
        </w:tc>
        <w:tc>
          <w:tcPr>
            <w:tcW w:w="900" w:type="dxa"/>
          </w:tcPr>
          <w:p w:rsidR="00893C21" w:rsidRPr="00291B26" w:rsidRDefault="00893C21" w:rsidP="00BD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янв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я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93C21" w:rsidRPr="00291B26" w:rsidRDefault="00893C21" w:rsidP="00BD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B26">
              <w:rPr>
                <w:rFonts w:ascii="Times New Roman" w:hAnsi="Times New Roman" w:cs="Times New Roman"/>
                <w:sz w:val="24"/>
                <w:szCs w:val="24"/>
              </w:rPr>
              <w:t>ство труда и социальной политики Республики Тыва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3C21" w:rsidRPr="00291B26" w:rsidRDefault="00893C21" w:rsidP="00BD62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B26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</w:tbl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color w:val="000000"/>
          <w:sz w:val="28"/>
          <w:szCs w:val="28"/>
          <w:lang w:eastAsia="ru-RU" w:bidi="ru-RU"/>
        </w:rPr>
      </w:pPr>
    </w:p>
    <w:p w:rsidR="00893C21" w:rsidRDefault="00893C21" w:rsidP="00893C21">
      <w:pPr>
        <w:pStyle w:val="11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color w:val="000000"/>
          <w:sz w:val="28"/>
          <w:szCs w:val="28"/>
          <w:lang w:eastAsia="ru-RU" w:bidi="ru-RU"/>
        </w:rPr>
        <w:sectPr w:rsidR="00893C21" w:rsidSect="00BD624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93C21" w:rsidRPr="004672C3" w:rsidRDefault="00893C21" w:rsidP="00893C2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</w:t>
      </w:r>
      <w:r w:rsidRPr="004672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4672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72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2C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2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72C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672C3">
        <w:rPr>
          <w:rFonts w:ascii="Times New Roman" w:hAnsi="Times New Roman" w:cs="Times New Roman"/>
          <w:sz w:val="28"/>
          <w:szCs w:val="28"/>
        </w:rPr>
        <w:t>) и официальном сайте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2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2C3">
        <w:rPr>
          <w:rFonts w:ascii="Times New Roman" w:hAnsi="Times New Roman" w:cs="Times New Roman"/>
          <w:sz w:val="28"/>
          <w:szCs w:val="28"/>
        </w:rPr>
        <w:t>.</w:t>
      </w:r>
    </w:p>
    <w:p w:rsidR="00893C21" w:rsidRPr="004672C3" w:rsidRDefault="00893C21" w:rsidP="00893C21">
      <w:pPr>
        <w:pStyle w:val="ConsPlusNormal"/>
        <w:ind w:firstLine="540"/>
        <w:jc w:val="both"/>
      </w:pPr>
    </w:p>
    <w:p w:rsidR="00893C21" w:rsidRPr="004672C3" w:rsidRDefault="00893C21" w:rsidP="00893C21">
      <w:pPr>
        <w:pStyle w:val="11"/>
        <w:shd w:val="clear" w:color="auto" w:fill="auto"/>
        <w:spacing w:before="0" w:after="0" w:line="322" w:lineRule="exact"/>
        <w:ind w:firstLine="720"/>
        <w:rPr>
          <w:color w:val="000000"/>
          <w:sz w:val="28"/>
          <w:szCs w:val="28"/>
          <w:lang w:eastAsia="ru-RU" w:bidi="ru-RU"/>
        </w:rPr>
      </w:pPr>
    </w:p>
    <w:p w:rsidR="00893C21" w:rsidRPr="004672C3" w:rsidRDefault="00893C21" w:rsidP="00893C21">
      <w:pPr>
        <w:pStyle w:val="11"/>
        <w:shd w:val="clear" w:color="auto" w:fill="auto"/>
        <w:spacing w:before="0" w:after="0" w:line="322" w:lineRule="exact"/>
        <w:ind w:firstLine="720"/>
        <w:rPr>
          <w:color w:val="000000"/>
          <w:sz w:val="28"/>
          <w:szCs w:val="28"/>
          <w:lang w:eastAsia="ru-RU" w:bidi="ru-RU"/>
        </w:rPr>
      </w:pPr>
    </w:p>
    <w:p w:rsidR="00893C21" w:rsidRPr="00BF6E6E" w:rsidRDefault="00893C21" w:rsidP="00893C21">
      <w:pPr>
        <w:pStyle w:val="11"/>
        <w:shd w:val="clear" w:color="auto" w:fill="auto"/>
        <w:spacing w:before="0" w:after="300" w:line="322" w:lineRule="exact"/>
        <w:rPr>
          <w:color w:val="000000"/>
          <w:sz w:val="28"/>
          <w:szCs w:val="28"/>
          <w:lang w:eastAsia="ru-RU" w:bidi="ru-RU"/>
        </w:rPr>
      </w:pPr>
      <w:r w:rsidRPr="004672C3">
        <w:rPr>
          <w:color w:val="000000"/>
          <w:sz w:val="28"/>
          <w:szCs w:val="28"/>
          <w:lang w:eastAsia="ru-RU" w:bidi="ru-RU"/>
        </w:rPr>
        <w:t xml:space="preserve">Глава Республики Тыва               </w:t>
      </w:r>
      <w:r w:rsidRPr="004672C3">
        <w:rPr>
          <w:color w:val="000000"/>
          <w:sz w:val="28"/>
          <w:szCs w:val="28"/>
          <w:lang w:eastAsia="ru-RU" w:bidi="ru-RU"/>
        </w:rPr>
        <w:tab/>
      </w:r>
      <w:r w:rsidRPr="004672C3">
        <w:rPr>
          <w:color w:val="000000"/>
          <w:sz w:val="28"/>
          <w:szCs w:val="28"/>
          <w:lang w:eastAsia="ru-RU" w:bidi="ru-RU"/>
        </w:rPr>
        <w:tab/>
      </w:r>
      <w:r w:rsidRPr="004672C3">
        <w:rPr>
          <w:color w:val="000000"/>
          <w:sz w:val="28"/>
          <w:szCs w:val="28"/>
          <w:lang w:eastAsia="ru-RU" w:bidi="ru-RU"/>
        </w:rPr>
        <w:tab/>
        <w:t xml:space="preserve">                                </w:t>
      </w:r>
      <w:r>
        <w:rPr>
          <w:color w:val="000000"/>
          <w:sz w:val="28"/>
          <w:szCs w:val="28"/>
          <w:lang w:eastAsia="ru-RU" w:bidi="ru-RU"/>
        </w:rPr>
        <w:t xml:space="preserve">       Ш. </w:t>
      </w:r>
      <w:proofErr w:type="spellStart"/>
      <w:r w:rsidRPr="004672C3">
        <w:rPr>
          <w:color w:val="000000"/>
          <w:sz w:val="28"/>
          <w:szCs w:val="28"/>
          <w:lang w:eastAsia="ru-RU" w:bidi="ru-RU"/>
        </w:rPr>
        <w:t>Кара-оол</w:t>
      </w:r>
      <w:proofErr w:type="spellEnd"/>
    </w:p>
    <w:p w:rsidR="00FC188C" w:rsidRDefault="00FC188C"/>
    <w:sectPr w:rsidR="00FC188C" w:rsidSect="00BD62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7F" w:rsidRDefault="0004297F" w:rsidP="0052519F">
      <w:pPr>
        <w:spacing w:after="0" w:line="240" w:lineRule="auto"/>
      </w:pPr>
      <w:r>
        <w:separator/>
      </w:r>
    </w:p>
  </w:endnote>
  <w:endnote w:type="continuationSeparator" w:id="0">
    <w:p w:rsidR="0004297F" w:rsidRDefault="0004297F" w:rsidP="005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4" w:rsidRDefault="00BD62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4" w:rsidRDefault="00BD624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4" w:rsidRDefault="00BD62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7F" w:rsidRDefault="0004297F" w:rsidP="0052519F">
      <w:pPr>
        <w:spacing w:after="0" w:line="240" w:lineRule="auto"/>
      </w:pPr>
      <w:r>
        <w:separator/>
      </w:r>
    </w:p>
  </w:footnote>
  <w:footnote w:type="continuationSeparator" w:id="0">
    <w:p w:rsidR="0004297F" w:rsidRDefault="0004297F" w:rsidP="0052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4" w:rsidRDefault="00BD62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4" w:rsidRPr="007826F3" w:rsidRDefault="00E63C8E" w:rsidP="00BD6244">
    <w:pPr>
      <w:pStyle w:val="a9"/>
      <w:jc w:val="right"/>
      <w:rPr>
        <w:rFonts w:ascii="Times New Roman" w:hAnsi="Times New Roman"/>
        <w:sz w:val="24"/>
        <w:szCs w:val="24"/>
      </w:rPr>
    </w:pPr>
    <w:r w:rsidRPr="007826F3">
      <w:rPr>
        <w:rFonts w:ascii="Times New Roman" w:hAnsi="Times New Roman"/>
        <w:sz w:val="24"/>
        <w:szCs w:val="24"/>
      </w:rPr>
      <w:fldChar w:fldCharType="begin"/>
    </w:r>
    <w:r w:rsidR="00BD6244" w:rsidRPr="007826F3">
      <w:rPr>
        <w:rFonts w:ascii="Times New Roman" w:hAnsi="Times New Roman"/>
        <w:sz w:val="24"/>
        <w:szCs w:val="24"/>
      </w:rPr>
      <w:instrText xml:space="preserve"> PAGE   \* MERGEFORMAT </w:instrText>
    </w:r>
    <w:r w:rsidRPr="007826F3">
      <w:rPr>
        <w:rFonts w:ascii="Times New Roman" w:hAnsi="Times New Roman"/>
        <w:sz w:val="24"/>
        <w:szCs w:val="24"/>
      </w:rPr>
      <w:fldChar w:fldCharType="separate"/>
    </w:r>
    <w:r w:rsidR="00977BBE">
      <w:rPr>
        <w:rFonts w:ascii="Times New Roman" w:hAnsi="Times New Roman"/>
        <w:noProof/>
        <w:sz w:val="24"/>
        <w:szCs w:val="24"/>
      </w:rPr>
      <w:t>46</w:t>
    </w:r>
    <w:r w:rsidRPr="007826F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4" w:rsidRPr="00291B26" w:rsidRDefault="00BD6244" w:rsidP="00BD6244">
    <w:pPr>
      <w:pStyle w:val="a9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209BA"/>
    <w:multiLevelType w:val="multilevel"/>
    <w:tmpl w:val="CC18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C21"/>
    <w:rsid w:val="0004297F"/>
    <w:rsid w:val="000C7098"/>
    <w:rsid w:val="003A6233"/>
    <w:rsid w:val="0052519F"/>
    <w:rsid w:val="00834203"/>
    <w:rsid w:val="00880529"/>
    <w:rsid w:val="00893C21"/>
    <w:rsid w:val="008F081B"/>
    <w:rsid w:val="00977BBE"/>
    <w:rsid w:val="00AB2D64"/>
    <w:rsid w:val="00BD6244"/>
    <w:rsid w:val="00CD207B"/>
    <w:rsid w:val="00E63C8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93C21"/>
    <w:rPr>
      <w:rFonts w:ascii="Times New Roman" w:eastAsia="Times New Roman" w:hAnsi="Times New Roman"/>
      <w:spacing w:val="2"/>
      <w:sz w:val="36"/>
      <w:szCs w:val="36"/>
      <w:shd w:val="clear" w:color="auto" w:fill="FFFFFF"/>
    </w:rPr>
  </w:style>
  <w:style w:type="character" w:customStyle="1" w:styleId="a3">
    <w:name w:val="Основной текст_"/>
    <w:link w:val="11"/>
    <w:rsid w:val="00893C21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0">
    <w:name w:val="Заголовок №1"/>
    <w:basedOn w:val="a"/>
    <w:link w:val="1"/>
    <w:rsid w:val="00893C21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theme="minorBidi"/>
      <w:spacing w:val="2"/>
      <w:sz w:val="36"/>
      <w:szCs w:val="36"/>
    </w:rPr>
  </w:style>
  <w:style w:type="paragraph" w:customStyle="1" w:styleId="11">
    <w:name w:val="Основной текст1"/>
    <w:basedOn w:val="a"/>
    <w:link w:val="a3"/>
    <w:rsid w:val="00893C21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theme="minorBidi"/>
      <w:spacing w:val="5"/>
    </w:rPr>
  </w:style>
  <w:style w:type="character" w:customStyle="1" w:styleId="115pt0pt">
    <w:name w:val="Основной текст + 11;5 pt;Интервал 0 pt"/>
    <w:rsid w:val="00893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93C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21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893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893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893C2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3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93C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93C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893C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2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93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C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29DB9C3BB02BCA1A141DD6A20FB7D6D8C58D81C55AF36F10C095D31AD0504B2DB42124601CD2O12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DB9C3BB02BCA1A141DD6A20FB7D6D8C58D81C55AF36F10C095D31AD0504B2DB421246619D1O12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DB9C3BB02BCA1A141DD6A20FB7D6D8C58D81C55AF36F10C095D31AD0504B2DB42124601CD2O120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9DB9C3BB02BCA1A141DD6A20FB7D6D8C58D81C55AF36F10C095D31AD0504B2DB421246619D1O1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2019-01-24T04:36:00Z</cp:lastPrinted>
  <dcterms:created xsi:type="dcterms:W3CDTF">2019-01-24T04:32:00Z</dcterms:created>
  <dcterms:modified xsi:type="dcterms:W3CDTF">2019-01-24T04:36:00Z</dcterms:modified>
</cp:coreProperties>
</file>