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7E1EF" w14:textId="182EECB6" w:rsidR="007111A5" w:rsidRDefault="007111A5" w:rsidP="007111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E0268" wp14:editId="1987218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B8696" w14:textId="701D12D3" w:rsidR="007111A5" w:rsidRPr="007111A5" w:rsidRDefault="007111A5" w:rsidP="007111A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620200099/29156(6)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09B8696" w14:textId="701D12D3" w:rsidR="007111A5" w:rsidRPr="007111A5" w:rsidRDefault="007111A5" w:rsidP="007111A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620200099/29156(6)</w:t>
                      </w:r>
                    </w:p>
                  </w:txbxContent>
                </v:textbox>
              </v:rect>
            </w:pict>
          </mc:Fallback>
        </mc:AlternateContent>
      </w:r>
    </w:p>
    <w:p w14:paraId="5B3BD1EA" w14:textId="77777777" w:rsidR="007111A5" w:rsidRDefault="007111A5" w:rsidP="007111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527B3E3" w14:textId="77777777" w:rsidR="007111A5" w:rsidRPr="007111A5" w:rsidRDefault="007111A5" w:rsidP="007111A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DB35B99" w14:textId="77777777" w:rsidR="007111A5" w:rsidRPr="007111A5" w:rsidRDefault="007111A5" w:rsidP="007111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111A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7111A5">
        <w:rPr>
          <w:rFonts w:ascii="Times New Roman" w:eastAsia="Calibri" w:hAnsi="Times New Roman" w:cs="Times New Roman"/>
          <w:sz w:val="36"/>
          <w:szCs w:val="36"/>
        </w:rPr>
        <w:br/>
      </w:r>
      <w:r w:rsidRPr="007111A5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74CDEB40" w14:textId="77777777" w:rsidR="007111A5" w:rsidRPr="007111A5" w:rsidRDefault="007111A5" w:rsidP="007111A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111A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7111A5">
        <w:rPr>
          <w:rFonts w:ascii="Times New Roman" w:eastAsia="Calibri" w:hAnsi="Times New Roman" w:cs="Times New Roman"/>
          <w:sz w:val="36"/>
          <w:szCs w:val="36"/>
        </w:rPr>
        <w:br/>
      </w:r>
      <w:r w:rsidRPr="007111A5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3783E95D" w14:textId="77777777" w:rsidR="00A5493A" w:rsidRDefault="00A5493A" w:rsidP="00A54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C62A2" w14:textId="07134532" w:rsidR="00A5493A" w:rsidRDefault="00F0255F" w:rsidP="00F02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2024 г. № 301-р</w:t>
      </w:r>
    </w:p>
    <w:p w14:paraId="7D24C7D6" w14:textId="7821CC0C" w:rsidR="00F0255F" w:rsidRDefault="00F0255F" w:rsidP="00F02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C80D67D" w14:textId="77777777" w:rsidR="00A5493A" w:rsidRPr="00A5493A" w:rsidRDefault="00A5493A" w:rsidP="00A54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785B2E" w14:textId="77777777" w:rsidR="00A5493A" w:rsidRDefault="00A5493A" w:rsidP="00A54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распоряжение </w:t>
      </w:r>
    </w:p>
    <w:p w14:paraId="57942CEA" w14:textId="4BEC5EDD" w:rsidR="00F13FCD" w:rsidRPr="00A5493A" w:rsidRDefault="00A5493A" w:rsidP="00A54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3A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6A8BFBC0" w14:textId="0C824F75" w:rsidR="00F13FCD" w:rsidRPr="00A5493A" w:rsidRDefault="00A5493A" w:rsidP="00A54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5493A">
        <w:rPr>
          <w:rFonts w:ascii="Times New Roman" w:hAnsi="Times New Roman" w:cs="Times New Roman"/>
          <w:b/>
          <w:sz w:val="28"/>
          <w:szCs w:val="28"/>
        </w:rPr>
        <w:t>т 8 августа 2014 г. № 297-р</w:t>
      </w:r>
    </w:p>
    <w:p w14:paraId="1745E06D" w14:textId="77777777" w:rsidR="00F13FCD" w:rsidRDefault="00F13FCD" w:rsidP="00A54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EF246" w14:textId="77777777" w:rsidR="00A5493A" w:rsidRPr="00A5493A" w:rsidRDefault="00A5493A" w:rsidP="00A54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48AE69" w14:textId="01C8F6CF" w:rsidR="00F13FCD" w:rsidRPr="00A5493A" w:rsidRDefault="00F13FCD" w:rsidP="00A5493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3A">
        <w:rPr>
          <w:rFonts w:ascii="Times New Roman" w:hAnsi="Times New Roman" w:cs="Times New Roman"/>
          <w:sz w:val="28"/>
          <w:szCs w:val="28"/>
        </w:rPr>
        <w:t>1</w:t>
      </w:r>
      <w:r w:rsidR="001E14C3" w:rsidRPr="00A5493A">
        <w:rPr>
          <w:rFonts w:ascii="Times New Roman" w:hAnsi="Times New Roman" w:cs="Times New Roman"/>
          <w:sz w:val="28"/>
          <w:szCs w:val="28"/>
        </w:rPr>
        <w:t>.</w:t>
      </w:r>
      <w:r w:rsidRPr="00A5493A">
        <w:rPr>
          <w:rFonts w:ascii="Times New Roman" w:hAnsi="Times New Roman" w:cs="Times New Roman"/>
          <w:sz w:val="28"/>
          <w:szCs w:val="28"/>
        </w:rPr>
        <w:t xml:space="preserve"> </w:t>
      </w:r>
      <w:r w:rsidR="00B53954" w:rsidRPr="00A5493A">
        <w:rPr>
          <w:rFonts w:ascii="Times New Roman" w:hAnsi="Times New Roman" w:cs="Times New Roman"/>
          <w:sz w:val="28"/>
          <w:szCs w:val="28"/>
        </w:rPr>
        <w:t>Внести в состав Республиканской экспертной комиссии при Прав</w:t>
      </w:r>
      <w:r w:rsidR="00B53954" w:rsidRPr="00A5493A">
        <w:rPr>
          <w:rFonts w:ascii="Times New Roman" w:hAnsi="Times New Roman" w:cs="Times New Roman"/>
          <w:sz w:val="28"/>
          <w:szCs w:val="28"/>
        </w:rPr>
        <w:t>и</w:t>
      </w:r>
      <w:r w:rsidR="00B53954" w:rsidRPr="00A5493A">
        <w:rPr>
          <w:rFonts w:ascii="Times New Roman" w:hAnsi="Times New Roman" w:cs="Times New Roman"/>
          <w:sz w:val="28"/>
          <w:szCs w:val="28"/>
        </w:rPr>
        <w:t>тельстве Республики Тыва по увековечению памяти выдающихся деятелей, з</w:t>
      </w:r>
      <w:r w:rsidR="00B53954" w:rsidRPr="00A5493A">
        <w:rPr>
          <w:rFonts w:ascii="Times New Roman" w:hAnsi="Times New Roman" w:cs="Times New Roman"/>
          <w:sz w:val="28"/>
          <w:szCs w:val="28"/>
        </w:rPr>
        <w:t>а</w:t>
      </w:r>
      <w:r w:rsidR="00B53954" w:rsidRPr="00A5493A">
        <w:rPr>
          <w:rFonts w:ascii="Times New Roman" w:hAnsi="Times New Roman" w:cs="Times New Roman"/>
          <w:sz w:val="28"/>
          <w:szCs w:val="28"/>
        </w:rPr>
        <w:t>служенных лиц, а также исторических событий и памятных дат в Республике Тыва, утвержденный распоряжением Правительства Республики Тыва от 8 а</w:t>
      </w:r>
      <w:r w:rsidR="00B53954" w:rsidRPr="00A5493A">
        <w:rPr>
          <w:rFonts w:ascii="Times New Roman" w:hAnsi="Times New Roman" w:cs="Times New Roman"/>
          <w:sz w:val="28"/>
          <w:szCs w:val="28"/>
        </w:rPr>
        <w:t>в</w:t>
      </w:r>
      <w:r w:rsidR="00B53954" w:rsidRPr="00A5493A">
        <w:rPr>
          <w:rFonts w:ascii="Times New Roman" w:hAnsi="Times New Roman" w:cs="Times New Roman"/>
          <w:sz w:val="28"/>
          <w:szCs w:val="28"/>
        </w:rPr>
        <w:t>густа 2014 г. № 297-р</w:t>
      </w:r>
      <w:r w:rsidR="001066D0">
        <w:rPr>
          <w:rFonts w:ascii="Times New Roman" w:hAnsi="Times New Roman" w:cs="Times New Roman"/>
          <w:sz w:val="28"/>
          <w:szCs w:val="28"/>
        </w:rPr>
        <w:t>,</w:t>
      </w:r>
      <w:r w:rsidR="00B53954" w:rsidRPr="00A5493A">
        <w:rPr>
          <w:rFonts w:ascii="Times New Roman" w:hAnsi="Times New Roman" w:cs="Times New Roman"/>
          <w:sz w:val="28"/>
          <w:szCs w:val="28"/>
        </w:rPr>
        <w:t xml:space="preserve"> изменение, изложив его в следующей редакции</w:t>
      </w:r>
      <w:r w:rsidRPr="00A5493A">
        <w:rPr>
          <w:rFonts w:ascii="Times New Roman" w:hAnsi="Times New Roman" w:cs="Times New Roman"/>
          <w:sz w:val="28"/>
          <w:szCs w:val="28"/>
        </w:rPr>
        <w:t>:</w:t>
      </w:r>
    </w:p>
    <w:p w14:paraId="265BD2AB" w14:textId="50C58F5E" w:rsidR="00F13FCD" w:rsidRPr="00A5493A" w:rsidRDefault="001066D0" w:rsidP="001066D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93A">
        <w:rPr>
          <w:rFonts w:ascii="Times New Roman" w:hAnsi="Times New Roman" w:cs="Times New Roman"/>
          <w:bCs/>
          <w:sz w:val="28"/>
          <w:szCs w:val="28"/>
        </w:rPr>
        <w:t>«С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93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93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93A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93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93A">
        <w:rPr>
          <w:rFonts w:ascii="Times New Roman" w:hAnsi="Times New Roman" w:cs="Times New Roman"/>
          <w:bCs/>
          <w:sz w:val="28"/>
          <w:szCs w:val="28"/>
        </w:rPr>
        <w:t>В</w:t>
      </w:r>
    </w:p>
    <w:p w14:paraId="1FB051FD" w14:textId="77777777" w:rsidR="001066D0" w:rsidRDefault="001066D0" w:rsidP="001066D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93A">
        <w:rPr>
          <w:rFonts w:ascii="Times New Roman" w:hAnsi="Times New Roman" w:cs="Times New Roman"/>
          <w:bCs/>
          <w:sz w:val="28"/>
          <w:szCs w:val="28"/>
        </w:rPr>
        <w:t xml:space="preserve">республиканской экспертной комиссии </w:t>
      </w:r>
      <w:proofErr w:type="gramStart"/>
      <w:r w:rsidRPr="00A5493A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A549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4D987F" w14:textId="77777777" w:rsidR="001066D0" w:rsidRDefault="001066D0" w:rsidP="001066D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493A">
        <w:rPr>
          <w:rFonts w:ascii="Times New Roman" w:hAnsi="Times New Roman" w:cs="Times New Roman"/>
          <w:bCs/>
          <w:sz w:val="28"/>
          <w:szCs w:val="28"/>
        </w:rPr>
        <w:t>Правительстве</w:t>
      </w:r>
      <w:proofErr w:type="gramEnd"/>
      <w:r w:rsidRPr="00A5493A">
        <w:rPr>
          <w:rFonts w:ascii="Times New Roman" w:hAnsi="Times New Roman" w:cs="Times New Roman"/>
          <w:bCs/>
          <w:sz w:val="28"/>
          <w:szCs w:val="28"/>
        </w:rPr>
        <w:t xml:space="preserve"> Республики Тыва по увековечению</w:t>
      </w:r>
    </w:p>
    <w:p w14:paraId="7FE46A3C" w14:textId="77777777" w:rsidR="001066D0" w:rsidRDefault="001066D0" w:rsidP="001066D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93A">
        <w:rPr>
          <w:rFonts w:ascii="Times New Roman" w:hAnsi="Times New Roman" w:cs="Times New Roman"/>
          <w:bCs/>
          <w:sz w:val="28"/>
          <w:szCs w:val="28"/>
        </w:rPr>
        <w:t xml:space="preserve"> памяти выдающихся деятелей, заслуженных </w:t>
      </w:r>
    </w:p>
    <w:p w14:paraId="3C117E46" w14:textId="56F2E1C8" w:rsidR="001066D0" w:rsidRDefault="001066D0" w:rsidP="001066D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93A">
        <w:rPr>
          <w:rFonts w:ascii="Times New Roman" w:hAnsi="Times New Roman" w:cs="Times New Roman"/>
          <w:bCs/>
          <w:sz w:val="28"/>
          <w:szCs w:val="28"/>
        </w:rPr>
        <w:t xml:space="preserve">лиц, а также исторических событий и </w:t>
      </w:r>
    </w:p>
    <w:p w14:paraId="4007B5B5" w14:textId="0626219E" w:rsidR="00F13FCD" w:rsidRPr="00A5493A" w:rsidRDefault="001066D0" w:rsidP="001066D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93A">
        <w:rPr>
          <w:rFonts w:ascii="Times New Roman" w:hAnsi="Times New Roman" w:cs="Times New Roman"/>
          <w:bCs/>
          <w:sz w:val="28"/>
          <w:szCs w:val="28"/>
        </w:rPr>
        <w:t>памятных дат в Республике Тыва</w:t>
      </w:r>
    </w:p>
    <w:p w14:paraId="02D2C829" w14:textId="77777777" w:rsidR="00F13FCD" w:rsidRPr="00A5493A" w:rsidRDefault="00F13FCD" w:rsidP="00A5493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22"/>
        <w:gridCol w:w="426"/>
        <w:gridCol w:w="6998"/>
      </w:tblGrid>
      <w:tr w:rsidR="0022349B" w:rsidRPr="00A5493A" w14:paraId="423879E6" w14:textId="77777777" w:rsidTr="00556EE8">
        <w:trPr>
          <w:jc w:val="center"/>
        </w:trPr>
        <w:tc>
          <w:tcPr>
            <w:tcW w:w="2322" w:type="dxa"/>
          </w:tcPr>
          <w:p w14:paraId="6B557EF2" w14:textId="02E81D3C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Намдан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Э.Ю.</w:t>
            </w:r>
          </w:p>
        </w:tc>
        <w:tc>
          <w:tcPr>
            <w:tcW w:w="426" w:type="dxa"/>
          </w:tcPr>
          <w:p w14:paraId="49F3F0A5" w14:textId="43DF4CFF" w:rsidR="0022349B" w:rsidRPr="00A5493A" w:rsidRDefault="0022349B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2E63B58C" w14:textId="06872E32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по лицензированию и надзору о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дельных видов деятельности Республики Тыва, предс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датель;</w:t>
            </w:r>
          </w:p>
        </w:tc>
      </w:tr>
      <w:tr w:rsidR="0022349B" w:rsidRPr="00A5493A" w14:paraId="31896D03" w14:textId="77777777" w:rsidTr="00556EE8">
        <w:trPr>
          <w:jc w:val="center"/>
        </w:trPr>
        <w:tc>
          <w:tcPr>
            <w:tcW w:w="2322" w:type="dxa"/>
          </w:tcPr>
          <w:p w14:paraId="0BA955AF" w14:textId="2060F6D9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Мунге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426" w:type="dxa"/>
          </w:tcPr>
          <w:p w14:paraId="7A48C7FA" w14:textId="6C4F20E9" w:rsidR="0022349B" w:rsidRPr="00A5493A" w:rsidRDefault="0022349B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3C165B61" w14:textId="77777777" w:rsidR="0022349B" w:rsidRDefault="0022349B" w:rsidP="0059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директор ГБУ «Национальный архив Республики Тыва», кандидат искусствоведения, заместитель председателя;</w:t>
            </w:r>
          </w:p>
          <w:p w14:paraId="40BC6544" w14:textId="77777777" w:rsidR="0059395A" w:rsidRDefault="0059395A" w:rsidP="0059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474DF" w14:textId="77777777" w:rsidR="007111A5" w:rsidRDefault="007111A5" w:rsidP="0059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48FAA" w14:textId="77777777" w:rsidR="007111A5" w:rsidRDefault="007111A5" w:rsidP="0059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841F3" w14:textId="77777777" w:rsidR="007111A5" w:rsidRDefault="007111A5" w:rsidP="0059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CC4DE" w14:textId="670EC131" w:rsidR="0059395A" w:rsidRPr="00A5493A" w:rsidRDefault="0059395A" w:rsidP="0059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2349B" w:rsidRPr="00A5493A" w14:paraId="422AD0BE" w14:textId="77777777" w:rsidTr="00556EE8">
        <w:trPr>
          <w:jc w:val="center"/>
        </w:trPr>
        <w:tc>
          <w:tcPr>
            <w:tcW w:w="2322" w:type="dxa"/>
          </w:tcPr>
          <w:p w14:paraId="0027E94E" w14:textId="7777777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Ондар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26" w:type="dxa"/>
          </w:tcPr>
          <w:p w14:paraId="162E0751" w14:textId="6A11FB08" w:rsidR="0022349B" w:rsidRPr="00A5493A" w:rsidRDefault="0022349B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7EDB67D2" w14:textId="065E1BD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охране объектов культурного наследия Службы по лицензированию и надзору отдел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ных видов деятельности Республики Тыва, секретарь;</w:t>
            </w:r>
          </w:p>
        </w:tc>
      </w:tr>
      <w:tr w:rsidR="00192CFD" w:rsidRPr="00A5493A" w14:paraId="369E158F" w14:textId="77777777" w:rsidTr="00556EE8">
        <w:trPr>
          <w:jc w:val="center"/>
        </w:trPr>
        <w:tc>
          <w:tcPr>
            <w:tcW w:w="2322" w:type="dxa"/>
          </w:tcPr>
          <w:p w14:paraId="59BD8A34" w14:textId="124E4288" w:rsidR="00192CFD" w:rsidRPr="00A5493A" w:rsidRDefault="00192CFD" w:rsidP="00556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Базырчап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</w:p>
        </w:tc>
        <w:tc>
          <w:tcPr>
            <w:tcW w:w="426" w:type="dxa"/>
          </w:tcPr>
          <w:p w14:paraId="576BCA40" w14:textId="55DD02C9" w:rsidR="00192CFD" w:rsidRPr="00C72217" w:rsidRDefault="0044353C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5D3ADF87" w14:textId="6892D0DD" w:rsidR="00192CFD" w:rsidRPr="00A5493A" w:rsidRDefault="00192CFD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научный сотрудник лаборатории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353C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r w:rsidR="0044353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ГБНУ Р</w:t>
            </w:r>
            <w:r w:rsidR="00556EE8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56EE8"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353C">
              <w:rPr>
                <w:rFonts w:ascii="Times New Roman" w:hAnsi="Times New Roman" w:cs="Times New Roman"/>
                <w:sz w:val="28"/>
                <w:szCs w:val="28"/>
              </w:rPr>
              <w:t>сферных исследований»</w:t>
            </w:r>
            <w:r w:rsidR="00556E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349B" w:rsidRPr="00A5493A" w14:paraId="53405882" w14:textId="77777777" w:rsidTr="00556EE8">
        <w:trPr>
          <w:jc w:val="center"/>
        </w:trPr>
        <w:tc>
          <w:tcPr>
            <w:tcW w:w="2322" w:type="dxa"/>
          </w:tcPr>
          <w:p w14:paraId="11044B4E" w14:textId="7777777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Бичелдей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426" w:type="dxa"/>
          </w:tcPr>
          <w:p w14:paraId="6CC9B9E3" w14:textId="77777777" w:rsidR="0022349B" w:rsidRPr="00A5493A" w:rsidRDefault="0022349B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11ED2F68" w14:textId="7777777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директор ГБУ «Национальный музей им. Алдан-</w:t>
            </w: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Маадыр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Тыва», доктор филологических наук;</w:t>
            </w:r>
          </w:p>
        </w:tc>
      </w:tr>
      <w:tr w:rsidR="0022349B" w:rsidRPr="00A5493A" w14:paraId="0AD41E22" w14:textId="77777777" w:rsidTr="00556EE8">
        <w:trPr>
          <w:jc w:val="center"/>
        </w:trPr>
        <w:tc>
          <w:tcPr>
            <w:tcW w:w="2322" w:type="dxa"/>
          </w:tcPr>
          <w:p w14:paraId="6690681D" w14:textId="7777777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Долгар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426" w:type="dxa"/>
          </w:tcPr>
          <w:p w14:paraId="4CF70829" w14:textId="77777777" w:rsidR="0022349B" w:rsidRPr="00A5493A" w:rsidRDefault="0022349B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3C00EEC0" w14:textId="0A72E3F4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председатель Тувинского регионального отделения Вс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российской общественной организации ветеранов (пе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сионе</w:t>
            </w:r>
            <w:r w:rsidR="007671E6">
              <w:rPr>
                <w:rFonts w:ascii="Times New Roman" w:hAnsi="Times New Roman" w:cs="Times New Roman"/>
                <w:sz w:val="28"/>
                <w:szCs w:val="28"/>
              </w:rPr>
              <w:t xml:space="preserve">ров) войны, труда, Вооруженных </w:t>
            </w:r>
            <w:proofErr w:type="gramStart"/>
            <w:r w:rsidR="00767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ил и прав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охранительных органов (по согласованию);</w:t>
            </w:r>
          </w:p>
        </w:tc>
      </w:tr>
      <w:tr w:rsidR="0022349B" w:rsidRPr="00A5493A" w14:paraId="6629980A" w14:textId="77777777" w:rsidTr="00556EE8">
        <w:trPr>
          <w:jc w:val="center"/>
        </w:trPr>
        <w:tc>
          <w:tcPr>
            <w:tcW w:w="2322" w:type="dxa"/>
          </w:tcPr>
          <w:p w14:paraId="0694C4CA" w14:textId="7777777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6" w:type="dxa"/>
          </w:tcPr>
          <w:p w14:paraId="144E22F9" w14:textId="77777777" w:rsidR="0022349B" w:rsidRPr="00A5493A" w:rsidRDefault="0022349B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14A056AB" w14:textId="749FB738" w:rsidR="0022349B" w:rsidRPr="00A5493A" w:rsidRDefault="0022349B" w:rsidP="00767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образованию, культуре, м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лодежной политике и спорту Верховного Хурала (па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ламента) Республики Тыва (по согласованию);</w:t>
            </w:r>
          </w:p>
        </w:tc>
      </w:tr>
      <w:tr w:rsidR="0022349B" w:rsidRPr="00A5493A" w14:paraId="156EA043" w14:textId="77777777" w:rsidTr="00556EE8">
        <w:trPr>
          <w:jc w:val="center"/>
        </w:trPr>
        <w:tc>
          <w:tcPr>
            <w:tcW w:w="2322" w:type="dxa"/>
          </w:tcPr>
          <w:p w14:paraId="1A1C959B" w14:textId="7777777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Ондур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426" w:type="dxa"/>
          </w:tcPr>
          <w:p w14:paraId="55A41D78" w14:textId="77777777" w:rsidR="0022349B" w:rsidRPr="00A5493A" w:rsidRDefault="0022349B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140B6D59" w14:textId="4FFD609F" w:rsidR="0022349B" w:rsidRPr="00A5493A" w:rsidRDefault="0022349B" w:rsidP="00767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председатель Союза писателей Республики Тыва, вед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щий программ службы тематических программ телев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дения и радиовещания ГТРК «Тыва» (по согласованию);</w:t>
            </w:r>
          </w:p>
        </w:tc>
      </w:tr>
      <w:tr w:rsidR="0022349B" w:rsidRPr="00A5493A" w14:paraId="6B2BE825" w14:textId="77777777" w:rsidTr="00556EE8">
        <w:trPr>
          <w:jc w:val="center"/>
        </w:trPr>
        <w:tc>
          <w:tcPr>
            <w:tcW w:w="2322" w:type="dxa"/>
          </w:tcPr>
          <w:p w14:paraId="5006F544" w14:textId="7777777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6" w:type="dxa"/>
          </w:tcPr>
          <w:p w14:paraId="35FC241F" w14:textId="77777777" w:rsidR="0022349B" w:rsidRPr="00A5493A" w:rsidRDefault="0022349B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25027AC0" w14:textId="7777777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территориального пл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нирования и </w:t>
            </w:r>
            <w:proofErr w:type="gram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стью Министерства строительства Республики Тыва;</w:t>
            </w:r>
          </w:p>
        </w:tc>
      </w:tr>
      <w:tr w:rsidR="0022349B" w:rsidRPr="00A5493A" w14:paraId="309E4B7C" w14:textId="77777777" w:rsidTr="00556EE8">
        <w:trPr>
          <w:jc w:val="center"/>
        </w:trPr>
        <w:tc>
          <w:tcPr>
            <w:tcW w:w="2322" w:type="dxa"/>
          </w:tcPr>
          <w:p w14:paraId="0E75CFD3" w14:textId="7777777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426" w:type="dxa"/>
          </w:tcPr>
          <w:p w14:paraId="58B29935" w14:textId="77777777" w:rsidR="0022349B" w:rsidRPr="00A5493A" w:rsidRDefault="0022349B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56AC7200" w14:textId="537A6A74" w:rsidR="0022349B" w:rsidRPr="00A5493A" w:rsidRDefault="0022349B" w:rsidP="00767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="007671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течественной истории ФГБОУ </w:t>
            </w:r>
            <w:proofErr w:type="gram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«Тувинский государственный университет», кандидат исторических наук (по согласованию);</w:t>
            </w:r>
          </w:p>
        </w:tc>
      </w:tr>
      <w:tr w:rsidR="0022349B" w:rsidRPr="00A5493A" w14:paraId="314B01DD" w14:textId="77777777" w:rsidTr="00556EE8">
        <w:trPr>
          <w:jc w:val="center"/>
        </w:trPr>
        <w:tc>
          <w:tcPr>
            <w:tcW w:w="2322" w:type="dxa"/>
          </w:tcPr>
          <w:p w14:paraId="43C29396" w14:textId="77777777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426" w:type="dxa"/>
          </w:tcPr>
          <w:p w14:paraId="1AA4BC88" w14:textId="77777777" w:rsidR="0022349B" w:rsidRPr="00A5493A" w:rsidRDefault="0022349B" w:rsidP="00223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98" w:type="dxa"/>
          </w:tcPr>
          <w:p w14:paraId="3CE17B7B" w14:textId="253276AE" w:rsidR="0022349B" w:rsidRPr="00A5493A" w:rsidRDefault="0022349B" w:rsidP="0010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научным архивом </w:t>
            </w:r>
            <w:proofErr w:type="spellStart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ГБНИиОУ</w:t>
            </w:r>
            <w:proofErr w:type="spellEnd"/>
            <w:r w:rsidRPr="00A5493A">
              <w:rPr>
                <w:rFonts w:ascii="Times New Roman" w:hAnsi="Times New Roman" w:cs="Times New Roman"/>
                <w:sz w:val="28"/>
                <w:szCs w:val="28"/>
              </w:rPr>
              <w:t xml:space="preserve"> «Тувинский институт гуманитарных и прикладных социально-экономических исследований при Правительстве Ре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493A">
              <w:rPr>
                <w:rFonts w:ascii="Times New Roman" w:hAnsi="Times New Roman" w:cs="Times New Roman"/>
                <w:sz w:val="28"/>
                <w:szCs w:val="28"/>
              </w:rPr>
              <w:t>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F8E3E5F" w14:textId="7D0D99A8" w:rsidR="00B53954" w:rsidRPr="00A5493A" w:rsidRDefault="0022349B" w:rsidP="00A5493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3954" w:rsidRPr="00A5493A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3954" w:rsidRPr="00A5493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B53954" w:rsidRPr="00A5493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B53954" w:rsidRPr="00A5493A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3954" w:rsidRPr="00A5493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B53954" w:rsidRPr="00A5493A">
        <w:rPr>
          <w:rFonts w:ascii="Times New Roman" w:hAnsi="Times New Roman" w:cs="Times New Roman"/>
          <w:sz w:val="28"/>
          <w:szCs w:val="28"/>
        </w:rPr>
        <w:t>с</w:t>
      </w:r>
      <w:r w:rsidR="00B53954" w:rsidRPr="00A5493A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3954" w:rsidRPr="00A5493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3954" w:rsidRPr="00A5493A">
        <w:rPr>
          <w:rFonts w:ascii="Times New Roman" w:hAnsi="Times New Roman" w:cs="Times New Roman"/>
          <w:sz w:val="28"/>
          <w:szCs w:val="28"/>
        </w:rPr>
        <w:t>.</w:t>
      </w:r>
    </w:p>
    <w:p w14:paraId="4C802F4A" w14:textId="453DB0A6" w:rsidR="00B53954" w:rsidRPr="00A5493A" w:rsidRDefault="00B53954" w:rsidP="0022349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AA5A871" w14:textId="7CA31A25" w:rsidR="00D60696" w:rsidRDefault="00D60696" w:rsidP="0022349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DD4463D" w14:textId="77777777" w:rsidR="0022349B" w:rsidRPr="00A5493A" w:rsidRDefault="0022349B" w:rsidP="0022349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BB77C86" w14:textId="027B665F" w:rsidR="004D62A2" w:rsidRDefault="004D62A2" w:rsidP="0022349B">
      <w:pPr>
        <w:tabs>
          <w:tab w:val="left" w:pos="0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439F75A1" w14:textId="7B1F6E17" w:rsidR="00077699" w:rsidRPr="00A5493A" w:rsidRDefault="004D62A2" w:rsidP="0022349B">
      <w:pPr>
        <w:tabs>
          <w:tab w:val="left" w:pos="0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232E2B" w:rsidRPr="00A5493A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232E2B" w:rsidRPr="00A5493A">
        <w:rPr>
          <w:rFonts w:ascii="Times New Roman" w:hAnsi="Times New Roman" w:cs="Times New Roman"/>
          <w:sz w:val="28"/>
          <w:szCs w:val="28"/>
        </w:rPr>
        <w:tab/>
      </w:r>
      <w:r w:rsidR="00232E2B" w:rsidRPr="00A5493A">
        <w:rPr>
          <w:rFonts w:ascii="Times New Roman" w:hAnsi="Times New Roman" w:cs="Times New Roman"/>
          <w:sz w:val="28"/>
          <w:szCs w:val="28"/>
        </w:rPr>
        <w:tab/>
      </w:r>
      <w:r w:rsidR="00232E2B" w:rsidRPr="00A5493A">
        <w:rPr>
          <w:rFonts w:ascii="Times New Roman" w:hAnsi="Times New Roman" w:cs="Times New Roman"/>
          <w:sz w:val="28"/>
          <w:szCs w:val="28"/>
        </w:rPr>
        <w:tab/>
      </w:r>
      <w:r w:rsidR="00232E2B" w:rsidRPr="00A5493A">
        <w:rPr>
          <w:rFonts w:ascii="Times New Roman" w:hAnsi="Times New Roman" w:cs="Times New Roman"/>
          <w:sz w:val="28"/>
          <w:szCs w:val="28"/>
        </w:rPr>
        <w:tab/>
      </w:r>
      <w:r w:rsidR="00232E2B" w:rsidRPr="00A5493A">
        <w:rPr>
          <w:rFonts w:ascii="Times New Roman" w:hAnsi="Times New Roman" w:cs="Times New Roman"/>
          <w:sz w:val="28"/>
          <w:szCs w:val="28"/>
        </w:rPr>
        <w:tab/>
      </w:r>
      <w:r w:rsidR="00232E2B" w:rsidRPr="00A5493A">
        <w:rPr>
          <w:rFonts w:ascii="Times New Roman" w:hAnsi="Times New Roman" w:cs="Times New Roman"/>
          <w:sz w:val="28"/>
          <w:szCs w:val="28"/>
        </w:rPr>
        <w:tab/>
      </w:r>
      <w:r w:rsidR="0022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4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077699" w:rsidRPr="00A5493A" w:rsidSect="00E822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D77DA" w14:textId="77777777" w:rsidR="004B361F" w:rsidRDefault="004B361F" w:rsidP="00E822CA">
      <w:pPr>
        <w:spacing w:after="0" w:line="240" w:lineRule="auto"/>
      </w:pPr>
      <w:r>
        <w:separator/>
      </w:r>
    </w:p>
  </w:endnote>
  <w:endnote w:type="continuationSeparator" w:id="0">
    <w:p w14:paraId="23DB5ACB" w14:textId="77777777" w:rsidR="004B361F" w:rsidRDefault="004B361F" w:rsidP="00E8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D02F7" w14:textId="77777777" w:rsidR="004B361F" w:rsidRDefault="004B361F" w:rsidP="00E822CA">
      <w:pPr>
        <w:spacing w:after="0" w:line="240" w:lineRule="auto"/>
      </w:pPr>
      <w:r>
        <w:separator/>
      </w:r>
    </w:p>
  </w:footnote>
  <w:footnote w:type="continuationSeparator" w:id="0">
    <w:p w14:paraId="502A2C67" w14:textId="77777777" w:rsidR="004B361F" w:rsidRDefault="004B361F" w:rsidP="00E8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0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7EF92E3" w14:textId="6F90ABF0" w:rsidR="00E822CA" w:rsidRPr="00E822CA" w:rsidRDefault="007111A5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20F75F" wp14:editId="54A841C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C5DC7C" w14:textId="55F09376" w:rsidR="007111A5" w:rsidRPr="007111A5" w:rsidRDefault="007111A5" w:rsidP="007111A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620200099/29156(6)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2FC5DC7C" w14:textId="55F09376" w:rsidR="007111A5" w:rsidRPr="007111A5" w:rsidRDefault="007111A5" w:rsidP="007111A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620200099/29156(6)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822CA" w:rsidRPr="00E822CA">
          <w:rPr>
            <w:rFonts w:ascii="Times New Roman" w:hAnsi="Times New Roman" w:cs="Times New Roman"/>
            <w:sz w:val="24"/>
          </w:rPr>
          <w:fldChar w:fldCharType="begin"/>
        </w:r>
        <w:r w:rsidR="00E822CA" w:rsidRPr="00E822CA">
          <w:rPr>
            <w:rFonts w:ascii="Times New Roman" w:hAnsi="Times New Roman" w:cs="Times New Roman"/>
            <w:sz w:val="24"/>
          </w:rPr>
          <w:instrText>PAGE   \* MERGEFORMAT</w:instrText>
        </w:r>
        <w:r w:rsidR="00E822CA" w:rsidRPr="00E822C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822CA" w:rsidRPr="00E822C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d9479be-841e-4c63-82d7-5c43b1fd8908"/>
  </w:docVars>
  <w:rsids>
    <w:rsidRoot w:val="00F13FCD"/>
    <w:rsid w:val="00047E6E"/>
    <w:rsid w:val="00077699"/>
    <w:rsid w:val="001066D0"/>
    <w:rsid w:val="00192CFD"/>
    <w:rsid w:val="001B3CCC"/>
    <w:rsid w:val="001E14C3"/>
    <w:rsid w:val="0022349B"/>
    <w:rsid w:val="002243F0"/>
    <w:rsid w:val="00232E2B"/>
    <w:rsid w:val="002D4FA4"/>
    <w:rsid w:val="00441BEE"/>
    <w:rsid w:val="0044353C"/>
    <w:rsid w:val="0048028B"/>
    <w:rsid w:val="004B361F"/>
    <w:rsid w:val="004D62A2"/>
    <w:rsid w:val="00556EE8"/>
    <w:rsid w:val="0059395A"/>
    <w:rsid w:val="00626A14"/>
    <w:rsid w:val="006557E9"/>
    <w:rsid w:val="006618C8"/>
    <w:rsid w:val="00687CF1"/>
    <w:rsid w:val="006B69EE"/>
    <w:rsid w:val="006E4979"/>
    <w:rsid w:val="007111A5"/>
    <w:rsid w:val="00764966"/>
    <w:rsid w:val="007671E6"/>
    <w:rsid w:val="00852845"/>
    <w:rsid w:val="008A245B"/>
    <w:rsid w:val="0093028C"/>
    <w:rsid w:val="00990554"/>
    <w:rsid w:val="009B299A"/>
    <w:rsid w:val="009D5B56"/>
    <w:rsid w:val="00A5493A"/>
    <w:rsid w:val="00AB0D71"/>
    <w:rsid w:val="00B04D17"/>
    <w:rsid w:val="00B53954"/>
    <w:rsid w:val="00B77133"/>
    <w:rsid w:val="00C6762F"/>
    <w:rsid w:val="00CA551B"/>
    <w:rsid w:val="00D13B09"/>
    <w:rsid w:val="00D15556"/>
    <w:rsid w:val="00D60696"/>
    <w:rsid w:val="00DA1E4E"/>
    <w:rsid w:val="00E26168"/>
    <w:rsid w:val="00E822CA"/>
    <w:rsid w:val="00F0255F"/>
    <w:rsid w:val="00F13FCD"/>
    <w:rsid w:val="00F34F13"/>
    <w:rsid w:val="00F9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3B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E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3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E8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2CA"/>
  </w:style>
  <w:style w:type="paragraph" w:styleId="a7">
    <w:name w:val="footer"/>
    <w:basedOn w:val="a"/>
    <w:link w:val="a8"/>
    <w:uiPriority w:val="99"/>
    <w:unhideWhenUsed/>
    <w:rsid w:val="00E8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E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3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E8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2CA"/>
  </w:style>
  <w:style w:type="paragraph" w:styleId="a7">
    <w:name w:val="footer"/>
    <w:basedOn w:val="a"/>
    <w:link w:val="a8"/>
    <w:uiPriority w:val="99"/>
    <w:unhideWhenUsed/>
    <w:rsid w:val="00E8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F449-5991-4FF1-A938-508D6AED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Грецких О.П.</cp:lastModifiedBy>
  <cp:revision>2</cp:revision>
  <cp:lastPrinted>2024-05-22T10:54:00Z</cp:lastPrinted>
  <dcterms:created xsi:type="dcterms:W3CDTF">2024-05-22T10:54:00Z</dcterms:created>
  <dcterms:modified xsi:type="dcterms:W3CDTF">2024-05-22T10:54:00Z</dcterms:modified>
</cp:coreProperties>
</file>