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BD" w:rsidRDefault="00F650BD" w:rsidP="00F650BD">
      <w:pPr>
        <w:spacing w:after="200" w:line="276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BA212F" w:rsidRDefault="00BA212F" w:rsidP="00F650BD">
      <w:pPr>
        <w:spacing w:after="200" w:line="276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BA212F" w:rsidRPr="00F650BD" w:rsidRDefault="00BA212F" w:rsidP="00F650BD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F650BD" w:rsidRPr="00F650BD" w:rsidRDefault="00F650BD" w:rsidP="00F650BD">
      <w:pPr>
        <w:spacing w:after="200" w:line="276" w:lineRule="auto"/>
        <w:jc w:val="center"/>
        <w:rPr>
          <w:rFonts w:ascii="Times New Roman" w:eastAsiaTheme="minorHAnsi" w:hAnsi="Times New Roman"/>
          <w:sz w:val="36"/>
          <w:szCs w:val="36"/>
        </w:rPr>
      </w:pPr>
      <w:r w:rsidRPr="00F650BD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F650BD">
        <w:rPr>
          <w:rFonts w:ascii="Times New Roman" w:eastAsiaTheme="minorHAnsi" w:hAnsi="Times New Roman"/>
          <w:sz w:val="36"/>
          <w:szCs w:val="36"/>
        </w:rPr>
        <w:br/>
      </w:r>
      <w:r w:rsidRPr="00F650BD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F650BD" w:rsidRPr="00F650BD" w:rsidRDefault="00F650BD" w:rsidP="00F650BD">
      <w:pPr>
        <w:spacing w:after="200" w:line="276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F650BD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F650BD">
        <w:rPr>
          <w:rFonts w:ascii="Times New Roman" w:eastAsiaTheme="minorHAnsi" w:hAnsi="Times New Roman"/>
          <w:sz w:val="36"/>
          <w:szCs w:val="36"/>
        </w:rPr>
        <w:br/>
      </w:r>
      <w:r w:rsidRPr="00F650BD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C375EB" w:rsidRDefault="00C375EB" w:rsidP="00C375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75EB" w:rsidRDefault="00241D29" w:rsidP="00241D29">
      <w:pPr>
        <w:pStyle w:val="ConsPlusTitle"/>
        <w:spacing w:line="360" w:lineRule="auto"/>
        <w:ind w:left="567" w:right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мая 2018 г. № 276</w:t>
      </w:r>
    </w:p>
    <w:p w:rsidR="00C375EB" w:rsidRDefault="00241D29" w:rsidP="00241D29">
      <w:pPr>
        <w:pStyle w:val="ConsPlusTitle"/>
        <w:spacing w:line="360" w:lineRule="auto"/>
        <w:ind w:left="567" w:right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375EB" w:rsidRDefault="00C375EB" w:rsidP="00C375EB">
      <w:pPr>
        <w:pStyle w:val="ConsPlusTitle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C375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375EB" w:rsidRDefault="00C375EB" w:rsidP="00C375EB">
      <w:pPr>
        <w:pStyle w:val="ConsPlusTitle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C375EB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C375EB" w:rsidRPr="00C375EB" w:rsidRDefault="00C375EB" w:rsidP="00C375EB">
      <w:pPr>
        <w:pStyle w:val="ConsPlusTitle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C375EB">
        <w:rPr>
          <w:rFonts w:ascii="Times New Roman" w:hAnsi="Times New Roman" w:cs="Times New Roman"/>
          <w:sz w:val="28"/>
          <w:szCs w:val="28"/>
        </w:rPr>
        <w:t>от 10 августа 2007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7B74">
        <w:rPr>
          <w:rFonts w:ascii="Times New Roman" w:hAnsi="Times New Roman" w:cs="Times New Roman"/>
          <w:sz w:val="28"/>
          <w:szCs w:val="28"/>
        </w:rPr>
        <w:t xml:space="preserve"> 802</w:t>
      </w:r>
    </w:p>
    <w:p w:rsidR="00C375EB" w:rsidRDefault="00C375EB" w:rsidP="00C375EB">
      <w:pPr>
        <w:pStyle w:val="ConsPlusTitle"/>
        <w:ind w:left="567" w:right="8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75EB" w:rsidRDefault="00C375EB" w:rsidP="00C375EB">
      <w:pPr>
        <w:pStyle w:val="ConsPlusTitle"/>
        <w:spacing w:line="360" w:lineRule="atLeas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C375EB" w:rsidRDefault="00C375EB" w:rsidP="00C375EB">
      <w:pPr>
        <w:pStyle w:val="ConsPlusTitle"/>
        <w:spacing w:line="360" w:lineRule="atLeas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375EB" w:rsidRDefault="00C375EB" w:rsidP="00C375EB">
      <w:pPr>
        <w:pStyle w:val="ConsPlusTitle"/>
        <w:spacing w:line="36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Правительства Республики Тыва от 10 августа  2007 г. № 802 «Об утверждении </w:t>
      </w:r>
      <w:r w:rsidR="00BE7B7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лана организации розничных рынков</w:t>
      </w:r>
      <w:r w:rsidR="00BE7B7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Республики Тыва»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 </w:t>
      </w:r>
    </w:p>
    <w:p w:rsidR="00C375EB" w:rsidRDefault="00C375EB" w:rsidP="00C375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3 слова «управление территориального развития и взаимодействия с органами местного самоуправления» заменить словами «департамент по внутренней политике Администрации Главы Республики Тыва и»;  </w:t>
      </w:r>
    </w:p>
    <w:p w:rsidR="00C375EB" w:rsidRDefault="00C375EB" w:rsidP="00C375EB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приложении № 1 к Плану организации розничных рынков на территории Республики Тыва позицию «г. Кызыл» изложить в следующей редакции:</w:t>
      </w:r>
    </w:p>
    <w:p w:rsidR="00C375EB" w:rsidRDefault="00C375EB" w:rsidP="00C375EB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5"/>
        <w:gridCol w:w="2161"/>
        <w:gridCol w:w="1440"/>
        <w:gridCol w:w="2522"/>
        <w:gridCol w:w="3599"/>
        <w:gridCol w:w="362"/>
      </w:tblGrid>
      <w:tr w:rsidR="00BE7B74" w:rsidTr="00865B70">
        <w:trPr>
          <w:gridAfter w:val="1"/>
          <w:wAfter w:w="175" w:type="pct"/>
          <w:trHeight w:val="419"/>
        </w:trPr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135</w:t>
            </w:r>
          </w:p>
        </w:tc>
      </w:tr>
      <w:tr w:rsidR="00BE7B74" w:rsidTr="00BE7B74">
        <w:trPr>
          <w:gridAfter w:val="1"/>
          <w:wAfter w:w="175" w:type="pct"/>
          <w:trHeight w:val="37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164 «а»</w:t>
            </w:r>
          </w:p>
        </w:tc>
      </w:tr>
      <w:tr w:rsidR="00BE7B74" w:rsidTr="00865B70">
        <w:trPr>
          <w:gridAfter w:val="1"/>
          <w:wAfter w:w="175" w:type="pct"/>
        </w:trPr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Кызыл, ул. Калинина, д. 1 «е»</w:t>
            </w:r>
          </w:p>
        </w:tc>
      </w:tr>
      <w:tr w:rsidR="00BE7B74" w:rsidTr="00865B70"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74" w:rsidRDefault="00BE7B74" w:rsidP="00496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Кызыл, ул. Мира, д. 15 «б»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B74" w:rsidRDefault="00BE7B74" w:rsidP="00BE7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375EB" w:rsidRDefault="00C375EB" w:rsidP="00C375EB">
      <w:pPr>
        <w:pStyle w:val="ConsPlusTitle"/>
        <w:ind w:left="1429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75EB" w:rsidRDefault="00C375EB" w:rsidP="0049694E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приложение № 2 к План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организации розничных рынков на территории Республики Тыва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</w:t>
      </w:r>
      <w:r w:rsidR="00BE7B74">
        <w:rPr>
          <w:rFonts w:ascii="Times New Roman" w:hAnsi="Times New Roman"/>
          <w:sz w:val="28"/>
          <w:szCs w:val="28"/>
        </w:rPr>
        <w:t xml:space="preserve">ию «г. Кызыл» признать утратившей </w:t>
      </w:r>
      <w:r>
        <w:rPr>
          <w:rFonts w:ascii="Times New Roman" w:hAnsi="Times New Roman"/>
          <w:sz w:val="28"/>
          <w:szCs w:val="28"/>
        </w:rPr>
        <w:t>силу.</w:t>
      </w:r>
    </w:p>
    <w:p w:rsidR="00C375EB" w:rsidRDefault="00C375EB" w:rsidP="0049694E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75EB" w:rsidRDefault="0049694E" w:rsidP="0049694E">
      <w:pPr>
        <w:pStyle w:val="1"/>
        <w:spacing w:after="0" w:line="36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375EB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Республики Тыва в информационно-телекоммуникационной сети «Интернет».</w:t>
      </w:r>
    </w:p>
    <w:p w:rsidR="00C375EB" w:rsidRDefault="00C375EB" w:rsidP="0049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5EB" w:rsidRDefault="00C375EB" w:rsidP="0049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94E" w:rsidRDefault="0049694E" w:rsidP="0049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5EB" w:rsidRDefault="00C375EB" w:rsidP="0049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694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Ш.</w:t>
      </w:r>
      <w:r w:rsidR="0049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p w:rsidR="00C82753" w:rsidRDefault="00C82753"/>
    <w:sectPr w:rsidR="00C82753" w:rsidSect="0049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4E" w:rsidRDefault="0049694E" w:rsidP="0049694E">
      <w:pPr>
        <w:spacing w:after="0" w:line="240" w:lineRule="auto"/>
      </w:pPr>
      <w:r>
        <w:separator/>
      </w:r>
    </w:p>
  </w:endnote>
  <w:endnote w:type="continuationSeparator" w:id="0">
    <w:p w:rsidR="0049694E" w:rsidRDefault="0049694E" w:rsidP="0049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A" w:rsidRDefault="007A6F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A" w:rsidRDefault="007A6F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A" w:rsidRDefault="007A6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4E" w:rsidRDefault="0049694E" w:rsidP="0049694E">
      <w:pPr>
        <w:spacing w:after="0" w:line="240" w:lineRule="auto"/>
      </w:pPr>
      <w:r>
        <w:separator/>
      </w:r>
    </w:p>
  </w:footnote>
  <w:footnote w:type="continuationSeparator" w:id="0">
    <w:p w:rsidR="0049694E" w:rsidRDefault="0049694E" w:rsidP="0049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A" w:rsidRDefault="007A6F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3589"/>
    </w:sdtPr>
    <w:sdtEndPr>
      <w:rPr>
        <w:rFonts w:ascii="Times New Roman" w:hAnsi="Times New Roman"/>
        <w:sz w:val="24"/>
        <w:szCs w:val="24"/>
      </w:rPr>
    </w:sdtEndPr>
    <w:sdtContent>
      <w:p w:rsidR="0049694E" w:rsidRDefault="00105FF1">
        <w:pPr>
          <w:pStyle w:val="a3"/>
          <w:jc w:val="right"/>
        </w:pPr>
        <w:r w:rsidRPr="0049694E">
          <w:rPr>
            <w:rFonts w:ascii="Times New Roman" w:hAnsi="Times New Roman"/>
            <w:sz w:val="24"/>
            <w:szCs w:val="24"/>
          </w:rPr>
          <w:fldChar w:fldCharType="begin"/>
        </w:r>
        <w:r w:rsidR="0049694E" w:rsidRPr="0049694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9694E">
          <w:rPr>
            <w:rFonts w:ascii="Times New Roman" w:hAnsi="Times New Roman"/>
            <w:sz w:val="24"/>
            <w:szCs w:val="24"/>
          </w:rPr>
          <w:fldChar w:fldCharType="separate"/>
        </w:r>
        <w:r w:rsidR="00BA212F">
          <w:rPr>
            <w:rFonts w:ascii="Times New Roman" w:hAnsi="Times New Roman"/>
            <w:noProof/>
            <w:sz w:val="24"/>
            <w:szCs w:val="24"/>
          </w:rPr>
          <w:t>2</w:t>
        </w:r>
        <w:r w:rsidRPr="004969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9694E" w:rsidRDefault="00496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A" w:rsidRDefault="007A6F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77A"/>
    <w:multiLevelType w:val="multilevel"/>
    <w:tmpl w:val="2B0E0E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430C65F0"/>
    <w:multiLevelType w:val="hybridMultilevel"/>
    <w:tmpl w:val="0220E722"/>
    <w:lvl w:ilvl="0" w:tplc="86EEF142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1a79f9f-b969-4d27-a139-5acb8463541b"/>
  </w:docVars>
  <w:rsids>
    <w:rsidRoot w:val="00C375EB"/>
    <w:rsid w:val="00105FF1"/>
    <w:rsid w:val="00141E42"/>
    <w:rsid w:val="00241D29"/>
    <w:rsid w:val="004366D7"/>
    <w:rsid w:val="0049694E"/>
    <w:rsid w:val="00541B34"/>
    <w:rsid w:val="007A6F0A"/>
    <w:rsid w:val="008E23A1"/>
    <w:rsid w:val="00BA212F"/>
    <w:rsid w:val="00BE7B74"/>
    <w:rsid w:val="00C375EB"/>
    <w:rsid w:val="00C82753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E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5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C375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C375EB"/>
    <w:pPr>
      <w:ind w:left="720"/>
    </w:pPr>
  </w:style>
  <w:style w:type="paragraph" w:styleId="a3">
    <w:name w:val="header"/>
    <w:basedOn w:val="a"/>
    <w:link w:val="a4"/>
    <w:uiPriority w:val="99"/>
    <w:unhideWhenUsed/>
    <w:rsid w:val="0049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94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9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9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B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4</cp:revision>
  <cp:lastPrinted>2018-05-23T10:49:00Z</cp:lastPrinted>
  <dcterms:created xsi:type="dcterms:W3CDTF">2018-05-23T10:23:00Z</dcterms:created>
  <dcterms:modified xsi:type="dcterms:W3CDTF">2018-05-23T10:50:00Z</dcterms:modified>
</cp:coreProperties>
</file>