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8" w:rsidRDefault="002E2E08" w:rsidP="002E2E08">
      <w:pPr>
        <w:jc w:val="center"/>
        <w:rPr>
          <w:noProof/>
          <w:sz w:val="24"/>
          <w:szCs w:val="24"/>
          <w:lang w:eastAsia="ru-RU"/>
        </w:rPr>
      </w:pPr>
    </w:p>
    <w:p w:rsidR="001818F3" w:rsidRDefault="001818F3" w:rsidP="002E2E08">
      <w:pPr>
        <w:jc w:val="center"/>
        <w:rPr>
          <w:noProof/>
          <w:sz w:val="24"/>
          <w:szCs w:val="24"/>
          <w:lang w:eastAsia="ru-RU"/>
        </w:rPr>
      </w:pPr>
    </w:p>
    <w:p w:rsidR="001818F3" w:rsidRDefault="001818F3" w:rsidP="002E2E08">
      <w:pPr>
        <w:jc w:val="center"/>
        <w:rPr>
          <w:sz w:val="24"/>
          <w:szCs w:val="24"/>
          <w:lang w:val="en-US"/>
        </w:rPr>
      </w:pPr>
    </w:p>
    <w:p w:rsidR="002E2E08" w:rsidRPr="0025472A" w:rsidRDefault="002E2E08" w:rsidP="002E2E08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E2E08" w:rsidRPr="004C14FF" w:rsidRDefault="002E2E08" w:rsidP="002E2E08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70CDE" w:rsidRDefault="00570CDE" w:rsidP="00570CDE">
      <w:pPr>
        <w:spacing w:after="0" w:line="240" w:lineRule="auto"/>
        <w:jc w:val="center"/>
      </w:pPr>
    </w:p>
    <w:p w:rsidR="00570CDE" w:rsidRPr="0033545B" w:rsidRDefault="0033545B" w:rsidP="0033545B">
      <w:pPr>
        <w:spacing w:after="0" w:line="360" w:lineRule="auto"/>
        <w:jc w:val="center"/>
        <w:rPr>
          <w:lang w:val="tt-RU"/>
        </w:rPr>
      </w:pPr>
      <w:r>
        <w:rPr>
          <w:lang w:val="tt-RU"/>
        </w:rPr>
        <w:t>от 28 мая 2021 г. № 256</w:t>
      </w:r>
    </w:p>
    <w:p w:rsidR="00570CDE" w:rsidRPr="0033545B" w:rsidRDefault="0033545B" w:rsidP="0033545B">
      <w:pPr>
        <w:spacing w:after="0" w:line="360" w:lineRule="auto"/>
        <w:jc w:val="center"/>
        <w:rPr>
          <w:lang w:val="tt-RU"/>
        </w:rPr>
      </w:pPr>
      <w:r>
        <w:rPr>
          <w:lang w:val="tt-RU"/>
        </w:rPr>
        <w:t>г.Кызыл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Default="00F05F81" w:rsidP="00570CDE">
      <w:pPr>
        <w:spacing w:after="0" w:line="240" w:lineRule="auto"/>
        <w:jc w:val="center"/>
        <w:rPr>
          <w:b/>
        </w:rPr>
      </w:pPr>
      <w:r w:rsidRPr="00570CDE">
        <w:rPr>
          <w:b/>
        </w:rPr>
        <w:t xml:space="preserve">О </w:t>
      </w:r>
      <w:r w:rsidR="0053274E" w:rsidRPr="00570CDE">
        <w:rPr>
          <w:b/>
        </w:rPr>
        <w:t xml:space="preserve">проекте соглашения </w:t>
      </w:r>
      <w:r w:rsidR="00240F1F" w:rsidRPr="00570CDE">
        <w:rPr>
          <w:b/>
        </w:rPr>
        <w:t xml:space="preserve">между Правительством </w:t>
      </w:r>
    </w:p>
    <w:p w:rsidR="00570CDE" w:rsidRDefault="00240F1F" w:rsidP="00570CDE">
      <w:pPr>
        <w:spacing w:after="0" w:line="240" w:lineRule="auto"/>
        <w:jc w:val="center"/>
        <w:rPr>
          <w:b/>
        </w:rPr>
      </w:pPr>
      <w:r w:rsidRPr="00570CDE">
        <w:rPr>
          <w:b/>
        </w:rPr>
        <w:t xml:space="preserve">Республики Тыва и Правительством Республики </w:t>
      </w:r>
    </w:p>
    <w:p w:rsidR="00570CDE" w:rsidRDefault="00240F1F" w:rsidP="00570CDE">
      <w:pPr>
        <w:spacing w:after="0" w:line="240" w:lineRule="auto"/>
        <w:jc w:val="center"/>
        <w:rPr>
          <w:b/>
        </w:rPr>
      </w:pPr>
      <w:r w:rsidRPr="00570CDE">
        <w:rPr>
          <w:b/>
        </w:rPr>
        <w:t xml:space="preserve">Северная Осетия-Алания о </w:t>
      </w:r>
      <w:proofErr w:type="gramStart"/>
      <w:r w:rsidRPr="00570CDE">
        <w:rPr>
          <w:b/>
        </w:rPr>
        <w:t>торгово-экономическом</w:t>
      </w:r>
      <w:proofErr w:type="gramEnd"/>
      <w:r w:rsidRPr="00570CDE">
        <w:rPr>
          <w:b/>
        </w:rPr>
        <w:t xml:space="preserve">, </w:t>
      </w:r>
    </w:p>
    <w:p w:rsidR="00F05F81" w:rsidRPr="00570CDE" w:rsidRDefault="00240F1F" w:rsidP="00570CDE">
      <w:pPr>
        <w:spacing w:after="0" w:line="240" w:lineRule="auto"/>
        <w:jc w:val="center"/>
        <w:rPr>
          <w:b/>
        </w:rPr>
      </w:pPr>
      <w:r w:rsidRPr="00570CDE">
        <w:rPr>
          <w:b/>
        </w:rPr>
        <w:t xml:space="preserve">научно-техническом и культурном </w:t>
      </w:r>
      <w:proofErr w:type="gramStart"/>
      <w:r w:rsidRPr="00570CDE">
        <w:rPr>
          <w:b/>
        </w:rPr>
        <w:t>сотрудничестве</w:t>
      </w:r>
      <w:proofErr w:type="gramEnd"/>
    </w:p>
    <w:p w:rsidR="00EA3FCA" w:rsidRDefault="00EA3FCA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</w:p>
    <w:p w:rsidR="00EA3FCA" w:rsidRPr="00570CDE" w:rsidRDefault="0053274E" w:rsidP="00570CDE">
      <w:pPr>
        <w:spacing w:after="0" w:line="360" w:lineRule="atLeast"/>
        <w:ind w:firstLine="709"/>
        <w:jc w:val="both"/>
      </w:pPr>
      <w:r w:rsidRPr="00570CDE">
        <w:t>В соответствии с Законом Республики</w:t>
      </w:r>
      <w:r w:rsidR="00570CDE">
        <w:t xml:space="preserve"> Тыва от 31 марта 2005 г. № 846 </w:t>
      </w:r>
      <w:r w:rsidRPr="00570CDE">
        <w:t>ВХ-</w:t>
      </w:r>
      <w:proofErr w:type="gramStart"/>
      <w:r w:rsidRPr="00570CDE">
        <w:t>I</w:t>
      </w:r>
      <w:proofErr w:type="gramEnd"/>
      <w:r w:rsidRPr="00570CDE">
        <w:t xml:space="preserve"> </w:t>
      </w:r>
      <w:r w:rsidR="00570CDE">
        <w:t xml:space="preserve">        </w:t>
      </w:r>
      <w:r w:rsidRPr="00570CDE">
        <w:t>«О межрегиональных, международных и внешнеэкономических связях Республики Тыва» Правительство Республики Тыва ПОСТАНОВЛЯЕТ:</w:t>
      </w:r>
    </w:p>
    <w:p w:rsidR="0053274E" w:rsidRPr="00570CDE" w:rsidRDefault="0053274E" w:rsidP="00570CDE">
      <w:pPr>
        <w:spacing w:after="0" w:line="360" w:lineRule="atLeast"/>
        <w:ind w:firstLine="709"/>
        <w:jc w:val="both"/>
      </w:pPr>
    </w:p>
    <w:p w:rsidR="0053274E" w:rsidRPr="00570CDE" w:rsidRDefault="0053274E" w:rsidP="00570CDE">
      <w:pPr>
        <w:spacing w:after="0" w:line="360" w:lineRule="atLeast"/>
        <w:ind w:firstLine="709"/>
        <w:jc w:val="both"/>
      </w:pPr>
      <w:r w:rsidRPr="00570CDE">
        <w:t>1.</w:t>
      </w:r>
      <w:r w:rsidR="00570CDE">
        <w:t xml:space="preserve"> </w:t>
      </w:r>
      <w:r w:rsidRPr="00570CDE">
        <w:t xml:space="preserve">Одобрить прилагаемый проект соглашения между </w:t>
      </w:r>
      <w:r w:rsidR="00240F1F" w:rsidRPr="00570CDE">
        <w:t>Правительством Респу</w:t>
      </w:r>
      <w:r w:rsidR="00240F1F" w:rsidRPr="00570CDE">
        <w:t>б</w:t>
      </w:r>
      <w:r w:rsidR="00240F1F" w:rsidRPr="00570CDE">
        <w:t xml:space="preserve">лики Тыва и Правительством Республики Северная Осетия-Алания о торгово-экономическом, научно-техническом и культурном сотрудничестве </w:t>
      </w:r>
      <w:r w:rsidRPr="00570CDE">
        <w:t>(далее – Согл</w:t>
      </w:r>
      <w:r w:rsidRPr="00570CDE">
        <w:t>а</w:t>
      </w:r>
      <w:r w:rsidR="00570CDE">
        <w:t>шение).</w:t>
      </w:r>
    </w:p>
    <w:p w:rsidR="0053274E" w:rsidRPr="00570CDE" w:rsidRDefault="0053274E" w:rsidP="00570CDE">
      <w:pPr>
        <w:spacing w:after="0" w:line="360" w:lineRule="atLeast"/>
        <w:ind w:firstLine="709"/>
        <w:jc w:val="both"/>
      </w:pPr>
      <w:r w:rsidRPr="00570CDE">
        <w:t xml:space="preserve">2. Определить </w:t>
      </w:r>
      <w:r w:rsidR="008B1511" w:rsidRPr="00570CDE">
        <w:t xml:space="preserve">Министерство </w:t>
      </w:r>
      <w:r w:rsidRPr="00570CDE">
        <w:t xml:space="preserve">по внешнеэкономическим связям </w:t>
      </w:r>
      <w:r w:rsidR="008B1511" w:rsidRPr="00570CDE">
        <w:t xml:space="preserve">и туризму </w:t>
      </w:r>
      <w:r w:rsidRPr="00570CDE">
        <w:t>Ре</w:t>
      </w:r>
      <w:r w:rsidRPr="00570CDE">
        <w:t>с</w:t>
      </w:r>
      <w:r w:rsidRPr="00570CDE">
        <w:t>публики Тыва органом исполнительной власти, ответственным за координацию ре</w:t>
      </w:r>
      <w:r w:rsidRPr="00570CDE">
        <w:t>а</w:t>
      </w:r>
      <w:r w:rsidRPr="00570CDE">
        <w:t>лизации Соглашения.</w:t>
      </w:r>
    </w:p>
    <w:p w:rsidR="00F05F81" w:rsidRPr="00570CDE" w:rsidRDefault="0053274E" w:rsidP="00570CDE">
      <w:pPr>
        <w:spacing w:after="0" w:line="360" w:lineRule="atLeast"/>
        <w:ind w:firstLine="709"/>
        <w:jc w:val="both"/>
      </w:pPr>
      <w:r w:rsidRPr="00570CDE">
        <w:t>3</w:t>
      </w:r>
      <w:r w:rsidR="00F05F81" w:rsidRPr="00570CDE">
        <w:t xml:space="preserve">. </w:t>
      </w:r>
      <w:proofErr w:type="gramStart"/>
      <w:r w:rsidR="00F05F81" w:rsidRPr="00570CDE">
        <w:t>Разместить</w:t>
      </w:r>
      <w:proofErr w:type="gramEnd"/>
      <w:r w:rsidR="00F05F81" w:rsidRPr="00570CDE">
        <w:t xml:space="preserve"> настоящее постановление на «Официальном интернет-портале правовой информации» (</w:t>
      </w:r>
      <w:proofErr w:type="spellStart"/>
      <w:r w:rsidR="00F05F81" w:rsidRPr="00570CDE">
        <w:t>www.pravo.gov.ru</w:t>
      </w:r>
      <w:proofErr w:type="spellEnd"/>
      <w:r w:rsidR="00F05F81" w:rsidRPr="00570CDE">
        <w:t>) и официальном сайте Республики Тыва в информационно-телекоммуникационной сети «Интернет».</w:t>
      </w:r>
    </w:p>
    <w:p w:rsidR="00570CDE" w:rsidRPr="006F44DF" w:rsidRDefault="00570CDE" w:rsidP="00570CDE">
      <w:pPr>
        <w:spacing w:after="0" w:line="240" w:lineRule="auto"/>
      </w:pPr>
    </w:p>
    <w:p w:rsidR="00570CDE" w:rsidRPr="006F44DF" w:rsidRDefault="00570CDE" w:rsidP="00570CDE">
      <w:pPr>
        <w:spacing w:after="0" w:line="240" w:lineRule="auto"/>
      </w:pPr>
    </w:p>
    <w:p w:rsidR="00570CDE" w:rsidRPr="006F44DF" w:rsidRDefault="00570CDE" w:rsidP="00570CDE">
      <w:pPr>
        <w:spacing w:after="0" w:line="240" w:lineRule="auto"/>
      </w:pPr>
    </w:p>
    <w:p w:rsidR="00570CDE" w:rsidRPr="006F44DF" w:rsidRDefault="00570CDE" w:rsidP="00570CDE">
      <w:pPr>
        <w:spacing w:after="0" w:line="240" w:lineRule="auto"/>
      </w:pPr>
      <w:r w:rsidRPr="006F44DF">
        <w:t xml:space="preserve">Временно </w:t>
      </w:r>
      <w:proofErr w:type="gramStart"/>
      <w:r w:rsidRPr="006F44DF">
        <w:t>исполняющий</w:t>
      </w:r>
      <w:proofErr w:type="gramEnd"/>
      <w:r w:rsidRPr="006F44DF">
        <w:t xml:space="preserve"> обязанности</w:t>
      </w:r>
    </w:p>
    <w:p w:rsidR="00570CDE" w:rsidRPr="006F44DF" w:rsidRDefault="00570CDE" w:rsidP="00570CDE">
      <w:pPr>
        <w:spacing w:after="0" w:line="240" w:lineRule="auto"/>
      </w:pPr>
      <w:r>
        <w:t xml:space="preserve">         </w:t>
      </w:r>
      <w:r w:rsidRPr="006F44DF">
        <w:t xml:space="preserve">Главы Республики Тыва                                  </w:t>
      </w:r>
      <w:r>
        <w:t xml:space="preserve">                                   </w:t>
      </w:r>
      <w:r w:rsidRPr="006F44DF">
        <w:t xml:space="preserve">      В. </w:t>
      </w:r>
      <w:proofErr w:type="spellStart"/>
      <w:r w:rsidRPr="006F44DF">
        <w:t>Ховалыг</w:t>
      </w:r>
      <w:proofErr w:type="spellEnd"/>
    </w:p>
    <w:p w:rsidR="00570CDE" w:rsidRDefault="00570CDE" w:rsidP="00570CDE">
      <w:pPr>
        <w:spacing w:after="0" w:line="360" w:lineRule="atLeast"/>
        <w:ind w:firstLine="709"/>
        <w:jc w:val="both"/>
        <w:sectPr w:rsidR="00570CDE" w:rsidSect="00570C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570CDE" w:rsidRPr="00570CDE" w:rsidRDefault="00570CDE" w:rsidP="00570CDE">
      <w:pPr>
        <w:widowControl w:val="0"/>
        <w:spacing w:after="0" w:line="240" w:lineRule="auto"/>
        <w:ind w:left="5670"/>
        <w:jc w:val="center"/>
        <w:rPr>
          <w:rFonts w:eastAsia="SimSun"/>
          <w:kern w:val="1"/>
          <w:lang w:eastAsia="zh-CN"/>
        </w:rPr>
      </w:pPr>
      <w:r w:rsidRPr="00570CDE">
        <w:rPr>
          <w:rFonts w:eastAsia="SimSun"/>
          <w:kern w:val="1"/>
          <w:lang w:eastAsia="zh-CN"/>
        </w:rPr>
        <w:lastRenderedPageBreak/>
        <w:t>Одобрен</w:t>
      </w:r>
    </w:p>
    <w:p w:rsidR="00570CDE" w:rsidRPr="00570CDE" w:rsidRDefault="00570CDE" w:rsidP="00570CDE">
      <w:pPr>
        <w:widowControl w:val="0"/>
        <w:spacing w:after="0" w:line="240" w:lineRule="auto"/>
        <w:ind w:left="5670"/>
        <w:jc w:val="center"/>
        <w:rPr>
          <w:rFonts w:eastAsia="SimSun"/>
          <w:kern w:val="1"/>
          <w:lang w:eastAsia="zh-CN"/>
        </w:rPr>
      </w:pPr>
      <w:r w:rsidRPr="00570CDE">
        <w:rPr>
          <w:rFonts w:eastAsia="SimSun"/>
          <w:kern w:val="1"/>
          <w:lang w:eastAsia="zh-CN"/>
        </w:rPr>
        <w:t>постановлением Правительства</w:t>
      </w:r>
    </w:p>
    <w:p w:rsidR="00570CDE" w:rsidRDefault="00570CDE" w:rsidP="00570CDE">
      <w:pPr>
        <w:widowControl w:val="0"/>
        <w:spacing w:after="0" w:line="240" w:lineRule="auto"/>
        <w:ind w:left="5670"/>
        <w:jc w:val="center"/>
        <w:rPr>
          <w:rFonts w:eastAsia="SimSun"/>
          <w:kern w:val="1"/>
          <w:lang w:eastAsia="zh-CN"/>
        </w:rPr>
      </w:pPr>
      <w:r w:rsidRPr="00570CDE">
        <w:rPr>
          <w:rFonts w:eastAsia="SimSun"/>
          <w:kern w:val="1"/>
          <w:lang w:eastAsia="zh-CN"/>
        </w:rPr>
        <w:t>Республики Тыва</w:t>
      </w:r>
    </w:p>
    <w:p w:rsidR="00570CDE" w:rsidRDefault="0033545B" w:rsidP="0033545B">
      <w:pPr>
        <w:widowControl w:val="0"/>
        <w:spacing w:after="0" w:line="240" w:lineRule="auto"/>
        <w:ind w:left="5670"/>
        <w:jc w:val="center"/>
        <w:rPr>
          <w:rFonts w:eastAsia="SimSun"/>
          <w:kern w:val="1"/>
          <w:lang w:eastAsia="zh-CN"/>
        </w:rPr>
      </w:pPr>
      <w:r>
        <w:rPr>
          <w:lang w:val="tt-RU"/>
        </w:rPr>
        <w:t>от 28 мая 2021 г. № 256</w:t>
      </w:r>
    </w:p>
    <w:p w:rsidR="00570CDE" w:rsidRDefault="00570CDE" w:rsidP="00570CDE">
      <w:pPr>
        <w:widowControl w:val="0"/>
        <w:spacing w:after="0" w:line="240" w:lineRule="auto"/>
        <w:jc w:val="right"/>
        <w:rPr>
          <w:rFonts w:eastAsia="SimSun"/>
          <w:kern w:val="1"/>
          <w:lang w:eastAsia="zh-CN"/>
        </w:rPr>
      </w:pPr>
    </w:p>
    <w:p w:rsidR="00570CDE" w:rsidRPr="00570CDE" w:rsidRDefault="00570CDE" w:rsidP="00570CDE">
      <w:pPr>
        <w:widowControl w:val="0"/>
        <w:spacing w:after="0" w:line="240" w:lineRule="auto"/>
        <w:jc w:val="right"/>
        <w:rPr>
          <w:rFonts w:eastAsia="SimSun"/>
          <w:kern w:val="1"/>
          <w:lang w:eastAsia="zh-CN"/>
        </w:rPr>
      </w:pPr>
      <w:r w:rsidRPr="00570CDE">
        <w:rPr>
          <w:rFonts w:eastAsia="SimSun"/>
          <w:kern w:val="1"/>
          <w:lang w:eastAsia="zh-CN"/>
        </w:rPr>
        <w:t>Проект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  <w:rPr>
          <w:b/>
        </w:rPr>
      </w:pPr>
      <w:r w:rsidRPr="00570CDE">
        <w:rPr>
          <w:b/>
        </w:rPr>
        <w:t>СОГЛАШЕНИЕ</w:t>
      </w:r>
    </w:p>
    <w:p w:rsidR="00570CDE" w:rsidRDefault="00570CDE" w:rsidP="00570CDE">
      <w:pPr>
        <w:spacing w:after="0" w:line="240" w:lineRule="auto"/>
        <w:jc w:val="center"/>
      </w:pPr>
      <w:r w:rsidRPr="00570CDE">
        <w:t xml:space="preserve">между Правительством Республики Тыва и </w:t>
      </w:r>
    </w:p>
    <w:p w:rsidR="00570CDE" w:rsidRDefault="00570CDE" w:rsidP="00570CDE">
      <w:pPr>
        <w:spacing w:after="0" w:line="240" w:lineRule="auto"/>
        <w:jc w:val="center"/>
      </w:pPr>
      <w:r w:rsidRPr="00570CDE">
        <w:t>Правительством Республики Северная Осетия-Алания</w:t>
      </w:r>
    </w:p>
    <w:p w:rsidR="00570CDE" w:rsidRDefault="00570CDE" w:rsidP="00570CDE">
      <w:pPr>
        <w:spacing w:after="0" w:line="240" w:lineRule="auto"/>
        <w:jc w:val="center"/>
      </w:pPr>
      <w:r w:rsidRPr="00570CDE">
        <w:t xml:space="preserve"> о торгово-экономическом, научно-техническом</w:t>
      </w:r>
    </w:p>
    <w:p w:rsidR="00570CDE" w:rsidRPr="00570CDE" w:rsidRDefault="00570CDE" w:rsidP="00570CDE">
      <w:pPr>
        <w:spacing w:after="0" w:line="240" w:lineRule="auto"/>
        <w:jc w:val="center"/>
      </w:pPr>
      <w:r w:rsidRPr="00570CDE">
        <w:t xml:space="preserve"> и культурном </w:t>
      </w:r>
      <w:proofErr w:type="gramStart"/>
      <w:r w:rsidRPr="00570CDE">
        <w:t>сотрудничестве</w:t>
      </w:r>
      <w:proofErr w:type="gramEnd"/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proofErr w:type="gramStart"/>
      <w:r w:rsidRPr="00570CDE">
        <w:t xml:space="preserve">Правительство Республики Тыва в лице временно исполняющего обязанности Главы Республики Тыва </w:t>
      </w:r>
      <w:proofErr w:type="spellStart"/>
      <w:r w:rsidRPr="00570CDE">
        <w:t>Ховалыга</w:t>
      </w:r>
      <w:proofErr w:type="spellEnd"/>
      <w:r w:rsidRPr="00570CDE">
        <w:t xml:space="preserve"> Владислава </w:t>
      </w:r>
      <w:proofErr w:type="spellStart"/>
      <w:r w:rsidRPr="00570CDE">
        <w:t>Товарищтайовича</w:t>
      </w:r>
      <w:proofErr w:type="spellEnd"/>
      <w:r w:rsidRPr="00570CDE">
        <w:t>, действующего на основании Конституции Республики Тыва, с одной стороны, и Правительство Ре</w:t>
      </w:r>
      <w:r w:rsidRPr="00570CDE">
        <w:t>с</w:t>
      </w:r>
      <w:r w:rsidRPr="00570CDE">
        <w:t>публики Северная Осетия-Алания в лице временно исполняющего обязанности Гл</w:t>
      </w:r>
      <w:r w:rsidRPr="00570CDE">
        <w:t>а</w:t>
      </w:r>
      <w:r w:rsidRPr="00570CDE">
        <w:t xml:space="preserve">вы Республики Северная Осетия-Алания </w:t>
      </w:r>
      <w:proofErr w:type="spellStart"/>
      <w:r w:rsidRPr="00570CDE">
        <w:t>Меняйло</w:t>
      </w:r>
      <w:proofErr w:type="spellEnd"/>
      <w:r w:rsidRPr="00570CDE">
        <w:t xml:space="preserve"> Сергея Ивановича, действующего на основании Конституции Республики Северная Осетия-Алания, с другой стороны, именуемые в дальнейшем «Стороны»,</w:t>
      </w:r>
      <w:r>
        <w:t xml:space="preserve"> </w:t>
      </w:r>
      <w:r w:rsidRPr="00570CDE">
        <w:t>основываясь на взаимной заинтересованности в сохранении</w:t>
      </w:r>
      <w:proofErr w:type="gramEnd"/>
      <w:r w:rsidRPr="00570CDE">
        <w:t xml:space="preserve"> </w:t>
      </w:r>
      <w:proofErr w:type="gramStart"/>
      <w:r w:rsidRPr="00570CDE">
        <w:t>и расширении двусторонних связей в торгово-экономической, научно-технической и культурной сферах,</w:t>
      </w:r>
      <w:r>
        <w:t xml:space="preserve"> </w:t>
      </w:r>
      <w:r w:rsidRPr="00570CDE">
        <w:t>желая создать организационные, экономические, правовые и иные условия для укрепления межрегионального сотрудничества,</w:t>
      </w:r>
      <w:r>
        <w:t xml:space="preserve"> </w:t>
      </w:r>
      <w:r w:rsidRPr="00570CDE">
        <w:t>стр</w:t>
      </w:r>
      <w:r w:rsidRPr="00570CDE">
        <w:t>е</w:t>
      </w:r>
      <w:r w:rsidRPr="00570CDE">
        <w:t>мясь обеспечить эффективное взаимодействие, обмен опытом и постоянное инфо</w:t>
      </w:r>
      <w:r w:rsidRPr="00570CDE">
        <w:t>р</w:t>
      </w:r>
      <w:r w:rsidRPr="00570CDE">
        <w:t>мационное сотрудничество во всех сферах экономической деятельности, заключили настоящее Соглашение о нижеследующем.</w:t>
      </w:r>
      <w:proofErr w:type="gramEnd"/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1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Стороны осуществляют сотрудничество в соответствии с законодательством Российской Федерации, законодательством Республики Тыва и законодательством Республики Северная Осетия-Алания, основываясь на принципах равноправия, ув</w:t>
      </w:r>
      <w:r w:rsidRPr="00570CDE">
        <w:t>а</w:t>
      </w:r>
      <w:r w:rsidRPr="00570CDE">
        <w:t>жения и доверия.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2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Стороны осуществляют торгово-экономическое сотрудничество и взаимоде</w:t>
      </w:r>
      <w:r w:rsidRPr="00570CDE">
        <w:t>й</w:t>
      </w:r>
      <w:r w:rsidRPr="00570CDE">
        <w:t>ствие по вопросам привлечения инвестиций, в том числе иностранных, улучшения инвестиционного климата, способствуют развитию в Республике Тыва и Республике Северная Осетия-Алания малого и среднего предпринимательства.</w:t>
      </w: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lastRenderedPageBreak/>
        <w:t>Статья 3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Стороны сотрудничают в сфере разработки, освоения и развития наукоемких производств и технологий, наиболее перспективных направлений и совместных н</w:t>
      </w:r>
      <w:r w:rsidRPr="00570CDE">
        <w:t>а</w:t>
      </w:r>
      <w:r w:rsidRPr="00570CDE">
        <w:t>учных тем, имеющих практическое значение, в том числе связанных с диверсифик</w:t>
      </w:r>
      <w:r w:rsidRPr="00570CDE">
        <w:t>а</w:t>
      </w:r>
      <w:r w:rsidRPr="00570CDE">
        <w:t>цией промышленного производства, а также информационно-телекоммуникационными технологиями.</w:t>
      </w: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4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Стороны обмениваются планами по организации и проведению в Республике Тыва и Республике Северная Осетия-Алания межрегиональных и международных выставок, ярмарок, семинаров, конференций, форумов, содействуют участию в них региональных представителей.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5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Стороны содействуют созданию общедоступной информационной среды, обеспечивающей хозяйствующие субъекты актуальной информацией о возможн</w:t>
      </w:r>
      <w:r w:rsidRPr="00570CDE">
        <w:t>о</w:t>
      </w:r>
      <w:r w:rsidRPr="00570CDE">
        <w:t>стях встречного делового сотрудничества, состоянии региональных товарных ры</w:t>
      </w:r>
      <w:r w:rsidRPr="00570CDE">
        <w:t>н</w:t>
      </w:r>
      <w:r w:rsidRPr="00570CDE">
        <w:t>ков, конкурентной ситуации и сложившихся потребительских предпочтениях в Ре</w:t>
      </w:r>
      <w:r w:rsidRPr="00570CDE">
        <w:t>с</w:t>
      </w:r>
      <w:r w:rsidRPr="00570CDE">
        <w:t>публике Тыва и</w:t>
      </w:r>
      <w:r>
        <w:t xml:space="preserve"> </w:t>
      </w:r>
      <w:r w:rsidRPr="00570CDE">
        <w:t>Республике Северная Осетия-Алания.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6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proofErr w:type="gramStart"/>
      <w:r w:rsidRPr="00570CDE">
        <w:t>Стороны содействуют расширению связей между организациями культуры, деятелями литературы и искусства, организации и проведению гастролей театрал</w:t>
      </w:r>
      <w:r w:rsidRPr="00570CDE">
        <w:t>ь</w:t>
      </w:r>
      <w:r w:rsidRPr="00570CDE">
        <w:t>но-концертных коллективов, проведению фестивалей, конкурсов, творческих встреч и иных культурных мероприятий, участию профессиональных и самодеятельных творческих коллективов, деятелей культуры и искусства в праздниках национал</w:t>
      </w:r>
      <w:r w:rsidRPr="00570CDE">
        <w:t>ь</w:t>
      </w:r>
      <w:r w:rsidRPr="00570CDE">
        <w:t>ных культур, фестивалях, конкурсах и смотрах народного художественного творч</w:t>
      </w:r>
      <w:r w:rsidRPr="00570CDE">
        <w:t>е</w:t>
      </w:r>
      <w:r w:rsidRPr="00570CDE">
        <w:t>ства, проводимых в Республике Тыва и</w:t>
      </w:r>
      <w:r>
        <w:t xml:space="preserve"> </w:t>
      </w:r>
      <w:r w:rsidRPr="00570CDE">
        <w:t>Республике Северная Осетия-Алания.</w:t>
      </w:r>
      <w:proofErr w:type="gramEnd"/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7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Стороны в рамках полномочий создают благоприятные условия для ускорения структурных преобразований в традиционных и перспективных секторах эконом</w:t>
      </w:r>
      <w:r w:rsidRPr="00570CDE">
        <w:t>и</w:t>
      </w:r>
      <w:r w:rsidRPr="00570CDE">
        <w:t>ки, создания территориальных промышленных кластеров и формирования реги</w:t>
      </w:r>
      <w:r w:rsidRPr="00570CDE">
        <w:t>о</w:t>
      </w:r>
      <w:r w:rsidRPr="00570CDE">
        <w:t>нальных «точек роста», реализации инвестиционных проектов по развитию в Ре</w:t>
      </w:r>
      <w:r w:rsidRPr="00570CDE">
        <w:t>с</w:t>
      </w:r>
      <w:r w:rsidRPr="00570CDE">
        <w:t>публике Тыва и Республике Северная Осетия-Алания производственно-технологической инфраструктуры.</w:t>
      </w: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lastRenderedPageBreak/>
        <w:t>Статья 8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В целях реализации настоящего Соглашения Стороны вправе заключать о</w:t>
      </w:r>
      <w:r w:rsidRPr="00570CDE">
        <w:t>т</w:t>
      </w:r>
      <w:r w:rsidRPr="00570CDE">
        <w:t>дельные соглашения, подписывать протоколы, программы, планы мероприятий.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Для содействия реализации настоящего Соглашения могут проводиться ко</w:t>
      </w:r>
      <w:r w:rsidRPr="00570CDE">
        <w:t>н</w:t>
      </w:r>
      <w:r w:rsidRPr="00570CDE">
        <w:t>сультации, заседания, совещания и семинары, создаваться совместные комиссии и рабочие группы.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Настоящее Соглашение не налагает на подписавшие его Стороны финансовых и имущественных обязательств.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9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 xml:space="preserve">Настоящее Соглашение вступает в силу </w:t>
      </w:r>
      <w:proofErr w:type="gramStart"/>
      <w:r w:rsidRPr="00570CDE">
        <w:t>с даты получения</w:t>
      </w:r>
      <w:proofErr w:type="gramEnd"/>
      <w:r w:rsidRPr="00570CDE">
        <w:t xml:space="preserve"> последнего пис</w:t>
      </w:r>
      <w:r w:rsidRPr="00570CDE">
        <w:t>ь</w:t>
      </w:r>
      <w:r w:rsidRPr="00570CDE">
        <w:t>менного уведомления о выполнении Сторонами внутренних процедур, необход</w:t>
      </w:r>
      <w:r w:rsidRPr="00570CDE">
        <w:t>и</w:t>
      </w:r>
      <w:r w:rsidRPr="00570CDE">
        <w:t>мых для его вступления в силу.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Настоящее Соглашение заключается сроком на пять лет. В дальнейшем срок действия настоящего Соглашения автоматически продлевается на последующий п</w:t>
      </w:r>
      <w:r w:rsidRPr="00570CDE">
        <w:t>я</w:t>
      </w:r>
      <w:r w:rsidRPr="00570CDE">
        <w:t>тилетний период, если ни одна из Сторон не уведомит в письменной форме другую Сторону не менее чем за три месяца до истечения соответствующего периода о св</w:t>
      </w:r>
      <w:r w:rsidRPr="00570CDE">
        <w:t>о</w:t>
      </w:r>
      <w:r w:rsidRPr="00570CDE">
        <w:t>ем намерении прекратить его действие.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jc w:val="center"/>
      </w:pPr>
      <w:r w:rsidRPr="00570CDE">
        <w:t>Статья 10</w:t>
      </w:r>
    </w:p>
    <w:p w:rsidR="00570CDE" w:rsidRPr="00570CDE" w:rsidRDefault="00570CDE" w:rsidP="00570CDE">
      <w:pPr>
        <w:spacing w:after="0" w:line="240" w:lineRule="auto"/>
        <w:jc w:val="center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Настоящее Соглашение может быть изменено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Изменения к настоящему Соглашению действительны, если они совершены в письменной форме и подписаны полномочными, представителями Сторон.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Вопросы, связанные с применением положений настоящего Соглашения, по</w:t>
      </w:r>
      <w:r w:rsidRPr="00570CDE">
        <w:t>д</w:t>
      </w:r>
      <w:r w:rsidRPr="00570CDE">
        <w:t>лежат разрешению путем переговоров между Сторонами.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p w:rsidR="00570CDE" w:rsidRPr="00570CDE" w:rsidRDefault="00570CDE" w:rsidP="00570CDE">
      <w:pPr>
        <w:spacing w:after="0" w:line="240" w:lineRule="auto"/>
        <w:ind w:firstLine="709"/>
        <w:jc w:val="both"/>
      </w:pPr>
      <w:r w:rsidRPr="00570CDE">
        <w:t>Заключено в г. ______________ «____» _________________2021 г. в</w:t>
      </w:r>
      <w:r>
        <w:t xml:space="preserve"> </w:t>
      </w:r>
      <w:r w:rsidRPr="00570CDE">
        <w:t xml:space="preserve">двух </w:t>
      </w:r>
      <w:r>
        <w:t xml:space="preserve">              </w:t>
      </w:r>
      <w:r w:rsidRPr="00570CDE">
        <w:t>экземплярах, имеющих одинаковую юридическую силу, по одному экземпляру для каждой из Сторон.</w:t>
      </w:r>
    </w:p>
    <w:p w:rsidR="00570CDE" w:rsidRPr="00570CDE" w:rsidRDefault="00570CDE" w:rsidP="00570CDE">
      <w:pPr>
        <w:spacing w:after="0" w:line="240" w:lineRule="auto"/>
        <w:ind w:firstLine="709"/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53"/>
      </w:tblGrid>
      <w:tr w:rsidR="00570CDE" w:rsidRPr="00570CDE" w:rsidTr="00570CDE">
        <w:trPr>
          <w:jc w:val="center"/>
        </w:trPr>
        <w:tc>
          <w:tcPr>
            <w:tcW w:w="4820" w:type="dxa"/>
          </w:tcPr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>Правительство</w:t>
            </w:r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>Республика Тыва</w:t>
            </w:r>
          </w:p>
          <w:p w:rsidR="00570CDE" w:rsidRPr="00570CDE" w:rsidRDefault="00570CDE" w:rsidP="00570CDE">
            <w:pPr>
              <w:spacing w:after="0" w:line="240" w:lineRule="auto"/>
              <w:jc w:val="center"/>
            </w:pPr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 xml:space="preserve">Временно </w:t>
            </w:r>
            <w:proofErr w:type="gramStart"/>
            <w:r w:rsidRPr="00570CDE">
              <w:t>исполняющий</w:t>
            </w:r>
            <w:proofErr w:type="gramEnd"/>
            <w:r w:rsidRPr="00570CDE">
              <w:t xml:space="preserve"> обязанности Главы</w:t>
            </w:r>
            <w:r>
              <w:t xml:space="preserve"> </w:t>
            </w:r>
            <w:r w:rsidRPr="00570CDE">
              <w:t>Республики Тыва</w:t>
            </w:r>
          </w:p>
          <w:p w:rsidR="00570CDE" w:rsidRDefault="00570CDE" w:rsidP="00570CDE">
            <w:pPr>
              <w:spacing w:after="0" w:line="240" w:lineRule="auto"/>
              <w:jc w:val="center"/>
            </w:pPr>
          </w:p>
          <w:p w:rsidR="00570CDE" w:rsidRPr="00570CDE" w:rsidRDefault="00570CDE" w:rsidP="00570CDE">
            <w:pPr>
              <w:spacing w:after="0" w:line="240" w:lineRule="auto"/>
              <w:jc w:val="center"/>
            </w:pPr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>________</w:t>
            </w:r>
            <w:r>
              <w:t>__</w:t>
            </w:r>
            <w:r w:rsidRPr="00570CDE">
              <w:t xml:space="preserve">______ В.Т. </w:t>
            </w:r>
            <w:proofErr w:type="spellStart"/>
            <w:r w:rsidRPr="00570CDE">
              <w:t>Ховалыг</w:t>
            </w:r>
            <w:proofErr w:type="spellEnd"/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rPr>
                <w:sz w:val="24"/>
              </w:rPr>
              <w:t>М.П.</w:t>
            </w:r>
          </w:p>
        </w:tc>
        <w:tc>
          <w:tcPr>
            <w:tcW w:w="4953" w:type="dxa"/>
          </w:tcPr>
          <w:p w:rsidR="00570CDE" w:rsidRDefault="00570CDE" w:rsidP="00570CDE">
            <w:pPr>
              <w:spacing w:after="0" w:line="240" w:lineRule="auto"/>
              <w:jc w:val="center"/>
            </w:pPr>
            <w:r w:rsidRPr="00570CDE">
              <w:t xml:space="preserve">Правительство Республики </w:t>
            </w:r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>Северная</w:t>
            </w:r>
            <w:r>
              <w:t xml:space="preserve"> </w:t>
            </w:r>
            <w:r w:rsidRPr="00570CDE">
              <w:t>Осетия-Алания</w:t>
            </w:r>
          </w:p>
          <w:p w:rsidR="00570CDE" w:rsidRPr="00570CDE" w:rsidRDefault="00570CDE" w:rsidP="00570CDE">
            <w:pPr>
              <w:spacing w:after="0" w:line="240" w:lineRule="auto"/>
              <w:jc w:val="center"/>
            </w:pPr>
          </w:p>
          <w:p w:rsidR="00570CDE" w:rsidRDefault="00570CDE" w:rsidP="00570CDE">
            <w:pPr>
              <w:spacing w:after="0" w:line="240" w:lineRule="auto"/>
              <w:jc w:val="center"/>
            </w:pPr>
            <w:r w:rsidRPr="00570CDE">
              <w:t xml:space="preserve">Временно </w:t>
            </w:r>
            <w:proofErr w:type="gramStart"/>
            <w:r w:rsidRPr="00570CDE">
              <w:t>исполняющий</w:t>
            </w:r>
            <w:proofErr w:type="gramEnd"/>
            <w:r w:rsidRPr="00570CDE">
              <w:t xml:space="preserve"> обязанности Главы Республики </w:t>
            </w:r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>Северная Осетия-Алания</w:t>
            </w:r>
          </w:p>
          <w:p w:rsidR="00570CDE" w:rsidRPr="00570CDE" w:rsidRDefault="00570CDE" w:rsidP="00570CDE">
            <w:pPr>
              <w:spacing w:after="0" w:line="240" w:lineRule="auto"/>
              <w:jc w:val="center"/>
            </w:pPr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t>_________________ С.И.</w:t>
            </w:r>
            <w:r>
              <w:t xml:space="preserve"> </w:t>
            </w:r>
            <w:proofErr w:type="spellStart"/>
            <w:r w:rsidRPr="00570CDE">
              <w:t>Ме</w:t>
            </w:r>
            <w:r w:rsidR="00D93FE1">
              <w:t>н</w:t>
            </w:r>
            <w:r w:rsidRPr="00570CDE">
              <w:t>яйло</w:t>
            </w:r>
            <w:proofErr w:type="spellEnd"/>
          </w:p>
          <w:p w:rsidR="00570CDE" w:rsidRPr="00570CDE" w:rsidRDefault="00570CDE" w:rsidP="00570CDE">
            <w:pPr>
              <w:spacing w:after="0" w:line="240" w:lineRule="auto"/>
              <w:jc w:val="center"/>
            </w:pPr>
            <w:r w:rsidRPr="00570CDE">
              <w:rPr>
                <w:sz w:val="24"/>
              </w:rPr>
              <w:t>М.П.</w:t>
            </w:r>
          </w:p>
        </w:tc>
      </w:tr>
    </w:tbl>
    <w:p w:rsidR="00570CDE" w:rsidRPr="003D43DF" w:rsidRDefault="00570CDE" w:rsidP="00570CDE">
      <w:pPr>
        <w:ind w:firstLine="709"/>
        <w:jc w:val="both"/>
        <w:rPr>
          <w:rFonts w:eastAsia="Times New Roman"/>
          <w:bCs/>
        </w:rPr>
      </w:pPr>
    </w:p>
    <w:sectPr w:rsidR="00570CDE" w:rsidRPr="003D43DF" w:rsidSect="00570CDE"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A5" w:rsidRDefault="003027A5" w:rsidP="00570CDE">
      <w:pPr>
        <w:spacing w:after="0" w:line="240" w:lineRule="auto"/>
      </w:pPr>
      <w:r>
        <w:separator/>
      </w:r>
    </w:p>
  </w:endnote>
  <w:endnote w:type="continuationSeparator" w:id="0">
    <w:p w:rsidR="003027A5" w:rsidRDefault="003027A5" w:rsidP="0057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9C" w:rsidRDefault="00B37E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9C" w:rsidRDefault="00B37E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9C" w:rsidRDefault="00B37E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A5" w:rsidRDefault="003027A5" w:rsidP="00570CDE">
      <w:pPr>
        <w:spacing w:after="0" w:line="240" w:lineRule="auto"/>
      </w:pPr>
      <w:r>
        <w:separator/>
      </w:r>
    </w:p>
  </w:footnote>
  <w:footnote w:type="continuationSeparator" w:id="0">
    <w:p w:rsidR="003027A5" w:rsidRDefault="003027A5" w:rsidP="0057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9C" w:rsidRDefault="00B37E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859"/>
    </w:sdtPr>
    <w:sdtEndPr>
      <w:rPr>
        <w:sz w:val="24"/>
        <w:szCs w:val="24"/>
      </w:rPr>
    </w:sdtEndPr>
    <w:sdtContent>
      <w:p w:rsidR="00570CDE" w:rsidRPr="00570CDE" w:rsidRDefault="00E64164">
        <w:pPr>
          <w:pStyle w:val="a7"/>
          <w:jc w:val="center"/>
          <w:rPr>
            <w:sz w:val="24"/>
            <w:szCs w:val="24"/>
          </w:rPr>
        </w:pPr>
        <w:r w:rsidRPr="00570CDE">
          <w:rPr>
            <w:sz w:val="24"/>
            <w:szCs w:val="24"/>
          </w:rPr>
          <w:fldChar w:fldCharType="begin"/>
        </w:r>
        <w:r w:rsidR="00570CDE" w:rsidRPr="00570CDE">
          <w:rPr>
            <w:sz w:val="24"/>
            <w:szCs w:val="24"/>
          </w:rPr>
          <w:instrText xml:space="preserve"> PAGE   \* MERGEFORMAT </w:instrText>
        </w:r>
        <w:r w:rsidRPr="00570CDE">
          <w:rPr>
            <w:sz w:val="24"/>
            <w:szCs w:val="24"/>
          </w:rPr>
          <w:fldChar w:fldCharType="separate"/>
        </w:r>
        <w:r w:rsidR="001818F3">
          <w:rPr>
            <w:noProof/>
            <w:sz w:val="24"/>
            <w:szCs w:val="24"/>
          </w:rPr>
          <w:t>3</w:t>
        </w:r>
        <w:r w:rsidRPr="00570C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9C" w:rsidRDefault="00B37E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F29"/>
    <w:multiLevelType w:val="hybridMultilevel"/>
    <w:tmpl w:val="5AF62BDE"/>
    <w:lvl w:ilvl="0" w:tplc="A8F2F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146C9"/>
    <w:multiLevelType w:val="hybridMultilevel"/>
    <w:tmpl w:val="45788EEA"/>
    <w:lvl w:ilvl="0" w:tplc="B650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bea28b-ad22-494d-a093-8b53187eb9b6"/>
  </w:docVars>
  <w:rsids>
    <w:rsidRoot w:val="00012BF8"/>
    <w:rsid w:val="00012BF8"/>
    <w:rsid w:val="000331FF"/>
    <w:rsid w:val="00062B56"/>
    <w:rsid w:val="000B58E1"/>
    <w:rsid w:val="001203CB"/>
    <w:rsid w:val="001204C4"/>
    <w:rsid w:val="001204C7"/>
    <w:rsid w:val="00122E93"/>
    <w:rsid w:val="0013183A"/>
    <w:rsid w:val="001818F3"/>
    <w:rsid w:val="001F45D2"/>
    <w:rsid w:val="00205B09"/>
    <w:rsid w:val="00240F1F"/>
    <w:rsid w:val="002537CB"/>
    <w:rsid w:val="00281F6B"/>
    <w:rsid w:val="002D676A"/>
    <w:rsid w:val="002E2E08"/>
    <w:rsid w:val="003027A5"/>
    <w:rsid w:val="0031265A"/>
    <w:rsid w:val="0033545B"/>
    <w:rsid w:val="0034460D"/>
    <w:rsid w:val="00394DAF"/>
    <w:rsid w:val="00397740"/>
    <w:rsid w:val="003B4EF5"/>
    <w:rsid w:val="003C7D80"/>
    <w:rsid w:val="003F254A"/>
    <w:rsid w:val="003F35FF"/>
    <w:rsid w:val="00414CD5"/>
    <w:rsid w:val="004643EE"/>
    <w:rsid w:val="004B06EB"/>
    <w:rsid w:val="004C2148"/>
    <w:rsid w:val="005123AA"/>
    <w:rsid w:val="0053274E"/>
    <w:rsid w:val="00557159"/>
    <w:rsid w:val="00570CDE"/>
    <w:rsid w:val="00585840"/>
    <w:rsid w:val="00605271"/>
    <w:rsid w:val="00626520"/>
    <w:rsid w:val="00641361"/>
    <w:rsid w:val="00764674"/>
    <w:rsid w:val="007B2842"/>
    <w:rsid w:val="007D0014"/>
    <w:rsid w:val="008119CC"/>
    <w:rsid w:val="00835B8F"/>
    <w:rsid w:val="008614FE"/>
    <w:rsid w:val="008B1511"/>
    <w:rsid w:val="00981D8B"/>
    <w:rsid w:val="009B2600"/>
    <w:rsid w:val="009F5948"/>
    <w:rsid w:val="00A04B47"/>
    <w:rsid w:val="00A42D98"/>
    <w:rsid w:val="00A877B4"/>
    <w:rsid w:val="00B1774E"/>
    <w:rsid w:val="00B37E9C"/>
    <w:rsid w:val="00B75CB4"/>
    <w:rsid w:val="00C13AD5"/>
    <w:rsid w:val="00CC252A"/>
    <w:rsid w:val="00D10285"/>
    <w:rsid w:val="00D93FE1"/>
    <w:rsid w:val="00DD7BB9"/>
    <w:rsid w:val="00E60233"/>
    <w:rsid w:val="00E64164"/>
    <w:rsid w:val="00E65603"/>
    <w:rsid w:val="00EA3FCA"/>
    <w:rsid w:val="00F057CC"/>
    <w:rsid w:val="00F05F81"/>
    <w:rsid w:val="00F8179D"/>
    <w:rsid w:val="00F96A91"/>
    <w:rsid w:val="00FC2C20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C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70CD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CD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5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0CD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Айдасай О. Тюлюш</dc:creator>
  <cp:lastModifiedBy>KardiMB</cp:lastModifiedBy>
  <cp:revision>3</cp:revision>
  <cp:lastPrinted>2021-05-31T07:14:00Z</cp:lastPrinted>
  <dcterms:created xsi:type="dcterms:W3CDTF">2021-05-31T07:14:00Z</dcterms:created>
  <dcterms:modified xsi:type="dcterms:W3CDTF">2021-05-31T07:14:00Z</dcterms:modified>
</cp:coreProperties>
</file>