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1F" w:rsidRDefault="00F7351F" w:rsidP="00F7351F">
      <w:pPr>
        <w:spacing w:after="200" w:line="276" w:lineRule="auto"/>
        <w:jc w:val="center"/>
        <w:rPr>
          <w:noProof/>
          <w:sz w:val="24"/>
          <w:szCs w:val="24"/>
        </w:rPr>
      </w:pPr>
    </w:p>
    <w:p w:rsidR="00370E1A" w:rsidRDefault="00370E1A" w:rsidP="00F7351F">
      <w:pPr>
        <w:spacing w:after="200" w:line="276" w:lineRule="auto"/>
        <w:jc w:val="center"/>
        <w:rPr>
          <w:noProof/>
          <w:sz w:val="24"/>
          <w:szCs w:val="24"/>
        </w:rPr>
      </w:pPr>
    </w:p>
    <w:p w:rsidR="00370E1A" w:rsidRDefault="00370E1A" w:rsidP="00F7351F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F7351F" w:rsidRPr="0025472A" w:rsidRDefault="00F7351F" w:rsidP="00F7351F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F7351F" w:rsidRPr="004C14FF" w:rsidRDefault="00F7351F" w:rsidP="00F7351F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CF5128" w:rsidRDefault="00CF5128" w:rsidP="00CF5128">
      <w:pPr>
        <w:jc w:val="center"/>
        <w:rPr>
          <w:sz w:val="28"/>
          <w:szCs w:val="28"/>
        </w:rPr>
      </w:pPr>
    </w:p>
    <w:p w:rsidR="00CF5128" w:rsidRDefault="00CF5128" w:rsidP="00CF5128">
      <w:pPr>
        <w:jc w:val="center"/>
        <w:rPr>
          <w:sz w:val="28"/>
          <w:szCs w:val="28"/>
        </w:rPr>
      </w:pPr>
    </w:p>
    <w:p w:rsidR="00CF5128" w:rsidRDefault="00412A84" w:rsidP="00412A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12 апреля 2023 г. № 238</w:t>
      </w:r>
    </w:p>
    <w:p w:rsidR="00412A84" w:rsidRPr="00CF5128" w:rsidRDefault="00412A84" w:rsidP="00412A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945BFA" w:rsidRPr="00CF5128" w:rsidRDefault="00945BFA" w:rsidP="00CF5128">
      <w:pPr>
        <w:jc w:val="center"/>
        <w:rPr>
          <w:sz w:val="28"/>
          <w:szCs w:val="28"/>
        </w:rPr>
      </w:pPr>
    </w:p>
    <w:p w:rsidR="00CF5128" w:rsidRDefault="003351BF" w:rsidP="00CF5128">
      <w:pPr>
        <w:jc w:val="center"/>
        <w:rPr>
          <w:b/>
          <w:sz w:val="28"/>
          <w:szCs w:val="28"/>
        </w:rPr>
      </w:pPr>
      <w:r w:rsidRPr="00CF5128">
        <w:rPr>
          <w:b/>
          <w:sz w:val="28"/>
          <w:szCs w:val="28"/>
        </w:rPr>
        <w:t xml:space="preserve">Об утверждении Порядка организации </w:t>
      </w:r>
    </w:p>
    <w:p w:rsidR="00CF5128" w:rsidRDefault="003351BF" w:rsidP="00CF5128">
      <w:pPr>
        <w:jc w:val="center"/>
        <w:rPr>
          <w:b/>
          <w:sz w:val="28"/>
          <w:szCs w:val="28"/>
        </w:rPr>
      </w:pPr>
      <w:r w:rsidRPr="00CF5128">
        <w:rPr>
          <w:b/>
          <w:sz w:val="28"/>
          <w:szCs w:val="28"/>
        </w:rPr>
        <w:t xml:space="preserve">тушения ландшафтных (природных) пожаров </w:t>
      </w:r>
    </w:p>
    <w:p w:rsidR="00CF5128" w:rsidRDefault="003351BF" w:rsidP="00CF5128">
      <w:pPr>
        <w:jc w:val="center"/>
        <w:rPr>
          <w:b/>
          <w:sz w:val="28"/>
          <w:szCs w:val="28"/>
        </w:rPr>
      </w:pPr>
      <w:r w:rsidRPr="00CF5128">
        <w:rPr>
          <w:b/>
          <w:sz w:val="28"/>
          <w:szCs w:val="28"/>
        </w:rPr>
        <w:t xml:space="preserve">силами и средствами территориальной </w:t>
      </w:r>
    </w:p>
    <w:p w:rsidR="00CF5128" w:rsidRDefault="003351BF" w:rsidP="00CF5128">
      <w:pPr>
        <w:jc w:val="center"/>
        <w:rPr>
          <w:b/>
          <w:sz w:val="28"/>
          <w:szCs w:val="28"/>
        </w:rPr>
      </w:pPr>
      <w:r w:rsidRPr="00CF5128">
        <w:rPr>
          <w:b/>
          <w:sz w:val="28"/>
          <w:szCs w:val="28"/>
        </w:rPr>
        <w:t xml:space="preserve">подсистемы единой государственной системы </w:t>
      </w:r>
    </w:p>
    <w:p w:rsidR="00CF5128" w:rsidRDefault="003351BF" w:rsidP="00CF5128">
      <w:pPr>
        <w:jc w:val="center"/>
        <w:rPr>
          <w:b/>
          <w:sz w:val="28"/>
          <w:szCs w:val="28"/>
        </w:rPr>
      </w:pPr>
      <w:r w:rsidRPr="00CF5128">
        <w:rPr>
          <w:b/>
          <w:sz w:val="28"/>
          <w:szCs w:val="28"/>
        </w:rPr>
        <w:t>предупреждения и ликвидации чрезвычайных</w:t>
      </w:r>
    </w:p>
    <w:p w:rsidR="00945BFA" w:rsidRPr="00CF5128" w:rsidRDefault="003351BF" w:rsidP="00CF5128">
      <w:pPr>
        <w:jc w:val="center"/>
        <w:rPr>
          <w:b/>
          <w:sz w:val="28"/>
          <w:szCs w:val="28"/>
        </w:rPr>
      </w:pPr>
      <w:r w:rsidRPr="00CF5128">
        <w:rPr>
          <w:b/>
          <w:sz w:val="28"/>
          <w:szCs w:val="28"/>
        </w:rPr>
        <w:t xml:space="preserve"> ситуаций Республики Тыва</w:t>
      </w:r>
    </w:p>
    <w:p w:rsidR="008A3D42" w:rsidRPr="00CF5128" w:rsidRDefault="008A3D42" w:rsidP="00CF5128">
      <w:pPr>
        <w:jc w:val="center"/>
        <w:rPr>
          <w:sz w:val="28"/>
          <w:szCs w:val="28"/>
        </w:rPr>
      </w:pPr>
    </w:p>
    <w:p w:rsidR="008A3D42" w:rsidRPr="00CF5128" w:rsidRDefault="008A3D42" w:rsidP="00CF5128">
      <w:pPr>
        <w:jc w:val="center"/>
        <w:rPr>
          <w:sz w:val="28"/>
          <w:szCs w:val="28"/>
        </w:rPr>
      </w:pPr>
    </w:p>
    <w:p w:rsidR="004423BA" w:rsidRDefault="003351BF" w:rsidP="00CF5128">
      <w:pPr>
        <w:spacing w:line="360" w:lineRule="atLeast"/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В соответствии с </w:t>
      </w:r>
      <w:r w:rsidR="00CF5128">
        <w:rPr>
          <w:sz w:val="28"/>
          <w:szCs w:val="28"/>
        </w:rPr>
        <w:t>ф</w:t>
      </w:r>
      <w:r w:rsidRPr="00CF5128">
        <w:rPr>
          <w:sz w:val="28"/>
          <w:szCs w:val="28"/>
        </w:rPr>
        <w:t xml:space="preserve">едеральными законами от </w:t>
      </w:r>
      <w:r w:rsidR="00204760" w:rsidRPr="00CF5128">
        <w:rPr>
          <w:sz w:val="28"/>
          <w:szCs w:val="28"/>
        </w:rPr>
        <w:t xml:space="preserve">21 декабря </w:t>
      </w:r>
      <w:r w:rsidRPr="00CF5128">
        <w:rPr>
          <w:sz w:val="28"/>
          <w:szCs w:val="28"/>
        </w:rPr>
        <w:t>1994</w:t>
      </w:r>
      <w:r w:rsidR="00204760" w:rsidRPr="00CF5128">
        <w:rPr>
          <w:sz w:val="28"/>
          <w:szCs w:val="28"/>
        </w:rPr>
        <w:t xml:space="preserve"> г.</w:t>
      </w:r>
      <w:r w:rsidRPr="00CF5128">
        <w:rPr>
          <w:sz w:val="28"/>
          <w:szCs w:val="28"/>
        </w:rPr>
        <w:t xml:space="preserve"> № 68-ФЗ </w:t>
      </w:r>
      <w:r w:rsidR="00CF5128">
        <w:rPr>
          <w:sz w:val="28"/>
          <w:szCs w:val="28"/>
        </w:rPr>
        <w:t xml:space="preserve">              </w:t>
      </w:r>
      <w:r w:rsidRPr="00CF5128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от </w:t>
      </w:r>
      <w:r w:rsidR="00204760" w:rsidRPr="00CF5128">
        <w:rPr>
          <w:sz w:val="28"/>
          <w:szCs w:val="28"/>
        </w:rPr>
        <w:t xml:space="preserve">21 декабря </w:t>
      </w:r>
      <w:r w:rsidRPr="00CF5128">
        <w:rPr>
          <w:sz w:val="28"/>
          <w:szCs w:val="28"/>
        </w:rPr>
        <w:t xml:space="preserve">1994 </w:t>
      </w:r>
      <w:r w:rsidR="00204760" w:rsidRPr="00CF5128">
        <w:rPr>
          <w:sz w:val="28"/>
          <w:szCs w:val="28"/>
        </w:rPr>
        <w:t xml:space="preserve">г. </w:t>
      </w:r>
      <w:r w:rsidRPr="00CF5128">
        <w:rPr>
          <w:sz w:val="28"/>
          <w:szCs w:val="28"/>
        </w:rPr>
        <w:t xml:space="preserve">№ 69-ФЗ «О пожарной безопасности», от </w:t>
      </w:r>
      <w:r w:rsidR="00CF5128">
        <w:rPr>
          <w:sz w:val="28"/>
          <w:szCs w:val="28"/>
        </w:rPr>
        <w:t xml:space="preserve">  </w:t>
      </w:r>
      <w:r w:rsidR="00204760" w:rsidRPr="00CF5128">
        <w:rPr>
          <w:sz w:val="28"/>
          <w:szCs w:val="28"/>
        </w:rPr>
        <w:t xml:space="preserve">6 октября </w:t>
      </w:r>
      <w:r w:rsidRPr="00CF5128">
        <w:rPr>
          <w:sz w:val="28"/>
          <w:szCs w:val="28"/>
        </w:rPr>
        <w:t>2003</w:t>
      </w:r>
      <w:r w:rsidR="002A319F" w:rsidRPr="00CF5128">
        <w:rPr>
          <w:sz w:val="28"/>
          <w:szCs w:val="28"/>
        </w:rPr>
        <w:t xml:space="preserve"> г.</w:t>
      </w:r>
      <w:r w:rsidRPr="00CF512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204760" w:rsidRPr="00CF5128">
        <w:rPr>
          <w:sz w:val="28"/>
          <w:szCs w:val="28"/>
        </w:rPr>
        <w:t xml:space="preserve">30 декабря </w:t>
      </w:r>
      <w:r w:rsidRPr="00CF5128">
        <w:rPr>
          <w:sz w:val="28"/>
          <w:szCs w:val="28"/>
        </w:rPr>
        <w:t xml:space="preserve">2003 </w:t>
      </w:r>
      <w:r w:rsidR="00204760" w:rsidRPr="00CF5128">
        <w:rPr>
          <w:sz w:val="28"/>
          <w:szCs w:val="28"/>
        </w:rPr>
        <w:t xml:space="preserve">г. </w:t>
      </w:r>
      <w:r w:rsidR="008B5A3A" w:rsidRPr="00CF5128">
        <w:rPr>
          <w:sz w:val="28"/>
          <w:szCs w:val="28"/>
        </w:rPr>
        <w:t>№</w:t>
      </w:r>
      <w:r w:rsidR="007F436E" w:rsidRPr="00CF5128">
        <w:rPr>
          <w:sz w:val="28"/>
          <w:szCs w:val="28"/>
        </w:rPr>
        <w:t xml:space="preserve"> </w:t>
      </w:r>
      <w:r w:rsidR="008B5A3A" w:rsidRPr="00CF5128">
        <w:rPr>
          <w:sz w:val="28"/>
          <w:szCs w:val="28"/>
        </w:rPr>
        <w:t xml:space="preserve">794 </w:t>
      </w:r>
      <w:r w:rsidRPr="00CF5128">
        <w:rPr>
          <w:sz w:val="28"/>
          <w:szCs w:val="28"/>
        </w:rPr>
        <w:t xml:space="preserve">«О единой государственной системе предупреждения и ликвидации чрезвычайных ситуаций», постановлениями Правительства </w:t>
      </w:r>
      <w:r w:rsidR="00F7351F">
        <w:rPr>
          <w:sz w:val="28"/>
          <w:szCs w:val="28"/>
        </w:rPr>
        <w:t xml:space="preserve">          </w:t>
      </w:r>
      <w:r w:rsidRPr="00CF5128">
        <w:rPr>
          <w:sz w:val="28"/>
          <w:szCs w:val="28"/>
        </w:rPr>
        <w:t xml:space="preserve">Республики Тыва от </w:t>
      </w:r>
      <w:r w:rsidR="00204760" w:rsidRPr="00CF5128">
        <w:rPr>
          <w:sz w:val="28"/>
          <w:szCs w:val="28"/>
        </w:rPr>
        <w:t xml:space="preserve">16 сентября </w:t>
      </w:r>
      <w:r w:rsidRPr="00CF5128">
        <w:rPr>
          <w:sz w:val="28"/>
          <w:szCs w:val="28"/>
        </w:rPr>
        <w:t xml:space="preserve">2005 </w:t>
      </w:r>
      <w:r w:rsidR="00204760" w:rsidRPr="00CF5128">
        <w:rPr>
          <w:sz w:val="28"/>
          <w:szCs w:val="28"/>
        </w:rPr>
        <w:t xml:space="preserve">г. </w:t>
      </w:r>
      <w:r w:rsidRPr="00CF5128">
        <w:rPr>
          <w:sz w:val="28"/>
          <w:szCs w:val="28"/>
        </w:rPr>
        <w:t>№ 1002 «О территориальной подсистеме</w:t>
      </w:r>
      <w:r w:rsidR="00F7351F">
        <w:rPr>
          <w:sz w:val="28"/>
          <w:szCs w:val="28"/>
        </w:rPr>
        <w:t xml:space="preserve">   </w:t>
      </w:r>
      <w:r w:rsidRPr="00CF5128">
        <w:rPr>
          <w:sz w:val="28"/>
          <w:szCs w:val="28"/>
        </w:rPr>
        <w:t xml:space="preserve"> единой государственной системы предупреждения и ликвидации чрезвычайных </w:t>
      </w:r>
      <w:r w:rsidR="00CF5128">
        <w:rPr>
          <w:sz w:val="28"/>
          <w:szCs w:val="28"/>
        </w:rPr>
        <w:t xml:space="preserve">          </w:t>
      </w:r>
      <w:r w:rsidRPr="00CF5128">
        <w:rPr>
          <w:sz w:val="28"/>
          <w:szCs w:val="28"/>
        </w:rPr>
        <w:t xml:space="preserve">ситуаций Республики Тыва», от </w:t>
      </w:r>
      <w:r w:rsidR="00204760" w:rsidRPr="00CF5128">
        <w:rPr>
          <w:sz w:val="28"/>
          <w:szCs w:val="28"/>
        </w:rPr>
        <w:t xml:space="preserve">19 мая </w:t>
      </w:r>
      <w:r w:rsidRPr="00CF5128">
        <w:rPr>
          <w:sz w:val="28"/>
          <w:szCs w:val="28"/>
        </w:rPr>
        <w:t xml:space="preserve">2016 </w:t>
      </w:r>
      <w:r w:rsidR="00204760" w:rsidRPr="00CF5128">
        <w:rPr>
          <w:sz w:val="28"/>
          <w:szCs w:val="28"/>
        </w:rPr>
        <w:t xml:space="preserve">г. </w:t>
      </w:r>
      <w:r w:rsidRPr="00CF5128">
        <w:rPr>
          <w:sz w:val="28"/>
          <w:szCs w:val="28"/>
        </w:rPr>
        <w:t>№ 186 «Об утверждении Положения о Комиссии по предупреждению и ликвидации чрезвычайных ситуаций и обеспечению пожарной безопасности Республики Тыва»</w:t>
      </w:r>
      <w:r w:rsidR="002A319F" w:rsidRPr="00CF5128">
        <w:rPr>
          <w:sz w:val="28"/>
          <w:szCs w:val="28"/>
        </w:rPr>
        <w:t xml:space="preserve"> Правительство Республики Тыва </w:t>
      </w:r>
      <w:r w:rsidR="00F7351F">
        <w:rPr>
          <w:sz w:val="28"/>
          <w:szCs w:val="28"/>
        </w:rPr>
        <w:t xml:space="preserve">             </w:t>
      </w:r>
      <w:r w:rsidR="002A319F" w:rsidRPr="00CF5128">
        <w:rPr>
          <w:sz w:val="28"/>
          <w:szCs w:val="28"/>
        </w:rPr>
        <w:t>ПОСТАНОВЛЯЕТ</w:t>
      </w:r>
      <w:r w:rsidR="004423BA" w:rsidRPr="00CF5128">
        <w:rPr>
          <w:sz w:val="28"/>
          <w:szCs w:val="28"/>
        </w:rPr>
        <w:t>:</w:t>
      </w:r>
    </w:p>
    <w:p w:rsidR="00CF5128" w:rsidRPr="00CF5128" w:rsidRDefault="00CF5128" w:rsidP="00CF5128">
      <w:pPr>
        <w:spacing w:line="360" w:lineRule="atLeast"/>
        <w:ind w:firstLine="709"/>
        <w:jc w:val="both"/>
        <w:rPr>
          <w:sz w:val="28"/>
          <w:szCs w:val="28"/>
        </w:rPr>
      </w:pPr>
    </w:p>
    <w:p w:rsidR="003351BF" w:rsidRPr="00CF5128" w:rsidRDefault="00CF5128" w:rsidP="00CF5128">
      <w:pPr>
        <w:spacing w:line="360" w:lineRule="atLeast"/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lastRenderedPageBreak/>
        <w:t xml:space="preserve">1. </w:t>
      </w:r>
      <w:r w:rsidR="003351BF" w:rsidRPr="00CF5128">
        <w:rPr>
          <w:sz w:val="28"/>
          <w:szCs w:val="28"/>
        </w:rPr>
        <w:t>Утвердить прилагаемый Порядок организации тушения ландшафтных (природных) пожаров силами и средствами территориальной подсистемы единой государственной системы предупреждения и ликвидации чрезвычайных ситуаций Республики Тыва.</w:t>
      </w:r>
    </w:p>
    <w:p w:rsidR="003351BF" w:rsidRPr="00CF5128" w:rsidRDefault="00CF5128" w:rsidP="00CF5128">
      <w:pPr>
        <w:spacing w:line="360" w:lineRule="atLeast"/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2. </w:t>
      </w:r>
      <w:r w:rsidR="003351BF" w:rsidRPr="00CF5128">
        <w:rPr>
          <w:sz w:val="28"/>
          <w:szCs w:val="28"/>
        </w:rPr>
        <w:t>Руководителям администраций муниципальных районов (городских округов), муниципальных образований поселений Республики Тыва, организаций, предприятий и учреждений независимо от форм собственности и ведомственной принадлежности принять к руководству Порядок организации тушения ландшафтных (природных) пожаров силами и средствами территориальной подсистемы единой государственной системы предупреждения и ликвидации чрезвычайных ситуаций Республики Тыва.</w:t>
      </w:r>
    </w:p>
    <w:p w:rsidR="00C16995" w:rsidRPr="00CF5128" w:rsidRDefault="00117F2E" w:rsidP="0075716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6995" w:rsidRPr="00CF5128">
        <w:rPr>
          <w:sz w:val="28"/>
          <w:szCs w:val="28"/>
        </w:rPr>
        <w:t>. Контроль за исполнением настоя</w:t>
      </w:r>
      <w:r w:rsidR="00622617" w:rsidRPr="00CF5128">
        <w:rPr>
          <w:sz w:val="28"/>
          <w:szCs w:val="28"/>
        </w:rPr>
        <w:t xml:space="preserve">щего постановления возложить на </w:t>
      </w:r>
      <w:r w:rsidR="00CF5128">
        <w:rPr>
          <w:sz w:val="28"/>
          <w:szCs w:val="28"/>
        </w:rPr>
        <w:t>и.о.</w:t>
      </w:r>
      <w:r w:rsidR="00C16995" w:rsidRPr="00CF5128">
        <w:rPr>
          <w:sz w:val="28"/>
          <w:szCs w:val="28"/>
        </w:rPr>
        <w:t xml:space="preserve"> </w:t>
      </w:r>
      <w:r w:rsidR="00622617" w:rsidRPr="00CF5128">
        <w:rPr>
          <w:sz w:val="28"/>
          <w:szCs w:val="28"/>
        </w:rPr>
        <w:t>заместителя Председателя Правительства Республики Тыва Бартына-Сады В.М.</w:t>
      </w:r>
    </w:p>
    <w:p w:rsidR="004423BA" w:rsidRPr="00CF5128" w:rsidRDefault="00117F2E" w:rsidP="0075716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097F" w:rsidRPr="00CF5128">
        <w:rPr>
          <w:sz w:val="28"/>
          <w:szCs w:val="28"/>
        </w:rPr>
        <w:t xml:space="preserve">. </w:t>
      </w:r>
      <w:r w:rsidR="004423BA" w:rsidRPr="00CF5128">
        <w:rPr>
          <w:sz w:val="28"/>
          <w:szCs w:val="28"/>
        </w:rPr>
        <w:t>Р</w:t>
      </w:r>
      <w:r w:rsidR="00F347AB" w:rsidRPr="00CF5128">
        <w:rPr>
          <w:sz w:val="28"/>
          <w:szCs w:val="28"/>
        </w:rPr>
        <w:t>азместить настоящее постановление</w:t>
      </w:r>
      <w:r w:rsidR="004423BA" w:rsidRPr="00CF5128">
        <w:rPr>
          <w:sz w:val="28"/>
          <w:szCs w:val="28"/>
        </w:rPr>
        <w:t xml:space="preserve"> на </w:t>
      </w:r>
      <w:r w:rsidR="00D038F2" w:rsidRPr="00CF5128">
        <w:rPr>
          <w:sz w:val="28"/>
          <w:szCs w:val="28"/>
        </w:rPr>
        <w:t>«</w:t>
      </w:r>
      <w:r w:rsidR="004423BA" w:rsidRPr="00CF5128">
        <w:rPr>
          <w:sz w:val="28"/>
          <w:szCs w:val="28"/>
        </w:rPr>
        <w:t>Официальном интернет-портале правовой информации</w:t>
      </w:r>
      <w:r w:rsidR="00D038F2" w:rsidRPr="00CF5128">
        <w:rPr>
          <w:sz w:val="28"/>
          <w:szCs w:val="28"/>
        </w:rPr>
        <w:t>»</w:t>
      </w:r>
      <w:r w:rsidR="004423BA" w:rsidRPr="00CF5128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D038F2" w:rsidRPr="00CF5128">
        <w:rPr>
          <w:sz w:val="28"/>
          <w:szCs w:val="28"/>
        </w:rPr>
        <w:t>«</w:t>
      </w:r>
      <w:r w:rsidR="004423BA" w:rsidRPr="00CF5128">
        <w:rPr>
          <w:sz w:val="28"/>
          <w:szCs w:val="28"/>
        </w:rPr>
        <w:t>Интернет</w:t>
      </w:r>
      <w:r w:rsidR="00D038F2" w:rsidRPr="00CF5128">
        <w:rPr>
          <w:sz w:val="28"/>
          <w:szCs w:val="28"/>
        </w:rPr>
        <w:t>»</w:t>
      </w:r>
      <w:r w:rsidR="004423BA" w:rsidRPr="00CF5128">
        <w:rPr>
          <w:sz w:val="28"/>
          <w:szCs w:val="28"/>
        </w:rPr>
        <w:t>.</w:t>
      </w:r>
    </w:p>
    <w:p w:rsidR="00945BFA" w:rsidRDefault="00945BFA" w:rsidP="00CF5128">
      <w:pPr>
        <w:spacing w:line="360" w:lineRule="atLeast"/>
        <w:rPr>
          <w:sz w:val="28"/>
          <w:szCs w:val="28"/>
        </w:rPr>
      </w:pPr>
    </w:p>
    <w:p w:rsidR="00CF5128" w:rsidRPr="00CF5128" w:rsidRDefault="00CF5128" w:rsidP="00CF5128">
      <w:pPr>
        <w:spacing w:line="360" w:lineRule="atLeast"/>
        <w:rPr>
          <w:sz w:val="28"/>
          <w:szCs w:val="28"/>
        </w:rPr>
      </w:pPr>
    </w:p>
    <w:p w:rsidR="001957D6" w:rsidRPr="00CF5128" w:rsidRDefault="001957D6" w:rsidP="00CF5128">
      <w:pPr>
        <w:spacing w:line="360" w:lineRule="atLeast"/>
        <w:rPr>
          <w:sz w:val="28"/>
          <w:szCs w:val="28"/>
        </w:rPr>
      </w:pPr>
    </w:p>
    <w:p w:rsidR="00945BFA" w:rsidRPr="00CF5128" w:rsidRDefault="00A0003E" w:rsidP="00CF5128">
      <w:pPr>
        <w:spacing w:line="360" w:lineRule="atLeast"/>
        <w:rPr>
          <w:sz w:val="28"/>
          <w:szCs w:val="28"/>
        </w:rPr>
      </w:pPr>
      <w:r w:rsidRPr="00CF5128">
        <w:rPr>
          <w:sz w:val="28"/>
          <w:szCs w:val="28"/>
        </w:rPr>
        <w:t>Глава</w:t>
      </w:r>
      <w:r w:rsidR="0077449A" w:rsidRPr="00CF5128">
        <w:rPr>
          <w:sz w:val="28"/>
          <w:szCs w:val="28"/>
        </w:rPr>
        <w:t xml:space="preserve"> Р</w:t>
      </w:r>
      <w:r w:rsidR="00945BFA" w:rsidRPr="00CF5128">
        <w:rPr>
          <w:sz w:val="28"/>
          <w:szCs w:val="28"/>
        </w:rPr>
        <w:t xml:space="preserve">еспублики Тыва                       </w:t>
      </w:r>
      <w:r w:rsidR="0077449A" w:rsidRPr="00CF5128">
        <w:rPr>
          <w:sz w:val="28"/>
          <w:szCs w:val="28"/>
        </w:rPr>
        <w:t xml:space="preserve">                     </w:t>
      </w:r>
      <w:r w:rsidR="00F7351F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42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49A" w:rsidRPr="00CF5128">
        <w:rPr>
          <w:sz w:val="28"/>
          <w:szCs w:val="28"/>
        </w:rPr>
        <w:t xml:space="preserve">        </w:t>
      </w:r>
      <w:r w:rsidRPr="00CF5128">
        <w:rPr>
          <w:sz w:val="28"/>
          <w:szCs w:val="28"/>
        </w:rPr>
        <w:t xml:space="preserve">         </w:t>
      </w:r>
      <w:r w:rsidR="00B91848" w:rsidRPr="00CF5128">
        <w:rPr>
          <w:sz w:val="28"/>
          <w:szCs w:val="28"/>
        </w:rPr>
        <w:t xml:space="preserve">      </w:t>
      </w:r>
      <w:r w:rsidRPr="00CF5128">
        <w:rPr>
          <w:sz w:val="28"/>
          <w:szCs w:val="28"/>
        </w:rPr>
        <w:t xml:space="preserve">      </w:t>
      </w:r>
      <w:r w:rsidR="00C71569" w:rsidRPr="00CF5128">
        <w:rPr>
          <w:sz w:val="28"/>
          <w:szCs w:val="28"/>
        </w:rPr>
        <w:t xml:space="preserve">     </w:t>
      </w:r>
      <w:r w:rsidR="00CF5128">
        <w:rPr>
          <w:sz w:val="28"/>
          <w:szCs w:val="28"/>
        </w:rPr>
        <w:t xml:space="preserve">      </w:t>
      </w:r>
      <w:r w:rsidR="00C71569" w:rsidRPr="00CF5128">
        <w:rPr>
          <w:sz w:val="28"/>
          <w:szCs w:val="28"/>
        </w:rPr>
        <w:t xml:space="preserve"> </w:t>
      </w:r>
      <w:r w:rsidR="00D53244" w:rsidRPr="00CF5128">
        <w:rPr>
          <w:sz w:val="28"/>
          <w:szCs w:val="28"/>
        </w:rPr>
        <w:t>В</w:t>
      </w:r>
      <w:r w:rsidR="00945BFA" w:rsidRPr="00CF5128">
        <w:rPr>
          <w:sz w:val="28"/>
          <w:szCs w:val="28"/>
        </w:rPr>
        <w:t xml:space="preserve">. </w:t>
      </w:r>
      <w:r w:rsidR="00D53244" w:rsidRPr="00CF5128">
        <w:rPr>
          <w:sz w:val="28"/>
          <w:szCs w:val="28"/>
        </w:rPr>
        <w:t>Ховалыг</w:t>
      </w:r>
    </w:p>
    <w:p w:rsidR="00735678" w:rsidRDefault="00735678" w:rsidP="00853B03">
      <w:pPr>
        <w:tabs>
          <w:tab w:val="left" w:pos="-5812"/>
        </w:tabs>
        <w:jc w:val="center"/>
      </w:pPr>
    </w:p>
    <w:p w:rsidR="00735678" w:rsidRPr="00735678" w:rsidRDefault="00735678" w:rsidP="00735678"/>
    <w:p w:rsidR="00735678" w:rsidRDefault="00735678" w:rsidP="00735678"/>
    <w:p w:rsidR="00735678" w:rsidRDefault="00735678" w:rsidP="00735678">
      <w:pPr>
        <w:pStyle w:val="a4"/>
        <w:suppressAutoHyphens/>
        <w:ind w:right="21" w:firstLine="567"/>
        <w:jc w:val="right"/>
        <w:rPr>
          <w:szCs w:val="28"/>
        </w:rPr>
        <w:sectPr w:rsidR="00735678" w:rsidSect="00CF51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735678" w:rsidRPr="00CF5128" w:rsidRDefault="00735678" w:rsidP="00CF5128">
      <w:pPr>
        <w:ind w:left="5670"/>
        <w:jc w:val="center"/>
        <w:rPr>
          <w:sz w:val="28"/>
          <w:szCs w:val="28"/>
        </w:rPr>
      </w:pPr>
      <w:r w:rsidRPr="00CF5128">
        <w:rPr>
          <w:sz w:val="28"/>
          <w:szCs w:val="28"/>
        </w:rPr>
        <w:lastRenderedPageBreak/>
        <w:t>Утвержден</w:t>
      </w:r>
    </w:p>
    <w:p w:rsidR="00735678" w:rsidRPr="00CF5128" w:rsidRDefault="00735678" w:rsidP="00CF5128">
      <w:pPr>
        <w:ind w:left="5670"/>
        <w:jc w:val="center"/>
        <w:rPr>
          <w:sz w:val="28"/>
          <w:szCs w:val="28"/>
        </w:rPr>
      </w:pPr>
      <w:r w:rsidRPr="00CF5128">
        <w:rPr>
          <w:sz w:val="28"/>
          <w:szCs w:val="28"/>
        </w:rPr>
        <w:t>постановлением Правительства</w:t>
      </w:r>
    </w:p>
    <w:p w:rsidR="00735678" w:rsidRPr="00CF5128" w:rsidRDefault="00735678" w:rsidP="00CF5128">
      <w:pPr>
        <w:ind w:left="5670"/>
        <w:jc w:val="center"/>
        <w:rPr>
          <w:sz w:val="28"/>
          <w:szCs w:val="28"/>
        </w:rPr>
      </w:pPr>
      <w:r w:rsidRPr="00CF5128">
        <w:rPr>
          <w:sz w:val="28"/>
          <w:szCs w:val="28"/>
        </w:rPr>
        <w:t>Республики Тыва</w:t>
      </w:r>
    </w:p>
    <w:p w:rsidR="00412A84" w:rsidRDefault="00412A84" w:rsidP="00412A84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12 апреля 2023 г. № 238</w:t>
      </w:r>
    </w:p>
    <w:p w:rsidR="00735678" w:rsidRPr="00CF5128" w:rsidRDefault="00735678" w:rsidP="00CF5128">
      <w:pPr>
        <w:jc w:val="center"/>
        <w:rPr>
          <w:sz w:val="28"/>
          <w:szCs w:val="28"/>
        </w:rPr>
      </w:pPr>
    </w:p>
    <w:p w:rsidR="00735678" w:rsidRPr="00CF5128" w:rsidRDefault="00735678" w:rsidP="00CF5128">
      <w:pPr>
        <w:jc w:val="center"/>
        <w:rPr>
          <w:b/>
          <w:sz w:val="28"/>
          <w:szCs w:val="28"/>
        </w:rPr>
      </w:pPr>
      <w:r w:rsidRPr="00CF5128">
        <w:rPr>
          <w:b/>
          <w:sz w:val="28"/>
          <w:szCs w:val="28"/>
        </w:rPr>
        <w:t>П</w:t>
      </w:r>
      <w:r w:rsidR="00CF5128">
        <w:rPr>
          <w:b/>
          <w:sz w:val="28"/>
          <w:szCs w:val="28"/>
        </w:rPr>
        <w:t xml:space="preserve"> </w:t>
      </w:r>
      <w:r w:rsidRPr="00CF5128">
        <w:rPr>
          <w:b/>
          <w:sz w:val="28"/>
          <w:szCs w:val="28"/>
        </w:rPr>
        <w:t>О</w:t>
      </w:r>
      <w:r w:rsidR="00CF5128">
        <w:rPr>
          <w:b/>
          <w:sz w:val="28"/>
          <w:szCs w:val="28"/>
        </w:rPr>
        <w:t xml:space="preserve"> </w:t>
      </w:r>
      <w:r w:rsidRPr="00CF5128">
        <w:rPr>
          <w:b/>
          <w:sz w:val="28"/>
          <w:szCs w:val="28"/>
        </w:rPr>
        <w:t>Р</w:t>
      </w:r>
      <w:r w:rsidR="00CF5128">
        <w:rPr>
          <w:b/>
          <w:sz w:val="28"/>
          <w:szCs w:val="28"/>
        </w:rPr>
        <w:t xml:space="preserve"> </w:t>
      </w:r>
      <w:r w:rsidRPr="00CF5128">
        <w:rPr>
          <w:b/>
          <w:sz w:val="28"/>
          <w:szCs w:val="28"/>
        </w:rPr>
        <w:t>Я</w:t>
      </w:r>
      <w:r w:rsidR="00CF5128">
        <w:rPr>
          <w:b/>
          <w:sz w:val="28"/>
          <w:szCs w:val="28"/>
        </w:rPr>
        <w:t xml:space="preserve"> </w:t>
      </w:r>
      <w:r w:rsidRPr="00CF5128">
        <w:rPr>
          <w:b/>
          <w:sz w:val="28"/>
          <w:szCs w:val="28"/>
        </w:rPr>
        <w:t>Д</w:t>
      </w:r>
      <w:r w:rsidR="00CF5128">
        <w:rPr>
          <w:b/>
          <w:sz w:val="28"/>
          <w:szCs w:val="28"/>
        </w:rPr>
        <w:t xml:space="preserve"> </w:t>
      </w:r>
      <w:r w:rsidRPr="00CF5128">
        <w:rPr>
          <w:b/>
          <w:sz w:val="28"/>
          <w:szCs w:val="28"/>
        </w:rPr>
        <w:t>О</w:t>
      </w:r>
      <w:r w:rsidR="00CF5128">
        <w:rPr>
          <w:b/>
          <w:sz w:val="28"/>
          <w:szCs w:val="28"/>
        </w:rPr>
        <w:t xml:space="preserve"> </w:t>
      </w:r>
      <w:r w:rsidRPr="00CF5128">
        <w:rPr>
          <w:b/>
          <w:sz w:val="28"/>
          <w:szCs w:val="28"/>
        </w:rPr>
        <w:t>К</w:t>
      </w:r>
    </w:p>
    <w:p w:rsidR="00CF5128" w:rsidRDefault="00735678" w:rsidP="00CF5128">
      <w:pPr>
        <w:jc w:val="center"/>
        <w:rPr>
          <w:sz w:val="28"/>
          <w:szCs w:val="28"/>
        </w:rPr>
      </w:pPr>
      <w:r w:rsidRPr="00CF5128">
        <w:rPr>
          <w:sz w:val="28"/>
          <w:szCs w:val="28"/>
        </w:rPr>
        <w:t xml:space="preserve">организации тушения ландшафтных (природных) </w:t>
      </w:r>
    </w:p>
    <w:p w:rsidR="00CF5128" w:rsidRDefault="00735678" w:rsidP="00CF5128">
      <w:pPr>
        <w:jc w:val="center"/>
        <w:rPr>
          <w:sz w:val="28"/>
          <w:szCs w:val="28"/>
        </w:rPr>
      </w:pPr>
      <w:r w:rsidRPr="00CF5128">
        <w:rPr>
          <w:sz w:val="28"/>
          <w:szCs w:val="28"/>
        </w:rPr>
        <w:t>пожаров силами и средствами территориальной</w:t>
      </w:r>
    </w:p>
    <w:p w:rsidR="00CF5128" w:rsidRDefault="00735678" w:rsidP="00CF5128">
      <w:pPr>
        <w:jc w:val="center"/>
        <w:rPr>
          <w:sz w:val="28"/>
          <w:szCs w:val="28"/>
        </w:rPr>
      </w:pPr>
      <w:r w:rsidRPr="00CF5128">
        <w:rPr>
          <w:sz w:val="28"/>
          <w:szCs w:val="28"/>
        </w:rPr>
        <w:t xml:space="preserve"> подсистемы единой государственной системы</w:t>
      </w:r>
    </w:p>
    <w:p w:rsidR="00CF5128" w:rsidRDefault="00735678" w:rsidP="00CF5128">
      <w:pPr>
        <w:jc w:val="center"/>
        <w:rPr>
          <w:sz w:val="28"/>
          <w:szCs w:val="28"/>
        </w:rPr>
      </w:pPr>
      <w:r w:rsidRPr="00CF5128">
        <w:rPr>
          <w:sz w:val="28"/>
          <w:szCs w:val="28"/>
        </w:rPr>
        <w:t xml:space="preserve"> предупреждения и ликвидации чрезвычайных</w:t>
      </w:r>
    </w:p>
    <w:p w:rsidR="00735678" w:rsidRPr="00CF5128" w:rsidRDefault="00735678" w:rsidP="00CF5128">
      <w:pPr>
        <w:jc w:val="center"/>
        <w:rPr>
          <w:sz w:val="28"/>
          <w:szCs w:val="28"/>
        </w:rPr>
      </w:pPr>
      <w:r w:rsidRPr="00CF5128">
        <w:rPr>
          <w:sz w:val="28"/>
          <w:szCs w:val="28"/>
        </w:rPr>
        <w:t xml:space="preserve"> ситуаций Республики Тыва</w:t>
      </w:r>
    </w:p>
    <w:p w:rsidR="00735678" w:rsidRPr="00CF5128" w:rsidRDefault="00735678" w:rsidP="00CF5128">
      <w:pPr>
        <w:jc w:val="center"/>
        <w:rPr>
          <w:sz w:val="28"/>
          <w:szCs w:val="28"/>
        </w:rPr>
      </w:pPr>
    </w:p>
    <w:p w:rsidR="00735678" w:rsidRPr="00CF5128" w:rsidRDefault="00CF5128" w:rsidP="00CF5128">
      <w:pPr>
        <w:jc w:val="center"/>
        <w:rPr>
          <w:sz w:val="28"/>
          <w:szCs w:val="28"/>
        </w:rPr>
      </w:pPr>
      <w:r w:rsidRPr="00CF5128">
        <w:rPr>
          <w:sz w:val="28"/>
          <w:szCs w:val="28"/>
        </w:rPr>
        <w:t xml:space="preserve">1. </w:t>
      </w:r>
      <w:r w:rsidR="00735678" w:rsidRPr="00CF5128">
        <w:rPr>
          <w:sz w:val="28"/>
          <w:szCs w:val="28"/>
        </w:rPr>
        <w:t>Общие положения</w:t>
      </w:r>
    </w:p>
    <w:p w:rsidR="00CF5128" w:rsidRPr="00CF5128" w:rsidRDefault="00CF5128" w:rsidP="00CF5128">
      <w:pPr>
        <w:ind w:firstLine="709"/>
        <w:jc w:val="both"/>
        <w:rPr>
          <w:sz w:val="28"/>
          <w:szCs w:val="28"/>
        </w:rPr>
      </w:pP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1.1. </w:t>
      </w:r>
      <w:r w:rsidR="00117F2E">
        <w:rPr>
          <w:sz w:val="28"/>
          <w:szCs w:val="28"/>
        </w:rPr>
        <w:t>Настоящий П</w:t>
      </w:r>
      <w:r w:rsidR="00735678" w:rsidRPr="00CF5128">
        <w:rPr>
          <w:sz w:val="28"/>
          <w:szCs w:val="28"/>
        </w:rPr>
        <w:t>орядок определяет организацию тушения ландшафтных (природных) пожаров на территории Республики Тыва, за исключением 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</w:t>
      </w:r>
      <w:r w:rsidR="0075716C">
        <w:rPr>
          <w:sz w:val="28"/>
          <w:szCs w:val="28"/>
        </w:rPr>
        <w:t xml:space="preserve">              </w:t>
      </w:r>
      <w:r w:rsidR="00735678" w:rsidRPr="00CF5128">
        <w:rPr>
          <w:sz w:val="28"/>
          <w:szCs w:val="28"/>
        </w:rPr>
        <w:t xml:space="preserve"> территорий, осуществляемого в соответствии с частью 5 статьи 51 Лесного кодекса Российской Федерации, силами и средствами территориальной подсистемы единой государственной системы предупреждения и ликвидации чрезвычайных ситуаций Республики Тыва (далее – ТП РСЧС РТ).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1.2. </w:t>
      </w:r>
      <w:r w:rsidR="00117F2E">
        <w:rPr>
          <w:sz w:val="28"/>
          <w:szCs w:val="28"/>
        </w:rPr>
        <w:t>Настоящий П</w:t>
      </w:r>
      <w:r w:rsidR="00735678" w:rsidRPr="00CF5128">
        <w:rPr>
          <w:sz w:val="28"/>
          <w:szCs w:val="28"/>
        </w:rPr>
        <w:t>орядок применяется для организации взаимодействия исполнительных органов государственной власти Республики Тыва, территориальных органов федеральных органов исполнительной власти, органов местного самоуправления Республики Тыва, организаций, предприятий и учреждений при тушении ландшафтных (природных) пожаров на территории Республики Тыва в соответствии</w:t>
      </w:r>
      <w:r w:rsidR="009054C5">
        <w:rPr>
          <w:sz w:val="28"/>
          <w:szCs w:val="28"/>
        </w:rPr>
        <w:t xml:space="preserve"> с полномочиями, установленным </w:t>
      </w:r>
      <w:r w:rsidR="00735678" w:rsidRPr="00CF5128">
        <w:rPr>
          <w:sz w:val="28"/>
          <w:szCs w:val="28"/>
        </w:rPr>
        <w:t xml:space="preserve">Федеральным законом от </w:t>
      </w:r>
      <w:r w:rsidR="00204760" w:rsidRPr="00CF5128">
        <w:rPr>
          <w:sz w:val="28"/>
          <w:szCs w:val="28"/>
        </w:rPr>
        <w:t xml:space="preserve">21 декабря </w:t>
      </w:r>
      <w:r w:rsidR="00735678" w:rsidRPr="00CF5128">
        <w:rPr>
          <w:sz w:val="28"/>
          <w:szCs w:val="28"/>
        </w:rPr>
        <w:t>1994</w:t>
      </w:r>
      <w:r w:rsidR="00204760" w:rsidRPr="00CF5128">
        <w:rPr>
          <w:sz w:val="28"/>
          <w:szCs w:val="28"/>
        </w:rPr>
        <w:t xml:space="preserve"> г.</w:t>
      </w:r>
      <w:r w:rsidR="00735678" w:rsidRPr="00CF5128">
        <w:rPr>
          <w:sz w:val="28"/>
          <w:szCs w:val="28"/>
        </w:rPr>
        <w:t xml:space="preserve"> </w:t>
      </w:r>
      <w:r w:rsidR="0075716C">
        <w:rPr>
          <w:sz w:val="28"/>
          <w:szCs w:val="28"/>
        </w:rPr>
        <w:t xml:space="preserve">                      </w:t>
      </w:r>
      <w:r w:rsidR="00735678" w:rsidRPr="00CF5128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 для защиты населенных пунктов, объектов экономики и инфраструктуры.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1.3. </w:t>
      </w:r>
      <w:r w:rsidR="00735678" w:rsidRPr="00CF5128">
        <w:rPr>
          <w:sz w:val="28"/>
          <w:szCs w:val="28"/>
        </w:rPr>
        <w:t>Патрульные, патрульно-маневренные, маневренные и патрульно-контрольные группы – создаваемые решениями руководителей администраций муниципальных районов (городских округов) группы, основными задачами которых являются выявление загораний на ранней стадии развития, тушение их минимальными силами, проведение профилактических мероприятий, выявление нарушителей и привлечение их к административной ответственности.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1.4. </w:t>
      </w:r>
      <w:r w:rsidR="00735678" w:rsidRPr="00CF5128">
        <w:rPr>
          <w:sz w:val="28"/>
          <w:szCs w:val="28"/>
        </w:rPr>
        <w:t>Реагирование по тушению ландшафтных (природных) пожаров осуществляется незамедлительно в границах муниципального района (городского округа) силами муниципального звена ТП РСЧС РТ.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1.5. </w:t>
      </w:r>
      <w:r w:rsidR="00735678" w:rsidRPr="00CF5128">
        <w:rPr>
          <w:sz w:val="28"/>
          <w:szCs w:val="28"/>
        </w:rPr>
        <w:t>Органы местного самоуправления при недостаточности сил и средств обращаются в Правительство Республики Тыва о выделении дополнительных сил и средств регионального уровня.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lastRenderedPageBreak/>
        <w:t xml:space="preserve">1.6. </w:t>
      </w:r>
      <w:r w:rsidR="00735678" w:rsidRPr="00CF5128">
        <w:rPr>
          <w:sz w:val="28"/>
          <w:szCs w:val="28"/>
        </w:rPr>
        <w:t>До начала и в период пожароопасного сезона организации, предприятия и учреждения независимо от форм собственности, владеющие на праве собственности земельными участками за пределами границ населенных пунктов, обязаны создать и поддерживать в готовности силы и средства, предназначенные для тушения ландшафтных (природных) пожаров.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1.7. </w:t>
      </w:r>
      <w:r w:rsidR="00735678" w:rsidRPr="00CF5128">
        <w:rPr>
          <w:sz w:val="28"/>
          <w:szCs w:val="28"/>
        </w:rPr>
        <w:t>На период пожароопасного сезона на региональном уровне функционирует Служба управления рисками возникновения природных пожаров и болезней леса (крупные лесные пожары, массовое поражение леса болезнями и вредителями) регионального и межмуниципального характера Республики Тыва.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1.8. </w:t>
      </w:r>
      <w:r w:rsidR="00735678" w:rsidRPr="00CF5128">
        <w:rPr>
          <w:sz w:val="28"/>
          <w:szCs w:val="28"/>
        </w:rPr>
        <w:t>Сводный учет ландшафтных (природных) пожаров на территории Республики Тыва осуществляет центр управления в кризисных ситуациях (далее – ЦУКС) Главного управления МЧС России по Республике Тыва.</w:t>
      </w:r>
    </w:p>
    <w:p w:rsidR="00735678" w:rsidRPr="00CF5128" w:rsidRDefault="00735678" w:rsidP="00A46719">
      <w:pPr>
        <w:jc w:val="center"/>
        <w:rPr>
          <w:sz w:val="28"/>
          <w:szCs w:val="28"/>
        </w:rPr>
      </w:pPr>
    </w:p>
    <w:p w:rsidR="00735678" w:rsidRPr="00CF5128" w:rsidRDefault="00CF5128" w:rsidP="00A46719">
      <w:pPr>
        <w:jc w:val="center"/>
        <w:rPr>
          <w:sz w:val="28"/>
          <w:szCs w:val="28"/>
        </w:rPr>
      </w:pPr>
      <w:r w:rsidRPr="00CF5128">
        <w:rPr>
          <w:sz w:val="28"/>
          <w:szCs w:val="28"/>
        </w:rPr>
        <w:t xml:space="preserve">2. </w:t>
      </w:r>
      <w:r w:rsidR="00735678" w:rsidRPr="00CF5128">
        <w:rPr>
          <w:sz w:val="28"/>
          <w:szCs w:val="28"/>
        </w:rPr>
        <w:t>Реагирование органов управления РСЧС</w:t>
      </w:r>
    </w:p>
    <w:p w:rsidR="00735678" w:rsidRDefault="00735678" w:rsidP="00A46719">
      <w:pPr>
        <w:jc w:val="center"/>
        <w:rPr>
          <w:sz w:val="28"/>
          <w:szCs w:val="28"/>
        </w:rPr>
      </w:pPr>
      <w:r w:rsidRPr="00CF5128">
        <w:rPr>
          <w:sz w:val="28"/>
          <w:szCs w:val="28"/>
        </w:rPr>
        <w:t>на возникновение ландшафтных (природных пожаров)</w:t>
      </w:r>
    </w:p>
    <w:p w:rsidR="00A46719" w:rsidRPr="00CF5128" w:rsidRDefault="00A46719" w:rsidP="00A46719">
      <w:pPr>
        <w:jc w:val="center"/>
        <w:rPr>
          <w:sz w:val="28"/>
          <w:szCs w:val="28"/>
        </w:rPr>
      </w:pP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2.1. </w:t>
      </w:r>
      <w:r w:rsidR="00735678" w:rsidRPr="00CF5128">
        <w:rPr>
          <w:sz w:val="28"/>
          <w:szCs w:val="28"/>
        </w:rPr>
        <w:t>Единые дежурно-диспетчерские службы (далее – ЕДДС) муниципальных районов (городских округов) незамедлительно представляют в ЦУКС Главного управления МЧС России по Республике Тыва информацию о вновь обнаруженных, действующих и ликвидированных ландшафтных (природных) пожарах.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2.2. </w:t>
      </w:r>
      <w:r w:rsidR="00735678" w:rsidRPr="00CF5128">
        <w:rPr>
          <w:sz w:val="28"/>
          <w:szCs w:val="28"/>
        </w:rPr>
        <w:t>Исполнительные органы государственной власти Республики Тыва, территориальные органы федеральных органов исполнительной власти, органы местного самоуправления муниципальных образований, организации, предприятия и учреждения независимо от форм собственности и ведомственной принадлежности и граждане незамедлительно обязаны представить информацию о термических аномалиях, очагах горения и задымлениях в степях, лесах и иных природных средах в ЕДДС муниципального района (городского округа), по экстренным номерам «112», «01», «101»,  в границах которого обнаружена термическая аномалия, очаги горения и задымления.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2.3. </w:t>
      </w:r>
      <w:r w:rsidR="00735678" w:rsidRPr="00CF5128">
        <w:rPr>
          <w:sz w:val="28"/>
          <w:szCs w:val="28"/>
        </w:rPr>
        <w:t>ЕДДС муниципальных районов (городских округов):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1)</w:t>
      </w:r>
      <w:r w:rsidR="00CF5128" w:rsidRPr="00CF5128">
        <w:rPr>
          <w:sz w:val="28"/>
          <w:szCs w:val="28"/>
        </w:rPr>
        <w:t xml:space="preserve"> </w:t>
      </w:r>
      <w:r w:rsidRPr="00CF5128">
        <w:rPr>
          <w:sz w:val="28"/>
          <w:szCs w:val="28"/>
        </w:rPr>
        <w:t>оперативно обрабатывают информацию о термических аномалиях, очагах горения и задымлениях от любых источников информации;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2)</w:t>
      </w:r>
      <w:r w:rsidR="00CF5128" w:rsidRPr="00CF5128">
        <w:rPr>
          <w:sz w:val="28"/>
          <w:szCs w:val="28"/>
        </w:rPr>
        <w:t xml:space="preserve"> </w:t>
      </w:r>
      <w:r w:rsidRPr="00CF5128">
        <w:rPr>
          <w:sz w:val="28"/>
          <w:szCs w:val="28"/>
        </w:rPr>
        <w:t>после приема информации о термических аномалиях, очагах горения и задымлениях ЕДДС незамедлительно доводят информацию о местонахождении термических аномалий, очагов горения и задымлений до руководителей администрации муниципальных образований, оперативно-дежурную смену ЦУКС Главного управления МЧС России по Республике Тыва, собственников территорий (участков), на которых они обнаружены, должностных лиц пожарно-спасательных гарнизонов, руководителей ближайших населенных пунктов (поселений) и других заинтересованных должностных лиц;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75716C">
        <w:rPr>
          <w:sz w:val="28"/>
          <w:szCs w:val="28"/>
        </w:rPr>
        <w:t>3)</w:t>
      </w:r>
      <w:r w:rsidR="00CF5128" w:rsidRPr="0075716C">
        <w:rPr>
          <w:sz w:val="28"/>
          <w:szCs w:val="28"/>
        </w:rPr>
        <w:t xml:space="preserve"> </w:t>
      </w:r>
      <w:r w:rsidRPr="0075716C">
        <w:rPr>
          <w:sz w:val="28"/>
          <w:szCs w:val="28"/>
        </w:rPr>
        <w:t>оперативный дежурный ЕДДС после подтверждения информации доводит до</w:t>
      </w:r>
      <w:r w:rsidR="00DC7766" w:rsidRPr="0075716C">
        <w:t xml:space="preserve"> </w:t>
      </w:r>
      <w:r w:rsidR="00DC7766" w:rsidRPr="0075716C">
        <w:rPr>
          <w:sz w:val="28"/>
          <w:szCs w:val="28"/>
        </w:rPr>
        <w:t>ЦУКС Главного управления МЧС России по Республике Тыва</w:t>
      </w:r>
      <w:r w:rsidRPr="0075716C">
        <w:rPr>
          <w:sz w:val="28"/>
          <w:szCs w:val="28"/>
        </w:rPr>
        <w:t xml:space="preserve"> </w:t>
      </w:r>
      <w:r w:rsidR="00AA7BCF" w:rsidRPr="0075716C">
        <w:rPr>
          <w:sz w:val="28"/>
          <w:szCs w:val="28"/>
        </w:rPr>
        <w:t xml:space="preserve">и </w:t>
      </w:r>
      <w:r w:rsidR="0075716C">
        <w:rPr>
          <w:sz w:val="28"/>
          <w:szCs w:val="28"/>
        </w:rPr>
        <w:t>р</w:t>
      </w:r>
      <w:r w:rsidRPr="0075716C">
        <w:rPr>
          <w:sz w:val="28"/>
          <w:szCs w:val="28"/>
        </w:rPr>
        <w:t xml:space="preserve">егиональной диспетчерской службы </w:t>
      </w:r>
      <w:r w:rsidR="0075716C">
        <w:rPr>
          <w:sz w:val="28"/>
          <w:szCs w:val="28"/>
        </w:rPr>
        <w:t>г</w:t>
      </w:r>
      <w:r w:rsidR="00197E19" w:rsidRPr="0075716C">
        <w:rPr>
          <w:sz w:val="28"/>
          <w:szCs w:val="28"/>
        </w:rPr>
        <w:t>осударственного автономного учреждения</w:t>
      </w:r>
      <w:r w:rsidRPr="0075716C">
        <w:rPr>
          <w:sz w:val="28"/>
          <w:szCs w:val="28"/>
        </w:rPr>
        <w:t xml:space="preserve"> Республики Тыва</w:t>
      </w:r>
      <w:r w:rsidR="00197E19" w:rsidRPr="0075716C">
        <w:rPr>
          <w:sz w:val="28"/>
          <w:szCs w:val="28"/>
        </w:rPr>
        <w:t xml:space="preserve"> «Тувинская база авиационной охраны лесов от пожаров»</w:t>
      </w:r>
      <w:r w:rsidRPr="0075716C">
        <w:rPr>
          <w:sz w:val="28"/>
          <w:szCs w:val="28"/>
        </w:rPr>
        <w:t xml:space="preserve"> информацию о</w:t>
      </w:r>
      <w:r w:rsidR="00A46719" w:rsidRPr="0075716C">
        <w:rPr>
          <w:sz w:val="28"/>
          <w:szCs w:val="28"/>
        </w:rPr>
        <w:t>б</w:t>
      </w:r>
      <w:r w:rsidRPr="0075716C">
        <w:rPr>
          <w:sz w:val="28"/>
          <w:szCs w:val="28"/>
        </w:rPr>
        <w:t xml:space="preserve"> обнаруженных ландшафтных (природных) пожарах;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lastRenderedPageBreak/>
        <w:t>4)</w:t>
      </w:r>
      <w:r w:rsidR="00CF5128" w:rsidRPr="00CF5128">
        <w:rPr>
          <w:sz w:val="28"/>
          <w:szCs w:val="28"/>
        </w:rPr>
        <w:t xml:space="preserve"> </w:t>
      </w:r>
      <w:r w:rsidRPr="00CF5128">
        <w:rPr>
          <w:sz w:val="28"/>
          <w:szCs w:val="28"/>
        </w:rPr>
        <w:t>в целях осуществления контроля за оперативной обстановкой, оперативного управления силами и средствами по обеспечению пожарной безопасности на территории муниципального района (городского округа) оперативный дежурный ЕДДС ежедневно проверяет и уточняет реестр групп, списки, контактные телефоны, порядок радиообмена, маршруты патрульных, патрульно-маневренных групп на период осуществления дежурства;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5) </w:t>
      </w:r>
      <w:r w:rsidR="00735678" w:rsidRPr="00CF5128">
        <w:rPr>
          <w:sz w:val="28"/>
          <w:szCs w:val="28"/>
        </w:rPr>
        <w:t>оперативный дежурный ЕДДС принимает доклады от старших групп по любому доступному каналу связи о ходе патрулирования, выборочно в целях проверки инициативно связывается со старшими групп, при получении доклада об обнаружении возгорания незамедлительно направляет ближайшие к месту маневренные группы, передает информацию в местный пожарно-спасательный гарнизон, информирует руководителя муниципального района (городского округа), осуществляет сбор имеющихся фото-, видеоматериалов выявленных нарушений, а также материалов, отражающих работу групп.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2.4. </w:t>
      </w:r>
      <w:r w:rsidR="00735678" w:rsidRPr="00CF5128">
        <w:rPr>
          <w:sz w:val="28"/>
          <w:szCs w:val="28"/>
        </w:rPr>
        <w:t>Руководители администраций населенных пунктов (поселений) для проверки информации о термических аномалиях незамедлительно направляют патрульные, патрульно-маневренные группы, а также силы собственников земель, где выявлены термические аномалии.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2.5. </w:t>
      </w:r>
      <w:r w:rsidR="00735678" w:rsidRPr="00CF5128">
        <w:rPr>
          <w:sz w:val="28"/>
          <w:szCs w:val="28"/>
        </w:rPr>
        <w:t>Постоянно действующими органами управления и органами повседневного управления ТП РСЧС РТ на муниципальном и региональном уровне постоянно осуществляется оценка угрозы обнаруженных и действующих ландшафтных (природных) пожаров населенным пунктам, объектам экономики и инфраструктуры.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2.6. </w:t>
      </w:r>
      <w:r w:rsidR="00735678" w:rsidRPr="00CF5128">
        <w:rPr>
          <w:sz w:val="28"/>
          <w:szCs w:val="28"/>
        </w:rPr>
        <w:t>Организациями, предприятиями и учреждениями независимо от форм собственности и ведомственной принадлежности осуществляется оценка угрозы обнаруженных и действующих ландшафтных (природных) пожаров их недвижимой и движимой собственности.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2.7. </w:t>
      </w:r>
      <w:r w:rsidR="00735678" w:rsidRPr="00CF5128">
        <w:rPr>
          <w:sz w:val="28"/>
          <w:szCs w:val="28"/>
        </w:rPr>
        <w:t>На заседаниях КЧС и ОПБ муниципального района (городского округа) заслушиваются руководители населенных пунктов (поселений), в отдельных случаях – руководители хозяйствующих субъектов, определяется необходимость тушения отдаленного пожара, определяются достаточность сил и средств, эффективность применения, проводится корректировка действий с учетом прогноза складывающейся обстановки.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2.8. </w:t>
      </w:r>
      <w:r w:rsidR="00735678" w:rsidRPr="00CF5128">
        <w:rPr>
          <w:sz w:val="28"/>
          <w:szCs w:val="28"/>
        </w:rPr>
        <w:t>Схема обмена информацией о ландшафтных (природных) пожарах указана в приложении</w:t>
      </w:r>
      <w:r w:rsidR="00117F2E">
        <w:rPr>
          <w:sz w:val="28"/>
          <w:szCs w:val="28"/>
        </w:rPr>
        <w:t xml:space="preserve"> к настоящему П</w:t>
      </w:r>
      <w:r w:rsidR="00735678" w:rsidRPr="00CF5128">
        <w:rPr>
          <w:sz w:val="28"/>
          <w:szCs w:val="28"/>
        </w:rPr>
        <w:t>орядку.</w:t>
      </w:r>
    </w:p>
    <w:p w:rsidR="00735678" w:rsidRPr="00CF5128" w:rsidRDefault="00735678" w:rsidP="00A46719">
      <w:pPr>
        <w:jc w:val="center"/>
        <w:rPr>
          <w:sz w:val="28"/>
          <w:szCs w:val="28"/>
        </w:rPr>
      </w:pPr>
    </w:p>
    <w:p w:rsidR="00A46719" w:rsidRDefault="00CF5128" w:rsidP="00A46719">
      <w:pPr>
        <w:jc w:val="center"/>
        <w:rPr>
          <w:sz w:val="28"/>
          <w:szCs w:val="28"/>
        </w:rPr>
      </w:pPr>
      <w:r w:rsidRPr="00CF5128">
        <w:rPr>
          <w:sz w:val="28"/>
          <w:szCs w:val="28"/>
        </w:rPr>
        <w:t xml:space="preserve">3. </w:t>
      </w:r>
      <w:r w:rsidR="00735678" w:rsidRPr="00CF5128">
        <w:rPr>
          <w:sz w:val="28"/>
          <w:szCs w:val="28"/>
        </w:rPr>
        <w:t>Порядок действий</w:t>
      </w:r>
      <w:r w:rsidR="00A46719">
        <w:rPr>
          <w:sz w:val="28"/>
          <w:szCs w:val="28"/>
        </w:rPr>
        <w:t xml:space="preserve"> </w:t>
      </w:r>
      <w:r w:rsidR="00735678" w:rsidRPr="00CF5128">
        <w:rPr>
          <w:sz w:val="28"/>
          <w:szCs w:val="28"/>
        </w:rPr>
        <w:t>патрульных, патрульно-маневренных,</w:t>
      </w:r>
    </w:p>
    <w:p w:rsidR="00735678" w:rsidRDefault="00735678" w:rsidP="00A46719">
      <w:pPr>
        <w:jc w:val="center"/>
        <w:rPr>
          <w:sz w:val="28"/>
          <w:szCs w:val="28"/>
        </w:rPr>
      </w:pPr>
      <w:r w:rsidRPr="00CF5128">
        <w:rPr>
          <w:sz w:val="28"/>
          <w:szCs w:val="28"/>
        </w:rPr>
        <w:t xml:space="preserve"> маневренных и патрульно-контрольных групп</w:t>
      </w:r>
    </w:p>
    <w:p w:rsidR="00A46719" w:rsidRPr="00CF5128" w:rsidRDefault="00A46719" w:rsidP="00A46719">
      <w:pPr>
        <w:jc w:val="center"/>
        <w:rPr>
          <w:sz w:val="28"/>
          <w:szCs w:val="28"/>
        </w:rPr>
      </w:pPr>
    </w:p>
    <w:p w:rsidR="0073567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3.1. </w:t>
      </w:r>
      <w:r w:rsidR="00735678" w:rsidRPr="00CF5128">
        <w:rPr>
          <w:sz w:val="28"/>
          <w:szCs w:val="28"/>
        </w:rPr>
        <w:t>Патрульные и патрульно-маневренные группы создаются решением руководителей администраций муниципальных образований городских и сельских поселений: численностью от 2 человек (патрульные) и 5 человек (патрульно-маневренные) из числа членов общественных объединений, организаций и учреждений всех форм собственности, расположенных на территории муниципального образования, местного населения (добровольцев).</w:t>
      </w:r>
    </w:p>
    <w:p w:rsidR="0075716C" w:rsidRDefault="0075716C" w:rsidP="00CF5128">
      <w:pPr>
        <w:ind w:firstLine="709"/>
        <w:jc w:val="both"/>
        <w:rPr>
          <w:sz w:val="28"/>
          <w:szCs w:val="28"/>
        </w:rPr>
      </w:pP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lastRenderedPageBreak/>
        <w:t xml:space="preserve">3.2. </w:t>
      </w:r>
      <w:r w:rsidR="00735678" w:rsidRPr="00CF5128">
        <w:rPr>
          <w:sz w:val="28"/>
          <w:szCs w:val="28"/>
        </w:rPr>
        <w:t>В задачи патрульных и патрульно-маневренных групп входят: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идентификация и выявление возникших термических аномалий вблизи населенных пунктов, несанкционированных отжигов сухой растительности;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проведение профилактических мероприятий среди населения о мерах пожарной безопасности;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принятие мер по локализации и ликвидации выявленных возгораний;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определение по возможности причины возникновения загораний;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передача информации в ЕДДС муниципального образования об обнаружении возгораний, о складывающейся обстановке и запрос дополнительных сил и средств (при необходимости) для тушения возгораний;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передача в надзорные органы информации о лицах, виновных в нарушении правил пожарной безопасности и возникновении ландшафтных</w:t>
      </w:r>
      <w:r w:rsidR="00825690" w:rsidRPr="00CF5128">
        <w:rPr>
          <w:sz w:val="28"/>
          <w:szCs w:val="28"/>
        </w:rPr>
        <w:t xml:space="preserve"> </w:t>
      </w:r>
      <w:r w:rsidRPr="00CF5128">
        <w:rPr>
          <w:sz w:val="28"/>
          <w:szCs w:val="28"/>
        </w:rPr>
        <w:t>(природных) пожаров.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3.3. </w:t>
      </w:r>
      <w:r w:rsidR="00735678" w:rsidRPr="00CF5128">
        <w:rPr>
          <w:sz w:val="28"/>
          <w:szCs w:val="28"/>
        </w:rPr>
        <w:t>Маневренные группы создаются решением руководителей администрации муниципальных районов (городских округов).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3.4. </w:t>
      </w:r>
      <w:r w:rsidR="00735678" w:rsidRPr="00CF5128">
        <w:rPr>
          <w:sz w:val="28"/>
          <w:szCs w:val="28"/>
        </w:rPr>
        <w:t>Маневренные группы создаются в каждом муниципальном образовании поселения, а также не менее двух в каждом административном центре муниципального района (городского округа). Группы формируются из числа нештатных спасательных служб, организаций и учреждений всех форм собственности, расположенных на территории муниципального образования, представителей управлений и подразделений органов местного самоуправления, членов общественных объединений, местного населения (добровольцев). Количество групп определяется решением руководителя муниципального района (городского округа).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3.5. </w:t>
      </w:r>
      <w:r w:rsidR="00735678" w:rsidRPr="00CF5128">
        <w:rPr>
          <w:sz w:val="28"/>
          <w:szCs w:val="28"/>
        </w:rPr>
        <w:t>В задачи маневренных групп входят: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принятие мер по ликвидации отдельных очагов природных пожаров, в том числе создающих угрозу населенным пунктам, инфраструктуре и объектам экономики;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оказание содействия оперативным службам по установлению лиц виновных в совершении административного правонарушения с дальнейшей передачей информации в надзорные органы;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передача информации в ЕДДС муниципального района (городского округа) о складывающейся обстановке и запрос сил и средств оперативных служб в случае необходимости.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3.6. </w:t>
      </w:r>
      <w:r w:rsidR="00735678" w:rsidRPr="00CF5128">
        <w:rPr>
          <w:sz w:val="28"/>
          <w:szCs w:val="28"/>
        </w:rPr>
        <w:t>Маневренные группы создаются из двух эшелонов: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первый эшелон непосредственно создается в населенном пункте численностью не менее 5 человек, оснащается техникой для доставки личного состава, средств пожаротушения и шанцевого инструмента;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второй эшелон численностью не менее 10 человек формируется в районном центре муниципального района (городского округа), имеющем возможность применения инженерной техники (бульдозеры, грейдеры, тягачи с тралами, колесные тракторы с плугами).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3.7. </w:t>
      </w:r>
      <w:r w:rsidR="00735678" w:rsidRPr="00CF5128">
        <w:rPr>
          <w:sz w:val="28"/>
          <w:szCs w:val="28"/>
        </w:rPr>
        <w:t xml:space="preserve">Патрульно-контрольные группы формируются в каждом муниципальном районе (городском округе) из числа представителей территориальных подразделений надзорных органов Главного управления МЧС России по Республике Тыва, территориальных подразделений Министерства внутренних дел по Республике </w:t>
      </w:r>
      <w:r w:rsidR="00735678" w:rsidRPr="0075716C">
        <w:rPr>
          <w:sz w:val="28"/>
          <w:szCs w:val="28"/>
        </w:rPr>
        <w:t xml:space="preserve">Тыва, управлений сельского хозяйства муниципальных образований, лесного </w:t>
      </w:r>
      <w:r w:rsidR="000C4336" w:rsidRPr="0075716C">
        <w:rPr>
          <w:sz w:val="28"/>
          <w:szCs w:val="28"/>
        </w:rPr>
        <w:t>контроля (</w:t>
      </w:r>
      <w:r w:rsidR="00735678" w:rsidRPr="0075716C">
        <w:rPr>
          <w:sz w:val="28"/>
          <w:szCs w:val="28"/>
        </w:rPr>
        <w:t>надзора</w:t>
      </w:r>
      <w:r w:rsidR="000C4336" w:rsidRPr="0075716C">
        <w:rPr>
          <w:sz w:val="28"/>
          <w:szCs w:val="28"/>
        </w:rPr>
        <w:t>)</w:t>
      </w:r>
      <w:r w:rsidR="00735678" w:rsidRPr="0075716C">
        <w:rPr>
          <w:sz w:val="28"/>
          <w:szCs w:val="28"/>
        </w:rPr>
        <w:t xml:space="preserve"> </w:t>
      </w:r>
      <w:r w:rsidR="00735678" w:rsidRPr="0075716C">
        <w:rPr>
          <w:sz w:val="28"/>
          <w:szCs w:val="28"/>
        </w:rPr>
        <w:lastRenderedPageBreak/>
        <w:t xml:space="preserve">и </w:t>
      </w:r>
      <w:r w:rsidR="000C4336" w:rsidRPr="0075716C">
        <w:rPr>
          <w:sz w:val="28"/>
          <w:szCs w:val="28"/>
        </w:rPr>
        <w:t xml:space="preserve">лесной </w:t>
      </w:r>
      <w:r w:rsidR="00735678" w:rsidRPr="0075716C">
        <w:rPr>
          <w:sz w:val="28"/>
          <w:szCs w:val="28"/>
        </w:rPr>
        <w:t>охраны, общественных</w:t>
      </w:r>
      <w:r w:rsidR="00735678" w:rsidRPr="00CF5128">
        <w:rPr>
          <w:sz w:val="28"/>
          <w:szCs w:val="28"/>
        </w:rPr>
        <w:t xml:space="preserve"> организаций. Численность группы определяется в каждом конкретном случае индивидуально, но не менее 4 человек.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3.8. </w:t>
      </w:r>
      <w:r w:rsidR="00735678" w:rsidRPr="00CF5128">
        <w:rPr>
          <w:sz w:val="28"/>
          <w:szCs w:val="28"/>
        </w:rPr>
        <w:t>В задачи патрульно-контрольных групп входят: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проведение рейдовых мероприятий на территории земель различного назначения по утвержденным маршрутам;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осуществление контроля </w:t>
      </w:r>
      <w:r w:rsidR="00FE3299">
        <w:rPr>
          <w:sz w:val="28"/>
          <w:szCs w:val="28"/>
        </w:rPr>
        <w:t>за</w:t>
      </w:r>
      <w:r w:rsidRPr="00CF5128">
        <w:rPr>
          <w:sz w:val="28"/>
          <w:szCs w:val="28"/>
        </w:rPr>
        <w:t xml:space="preserve"> порядком проведения 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</w:t>
      </w:r>
    </w:p>
    <w:p w:rsidR="00735678" w:rsidRPr="0075716C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осуществление контроля </w:t>
      </w:r>
      <w:r w:rsidR="00FE3299">
        <w:rPr>
          <w:sz w:val="28"/>
          <w:szCs w:val="28"/>
        </w:rPr>
        <w:t>за</w:t>
      </w:r>
      <w:r w:rsidRPr="00CF5128">
        <w:rPr>
          <w:sz w:val="28"/>
          <w:szCs w:val="28"/>
        </w:rPr>
        <w:t xml:space="preserve"> выполнением собственниками и должностными лицами мероприятий по очистке территории, прилегающей к лесу, от сухой травянистой растительности, пожнивных остатков, валежника, порубочных остатков, </w:t>
      </w:r>
      <w:r w:rsidRPr="0075716C">
        <w:rPr>
          <w:sz w:val="28"/>
          <w:szCs w:val="28"/>
        </w:rPr>
        <w:t>мусора и других горючих материалов, полос отвода автомобильных дорог;</w:t>
      </w:r>
    </w:p>
    <w:p w:rsidR="00735678" w:rsidRPr="0075716C" w:rsidRDefault="00FE3299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осуществление контроля </w:t>
      </w:r>
      <w:r>
        <w:rPr>
          <w:sz w:val="28"/>
          <w:szCs w:val="28"/>
        </w:rPr>
        <w:t>за</w:t>
      </w:r>
      <w:r w:rsidR="00735678" w:rsidRPr="0075716C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ем</w:t>
      </w:r>
      <w:r w:rsidR="00735678" w:rsidRPr="0075716C">
        <w:rPr>
          <w:sz w:val="28"/>
          <w:szCs w:val="28"/>
        </w:rPr>
        <w:t xml:space="preserve"> и состояни</w:t>
      </w:r>
      <w:r>
        <w:rPr>
          <w:sz w:val="28"/>
          <w:szCs w:val="28"/>
        </w:rPr>
        <w:t>ем</w:t>
      </w:r>
      <w:r w:rsidR="00735678" w:rsidRPr="0075716C">
        <w:rPr>
          <w:sz w:val="28"/>
          <w:szCs w:val="28"/>
        </w:rPr>
        <w:t xml:space="preserve"> противопожарных минерализованных полос;</w:t>
      </w:r>
    </w:p>
    <w:p w:rsidR="00735678" w:rsidRPr="0075716C" w:rsidRDefault="00735678" w:rsidP="00CF5128">
      <w:pPr>
        <w:ind w:firstLine="709"/>
        <w:jc w:val="both"/>
        <w:rPr>
          <w:sz w:val="28"/>
          <w:szCs w:val="28"/>
        </w:rPr>
      </w:pPr>
      <w:r w:rsidRPr="0075716C">
        <w:rPr>
          <w:sz w:val="28"/>
          <w:szCs w:val="28"/>
        </w:rPr>
        <w:t>пресечение незаконной лесозаготовительной деятельности в лесах</w:t>
      </w:r>
      <w:r w:rsidR="006317DA" w:rsidRPr="0075716C">
        <w:rPr>
          <w:sz w:val="28"/>
          <w:szCs w:val="28"/>
        </w:rPr>
        <w:t>, нарушени</w:t>
      </w:r>
      <w:r w:rsidR="00FE3299">
        <w:rPr>
          <w:sz w:val="28"/>
          <w:szCs w:val="28"/>
        </w:rPr>
        <w:t>й</w:t>
      </w:r>
      <w:r w:rsidR="006317DA" w:rsidRPr="0075716C">
        <w:rPr>
          <w:sz w:val="28"/>
          <w:szCs w:val="28"/>
        </w:rPr>
        <w:t xml:space="preserve"> правил пожарной безопасности в лесах</w:t>
      </w:r>
      <w:r w:rsidRPr="0075716C">
        <w:rPr>
          <w:sz w:val="28"/>
          <w:szCs w:val="28"/>
        </w:rPr>
        <w:t xml:space="preserve">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75716C">
        <w:rPr>
          <w:sz w:val="28"/>
          <w:szCs w:val="28"/>
        </w:rPr>
        <w:t xml:space="preserve">3.9. </w:t>
      </w:r>
      <w:r w:rsidR="00735678" w:rsidRPr="0075716C">
        <w:rPr>
          <w:sz w:val="28"/>
          <w:szCs w:val="28"/>
        </w:rPr>
        <w:t>Перед осуществлением дежурства с группами ежедневно проводится инструктаж о мерах безопасности, действиях при осложнении оперативной обстановки, порядке организации связи. Инструктаж проводят ответственные лица или старшие маневренных групп.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3.10. </w:t>
      </w:r>
      <w:r w:rsidR="00735678" w:rsidRPr="00CF5128">
        <w:rPr>
          <w:sz w:val="28"/>
          <w:szCs w:val="28"/>
        </w:rPr>
        <w:t>Запрещается включать в</w:t>
      </w:r>
      <w:r w:rsidR="00A46719">
        <w:rPr>
          <w:sz w:val="28"/>
          <w:szCs w:val="28"/>
        </w:rPr>
        <w:t xml:space="preserve"> состав патрульных и патрульно-</w:t>
      </w:r>
      <w:r w:rsidR="00735678" w:rsidRPr="00CF5128">
        <w:rPr>
          <w:sz w:val="28"/>
          <w:szCs w:val="28"/>
        </w:rPr>
        <w:t>маневренных групп должностных лиц, к функциям которых отнесены вопросы осуществления надзорной деятельности, тушения пожаров в населенных пунктах и лесах, обеспечивающих безопасность граждан.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3.11. </w:t>
      </w:r>
      <w:r w:rsidR="00735678" w:rsidRPr="00CF5128">
        <w:rPr>
          <w:sz w:val="28"/>
          <w:szCs w:val="28"/>
        </w:rPr>
        <w:t>Обучение лиц, не имеющих соответствующей подготовки, входящих в состав групп, проводится по программе «Профессиональная подготовка добровольных пожарных».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Ответственность за организацию обучения возлагается на соответствующих руководителей администраций муниципального района (городского района).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3.12. </w:t>
      </w:r>
      <w:r w:rsidR="00735678" w:rsidRPr="00CF5128">
        <w:rPr>
          <w:sz w:val="28"/>
          <w:szCs w:val="28"/>
        </w:rPr>
        <w:t>Участники групп должны быть застрахованы от вреда здоровью, в том числе от клещевого энцефалита. Вопросы по организации страхования участников групп возлагаются на органы местного самоуправления и организации, в которых числятся участники групп.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3.13. </w:t>
      </w:r>
      <w:r w:rsidR="00735678" w:rsidRPr="00CF5128">
        <w:rPr>
          <w:sz w:val="28"/>
          <w:szCs w:val="28"/>
        </w:rPr>
        <w:t>Региональные силы аварийно-спасательных формирований привлекаются в составе 2-го эшелона по решениям КЧС и ОПБ Республики Тыва.</w:t>
      </w:r>
    </w:p>
    <w:p w:rsidR="00A46719" w:rsidRDefault="00A46719" w:rsidP="00CF5128">
      <w:pPr>
        <w:ind w:firstLine="709"/>
        <w:jc w:val="both"/>
        <w:rPr>
          <w:sz w:val="28"/>
          <w:szCs w:val="28"/>
        </w:rPr>
      </w:pPr>
    </w:p>
    <w:p w:rsidR="0075716C" w:rsidRDefault="0075716C" w:rsidP="00CF5128">
      <w:pPr>
        <w:ind w:firstLine="709"/>
        <w:jc w:val="both"/>
        <w:rPr>
          <w:sz w:val="28"/>
          <w:szCs w:val="28"/>
        </w:rPr>
      </w:pPr>
    </w:p>
    <w:p w:rsidR="0075716C" w:rsidRDefault="0075716C" w:rsidP="00CF5128">
      <w:pPr>
        <w:ind w:firstLine="709"/>
        <w:jc w:val="both"/>
        <w:rPr>
          <w:sz w:val="28"/>
          <w:szCs w:val="28"/>
        </w:rPr>
      </w:pPr>
    </w:p>
    <w:p w:rsidR="0075716C" w:rsidRDefault="0075716C" w:rsidP="00CF5128">
      <w:pPr>
        <w:ind w:firstLine="709"/>
        <w:jc w:val="both"/>
        <w:rPr>
          <w:sz w:val="28"/>
          <w:szCs w:val="28"/>
        </w:rPr>
      </w:pPr>
    </w:p>
    <w:p w:rsidR="0075716C" w:rsidRDefault="0075716C" w:rsidP="00CF5128">
      <w:pPr>
        <w:ind w:firstLine="709"/>
        <w:jc w:val="both"/>
        <w:rPr>
          <w:sz w:val="28"/>
          <w:szCs w:val="28"/>
        </w:rPr>
      </w:pPr>
    </w:p>
    <w:p w:rsidR="0075716C" w:rsidRDefault="0075716C" w:rsidP="00CF5128">
      <w:pPr>
        <w:ind w:firstLine="709"/>
        <w:jc w:val="both"/>
        <w:rPr>
          <w:sz w:val="28"/>
          <w:szCs w:val="28"/>
        </w:rPr>
      </w:pPr>
    </w:p>
    <w:p w:rsidR="00A46719" w:rsidRDefault="00CF5128" w:rsidP="00A46719">
      <w:pPr>
        <w:jc w:val="center"/>
        <w:rPr>
          <w:sz w:val="28"/>
          <w:szCs w:val="28"/>
        </w:rPr>
      </w:pPr>
      <w:r w:rsidRPr="00CF5128">
        <w:rPr>
          <w:sz w:val="28"/>
          <w:szCs w:val="28"/>
        </w:rPr>
        <w:t xml:space="preserve">4. </w:t>
      </w:r>
      <w:r w:rsidR="00735678" w:rsidRPr="00CF5128">
        <w:rPr>
          <w:sz w:val="28"/>
          <w:szCs w:val="28"/>
        </w:rPr>
        <w:t>Действия администраций</w:t>
      </w:r>
      <w:r w:rsidR="00A46719">
        <w:rPr>
          <w:sz w:val="28"/>
          <w:szCs w:val="28"/>
        </w:rPr>
        <w:t xml:space="preserve"> </w:t>
      </w:r>
      <w:r w:rsidR="00735678" w:rsidRPr="00CF5128">
        <w:rPr>
          <w:sz w:val="28"/>
          <w:szCs w:val="28"/>
        </w:rPr>
        <w:t xml:space="preserve">муниципальных </w:t>
      </w:r>
    </w:p>
    <w:p w:rsidR="00A46719" w:rsidRDefault="00735678" w:rsidP="00A46719">
      <w:pPr>
        <w:jc w:val="center"/>
        <w:rPr>
          <w:sz w:val="28"/>
          <w:szCs w:val="28"/>
        </w:rPr>
      </w:pPr>
      <w:r w:rsidRPr="00CF5128">
        <w:rPr>
          <w:sz w:val="28"/>
          <w:szCs w:val="28"/>
        </w:rPr>
        <w:lastRenderedPageBreak/>
        <w:t xml:space="preserve">образований при организации и осуществлении </w:t>
      </w:r>
    </w:p>
    <w:p w:rsidR="00735678" w:rsidRDefault="00735678" w:rsidP="00A46719">
      <w:pPr>
        <w:jc w:val="center"/>
        <w:rPr>
          <w:sz w:val="28"/>
          <w:szCs w:val="28"/>
        </w:rPr>
      </w:pPr>
      <w:r w:rsidRPr="00CF5128">
        <w:rPr>
          <w:sz w:val="28"/>
          <w:szCs w:val="28"/>
        </w:rPr>
        <w:t>тушения ландшафтных (природных) пожаров</w:t>
      </w:r>
    </w:p>
    <w:p w:rsidR="00A46719" w:rsidRPr="00CF5128" w:rsidRDefault="00A46719" w:rsidP="00A46719">
      <w:pPr>
        <w:jc w:val="center"/>
        <w:rPr>
          <w:sz w:val="28"/>
          <w:szCs w:val="28"/>
        </w:rPr>
      </w:pP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4.1. </w:t>
      </w:r>
      <w:r w:rsidR="00735678" w:rsidRPr="00CF5128">
        <w:rPr>
          <w:sz w:val="28"/>
          <w:szCs w:val="28"/>
        </w:rPr>
        <w:t>Администрации муниципальных районов (городских округов), муниципальных образований поселений заблаговременно формируют списки патрульных и маневренных групп, определяют маршруты и время патрулирования.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4.2. </w:t>
      </w:r>
      <w:r w:rsidR="00735678" w:rsidRPr="00CF5128">
        <w:rPr>
          <w:sz w:val="28"/>
          <w:szCs w:val="28"/>
        </w:rPr>
        <w:t>При планировании и создании групп администрации муниципальных районов (городских округов) должны заблаговременно спланировать расходную часть бюджета для приобретения необходимого оборудования и имущества для выполнения задач и функций групп, а также для заключения договоров с организациями и учреждениями (частными лицами) по использованию оборудования и имущества данных организаций и учреждений (частных лиц) для патрулирования территорий, доставки участников групп к местам загораний и тушения очагов ландшафтных (природных) пожаров.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4.3. </w:t>
      </w:r>
      <w:r w:rsidR="00735678" w:rsidRPr="00CF5128">
        <w:rPr>
          <w:sz w:val="28"/>
          <w:szCs w:val="28"/>
        </w:rPr>
        <w:t>Оснащение групп производится администрациями муниципального района (городского округа), муниципальных образований сельских и городских поселений из имеющихся материальных средств для обеспечения пожарной безопасности.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4.4. </w:t>
      </w:r>
      <w:r w:rsidR="00735678" w:rsidRPr="00CF5128">
        <w:rPr>
          <w:sz w:val="28"/>
          <w:szCs w:val="28"/>
        </w:rPr>
        <w:t>Администрации муниципальных районов (городских округов):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1) </w:t>
      </w:r>
      <w:r w:rsidR="00735678" w:rsidRPr="00CF5128">
        <w:rPr>
          <w:sz w:val="28"/>
          <w:szCs w:val="28"/>
        </w:rPr>
        <w:t>определяют порядок оповещения, места сбора членов групп с учетом мест их проживания (работы и др.), время сбора и реагирования (в рабочее и нерабочее время), места стоянки техники и хранения оборудования;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2) перед началом работы групп выдают средства связи, ведения наблюдения и пожаротушения, доводится порядок передачи информации до руководителей населенных пунктов (поселений), старост населенных пунктов, ЕДДС муниципального района (о выходе на маршрут, фактах выявленных возгораний, принятых мерах для ликвидации) для формирования ведомости учета;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3) ежедневно подводят итоги работы групп, исходя из прогноза, корректируются маршруты патрулирования, определяется периодичность патрулирования, способы патрулирования (пешим порядком или на автотранспорте);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4) обеспечивают в исправном состоянии источники наружного противопожарного водоснабжения для успешного выполнения группами задач по тушению очагов ландшафтных (природных) пожаров.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4.5. </w:t>
      </w:r>
      <w:r w:rsidR="00735678" w:rsidRPr="00CF5128">
        <w:rPr>
          <w:sz w:val="28"/>
          <w:szCs w:val="28"/>
        </w:rPr>
        <w:t>Ответственность за создание и применение групп несут все руководители органов местного самоуправления (муниципальных районов, населенных пунктов, сельских поселений), учреждений и организаций, независимо от форм собственности, определенных распорядительными документами муниципального района (городского округа), муниципального образования сельского или городского поселения.</w:t>
      </w:r>
    </w:p>
    <w:p w:rsidR="00B05537" w:rsidRPr="00CF5128" w:rsidRDefault="00B05537" w:rsidP="00A46719">
      <w:pPr>
        <w:tabs>
          <w:tab w:val="left" w:pos="567"/>
        </w:tabs>
        <w:jc w:val="center"/>
        <w:rPr>
          <w:sz w:val="28"/>
          <w:szCs w:val="28"/>
        </w:rPr>
      </w:pPr>
    </w:p>
    <w:p w:rsidR="00735678" w:rsidRDefault="00CF5128" w:rsidP="00A46719">
      <w:pPr>
        <w:tabs>
          <w:tab w:val="left" w:pos="567"/>
        </w:tabs>
        <w:jc w:val="center"/>
        <w:rPr>
          <w:sz w:val="28"/>
          <w:szCs w:val="28"/>
        </w:rPr>
      </w:pPr>
      <w:r w:rsidRPr="00CF5128">
        <w:rPr>
          <w:sz w:val="28"/>
          <w:szCs w:val="28"/>
        </w:rPr>
        <w:t xml:space="preserve">5. </w:t>
      </w:r>
      <w:r w:rsidR="00735678" w:rsidRPr="00CF5128">
        <w:rPr>
          <w:sz w:val="28"/>
          <w:szCs w:val="28"/>
        </w:rPr>
        <w:t>Руководство тушением ландшафтного (природного) пожара</w:t>
      </w:r>
    </w:p>
    <w:p w:rsidR="00A46719" w:rsidRPr="00CF5128" w:rsidRDefault="00A46719" w:rsidP="00A46719">
      <w:pPr>
        <w:tabs>
          <w:tab w:val="left" w:pos="567"/>
        </w:tabs>
        <w:jc w:val="center"/>
        <w:rPr>
          <w:sz w:val="28"/>
          <w:szCs w:val="28"/>
        </w:rPr>
      </w:pP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5.1. </w:t>
      </w:r>
      <w:r w:rsidR="00735678" w:rsidRPr="00CF5128">
        <w:rPr>
          <w:sz w:val="28"/>
          <w:szCs w:val="28"/>
        </w:rPr>
        <w:t>Непосредственное руководство тушением ландшафтного (природного) пожара осуществляется руководителем тушения ландшафтного (природного) пожара, который управляет на принципах единоначалия силами и средствами муниципального звена ТП РСЧС РТ, участвующими в тушении ландшафтного (природного) пожара.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lastRenderedPageBreak/>
        <w:t xml:space="preserve">5.2. </w:t>
      </w:r>
      <w:r w:rsidR="00735678" w:rsidRPr="00CF5128">
        <w:rPr>
          <w:sz w:val="28"/>
          <w:szCs w:val="28"/>
        </w:rPr>
        <w:t>Руководитель тушения ландшафтного (природного) пожара назначается решением КЧС и ОПБ муниципального района (городского округа), на территории которого действует ландшафтный (природный) пожар, по согласованию с руководством организации, в которой работает указанное лицо.</w:t>
      </w:r>
    </w:p>
    <w:p w:rsidR="00735678" w:rsidRPr="0075716C" w:rsidRDefault="00CF5128" w:rsidP="00CF5128">
      <w:pPr>
        <w:ind w:firstLine="709"/>
        <w:jc w:val="both"/>
        <w:rPr>
          <w:sz w:val="28"/>
          <w:szCs w:val="28"/>
        </w:rPr>
      </w:pPr>
      <w:r w:rsidRPr="0075716C">
        <w:rPr>
          <w:sz w:val="28"/>
          <w:szCs w:val="28"/>
        </w:rPr>
        <w:t xml:space="preserve">5.3. </w:t>
      </w:r>
      <w:r w:rsidR="00735678" w:rsidRPr="0075716C">
        <w:rPr>
          <w:sz w:val="28"/>
          <w:szCs w:val="28"/>
        </w:rPr>
        <w:t>В отсутствии решения председателя КЧС и ОПБ муниципального района (городского округа) о назначении руководителя тушения ландшафтного (природного) пожара руководство тушени</w:t>
      </w:r>
      <w:r w:rsidR="00FE3299">
        <w:rPr>
          <w:sz w:val="28"/>
          <w:szCs w:val="28"/>
        </w:rPr>
        <w:t>ем</w:t>
      </w:r>
      <w:r w:rsidR="00735678" w:rsidRPr="0075716C">
        <w:rPr>
          <w:sz w:val="28"/>
          <w:szCs w:val="28"/>
        </w:rPr>
        <w:t xml:space="preserve"> ландшафтного (природного) пожара возлагается на старшее должностное лицо органа местного самоуправления</w:t>
      </w:r>
      <w:r w:rsidR="00402FE2" w:rsidRPr="0075716C">
        <w:rPr>
          <w:sz w:val="28"/>
          <w:szCs w:val="28"/>
        </w:rPr>
        <w:t>, прибывш</w:t>
      </w:r>
      <w:r w:rsidR="00FE3299">
        <w:rPr>
          <w:sz w:val="28"/>
          <w:szCs w:val="28"/>
        </w:rPr>
        <w:t>ее</w:t>
      </w:r>
      <w:r w:rsidR="00735678" w:rsidRPr="0075716C">
        <w:rPr>
          <w:sz w:val="28"/>
          <w:szCs w:val="28"/>
        </w:rPr>
        <w:t xml:space="preserve"> </w:t>
      </w:r>
      <w:r w:rsidR="00FE3299" w:rsidRPr="0075716C">
        <w:rPr>
          <w:sz w:val="28"/>
          <w:szCs w:val="28"/>
        </w:rPr>
        <w:t xml:space="preserve">первым </w:t>
      </w:r>
      <w:r w:rsidR="00735678" w:rsidRPr="0075716C">
        <w:rPr>
          <w:sz w:val="28"/>
          <w:szCs w:val="28"/>
        </w:rPr>
        <w:t>на ландшафтный (природный) пожар.</w:t>
      </w:r>
    </w:p>
    <w:p w:rsidR="00735678" w:rsidRPr="0075716C" w:rsidRDefault="00CF5128" w:rsidP="00CF5128">
      <w:pPr>
        <w:ind w:firstLine="709"/>
        <w:jc w:val="both"/>
        <w:rPr>
          <w:sz w:val="28"/>
          <w:szCs w:val="28"/>
        </w:rPr>
      </w:pPr>
      <w:r w:rsidRPr="0075716C">
        <w:rPr>
          <w:sz w:val="28"/>
          <w:szCs w:val="28"/>
        </w:rPr>
        <w:t xml:space="preserve">5.4. </w:t>
      </w:r>
      <w:r w:rsidR="00402FE2" w:rsidRPr="0075716C">
        <w:rPr>
          <w:sz w:val="28"/>
          <w:szCs w:val="28"/>
        </w:rPr>
        <w:t>Лицо, принявше</w:t>
      </w:r>
      <w:r w:rsidR="00735678" w:rsidRPr="0075716C">
        <w:rPr>
          <w:sz w:val="28"/>
          <w:szCs w:val="28"/>
        </w:rPr>
        <w:t>е руководство тушением ландшафтного (природного) пожара согласно пунк</w:t>
      </w:r>
      <w:r w:rsidR="009A5FC4" w:rsidRPr="0075716C">
        <w:rPr>
          <w:sz w:val="28"/>
          <w:szCs w:val="28"/>
        </w:rPr>
        <w:t>ту</w:t>
      </w:r>
      <w:r w:rsidR="00117F2E" w:rsidRPr="0075716C">
        <w:rPr>
          <w:sz w:val="28"/>
          <w:szCs w:val="28"/>
        </w:rPr>
        <w:t xml:space="preserve"> 5.3 настоящего П</w:t>
      </w:r>
      <w:r w:rsidR="00E10A54" w:rsidRPr="0075716C">
        <w:rPr>
          <w:sz w:val="28"/>
          <w:szCs w:val="28"/>
        </w:rPr>
        <w:t>орядка, докладывае</w:t>
      </w:r>
      <w:r w:rsidR="00735678" w:rsidRPr="0075716C">
        <w:rPr>
          <w:sz w:val="28"/>
          <w:szCs w:val="28"/>
        </w:rPr>
        <w:t>т о данном факте и иную информацию о ландшафтном (природном) пожаре в ЕДДС муниципального района (городского округа), на территории которого действует ландшафтный (природный) пожар.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75716C">
        <w:rPr>
          <w:sz w:val="28"/>
          <w:szCs w:val="28"/>
        </w:rPr>
        <w:t>5.</w:t>
      </w:r>
      <w:r w:rsidR="00FD055B" w:rsidRPr="0075716C">
        <w:rPr>
          <w:sz w:val="28"/>
          <w:szCs w:val="28"/>
        </w:rPr>
        <w:t>5</w:t>
      </w:r>
      <w:r w:rsidRPr="0075716C">
        <w:rPr>
          <w:sz w:val="28"/>
          <w:szCs w:val="28"/>
        </w:rPr>
        <w:t xml:space="preserve">. </w:t>
      </w:r>
      <w:r w:rsidR="00735678" w:rsidRPr="0075716C">
        <w:rPr>
          <w:sz w:val="28"/>
          <w:szCs w:val="28"/>
        </w:rPr>
        <w:t xml:space="preserve">Принятие руководства тушением ландшафтного (природного) пожара старшим оперативным должностным лицом </w:t>
      </w:r>
      <w:r w:rsidR="004F030A" w:rsidRPr="0075716C">
        <w:rPr>
          <w:sz w:val="28"/>
          <w:szCs w:val="28"/>
        </w:rPr>
        <w:t>органа местного самоуправления</w:t>
      </w:r>
      <w:r w:rsidR="00735678" w:rsidRPr="0075716C">
        <w:rPr>
          <w:sz w:val="28"/>
          <w:szCs w:val="28"/>
        </w:rPr>
        <w:t xml:space="preserve"> в обстоятельствах</w:t>
      </w:r>
      <w:r w:rsidR="00735678" w:rsidRPr="00CF5128">
        <w:rPr>
          <w:sz w:val="28"/>
          <w:szCs w:val="28"/>
        </w:rPr>
        <w:t>, ука</w:t>
      </w:r>
      <w:r w:rsidR="009A5FC4">
        <w:rPr>
          <w:sz w:val="28"/>
          <w:szCs w:val="28"/>
        </w:rPr>
        <w:t>занных в пункте</w:t>
      </w:r>
      <w:r w:rsidR="00735678" w:rsidRPr="00CF5128">
        <w:rPr>
          <w:sz w:val="28"/>
          <w:szCs w:val="28"/>
        </w:rPr>
        <w:t xml:space="preserve"> 5.3 настоящего </w:t>
      </w:r>
      <w:r w:rsidR="00117F2E">
        <w:rPr>
          <w:sz w:val="28"/>
          <w:szCs w:val="28"/>
        </w:rPr>
        <w:t>П</w:t>
      </w:r>
      <w:r w:rsidR="00735678" w:rsidRPr="00CF5128">
        <w:rPr>
          <w:sz w:val="28"/>
          <w:szCs w:val="28"/>
        </w:rPr>
        <w:t>орядка, не отменяет принятие решения КЧС и ОПБ муниципального района (городского округа) о назначении данного лица или иного другого лица руководителем тушения ландшафтного (природного) пожара.</w:t>
      </w:r>
    </w:p>
    <w:p w:rsidR="00735678" w:rsidRPr="00CF5128" w:rsidRDefault="00FD055B" w:rsidP="00CF5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CF5128" w:rsidRPr="00CF5128">
        <w:rPr>
          <w:sz w:val="28"/>
          <w:szCs w:val="28"/>
        </w:rPr>
        <w:t xml:space="preserve">. </w:t>
      </w:r>
      <w:r w:rsidR="00735678" w:rsidRPr="00CF5128">
        <w:rPr>
          <w:sz w:val="28"/>
          <w:szCs w:val="28"/>
        </w:rPr>
        <w:t>Руководитель тушения ландшафтного (природного) пожара: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осуществляет общее руководство имеющимися силами и средствами пожаротушения с целью ликвидации ландшафтного (природного) пожара;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отвечает за выполнение поставленных задач, разработку тактики и стратегии тушения ландшафтного (природного) пожара, безопасность личного состава, участвующих в тушении пожара;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устанавливает границы территории, на которой осуществляются действия по тушению ландшафтного (природного) пожара, порядок и особенности указанных действий, а также принимает решения о спасении людей и имущества при ландшафтном (природном) пожаре, при необходимости организует поиск и эвакуацию лиц, пострадавших от ландшафтного (природного) пожара;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взаимодействует с КЧС и ОПБ муниципального района (городского округа);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при необходимости назначает своего заместителя из числа наиболее опытных работников, участвующих в тушении ландшафтного (природного) пожара;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не имеет права возлагать исполнение своих обязанностей на иных лиц, за исключен</w:t>
      </w:r>
      <w:r w:rsidR="00FE3299">
        <w:rPr>
          <w:sz w:val="28"/>
          <w:szCs w:val="28"/>
        </w:rPr>
        <w:t xml:space="preserve">ием случая, предусмотренного </w:t>
      </w:r>
      <w:r w:rsidRPr="00CF5128">
        <w:rPr>
          <w:sz w:val="28"/>
          <w:szCs w:val="28"/>
        </w:rPr>
        <w:t xml:space="preserve">пунктом </w:t>
      </w:r>
      <w:r w:rsidR="00FE3299">
        <w:rPr>
          <w:sz w:val="28"/>
          <w:szCs w:val="28"/>
        </w:rPr>
        <w:t>5.2</w:t>
      </w:r>
      <w:r w:rsidRPr="00CF5128">
        <w:rPr>
          <w:sz w:val="28"/>
          <w:szCs w:val="28"/>
        </w:rPr>
        <w:t xml:space="preserve"> настоящего </w:t>
      </w:r>
      <w:r w:rsidR="00FE3299">
        <w:rPr>
          <w:sz w:val="28"/>
          <w:szCs w:val="28"/>
        </w:rPr>
        <w:t>Порядка</w:t>
      </w:r>
      <w:r w:rsidRPr="00CF5128">
        <w:rPr>
          <w:sz w:val="28"/>
          <w:szCs w:val="28"/>
        </w:rPr>
        <w:t>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не оставляет место ландшафтного (природного) пожара до тех пор, пока пожар не будет ликвидирован.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5.</w:t>
      </w:r>
      <w:r w:rsidR="00FD055B">
        <w:rPr>
          <w:sz w:val="28"/>
          <w:szCs w:val="28"/>
        </w:rPr>
        <w:t>7</w:t>
      </w:r>
      <w:r w:rsidRPr="00CF5128">
        <w:rPr>
          <w:sz w:val="28"/>
          <w:szCs w:val="28"/>
        </w:rPr>
        <w:t xml:space="preserve">. </w:t>
      </w:r>
      <w:r w:rsidR="00735678" w:rsidRPr="00CF5128">
        <w:rPr>
          <w:sz w:val="28"/>
          <w:szCs w:val="28"/>
        </w:rPr>
        <w:t>Способы и особенности тушения ландшафтного (природного) пожара определяются руководителем тушения ландшафтного (природного) пожара исходя из вида ландшафтного (природного) пожара.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5.</w:t>
      </w:r>
      <w:r w:rsidR="00FD055B">
        <w:rPr>
          <w:sz w:val="28"/>
          <w:szCs w:val="28"/>
        </w:rPr>
        <w:t>8</w:t>
      </w:r>
      <w:r w:rsidRPr="00CF5128">
        <w:rPr>
          <w:sz w:val="28"/>
          <w:szCs w:val="28"/>
        </w:rPr>
        <w:t xml:space="preserve">. </w:t>
      </w:r>
      <w:r w:rsidR="00735678" w:rsidRPr="00CF5128">
        <w:rPr>
          <w:sz w:val="28"/>
          <w:szCs w:val="28"/>
        </w:rPr>
        <w:t>Способы тушения ландшафтных (природных) пожаров: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захлестывание огня по кромке пожара;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засыпка кромки пожара грунтом с помощью лопат, грунтометов или полосопрокладывателей;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lastRenderedPageBreak/>
        <w:t>тушение горящей кромки водой при помощи огнетушителей, мотопомп, пожарных автоцистерн, ранцевых опрыскивателей;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тушение горящей кромки химическими огнетушащими веществами с помощью ранцевых опрыскивателей и пожарных автоцистерн;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прокладка на пути распространения пожара заградительных минерализованных полос и канав с помощью фрезерных или грунтометательных машин, бульдозеров, плугов, канавокопателей и др.;</w:t>
      </w:r>
    </w:p>
    <w:p w:rsidR="00735678" w:rsidRPr="00CF5128" w:rsidRDefault="00C94987" w:rsidP="00C94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отжига</w:t>
      </w:r>
      <w:r w:rsidR="00735678" w:rsidRPr="00CF5128">
        <w:rPr>
          <w:sz w:val="28"/>
          <w:szCs w:val="28"/>
        </w:rPr>
        <w:t>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5.</w:t>
      </w:r>
      <w:r w:rsidR="00FD055B">
        <w:rPr>
          <w:sz w:val="28"/>
          <w:szCs w:val="28"/>
        </w:rPr>
        <w:t>9</w:t>
      </w:r>
      <w:r w:rsidRPr="00CF5128">
        <w:rPr>
          <w:sz w:val="28"/>
          <w:szCs w:val="28"/>
        </w:rPr>
        <w:t xml:space="preserve">. </w:t>
      </w:r>
      <w:r w:rsidR="00735678" w:rsidRPr="00CF5128">
        <w:rPr>
          <w:sz w:val="28"/>
          <w:szCs w:val="28"/>
        </w:rPr>
        <w:t>Выбор способа и тактики тушения ландшафтного (природного) пожара зависит от характера самого пожара, условий, в которых он действует, имеющихся в распоряжении сил и средств пожаротушения.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5.1</w:t>
      </w:r>
      <w:r w:rsidR="00FD055B">
        <w:rPr>
          <w:sz w:val="28"/>
          <w:szCs w:val="28"/>
        </w:rPr>
        <w:t>0</w:t>
      </w:r>
      <w:r w:rsidRPr="00CF5128">
        <w:rPr>
          <w:sz w:val="28"/>
          <w:szCs w:val="28"/>
        </w:rPr>
        <w:t xml:space="preserve">. </w:t>
      </w:r>
      <w:r w:rsidR="00735678" w:rsidRPr="00CF5128">
        <w:rPr>
          <w:sz w:val="28"/>
          <w:szCs w:val="28"/>
        </w:rPr>
        <w:t>Работы по тушению ландшафтных (природных) пожаров должны обеспечивать локализацию и ликвидацию ландшафтных (природных) пожаров в кратчайшие сроки.</w:t>
      </w:r>
    </w:p>
    <w:p w:rsidR="00735678" w:rsidRPr="00CF5128" w:rsidRDefault="00735678" w:rsidP="00A46719">
      <w:pPr>
        <w:jc w:val="center"/>
        <w:rPr>
          <w:sz w:val="28"/>
          <w:szCs w:val="28"/>
        </w:rPr>
      </w:pPr>
    </w:p>
    <w:p w:rsidR="00A46719" w:rsidRDefault="00CF5128" w:rsidP="00A46719">
      <w:pPr>
        <w:jc w:val="center"/>
        <w:rPr>
          <w:sz w:val="28"/>
          <w:szCs w:val="28"/>
        </w:rPr>
      </w:pPr>
      <w:r w:rsidRPr="00CF5128">
        <w:rPr>
          <w:sz w:val="28"/>
          <w:szCs w:val="28"/>
        </w:rPr>
        <w:t xml:space="preserve">6. </w:t>
      </w:r>
      <w:r w:rsidR="00735678" w:rsidRPr="00CF5128">
        <w:rPr>
          <w:sz w:val="28"/>
          <w:szCs w:val="28"/>
        </w:rPr>
        <w:t xml:space="preserve">Порядок привлечения сил и средств ТП РСЧС РТ </w:t>
      </w:r>
    </w:p>
    <w:p w:rsidR="00735678" w:rsidRDefault="00735678" w:rsidP="00A46719">
      <w:pPr>
        <w:jc w:val="center"/>
        <w:rPr>
          <w:sz w:val="28"/>
          <w:szCs w:val="28"/>
        </w:rPr>
      </w:pPr>
      <w:r w:rsidRPr="00CF5128">
        <w:rPr>
          <w:sz w:val="28"/>
          <w:szCs w:val="28"/>
        </w:rPr>
        <w:t>на тушение ландшафтных (природных) пожаров</w:t>
      </w:r>
    </w:p>
    <w:p w:rsidR="00A46719" w:rsidRPr="00CF5128" w:rsidRDefault="00A46719" w:rsidP="00A46719">
      <w:pPr>
        <w:jc w:val="center"/>
        <w:rPr>
          <w:sz w:val="28"/>
          <w:szCs w:val="28"/>
        </w:rPr>
      </w:pP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6.1. </w:t>
      </w:r>
      <w:r w:rsidR="00735678" w:rsidRPr="00CF5128">
        <w:rPr>
          <w:sz w:val="28"/>
          <w:szCs w:val="28"/>
        </w:rPr>
        <w:t>Организации всех форм собственности и граждане обязаны принять меры по тушению ландшафтных (природных) пожаров, действующих на землях и земельных участках, находящихся в их собственности или аренде.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6.2. </w:t>
      </w:r>
      <w:r w:rsidR="00735678" w:rsidRPr="00CF5128">
        <w:rPr>
          <w:sz w:val="28"/>
          <w:szCs w:val="28"/>
        </w:rPr>
        <w:t>Формирования ТП РСЧС РТ по прибытии к месту ландшафтного (природного) пожара заступают в оперативное подчинение руководителю тушения ландшафтного (природного) пожара.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6.3. </w:t>
      </w:r>
      <w:r w:rsidR="00735678" w:rsidRPr="00CF5128">
        <w:rPr>
          <w:sz w:val="28"/>
          <w:szCs w:val="28"/>
        </w:rPr>
        <w:t>Подразделения пожарной охраны ФПС, аварийно-спасательные службы МЧС России, направленные на тушение ландшафтных (природных) пожаров, сохраняют свою организационную структуру.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6.4. </w:t>
      </w:r>
      <w:r w:rsidR="00735678" w:rsidRPr="00CF5128">
        <w:rPr>
          <w:sz w:val="28"/>
          <w:szCs w:val="28"/>
        </w:rPr>
        <w:t>Лица, осуществляющие тушение ландшафтного (природного) пожара, действовавшие в условиях крайней необходимости и (или) обоснованного риска, от возмещения причиненного ущерба освобождаются.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6.5. </w:t>
      </w:r>
      <w:r w:rsidR="00735678" w:rsidRPr="00CF5128">
        <w:rPr>
          <w:sz w:val="28"/>
          <w:szCs w:val="28"/>
        </w:rPr>
        <w:t>КЧС и ОПБ Республики Тыва вправе привлекать на тушение ландшафтных (природных) пожаров: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силы и средства собственников и арендаторов земель, земельных участков;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силы и средства аварийно-спасательных формирований;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силы и средства добровольной пожарной охраны;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силы и средства лесопожарных формирований Республики Тыва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резервные силы и средства подразделений федеральной противопожарной службы;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мобилизованное население, оснащенное органами местного самоуправления, для тушения определенного пожара;</w:t>
      </w:r>
    </w:p>
    <w:p w:rsidR="00735678" w:rsidRPr="00CF5128" w:rsidRDefault="0073567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>иные силы и средства ТП РСЧС РТ.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6.6. </w:t>
      </w:r>
      <w:r w:rsidR="00735678" w:rsidRPr="00CF5128">
        <w:rPr>
          <w:sz w:val="28"/>
          <w:szCs w:val="28"/>
        </w:rPr>
        <w:t>При угрозе перехода ландшафтного (природного) пожара на территорию объектов инфраструктуры и экономики защита таких объектов осуществляется в первую очередь силами и</w:t>
      </w:r>
      <w:r w:rsidR="00117F2E">
        <w:rPr>
          <w:sz w:val="28"/>
          <w:szCs w:val="28"/>
        </w:rPr>
        <w:t xml:space="preserve"> средствами нештатных аварийно-</w:t>
      </w:r>
      <w:r w:rsidR="00735678" w:rsidRPr="00CF5128">
        <w:rPr>
          <w:sz w:val="28"/>
          <w:szCs w:val="28"/>
        </w:rPr>
        <w:t>спасательных формирований этих объектов, и другими силами собственников этих объектов.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lastRenderedPageBreak/>
        <w:t xml:space="preserve">6.7. </w:t>
      </w:r>
      <w:r w:rsidR="00735678" w:rsidRPr="00CF5128">
        <w:rPr>
          <w:sz w:val="28"/>
          <w:szCs w:val="28"/>
        </w:rPr>
        <w:t>Решением КЧС и ОПБ Республики Тыва может быть принято решение о привлечении лесопожарных формирований для тушения ландшафтных (природных) пожаров при условии достаточности сил и средств лесопожарных формирований для тушения действующих лесных пожаров.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CF5128">
        <w:rPr>
          <w:sz w:val="28"/>
          <w:szCs w:val="28"/>
        </w:rPr>
        <w:t xml:space="preserve">6.8. </w:t>
      </w:r>
      <w:r w:rsidR="00735678" w:rsidRPr="00CF5128">
        <w:rPr>
          <w:sz w:val="28"/>
          <w:szCs w:val="28"/>
        </w:rPr>
        <w:t>При угрозе перехода ландшафтного (природного) пожара на территорию населенного пункта на тушение очагов этих пожаров незамедлительно направляются силы и средства подразделений добровольной пожарной охраны и федеральной противопожарной службы Государственной противопожарной службы, дислоцированных в этих населенных пунктах. При этом должна обеспечиваться пожарная безопасность населенного пункта от техногенных пожаров, соответствующая требованиям статьи 76 Федерального закона от 22 июля 2008 г. № 123-ФЗ «Технический регламент о требованиях пожарной безопасности».</w:t>
      </w:r>
    </w:p>
    <w:p w:rsidR="00735678" w:rsidRPr="00CF5128" w:rsidRDefault="00735678" w:rsidP="00A46719">
      <w:pPr>
        <w:jc w:val="center"/>
        <w:rPr>
          <w:sz w:val="28"/>
          <w:szCs w:val="28"/>
        </w:rPr>
      </w:pPr>
    </w:p>
    <w:p w:rsidR="00735678" w:rsidRDefault="00CF5128" w:rsidP="00A46719">
      <w:pPr>
        <w:jc w:val="center"/>
        <w:rPr>
          <w:sz w:val="28"/>
          <w:szCs w:val="28"/>
        </w:rPr>
      </w:pPr>
      <w:r w:rsidRPr="00CF5128">
        <w:rPr>
          <w:sz w:val="28"/>
          <w:szCs w:val="28"/>
        </w:rPr>
        <w:t xml:space="preserve">7. </w:t>
      </w:r>
      <w:r w:rsidR="00735678" w:rsidRPr="00CF5128">
        <w:rPr>
          <w:sz w:val="28"/>
          <w:szCs w:val="28"/>
        </w:rPr>
        <w:t>Финансовое обеспечение</w:t>
      </w:r>
    </w:p>
    <w:p w:rsidR="00A46719" w:rsidRPr="00CF5128" w:rsidRDefault="00A46719" w:rsidP="00A46719">
      <w:pPr>
        <w:jc w:val="center"/>
        <w:rPr>
          <w:sz w:val="28"/>
          <w:szCs w:val="28"/>
        </w:rPr>
      </w:pPr>
    </w:p>
    <w:p w:rsidR="00735678" w:rsidRPr="0075716C" w:rsidRDefault="00CF5128" w:rsidP="00CF5128">
      <w:pPr>
        <w:ind w:firstLine="709"/>
        <w:jc w:val="both"/>
        <w:rPr>
          <w:sz w:val="28"/>
          <w:szCs w:val="28"/>
        </w:rPr>
      </w:pPr>
      <w:r w:rsidRPr="0075716C">
        <w:rPr>
          <w:sz w:val="28"/>
          <w:szCs w:val="28"/>
        </w:rPr>
        <w:t xml:space="preserve">7.1. </w:t>
      </w:r>
      <w:r w:rsidR="00735678" w:rsidRPr="0075716C">
        <w:rPr>
          <w:sz w:val="28"/>
          <w:szCs w:val="28"/>
        </w:rPr>
        <w:t>Организации всех форм собственности участвуют в тушении ландшафтных (природных) пожаров, обнаруженных и действующих на земельных участках, находящихся в их собственности и относящихся к категориям земель, указан</w:t>
      </w:r>
      <w:r w:rsidR="00117F2E" w:rsidRPr="0075716C">
        <w:rPr>
          <w:sz w:val="28"/>
          <w:szCs w:val="28"/>
        </w:rPr>
        <w:t>ным в пункте 1.1 настоящего П</w:t>
      </w:r>
      <w:r w:rsidR="00735678" w:rsidRPr="0075716C">
        <w:rPr>
          <w:sz w:val="28"/>
          <w:szCs w:val="28"/>
        </w:rPr>
        <w:t>орядка, за счет собственных средств.</w:t>
      </w:r>
    </w:p>
    <w:p w:rsidR="008B79EC" w:rsidRPr="0075716C" w:rsidRDefault="008B79EC" w:rsidP="00476708">
      <w:pPr>
        <w:ind w:firstLine="709"/>
        <w:jc w:val="both"/>
        <w:rPr>
          <w:sz w:val="28"/>
          <w:szCs w:val="28"/>
        </w:rPr>
      </w:pPr>
      <w:r w:rsidRPr="0075716C">
        <w:rPr>
          <w:sz w:val="28"/>
          <w:szCs w:val="28"/>
        </w:rPr>
        <w:t xml:space="preserve">7.2. </w:t>
      </w:r>
      <w:r w:rsidR="009B7A51" w:rsidRPr="0075716C">
        <w:rPr>
          <w:sz w:val="28"/>
          <w:szCs w:val="28"/>
        </w:rPr>
        <w:t xml:space="preserve">Лесопожарным формированиям, привлеченным </w:t>
      </w:r>
      <w:r w:rsidR="00A2657F" w:rsidRPr="0075716C">
        <w:rPr>
          <w:sz w:val="28"/>
          <w:szCs w:val="28"/>
        </w:rPr>
        <w:t>для тушения ландшафтных (природных) пожаров, затраты за тушение пожара</w:t>
      </w:r>
      <w:r w:rsidR="00160620" w:rsidRPr="0075716C">
        <w:rPr>
          <w:sz w:val="28"/>
          <w:szCs w:val="28"/>
        </w:rPr>
        <w:t xml:space="preserve"> (горюче смазочные материалы, оплата</w:t>
      </w:r>
      <w:r w:rsidR="001A4A54" w:rsidRPr="0075716C">
        <w:rPr>
          <w:sz w:val="28"/>
          <w:szCs w:val="28"/>
        </w:rPr>
        <w:t xml:space="preserve"> труда</w:t>
      </w:r>
      <w:r w:rsidR="00160620" w:rsidRPr="0075716C">
        <w:rPr>
          <w:sz w:val="28"/>
          <w:szCs w:val="28"/>
        </w:rPr>
        <w:t xml:space="preserve"> ра</w:t>
      </w:r>
      <w:r w:rsidR="00841515" w:rsidRPr="0075716C">
        <w:rPr>
          <w:sz w:val="28"/>
          <w:szCs w:val="28"/>
        </w:rPr>
        <w:t>бочих лесопожарных формирований)</w:t>
      </w:r>
      <w:r w:rsidR="00A2657F" w:rsidRPr="0075716C">
        <w:rPr>
          <w:sz w:val="28"/>
          <w:szCs w:val="28"/>
        </w:rPr>
        <w:t xml:space="preserve"> возмещаются за счет средств</w:t>
      </w:r>
      <w:r w:rsidR="00160620" w:rsidRPr="0075716C">
        <w:rPr>
          <w:sz w:val="28"/>
          <w:szCs w:val="28"/>
        </w:rPr>
        <w:t xml:space="preserve"> муниципальн</w:t>
      </w:r>
      <w:r w:rsidR="00FE3299">
        <w:rPr>
          <w:sz w:val="28"/>
          <w:szCs w:val="28"/>
        </w:rPr>
        <w:t>ых</w:t>
      </w:r>
      <w:r w:rsidR="00160620" w:rsidRPr="0075716C">
        <w:rPr>
          <w:sz w:val="28"/>
          <w:szCs w:val="28"/>
        </w:rPr>
        <w:t xml:space="preserve"> бюджет</w:t>
      </w:r>
      <w:r w:rsidR="00FE3299">
        <w:rPr>
          <w:sz w:val="28"/>
          <w:szCs w:val="28"/>
        </w:rPr>
        <w:t>ов</w:t>
      </w:r>
      <w:r w:rsidR="00A2657F" w:rsidRPr="0075716C">
        <w:rPr>
          <w:sz w:val="28"/>
          <w:szCs w:val="28"/>
        </w:rPr>
        <w:t xml:space="preserve"> </w:t>
      </w:r>
      <w:r w:rsidR="00476708" w:rsidRPr="0075716C">
        <w:rPr>
          <w:sz w:val="28"/>
          <w:szCs w:val="28"/>
        </w:rPr>
        <w:t>администраци</w:t>
      </w:r>
      <w:r w:rsidR="00FE3299">
        <w:rPr>
          <w:sz w:val="28"/>
          <w:szCs w:val="28"/>
        </w:rPr>
        <w:t>й</w:t>
      </w:r>
      <w:r w:rsidR="00476708" w:rsidRPr="0075716C">
        <w:rPr>
          <w:sz w:val="28"/>
          <w:szCs w:val="28"/>
        </w:rPr>
        <w:t xml:space="preserve"> муниципальных районов (городских округов)</w:t>
      </w:r>
      <w:r w:rsidR="00DA2649" w:rsidRPr="0075716C">
        <w:rPr>
          <w:sz w:val="28"/>
          <w:szCs w:val="28"/>
        </w:rPr>
        <w:t>.</w:t>
      </w:r>
    </w:p>
    <w:p w:rsidR="00735678" w:rsidRPr="00CF5128" w:rsidRDefault="00CF5128" w:rsidP="00CF5128">
      <w:pPr>
        <w:ind w:firstLine="709"/>
        <w:jc w:val="both"/>
        <w:rPr>
          <w:sz w:val="28"/>
          <w:szCs w:val="28"/>
        </w:rPr>
      </w:pPr>
      <w:r w:rsidRPr="0075716C">
        <w:rPr>
          <w:sz w:val="28"/>
          <w:szCs w:val="28"/>
        </w:rPr>
        <w:t>7.</w:t>
      </w:r>
      <w:r w:rsidR="009B7A51" w:rsidRPr="0075716C">
        <w:rPr>
          <w:sz w:val="28"/>
          <w:szCs w:val="28"/>
        </w:rPr>
        <w:t>3</w:t>
      </w:r>
      <w:r w:rsidRPr="0075716C">
        <w:rPr>
          <w:sz w:val="28"/>
          <w:szCs w:val="28"/>
        </w:rPr>
        <w:t xml:space="preserve">. </w:t>
      </w:r>
      <w:r w:rsidR="00735678" w:rsidRPr="0075716C">
        <w:rPr>
          <w:sz w:val="28"/>
          <w:szCs w:val="28"/>
        </w:rPr>
        <w:t>Финансовое обеспечение предупреждения и ликвидации чрезвычайных ситуаций осуществляется в соответствии</w:t>
      </w:r>
      <w:r w:rsidR="00735678" w:rsidRPr="00CF5128">
        <w:rPr>
          <w:sz w:val="28"/>
          <w:szCs w:val="28"/>
        </w:rPr>
        <w:t xml:space="preserve"> со статьей 24 Федерального закона от </w:t>
      </w:r>
      <w:r w:rsidR="00A46719">
        <w:rPr>
          <w:sz w:val="28"/>
          <w:szCs w:val="28"/>
        </w:rPr>
        <w:t xml:space="preserve">              </w:t>
      </w:r>
      <w:r w:rsidR="00735678" w:rsidRPr="00CF5128">
        <w:rPr>
          <w:sz w:val="28"/>
          <w:szCs w:val="28"/>
        </w:rPr>
        <w:t>21 декабря 1994 г. № 68-ФЗ «О защите населения и территорий от чрезвычайных ситуаций природного и техногенного характера» и другими нормативными правовыми актами в области предупреждения и ликвидации чрезвычайных ситуаций.</w:t>
      </w:r>
    </w:p>
    <w:p w:rsidR="00735678" w:rsidRDefault="00735678" w:rsidP="00A46719">
      <w:pPr>
        <w:pStyle w:val="ad"/>
        <w:tabs>
          <w:tab w:val="left" w:pos="1276"/>
        </w:tabs>
        <w:spacing w:after="0" w:line="240" w:lineRule="auto"/>
        <w:ind w:left="1418"/>
        <w:jc w:val="center"/>
        <w:rPr>
          <w:rFonts w:ascii="Times New Roman" w:hAnsi="Times New Roman"/>
          <w:sz w:val="28"/>
          <w:szCs w:val="28"/>
        </w:rPr>
      </w:pPr>
    </w:p>
    <w:p w:rsidR="00A46719" w:rsidRDefault="00A46719" w:rsidP="00A46719">
      <w:pPr>
        <w:pStyle w:val="ad"/>
        <w:tabs>
          <w:tab w:val="left" w:pos="1276"/>
        </w:tabs>
        <w:spacing w:after="0" w:line="240" w:lineRule="auto"/>
        <w:ind w:left="1418"/>
        <w:jc w:val="center"/>
        <w:rPr>
          <w:rFonts w:ascii="Times New Roman" w:hAnsi="Times New Roman"/>
          <w:sz w:val="28"/>
          <w:szCs w:val="28"/>
        </w:rPr>
      </w:pPr>
    </w:p>
    <w:p w:rsidR="00A46719" w:rsidRDefault="00A46719" w:rsidP="00A46719">
      <w:pPr>
        <w:pStyle w:val="ad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A46719" w:rsidRDefault="00A46719" w:rsidP="00735678">
      <w:pPr>
        <w:pStyle w:val="ad"/>
        <w:tabs>
          <w:tab w:val="left" w:pos="1276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46719" w:rsidRDefault="00A46719" w:rsidP="00735678">
      <w:pPr>
        <w:pStyle w:val="ad"/>
        <w:tabs>
          <w:tab w:val="left" w:pos="1276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  <w:sectPr w:rsidR="00A46719" w:rsidSect="00A46719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35678" w:rsidRPr="00A46719" w:rsidRDefault="00735678" w:rsidP="00A46719">
      <w:pPr>
        <w:ind w:left="10206"/>
        <w:jc w:val="center"/>
        <w:rPr>
          <w:sz w:val="28"/>
          <w:szCs w:val="28"/>
        </w:rPr>
      </w:pPr>
      <w:r w:rsidRPr="00A46719">
        <w:rPr>
          <w:sz w:val="28"/>
          <w:szCs w:val="28"/>
        </w:rPr>
        <w:lastRenderedPageBreak/>
        <w:t>Приложение</w:t>
      </w:r>
    </w:p>
    <w:p w:rsidR="00A46719" w:rsidRDefault="00735678" w:rsidP="00A46719">
      <w:pPr>
        <w:ind w:left="10206"/>
        <w:jc w:val="center"/>
        <w:rPr>
          <w:sz w:val="28"/>
          <w:szCs w:val="28"/>
        </w:rPr>
      </w:pPr>
      <w:r w:rsidRPr="00A46719">
        <w:rPr>
          <w:sz w:val="28"/>
          <w:szCs w:val="28"/>
        </w:rPr>
        <w:t xml:space="preserve">к Порядку организации тушения </w:t>
      </w:r>
    </w:p>
    <w:p w:rsidR="00A46719" w:rsidRDefault="00735678" w:rsidP="00A46719">
      <w:pPr>
        <w:ind w:left="10206"/>
        <w:jc w:val="center"/>
        <w:rPr>
          <w:sz w:val="28"/>
          <w:szCs w:val="28"/>
        </w:rPr>
      </w:pPr>
      <w:r w:rsidRPr="00A46719">
        <w:rPr>
          <w:sz w:val="28"/>
          <w:szCs w:val="28"/>
        </w:rPr>
        <w:t xml:space="preserve">ландшафтных (природных) пожаров </w:t>
      </w:r>
    </w:p>
    <w:p w:rsidR="00A46719" w:rsidRDefault="00735678" w:rsidP="00A46719">
      <w:pPr>
        <w:ind w:left="10206"/>
        <w:jc w:val="center"/>
        <w:rPr>
          <w:sz w:val="28"/>
          <w:szCs w:val="28"/>
        </w:rPr>
      </w:pPr>
      <w:r w:rsidRPr="00A46719">
        <w:rPr>
          <w:sz w:val="28"/>
          <w:szCs w:val="28"/>
        </w:rPr>
        <w:t xml:space="preserve">силами и средствами территориальной </w:t>
      </w:r>
    </w:p>
    <w:p w:rsidR="00A46719" w:rsidRDefault="00735678" w:rsidP="00A46719">
      <w:pPr>
        <w:ind w:left="10206"/>
        <w:jc w:val="center"/>
        <w:rPr>
          <w:sz w:val="28"/>
          <w:szCs w:val="28"/>
        </w:rPr>
      </w:pPr>
      <w:r w:rsidRPr="00A46719">
        <w:rPr>
          <w:sz w:val="28"/>
          <w:szCs w:val="28"/>
        </w:rPr>
        <w:t xml:space="preserve">подсистемы единой государственной </w:t>
      </w:r>
    </w:p>
    <w:p w:rsidR="00735678" w:rsidRPr="00A46719" w:rsidRDefault="00735678" w:rsidP="00A46719">
      <w:pPr>
        <w:ind w:left="10206"/>
        <w:jc w:val="center"/>
        <w:rPr>
          <w:sz w:val="28"/>
          <w:szCs w:val="28"/>
        </w:rPr>
      </w:pPr>
      <w:r w:rsidRPr="00A46719">
        <w:rPr>
          <w:sz w:val="28"/>
          <w:szCs w:val="28"/>
        </w:rPr>
        <w:t>системы предупреждения и ликвидации чрезвычайных ситуаций Республики Тыва</w:t>
      </w:r>
    </w:p>
    <w:p w:rsidR="00735678" w:rsidRPr="00A46719" w:rsidRDefault="00735678" w:rsidP="00A46719">
      <w:pPr>
        <w:ind w:left="10206"/>
        <w:jc w:val="center"/>
        <w:rPr>
          <w:sz w:val="28"/>
          <w:szCs w:val="28"/>
        </w:rPr>
      </w:pPr>
    </w:p>
    <w:p w:rsidR="00A46719" w:rsidRPr="00A46719" w:rsidRDefault="00A46719" w:rsidP="00A46719">
      <w:pPr>
        <w:jc w:val="center"/>
        <w:rPr>
          <w:sz w:val="28"/>
          <w:szCs w:val="28"/>
        </w:rPr>
      </w:pPr>
    </w:p>
    <w:p w:rsidR="00735678" w:rsidRPr="00A46719" w:rsidRDefault="00735678" w:rsidP="00A46719">
      <w:pPr>
        <w:jc w:val="center"/>
        <w:rPr>
          <w:b/>
          <w:sz w:val="28"/>
          <w:szCs w:val="28"/>
        </w:rPr>
      </w:pPr>
      <w:r w:rsidRPr="00A46719">
        <w:rPr>
          <w:b/>
          <w:sz w:val="28"/>
          <w:szCs w:val="28"/>
        </w:rPr>
        <w:t>С</w:t>
      </w:r>
      <w:r w:rsidR="00A46719">
        <w:rPr>
          <w:b/>
          <w:sz w:val="28"/>
          <w:szCs w:val="28"/>
        </w:rPr>
        <w:t xml:space="preserve"> </w:t>
      </w:r>
      <w:r w:rsidRPr="00A46719">
        <w:rPr>
          <w:b/>
          <w:sz w:val="28"/>
          <w:szCs w:val="28"/>
        </w:rPr>
        <w:t>Х</w:t>
      </w:r>
      <w:r w:rsidR="00A46719">
        <w:rPr>
          <w:b/>
          <w:sz w:val="28"/>
          <w:szCs w:val="28"/>
        </w:rPr>
        <w:t xml:space="preserve"> </w:t>
      </w:r>
      <w:r w:rsidRPr="00A46719">
        <w:rPr>
          <w:b/>
          <w:sz w:val="28"/>
          <w:szCs w:val="28"/>
        </w:rPr>
        <w:t>Е</w:t>
      </w:r>
      <w:r w:rsidR="00A46719">
        <w:rPr>
          <w:b/>
          <w:sz w:val="28"/>
          <w:szCs w:val="28"/>
        </w:rPr>
        <w:t xml:space="preserve"> </w:t>
      </w:r>
      <w:r w:rsidRPr="00A46719">
        <w:rPr>
          <w:b/>
          <w:sz w:val="28"/>
          <w:szCs w:val="28"/>
        </w:rPr>
        <w:t>М</w:t>
      </w:r>
      <w:r w:rsidR="00A46719">
        <w:rPr>
          <w:b/>
          <w:sz w:val="28"/>
          <w:szCs w:val="28"/>
        </w:rPr>
        <w:t xml:space="preserve"> </w:t>
      </w:r>
      <w:r w:rsidRPr="00A46719">
        <w:rPr>
          <w:b/>
          <w:sz w:val="28"/>
          <w:szCs w:val="28"/>
        </w:rPr>
        <w:t>А</w:t>
      </w:r>
    </w:p>
    <w:p w:rsidR="00A46719" w:rsidRDefault="00735678" w:rsidP="00A46719">
      <w:pPr>
        <w:jc w:val="center"/>
        <w:rPr>
          <w:sz w:val="28"/>
          <w:szCs w:val="28"/>
        </w:rPr>
      </w:pPr>
      <w:r w:rsidRPr="00A46719">
        <w:rPr>
          <w:sz w:val="28"/>
          <w:szCs w:val="28"/>
        </w:rPr>
        <w:t xml:space="preserve">обмена информацией о ландшафтных (природных) </w:t>
      </w:r>
    </w:p>
    <w:p w:rsidR="00735678" w:rsidRPr="00A46719" w:rsidRDefault="00735678" w:rsidP="00A46719">
      <w:pPr>
        <w:jc w:val="center"/>
        <w:rPr>
          <w:sz w:val="28"/>
          <w:szCs w:val="28"/>
        </w:rPr>
      </w:pPr>
      <w:r w:rsidRPr="00A46719">
        <w:rPr>
          <w:sz w:val="28"/>
          <w:szCs w:val="28"/>
        </w:rPr>
        <w:t>пожарах на территории Республики Тыва</w:t>
      </w:r>
    </w:p>
    <w:p w:rsidR="00735678" w:rsidRDefault="00F7351F" w:rsidP="00735678">
      <w:pPr>
        <w:pStyle w:val="ad"/>
        <w:tabs>
          <w:tab w:val="left" w:pos="1276"/>
          <w:tab w:val="left" w:pos="666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168275</wp:posOffset>
                </wp:positionV>
                <wp:extent cx="2343150" cy="323850"/>
                <wp:effectExtent l="13335" t="8255" r="5715" b="1079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28" w:rsidRPr="00C04483" w:rsidRDefault="00CF5128" w:rsidP="0073567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04483">
                              <w:rPr>
                                <w:sz w:val="24"/>
                              </w:rPr>
                              <w:t>КЧС и ОПБ Республики Тыва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7pt;margin-top:13.25pt;width:184.5pt;height:2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">
                <v:textbox>
                  <w:txbxContent>
                    <w:p w:rsidR="00CF5128" w:rsidRPr="00C04483" w:rsidRDefault="00CF5128" w:rsidP="00735678">
                      <w:pPr>
                        <w:jc w:val="center"/>
                        <w:rPr>
                          <w:sz w:val="24"/>
                        </w:rPr>
                      </w:pPr>
                      <w:r w:rsidRPr="00C04483">
                        <w:rPr>
                          <w:sz w:val="24"/>
                        </w:rPr>
                        <w:t>КЧС и ОПБ Республики Тыва</w:t>
                      </w:r>
                    </w:p>
                  </w:txbxContent>
                </v:textbox>
              </v:shape>
            </w:pict>
          </mc:Fallback>
        </mc:AlternateContent>
      </w:r>
    </w:p>
    <w:p w:rsidR="00735678" w:rsidRPr="00C04483" w:rsidRDefault="00F7351F" w:rsidP="00735678">
      <w:pPr>
        <w:pStyle w:val="ad"/>
        <w:tabs>
          <w:tab w:val="left" w:pos="1276"/>
          <w:tab w:val="left" w:pos="666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1973580</wp:posOffset>
                </wp:positionV>
                <wp:extent cx="200025" cy="0"/>
                <wp:effectExtent l="13335" t="8255" r="5715" b="10795"/>
                <wp:wrapNone/>
                <wp:docPr id="3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53B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58.8pt;margin-top:155.4pt;width:1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ESHQIAADw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4231005</wp:posOffset>
                </wp:positionV>
                <wp:extent cx="200025" cy="0"/>
                <wp:effectExtent l="13335" t="55880" r="15240" b="58420"/>
                <wp:wrapNone/>
                <wp:docPr id="3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815D7" id="AutoShape 23" o:spid="_x0000_s1026" type="#_x0000_t32" style="position:absolute;margin-left:-58.8pt;margin-top:333.15pt;width:1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db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3383280</wp:posOffset>
                </wp:positionV>
                <wp:extent cx="200025" cy="0"/>
                <wp:effectExtent l="13335" t="55880" r="15240" b="58420"/>
                <wp:wrapNone/>
                <wp:docPr id="3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6F465" id="AutoShape 22" o:spid="_x0000_s1026" type="#_x0000_t32" style="position:absolute;margin-left:-58.8pt;margin-top:266.4pt;width:1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1973580</wp:posOffset>
                </wp:positionV>
                <wp:extent cx="0" cy="2257425"/>
                <wp:effectExtent l="13335" t="8255" r="5715" b="10795"/>
                <wp:wrapNone/>
                <wp:docPr id="2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7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5755F" id="AutoShape 21" o:spid="_x0000_s1026" type="#_x0000_t32" style="position:absolute;margin-left:-58.8pt;margin-top:155.4pt;width:0;height:1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"/>
            </w:pict>
          </mc:Fallback>
        </mc:AlternateContent>
      </w:r>
    </w:p>
    <w:p w:rsidR="00853B03" w:rsidRPr="00735678" w:rsidRDefault="00F7351F" w:rsidP="00735678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740410</wp:posOffset>
                </wp:positionV>
                <wp:extent cx="1981200" cy="699135"/>
                <wp:effectExtent l="22860" t="55880" r="15240" b="54610"/>
                <wp:wrapNone/>
                <wp:docPr id="2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6991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A23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6" o:spid="_x0000_s1026" type="#_x0000_t34" style="position:absolute;margin-left:211.2pt;margin-top:58.3pt;width:156pt;height:5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1543685</wp:posOffset>
                </wp:positionV>
                <wp:extent cx="1981200" cy="3810"/>
                <wp:effectExtent l="22860" t="59055" r="15240" b="60960"/>
                <wp:wrapNone/>
                <wp:docPr id="2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8120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8A1AD" id="AutoShape 35" o:spid="_x0000_s1026" type="#_x0000_t32" style="position:absolute;margin-left:211.2pt;margin-top:121.55pt;width:156pt;height:.3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308610</wp:posOffset>
                </wp:positionV>
                <wp:extent cx="2143125" cy="628650"/>
                <wp:effectExtent l="13335" t="5080" r="5715" b="1397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28" w:rsidRPr="0075716C" w:rsidRDefault="00A6291C" w:rsidP="0073567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5716C">
                              <w:rPr>
                                <w:sz w:val="24"/>
                              </w:rPr>
                              <w:t xml:space="preserve">РДС </w:t>
                            </w:r>
                            <w:r w:rsidR="00F7313C" w:rsidRPr="0075716C">
                              <w:rPr>
                                <w:sz w:val="24"/>
                              </w:rPr>
                              <w:t xml:space="preserve">ГАУ </w:t>
                            </w:r>
                            <w:r w:rsidR="0075716C" w:rsidRPr="00C04483">
                              <w:rPr>
                                <w:sz w:val="24"/>
                              </w:rPr>
                              <w:t>Республики Тыва</w:t>
                            </w:r>
                            <w:r w:rsidR="00F7313C" w:rsidRPr="0075716C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F7313C" w:rsidRPr="00C04483" w:rsidRDefault="00CB52E3" w:rsidP="0073567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5716C">
                              <w:rPr>
                                <w:sz w:val="24"/>
                              </w:rPr>
                              <w:t>«</w:t>
                            </w:r>
                            <w:r w:rsidR="00F7313C" w:rsidRPr="0075716C">
                              <w:rPr>
                                <w:sz w:val="24"/>
                              </w:rPr>
                              <w:t>Авиалесоохрана</w:t>
                            </w:r>
                            <w:r w:rsidRPr="0075716C">
                              <w:rPr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2.45pt;margin-top:24.3pt;width:168.75pt;height:4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">
                <v:textbox>
                  <w:txbxContent>
                    <w:p w:rsidR="00CF5128" w:rsidRPr="0075716C" w:rsidRDefault="00A6291C" w:rsidP="00735678">
                      <w:pPr>
                        <w:jc w:val="center"/>
                        <w:rPr>
                          <w:sz w:val="24"/>
                        </w:rPr>
                      </w:pPr>
                      <w:r w:rsidRPr="0075716C">
                        <w:rPr>
                          <w:sz w:val="24"/>
                        </w:rPr>
                        <w:t xml:space="preserve">РДС </w:t>
                      </w:r>
                      <w:r w:rsidR="00F7313C" w:rsidRPr="0075716C">
                        <w:rPr>
                          <w:sz w:val="24"/>
                        </w:rPr>
                        <w:t xml:space="preserve">ГАУ </w:t>
                      </w:r>
                      <w:r w:rsidR="0075716C" w:rsidRPr="00C04483">
                        <w:rPr>
                          <w:sz w:val="24"/>
                        </w:rPr>
                        <w:t>Республики Тыва</w:t>
                      </w:r>
                      <w:r w:rsidR="00F7313C" w:rsidRPr="0075716C">
                        <w:rPr>
                          <w:sz w:val="24"/>
                        </w:rPr>
                        <w:t xml:space="preserve"> </w:t>
                      </w:r>
                    </w:p>
                    <w:p w:rsidR="00F7313C" w:rsidRPr="00C04483" w:rsidRDefault="00CB52E3" w:rsidP="00735678">
                      <w:pPr>
                        <w:jc w:val="center"/>
                        <w:rPr>
                          <w:sz w:val="24"/>
                        </w:rPr>
                      </w:pPr>
                      <w:r w:rsidRPr="0075716C">
                        <w:rPr>
                          <w:sz w:val="24"/>
                        </w:rPr>
                        <w:t>«</w:t>
                      </w:r>
                      <w:r w:rsidR="00F7313C" w:rsidRPr="0075716C">
                        <w:rPr>
                          <w:sz w:val="24"/>
                        </w:rPr>
                        <w:t>Авиалесоохрана</w:t>
                      </w:r>
                      <w:r w:rsidRPr="0075716C">
                        <w:rPr>
                          <w:sz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7359015</wp:posOffset>
                </wp:positionH>
                <wp:positionV relativeFrom="paragraph">
                  <wp:posOffset>480060</wp:posOffset>
                </wp:positionV>
                <wp:extent cx="523875" cy="635"/>
                <wp:effectExtent l="13335" t="52705" r="15240" b="60960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A7E5E" id="AutoShape 16" o:spid="_x0000_s1026" type="#_x0000_t32" style="position:absolute;margin-left:579.45pt;margin-top:37.8pt;width:41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9oNgIAAGA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2675255</wp:posOffset>
                </wp:positionV>
                <wp:extent cx="213360" cy="9525"/>
                <wp:effectExtent l="9525" t="47625" r="24765" b="57150"/>
                <wp:wrapNone/>
                <wp:docPr id="2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AD7B9" id="AutoShape 30" o:spid="_x0000_s1026" type="#_x0000_t32" style="position:absolute;margin-left:21.9pt;margin-top:210.65pt;width:16.8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3178810</wp:posOffset>
                </wp:positionV>
                <wp:extent cx="203835" cy="0"/>
                <wp:effectExtent l="9525" t="55880" r="15240" b="58420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9083" id="AutoShape 29" o:spid="_x0000_s1026" type="#_x0000_t32" style="position:absolute;margin-left:21.9pt;margin-top:250.3pt;width:16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lpNA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3178810</wp:posOffset>
                </wp:positionV>
                <wp:extent cx="0" cy="0"/>
                <wp:effectExtent l="9525" t="55880" r="19050" b="58420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90CC6" id="AutoShape 28" o:spid="_x0000_s1026" type="#_x0000_t32" style="position:absolute;margin-left:21.9pt;margin-top:250.3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1294130</wp:posOffset>
                </wp:positionV>
                <wp:extent cx="0" cy="1884680"/>
                <wp:effectExtent l="9525" t="9525" r="9525" b="10795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4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A2AFE" id="AutoShape 27" o:spid="_x0000_s1026" type="#_x0000_t32" style="position:absolute;margin-left:21.9pt;margin-top:101.9pt;width:0;height:14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1294130</wp:posOffset>
                </wp:positionV>
                <wp:extent cx="222885" cy="0"/>
                <wp:effectExtent l="9525" t="9525" r="5715" b="9525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6DF3F" id="AutoShape 26" o:spid="_x0000_s1026" type="#_x0000_t32" style="position:absolute;margin-left:21.9pt;margin-top:101.9pt;width:17.5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3045460</wp:posOffset>
                </wp:positionV>
                <wp:extent cx="2419350" cy="533400"/>
                <wp:effectExtent l="13335" t="8255" r="5715" b="1079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28" w:rsidRPr="00C04483" w:rsidRDefault="00CF5128" w:rsidP="0073567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Руководители МО, собственники территорий (участков)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7.95pt;margin-top:239.8pt;width:190.5pt;height:4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">
                <v:textbox>
                  <w:txbxContent>
                    <w:p w:rsidR="00CF5128" w:rsidRPr="00C04483" w:rsidRDefault="00CF5128" w:rsidP="0073567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Руководители МО, собственники территорий (участков)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2423795</wp:posOffset>
                </wp:positionV>
                <wp:extent cx="0" cy="75565"/>
                <wp:effectExtent l="60960" t="5715" r="53340" b="2349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A1956" id="AutoShape 15" o:spid="_x0000_s1026" type="#_x0000_t32" style="position:absolute;margin-left:385.2pt;margin-top:190.85pt;width:0;height: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N+Mw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2499360</wp:posOffset>
                </wp:positionV>
                <wp:extent cx="2548890" cy="466725"/>
                <wp:effectExtent l="13335" t="5080" r="9525" b="1397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28" w:rsidRPr="00C04483" w:rsidRDefault="00CF5128" w:rsidP="0073567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Руководитель тушения ландшафтного (природного) пожара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43.95pt;margin-top:196.8pt;width:200.7pt;height:36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">
                <v:textbox>
                  <w:txbxContent>
                    <w:p w:rsidR="00CF5128" w:rsidRPr="00C04483" w:rsidRDefault="00CF5128" w:rsidP="0073567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Руководитель тушения ландшаф</w:t>
                      </w:r>
                      <w:r>
                        <w:rPr>
                          <w:sz w:val="24"/>
                        </w:rPr>
                        <w:t>т</w:t>
                      </w:r>
                      <w:r>
                        <w:rPr>
                          <w:sz w:val="24"/>
                        </w:rPr>
                        <w:t xml:space="preserve">ного (природного) пожара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2423160</wp:posOffset>
                </wp:positionV>
                <wp:extent cx="1990725" cy="635"/>
                <wp:effectExtent l="13335" t="5080" r="5715" b="13335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6220" id="AutoShape 14" o:spid="_x0000_s1026" type="#_x0000_t32" style="position:absolute;margin-left:228.45pt;margin-top:190.8pt;width:156.7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NyIQIAAD8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2423160</wp:posOffset>
                </wp:positionV>
                <wp:extent cx="2419350" cy="533400"/>
                <wp:effectExtent l="13335" t="5080" r="5715" b="1397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28" w:rsidRPr="00C04483" w:rsidRDefault="00CF5128" w:rsidP="0073567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Местный пожарно-спасательный гарнизон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8.7pt;margin-top:190.8pt;width:190.5pt;height:4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">
                <v:textbox>
                  <w:txbxContent>
                    <w:p w:rsidR="00CF5128" w:rsidRPr="00C04483" w:rsidRDefault="00CF5128" w:rsidP="0073567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Местный пожарно-спасательный гарнизон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1769110</wp:posOffset>
                </wp:positionV>
                <wp:extent cx="2419350" cy="533400"/>
                <wp:effectExtent l="13335" t="8255" r="5715" b="1079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28" w:rsidRPr="00C04483" w:rsidRDefault="00CF5128" w:rsidP="0073567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04483">
                              <w:rPr>
                                <w:sz w:val="24"/>
                              </w:rPr>
                              <w:t xml:space="preserve">КЧС и ОПБ </w:t>
                            </w:r>
                            <w:r>
                              <w:rPr>
                                <w:sz w:val="24"/>
                              </w:rPr>
                              <w:t xml:space="preserve">муниципального района (городского округа)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9.45pt;margin-top:139.3pt;width:190.5pt;height:4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">
                <v:textbox>
                  <w:txbxContent>
                    <w:p w:rsidR="00CF5128" w:rsidRPr="00C04483" w:rsidRDefault="00CF5128" w:rsidP="00735678">
                      <w:pPr>
                        <w:jc w:val="center"/>
                        <w:rPr>
                          <w:sz w:val="24"/>
                        </w:rPr>
                      </w:pPr>
                      <w:r w:rsidRPr="00C04483">
                        <w:rPr>
                          <w:sz w:val="24"/>
                        </w:rPr>
                        <w:t xml:space="preserve">КЧС и ОПБ </w:t>
                      </w:r>
                      <w:r>
                        <w:rPr>
                          <w:sz w:val="24"/>
                        </w:rPr>
                        <w:t xml:space="preserve">муниципального района (городского округа)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1594485</wp:posOffset>
                </wp:positionV>
                <wp:extent cx="0" cy="174625"/>
                <wp:effectExtent l="57785" t="14605" r="56515" b="2032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330C4" id="AutoShape 20" o:spid="_x0000_s1026" type="#_x0000_t32" style="position:absolute;margin-left:126.95pt;margin-top:125.55pt;width:0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937260</wp:posOffset>
                </wp:positionV>
                <wp:extent cx="635" cy="187325"/>
                <wp:effectExtent l="57150" t="14605" r="56515" b="1714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05A4D" id="AutoShape 12" o:spid="_x0000_s1026" type="#_x0000_t32" style="position:absolute;margin-left:126.15pt;margin-top:73.8pt;width:.05pt;height:1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1108710</wp:posOffset>
                </wp:positionV>
                <wp:extent cx="2181225" cy="485775"/>
                <wp:effectExtent l="13335" t="5080" r="5715" b="1397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16C" w:rsidRDefault="00CF5128" w:rsidP="0073567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ЕДДС муниципального </w:t>
                            </w:r>
                          </w:p>
                          <w:p w:rsidR="00CF5128" w:rsidRPr="00C04483" w:rsidRDefault="00CF5128" w:rsidP="0073567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района (городского округа)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39.45pt;margin-top:87.3pt;width:171.75pt;height:38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">
                <v:textbox>
                  <w:txbxContent>
                    <w:p w:rsidR="0075716C" w:rsidRDefault="00CF5128" w:rsidP="0073567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ЕДДС муниципального </w:t>
                      </w:r>
                    </w:p>
                    <w:p w:rsidR="00CF5128" w:rsidRPr="00C04483" w:rsidRDefault="00CF5128" w:rsidP="0073567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</w:t>
                      </w:r>
                      <w:r>
                        <w:rPr>
                          <w:sz w:val="24"/>
                        </w:rPr>
                        <w:t>й</w:t>
                      </w:r>
                      <w:r>
                        <w:rPr>
                          <w:sz w:val="24"/>
                        </w:rPr>
                        <w:t>она (городского округа)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5621655</wp:posOffset>
                </wp:positionH>
                <wp:positionV relativeFrom="paragraph">
                  <wp:posOffset>2956560</wp:posOffset>
                </wp:positionV>
                <wp:extent cx="0" cy="165100"/>
                <wp:effectExtent l="57150" t="5080" r="57150" b="2032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0C25E" id="AutoShape 17" o:spid="_x0000_s1026" type="#_x0000_t32" style="position:absolute;margin-left:442.65pt;margin-top:232.8pt;width:0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3m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3121660</wp:posOffset>
                </wp:positionV>
                <wp:extent cx="2596515" cy="457200"/>
                <wp:effectExtent l="13335" t="8255" r="9525" b="1079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28" w:rsidRPr="00C04483" w:rsidRDefault="00CF5128" w:rsidP="0073567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Силы и средства муниципального звена ТП РСЧС 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343.95pt;margin-top:245.8pt;width:204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">
                <v:textbox>
                  <w:txbxContent>
                    <w:p w:rsidR="00CF5128" w:rsidRPr="00C04483" w:rsidRDefault="00CF5128" w:rsidP="0073567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Силы и средства муниц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z w:val="24"/>
                        </w:rPr>
                        <w:t>пального звена ТП РСЧС РТ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1359535</wp:posOffset>
                </wp:positionV>
                <wp:extent cx="2143125" cy="466725"/>
                <wp:effectExtent l="13335" t="8255" r="5715" b="1079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28" w:rsidRPr="00C04483" w:rsidRDefault="00CF5128" w:rsidP="0073567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ЦУКС ГУ МЧС России по Республике Тыва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367.2pt;margin-top:107.05pt;width:168.75pt;height:3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">
                <v:textbox>
                  <w:txbxContent>
                    <w:p w:rsidR="00CF5128" w:rsidRPr="00C04483" w:rsidRDefault="00CF5128" w:rsidP="0073567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ЦУКС ГУ МЧС России по Республике Тыва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1769110</wp:posOffset>
                </wp:positionV>
                <wp:extent cx="1762125" cy="996950"/>
                <wp:effectExtent l="22860" t="55880" r="15240" b="61595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2125" cy="996950"/>
                        </a:xfrm>
                        <a:prstGeom prst="bentConnector3">
                          <a:avLst>
                            <a:gd name="adj1" fmla="val 423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1A85" id="AutoShape 19" o:spid="_x0000_s1026" type="#_x0000_t34" style="position:absolute;margin-left:228.45pt;margin-top:139.3pt;width:138.75pt;height:7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" adj="9153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603885</wp:posOffset>
                </wp:positionV>
                <wp:extent cx="1085850" cy="635"/>
                <wp:effectExtent l="22860" t="52705" r="15240" b="6096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BB908" id="AutoShape 13" o:spid="_x0000_s1026" type="#_x0000_t32" style="position:absolute;margin-left:211.2pt;margin-top:47.55pt;width:85.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+POQIAAII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165735</wp:posOffset>
                </wp:positionV>
                <wp:extent cx="3571875" cy="1076325"/>
                <wp:effectExtent l="13335" t="5080" r="5715" b="139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28" w:rsidRPr="00C04483" w:rsidRDefault="00CF5128" w:rsidP="00735678">
                            <w:pPr>
                              <w:jc w:val="center"/>
                            </w:pPr>
                            <w:r w:rsidRPr="00C04483">
                              <w:rPr>
                                <w:sz w:val="24"/>
                                <w:szCs w:val="28"/>
                              </w:rPr>
                              <w:t>Служба управления рисками возникновения природных пожаров и болезней леса (крупные лесные пожары, массовое поражение леса болезнями и вредителями) регионального и межмуниципального характера Республики Тыва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298.2pt;margin-top:13.05pt;width:281.25pt;height:84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">
                <v:textbox>
                  <w:txbxContent>
                    <w:p w:rsidR="00CF5128" w:rsidRPr="00C04483" w:rsidRDefault="00CF5128" w:rsidP="00735678">
                      <w:pPr>
                        <w:jc w:val="center"/>
                      </w:pPr>
                      <w:r w:rsidRPr="00C04483">
                        <w:rPr>
                          <w:sz w:val="24"/>
                          <w:szCs w:val="28"/>
                        </w:rPr>
                        <w:t>Служба управления рисками возникновения пр</w:t>
                      </w:r>
                      <w:r w:rsidRPr="00C04483">
                        <w:rPr>
                          <w:sz w:val="24"/>
                          <w:szCs w:val="28"/>
                        </w:rPr>
                        <w:t>и</w:t>
                      </w:r>
                      <w:r w:rsidRPr="00C04483">
                        <w:rPr>
                          <w:sz w:val="24"/>
                          <w:szCs w:val="28"/>
                        </w:rPr>
                        <w:t>родных пожаров и болезней леса (крупные лесные пожары, массовое поражение леса болезнями и вредителями) регионального и межмуниципальн</w:t>
                      </w:r>
                      <w:r w:rsidRPr="00C04483">
                        <w:rPr>
                          <w:sz w:val="24"/>
                          <w:szCs w:val="28"/>
                        </w:rPr>
                        <w:t>о</w:t>
                      </w:r>
                      <w:r w:rsidRPr="00C04483">
                        <w:rPr>
                          <w:sz w:val="24"/>
                          <w:szCs w:val="28"/>
                        </w:rPr>
                        <w:t>го характера Республики Тыва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7882890</wp:posOffset>
                </wp:positionH>
                <wp:positionV relativeFrom="paragraph">
                  <wp:posOffset>273685</wp:posOffset>
                </wp:positionV>
                <wp:extent cx="2143125" cy="466725"/>
                <wp:effectExtent l="13335" t="8255" r="5715" b="1079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16C" w:rsidRDefault="00CF5128" w:rsidP="0073567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Силы и средства</w:t>
                            </w:r>
                          </w:p>
                          <w:p w:rsidR="00CF5128" w:rsidRPr="00C04483" w:rsidRDefault="00CF5128" w:rsidP="0073567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ТП РСЧС 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620.7pt;margin-top:21.55pt;width:168.75pt;height:3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">
                <v:textbox>
                  <w:txbxContent>
                    <w:p w:rsidR="0075716C" w:rsidRDefault="00CF5128" w:rsidP="0073567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Силы и средства</w:t>
                      </w:r>
                    </w:p>
                    <w:p w:rsidR="00CF5128" w:rsidRPr="00C04483" w:rsidRDefault="00CF5128" w:rsidP="0073567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ТП РСЧС РТ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3B03" w:rsidRPr="00735678" w:rsidSect="00A46719">
      <w:pgSz w:w="16840" w:h="11907" w:orient="landscape" w:code="9"/>
      <w:pgMar w:top="1134" w:right="567" w:bottom="1134" w:left="567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16F" w:rsidRDefault="007C716F">
      <w:r>
        <w:separator/>
      </w:r>
    </w:p>
  </w:endnote>
  <w:endnote w:type="continuationSeparator" w:id="0">
    <w:p w:rsidR="007C716F" w:rsidRDefault="007C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99" w:rsidRDefault="00FE329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99" w:rsidRDefault="00FE329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99" w:rsidRDefault="00FE329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16F" w:rsidRDefault="007C716F">
      <w:r>
        <w:separator/>
      </w:r>
    </w:p>
  </w:footnote>
  <w:footnote w:type="continuationSeparator" w:id="0">
    <w:p w:rsidR="007C716F" w:rsidRDefault="007C7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99" w:rsidRDefault="00FE329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28" w:rsidRPr="00CF5128" w:rsidRDefault="00CF5128">
    <w:pPr>
      <w:pStyle w:val="ae"/>
      <w:jc w:val="right"/>
      <w:rPr>
        <w:rFonts w:ascii="Times New Roman" w:hAnsi="Times New Roman"/>
        <w:sz w:val="24"/>
      </w:rPr>
    </w:pPr>
    <w:r w:rsidRPr="00CF5128">
      <w:rPr>
        <w:rFonts w:ascii="Times New Roman" w:hAnsi="Times New Roman"/>
        <w:sz w:val="24"/>
      </w:rPr>
      <w:fldChar w:fldCharType="begin"/>
    </w:r>
    <w:r w:rsidRPr="00CF5128">
      <w:rPr>
        <w:rFonts w:ascii="Times New Roman" w:hAnsi="Times New Roman"/>
        <w:sz w:val="24"/>
      </w:rPr>
      <w:instrText xml:space="preserve"> PAGE   \* MERGEFORMAT </w:instrText>
    </w:r>
    <w:r w:rsidRPr="00CF5128">
      <w:rPr>
        <w:rFonts w:ascii="Times New Roman" w:hAnsi="Times New Roman"/>
        <w:sz w:val="24"/>
      </w:rPr>
      <w:fldChar w:fldCharType="separate"/>
    </w:r>
    <w:r w:rsidR="00370E1A">
      <w:rPr>
        <w:rFonts w:ascii="Times New Roman" w:hAnsi="Times New Roman"/>
        <w:noProof/>
        <w:sz w:val="24"/>
      </w:rPr>
      <w:t>9</w:t>
    </w:r>
    <w:r w:rsidRPr="00CF5128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99" w:rsidRDefault="00FE329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E7E"/>
    <w:multiLevelType w:val="hybridMultilevel"/>
    <w:tmpl w:val="190E9882"/>
    <w:lvl w:ilvl="0" w:tplc="9CF27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56B69"/>
    <w:multiLevelType w:val="hybridMultilevel"/>
    <w:tmpl w:val="B9E4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A2770"/>
    <w:multiLevelType w:val="hybridMultilevel"/>
    <w:tmpl w:val="83D62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03CAD"/>
    <w:multiLevelType w:val="hybridMultilevel"/>
    <w:tmpl w:val="B9E4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31E4B"/>
    <w:multiLevelType w:val="multilevel"/>
    <w:tmpl w:val="5E904B6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8" w:hanging="11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3AB037EA"/>
    <w:multiLevelType w:val="hybridMultilevel"/>
    <w:tmpl w:val="B9E4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37EE4"/>
    <w:multiLevelType w:val="hybridMultilevel"/>
    <w:tmpl w:val="ABE054CE"/>
    <w:lvl w:ilvl="0" w:tplc="DA16286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b w:val="0"/>
      </w:rPr>
    </w:lvl>
    <w:lvl w:ilvl="1" w:tplc="F89E7DC4"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3156F728"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6540B7E2"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1258FE20"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9D346040"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E1C2897E"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40207764"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9C4E0AFE"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3FC0789D"/>
    <w:multiLevelType w:val="hybridMultilevel"/>
    <w:tmpl w:val="E29286AA"/>
    <w:lvl w:ilvl="0" w:tplc="DB2A6AC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01359E"/>
    <w:multiLevelType w:val="hybridMultilevel"/>
    <w:tmpl w:val="B9E4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853F2"/>
    <w:multiLevelType w:val="multilevel"/>
    <w:tmpl w:val="49C4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24CF0"/>
    <w:multiLevelType w:val="hybridMultilevel"/>
    <w:tmpl w:val="0CDA61BA"/>
    <w:lvl w:ilvl="0" w:tplc="D8EA08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CED3B01"/>
    <w:multiLevelType w:val="hybridMultilevel"/>
    <w:tmpl w:val="803CFC7A"/>
    <w:lvl w:ilvl="0" w:tplc="FF32C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8E5E7B"/>
    <w:multiLevelType w:val="hybridMultilevel"/>
    <w:tmpl w:val="B9E4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B6E0E"/>
    <w:multiLevelType w:val="hybridMultilevel"/>
    <w:tmpl w:val="8E5A7EBE"/>
    <w:lvl w:ilvl="0" w:tplc="196248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0AC4761"/>
    <w:multiLevelType w:val="hybridMultilevel"/>
    <w:tmpl w:val="BA54D7EE"/>
    <w:lvl w:ilvl="0" w:tplc="19007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2460D"/>
    <w:multiLevelType w:val="hybridMultilevel"/>
    <w:tmpl w:val="B9EE6E62"/>
    <w:lvl w:ilvl="0" w:tplc="7416D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2"/>
  </w:num>
  <w:num w:numId="7">
    <w:abstractNumId w:val="1"/>
  </w:num>
  <w:num w:numId="8">
    <w:abstractNumId w:val="13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0"/>
  </w:num>
  <w:num w:numId="14">
    <w:abstractNumId w:val="1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2b0d12b-3c72-4cc9-a2a9-3546774b467d"/>
  </w:docVars>
  <w:rsids>
    <w:rsidRoot w:val="005A073B"/>
    <w:rsid w:val="0000604E"/>
    <w:rsid w:val="00006819"/>
    <w:rsid w:val="00007B61"/>
    <w:rsid w:val="000124AB"/>
    <w:rsid w:val="00012B4C"/>
    <w:rsid w:val="0001431D"/>
    <w:rsid w:val="00015412"/>
    <w:rsid w:val="00017712"/>
    <w:rsid w:val="00017844"/>
    <w:rsid w:val="00022FA4"/>
    <w:rsid w:val="00024390"/>
    <w:rsid w:val="00024CE9"/>
    <w:rsid w:val="00026940"/>
    <w:rsid w:val="000306C1"/>
    <w:rsid w:val="00031D4D"/>
    <w:rsid w:val="00034F09"/>
    <w:rsid w:val="00036B0E"/>
    <w:rsid w:val="00037969"/>
    <w:rsid w:val="00040CA0"/>
    <w:rsid w:val="00041F5D"/>
    <w:rsid w:val="00042CB3"/>
    <w:rsid w:val="00043421"/>
    <w:rsid w:val="00044785"/>
    <w:rsid w:val="00052AE0"/>
    <w:rsid w:val="00053C1F"/>
    <w:rsid w:val="000616C5"/>
    <w:rsid w:val="000619AE"/>
    <w:rsid w:val="00061E0F"/>
    <w:rsid w:val="000623F3"/>
    <w:rsid w:val="00067994"/>
    <w:rsid w:val="00067AAD"/>
    <w:rsid w:val="00071985"/>
    <w:rsid w:val="00072983"/>
    <w:rsid w:val="000742B0"/>
    <w:rsid w:val="000766AE"/>
    <w:rsid w:val="00077221"/>
    <w:rsid w:val="00081A9B"/>
    <w:rsid w:val="00081B9A"/>
    <w:rsid w:val="000829B8"/>
    <w:rsid w:val="000844EF"/>
    <w:rsid w:val="00085432"/>
    <w:rsid w:val="00086BD2"/>
    <w:rsid w:val="0008771E"/>
    <w:rsid w:val="0009463D"/>
    <w:rsid w:val="00095CEA"/>
    <w:rsid w:val="00097A44"/>
    <w:rsid w:val="000A0F9D"/>
    <w:rsid w:val="000B3929"/>
    <w:rsid w:val="000B3B41"/>
    <w:rsid w:val="000B3DCB"/>
    <w:rsid w:val="000B5280"/>
    <w:rsid w:val="000B6140"/>
    <w:rsid w:val="000B6CD7"/>
    <w:rsid w:val="000C11D8"/>
    <w:rsid w:val="000C165D"/>
    <w:rsid w:val="000C3883"/>
    <w:rsid w:val="000C4336"/>
    <w:rsid w:val="000C5CD0"/>
    <w:rsid w:val="000D31D5"/>
    <w:rsid w:val="000D4B9A"/>
    <w:rsid w:val="000D507A"/>
    <w:rsid w:val="000D596C"/>
    <w:rsid w:val="000E2547"/>
    <w:rsid w:val="000E3754"/>
    <w:rsid w:val="000F05DF"/>
    <w:rsid w:val="000F45C4"/>
    <w:rsid w:val="000F5B4D"/>
    <w:rsid w:val="000F5EF4"/>
    <w:rsid w:val="000F6C1C"/>
    <w:rsid w:val="001035A1"/>
    <w:rsid w:val="00104E7A"/>
    <w:rsid w:val="00117A10"/>
    <w:rsid w:val="00117A73"/>
    <w:rsid w:val="00117F2E"/>
    <w:rsid w:val="0012548D"/>
    <w:rsid w:val="00131C54"/>
    <w:rsid w:val="001360FA"/>
    <w:rsid w:val="00145D43"/>
    <w:rsid w:val="00146654"/>
    <w:rsid w:val="00151361"/>
    <w:rsid w:val="00151C85"/>
    <w:rsid w:val="0015365E"/>
    <w:rsid w:val="00154206"/>
    <w:rsid w:val="0015492E"/>
    <w:rsid w:val="001563A6"/>
    <w:rsid w:val="00156D48"/>
    <w:rsid w:val="00160620"/>
    <w:rsid w:val="0016077D"/>
    <w:rsid w:val="001626B9"/>
    <w:rsid w:val="001628BE"/>
    <w:rsid w:val="001662CA"/>
    <w:rsid w:val="00166FFA"/>
    <w:rsid w:val="00173F11"/>
    <w:rsid w:val="00174E4C"/>
    <w:rsid w:val="00191323"/>
    <w:rsid w:val="0019342F"/>
    <w:rsid w:val="001957D6"/>
    <w:rsid w:val="00197E19"/>
    <w:rsid w:val="00197F41"/>
    <w:rsid w:val="001A1458"/>
    <w:rsid w:val="001A349C"/>
    <w:rsid w:val="001A4A54"/>
    <w:rsid w:val="001B17C3"/>
    <w:rsid w:val="001B1978"/>
    <w:rsid w:val="001B6E16"/>
    <w:rsid w:val="001C166B"/>
    <w:rsid w:val="001C38ED"/>
    <w:rsid w:val="001C6995"/>
    <w:rsid w:val="001D2F7F"/>
    <w:rsid w:val="001D3922"/>
    <w:rsid w:val="001E3F39"/>
    <w:rsid w:val="001E6CF6"/>
    <w:rsid w:val="001F16E1"/>
    <w:rsid w:val="001F59D2"/>
    <w:rsid w:val="001F726B"/>
    <w:rsid w:val="00204760"/>
    <w:rsid w:val="00204E0B"/>
    <w:rsid w:val="002051BA"/>
    <w:rsid w:val="002107EE"/>
    <w:rsid w:val="0021481F"/>
    <w:rsid w:val="00214871"/>
    <w:rsid w:val="0021717E"/>
    <w:rsid w:val="00224859"/>
    <w:rsid w:val="0023755E"/>
    <w:rsid w:val="002422D2"/>
    <w:rsid w:val="00246BDD"/>
    <w:rsid w:val="002530CA"/>
    <w:rsid w:val="002556E9"/>
    <w:rsid w:val="00256A20"/>
    <w:rsid w:val="002703EF"/>
    <w:rsid w:val="00272210"/>
    <w:rsid w:val="00272C9C"/>
    <w:rsid w:val="002775A0"/>
    <w:rsid w:val="00281732"/>
    <w:rsid w:val="00284B3B"/>
    <w:rsid w:val="00290191"/>
    <w:rsid w:val="0029021A"/>
    <w:rsid w:val="00290E3C"/>
    <w:rsid w:val="00293487"/>
    <w:rsid w:val="0029355F"/>
    <w:rsid w:val="002A319F"/>
    <w:rsid w:val="002A3AD5"/>
    <w:rsid w:val="002A3BD5"/>
    <w:rsid w:val="002A68CF"/>
    <w:rsid w:val="002A7414"/>
    <w:rsid w:val="002A7E19"/>
    <w:rsid w:val="002B59E0"/>
    <w:rsid w:val="002B5D5B"/>
    <w:rsid w:val="002C5F49"/>
    <w:rsid w:val="002C708F"/>
    <w:rsid w:val="002C72E3"/>
    <w:rsid w:val="002D3A3E"/>
    <w:rsid w:val="002D3B72"/>
    <w:rsid w:val="002D4676"/>
    <w:rsid w:val="002E01EC"/>
    <w:rsid w:val="002E103B"/>
    <w:rsid w:val="002E1CBF"/>
    <w:rsid w:val="002E1E64"/>
    <w:rsid w:val="002E403E"/>
    <w:rsid w:val="002E45EA"/>
    <w:rsid w:val="002F10AE"/>
    <w:rsid w:val="002F2C6A"/>
    <w:rsid w:val="002F6AF3"/>
    <w:rsid w:val="00303C8D"/>
    <w:rsid w:val="003106B1"/>
    <w:rsid w:val="00311E21"/>
    <w:rsid w:val="00315018"/>
    <w:rsid w:val="003207C8"/>
    <w:rsid w:val="003208B9"/>
    <w:rsid w:val="0032170A"/>
    <w:rsid w:val="003245E4"/>
    <w:rsid w:val="0032709A"/>
    <w:rsid w:val="00332925"/>
    <w:rsid w:val="00332BA4"/>
    <w:rsid w:val="003351BF"/>
    <w:rsid w:val="00335B99"/>
    <w:rsid w:val="00336C82"/>
    <w:rsid w:val="00336E7F"/>
    <w:rsid w:val="00341E94"/>
    <w:rsid w:val="00342064"/>
    <w:rsid w:val="00342309"/>
    <w:rsid w:val="0035115C"/>
    <w:rsid w:val="003529A5"/>
    <w:rsid w:val="00357A6E"/>
    <w:rsid w:val="00362810"/>
    <w:rsid w:val="0036476C"/>
    <w:rsid w:val="003649EA"/>
    <w:rsid w:val="00370D2E"/>
    <w:rsid w:val="00370E1A"/>
    <w:rsid w:val="00373194"/>
    <w:rsid w:val="00377044"/>
    <w:rsid w:val="00381583"/>
    <w:rsid w:val="0038600E"/>
    <w:rsid w:val="003A4434"/>
    <w:rsid w:val="003A4AC3"/>
    <w:rsid w:val="003A688F"/>
    <w:rsid w:val="003B0C28"/>
    <w:rsid w:val="003B1AF5"/>
    <w:rsid w:val="003B3B70"/>
    <w:rsid w:val="003B3D85"/>
    <w:rsid w:val="003B4CA3"/>
    <w:rsid w:val="003B4FEF"/>
    <w:rsid w:val="003B61F9"/>
    <w:rsid w:val="003B6210"/>
    <w:rsid w:val="003B6CD1"/>
    <w:rsid w:val="003C0EF6"/>
    <w:rsid w:val="003C1AD3"/>
    <w:rsid w:val="003C1EA3"/>
    <w:rsid w:val="003C4359"/>
    <w:rsid w:val="003C616B"/>
    <w:rsid w:val="003C7AE4"/>
    <w:rsid w:val="003D14EF"/>
    <w:rsid w:val="003D1FA2"/>
    <w:rsid w:val="003D30B2"/>
    <w:rsid w:val="003D3748"/>
    <w:rsid w:val="003D3CA3"/>
    <w:rsid w:val="003D529B"/>
    <w:rsid w:val="003D567F"/>
    <w:rsid w:val="003E01C9"/>
    <w:rsid w:val="003E1868"/>
    <w:rsid w:val="003E6079"/>
    <w:rsid w:val="003E76E5"/>
    <w:rsid w:val="003F6094"/>
    <w:rsid w:val="00400C05"/>
    <w:rsid w:val="00401B2B"/>
    <w:rsid w:val="00402FE2"/>
    <w:rsid w:val="00403712"/>
    <w:rsid w:val="00405C63"/>
    <w:rsid w:val="0040694F"/>
    <w:rsid w:val="00410139"/>
    <w:rsid w:val="004106AD"/>
    <w:rsid w:val="004120D2"/>
    <w:rsid w:val="0041294F"/>
    <w:rsid w:val="00412A84"/>
    <w:rsid w:val="00413160"/>
    <w:rsid w:val="004164D8"/>
    <w:rsid w:val="0042301E"/>
    <w:rsid w:val="004269A8"/>
    <w:rsid w:val="004308AF"/>
    <w:rsid w:val="004320BC"/>
    <w:rsid w:val="00435393"/>
    <w:rsid w:val="00435AF8"/>
    <w:rsid w:val="00440D68"/>
    <w:rsid w:val="004423BA"/>
    <w:rsid w:val="004431CA"/>
    <w:rsid w:val="004458CC"/>
    <w:rsid w:val="00445EF1"/>
    <w:rsid w:val="00455697"/>
    <w:rsid w:val="004559A7"/>
    <w:rsid w:val="0046183A"/>
    <w:rsid w:val="00463A70"/>
    <w:rsid w:val="00466372"/>
    <w:rsid w:val="00466999"/>
    <w:rsid w:val="004764C8"/>
    <w:rsid w:val="00476708"/>
    <w:rsid w:val="0047688A"/>
    <w:rsid w:val="0048092F"/>
    <w:rsid w:val="004822F8"/>
    <w:rsid w:val="004871EB"/>
    <w:rsid w:val="0049100F"/>
    <w:rsid w:val="004943D8"/>
    <w:rsid w:val="00495CB7"/>
    <w:rsid w:val="004C04EB"/>
    <w:rsid w:val="004C13B7"/>
    <w:rsid w:val="004C24D9"/>
    <w:rsid w:val="004C5C11"/>
    <w:rsid w:val="004D1644"/>
    <w:rsid w:val="004E0160"/>
    <w:rsid w:val="004E4CBA"/>
    <w:rsid w:val="004E57AE"/>
    <w:rsid w:val="004F030A"/>
    <w:rsid w:val="00501F92"/>
    <w:rsid w:val="00502A19"/>
    <w:rsid w:val="00505C61"/>
    <w:rsid w:val="00510999"/>
    <w:rsid w:val="00514FBA"/>
    <w:rsid w:val="00517782"/>
    <w:rsid w:val="00522114"/>
    <w:rsid w:val="005271B0"/>
    <w:rsid w:val="00527AC1"/>
    <w:rsid w:val="00530D4B"/>
    <w:rsid w:val="0053577D"/>
    <w:rsid w:val="00544EC6"/>
    <w:rsid w:val="00546B40"/>
    <w:rsid w:val="00551DBE"/>
    <w:rsid w:val="00552503"/>
    <w:rsid w:val="0055418C"/>
    <w:rsid w:val="00572810"/>
    <w:rsid w:val="00572C57"/>
    <w:rsid w:val="00574556"/>
    <w:rsid w:val="00583891"/>
    <w:rsid w:val="00583CBD"/>
    <w:rsid w:val="00584482"/>
    <w:rsid w:val="00591052"/>
    <w:rsid w:val="00595CBB"/>
    <w:rsid w:val="005A0496"/>
    <w:rsid w:val="005A073B"/>
    <w:rsid w:val="005A26AE"/>
    <w:rsid w:val="005A3005"/>
    <w:rsid w:val="005A3DF9"/>
    <w:rsid w:val="005A4B30"/>
    <w:rsid w:val="005B118E"/>
    <w:rsid w:val="005B259E"/>
    <w:rsid w:val="005B69BC"/>
    <w:rsid w:val="005C110E"/>
    <w:rsid w:val="005C30B0"/>
    <w:rsid w:val="005C5065"/>
    <w:rsid w:val="005C73C8"/>
    <w:rsid w:val="005D054A"/>
    <w:rsid w:val="005D1159"/>
    <w:rsid w:val="005D2880"/>
    <w:rsid w:val="005E07CF"/>
    <w:rsid w:val="005F336C"/>
    <w:rsid w:val="005F455A"/>
    <w:rsid w:val="005F5C3E"/>
    <w:rsid w:val="005F7012"/>
    <w:rsid w:val="005F760E"/>
    <w:rsid w:val="005F776E"/>
    <w:rsid w:val="00603C63"/>
    <w:rsid w:val="00604900"/>
    <w:rsid w:val="00604C78"/>
    <w:rsid w:val="00605051"/>
    <w:rsid w:val="00610B2A"/>
    <w:rsid w:val="00622617"/>
    <w:rsid w:val="00622AA8"/>
    <w:rsid w:val="006309FD"/>
    <w:rsid w:val="006317DA"/>
    <w:rsid w:val="00634119"/>
    <w:rsid w:val="00634BF2"/>
    <w:rsid w:val="00643E94"/>
    <w:rsid w:val="00647D2C"/>
    <w:rsid w:val="00651B5E"/>
    <w:rsid w:val="00655F29"/>
    <w:rsid w:val="006618BB"/>
    <w:rsid w:val="0066469D"/>
    <w:rsid w:val="00674992"/>
    <w:rsid w:val="00675144"/>
    <w:rsid w:val="006753DA"/>
    <w:rsid w:val="006754DC"/>
    <w:rsid w:val="0067595C"/>
    <w:rsid w:val="00676F58"/>
    <w:rsid w:val="0068210F"/>
    <w:rsid w:val="00684F9A"/>
    <w:rsid w:val="006857DA"/>
    <w:rsid w:val="00686CD3"/>
    <w:rsid w:val="00691789"/>
    <w:rsid w:val="006931EC"/>
    <w:rsid w:val="00693842"/>
    <w:rsid w:val="00693B9A"/>
    <w:rsid w:val="006941B8"/>
    <w:rsid w:val="0069507E"/>
    <w:rsid w:val="006A0CA3"/>
    <w:rsid w:val="006A20F0"/>
    <w:rsid w:val="006A34A4"/>
    <w:rsid w:val="006A4399"/>
    <w:rsid w:val="006A6521"/>
    <w:rsid w:val="006A73E0"/>
    <w:rsid w:val="006A7CCE"/>
    <w:rsid w:val="006B0435"/>
    <w:rsid w:val="006B1241"/>
    <w:rsid w:val="006B2AB6"/>
    <w:rsid w:val="006B3435"/>
    <w:rsid w:val="006B54FB"/>
    <w:rsid w:val="006B77A4"/>
    <w:rsid w:val="006C0B51"/>
    <w:rsid w:val="006C10F6"/>
    <w:rsid w:val="006C235E"/>
    <w:rsid w:val="006D3AB4"/>
    <w:rsid w:val="006D7DE0"/>
    <w:rsid w:val="006E576A"/>
    <w:rsid w:val="006F1A37"/>
    <w:rsid w:val="006F232D"/>
    <w:rsid w:val="006F46F6"/>
    <w:rsid w:val="006F797D"/>
    <w:rsid w:val="007021C4"/>
    <w:rsid w:val="007046AC"/>
    <w:rsid w:val="00705834"/>
    <w:rsid w:val="0071088C"/>
    <w:rsid w:val="00711281"/>
    <w:rsid w:val="00713313"/>
    <w:rsid w:val="007223DE"/>
    <w:rsid w:val="007254EF"/>
    <w:rsid w:val="007278B3"/>
    <w:rsid w:val="00727BCA"/>
    <w:rsid w:val="007331A9"/>
    <w:rsid w:val="007354A8"/>
    <w:rsid w:val="00735678"/>
    <w:rsid w:val="00735E3F"/>
    <w:rsid w:val="00741090"/>
    <w:rsid w:val="00744773"/>
    <w:rsid w:val="00747BEC"/>
    <w:rsid w:val="0075116A"/>
    <w:rsid w:val="00751DE5"/>
    <w:rsid w:val="00752159"/>
    <w:rsid w:val="0075363E"/>
    <w:rsid w:val="007552F0"/>
    <w:rsid w:val="0075716C"/>
    <w:rsid w:val="00757B8C"/>
    <w:rsid w:val="00757CD0"/>
    <w:rsid w:val="00757D50"/>
    <w:rsid w:val="0076121D"/>
    <w:rsid w:val="00761B02"/>
    <w:rsid w:val="00761D2D"/>
    <w:rsid w:val="0076386B"/>
    <w:rsid w:val="00763EFC"/>
    <w:rsid w:val="0076510C"/>
    <w:rsid w:val="00767672"/>
    <w:rsid w:val="00770604"/>
    <w:rsid w:val="00772E4F"/>
    <w:rsid w:val="0077449A"/>
    <w:rsid w:val="00776461"/>
    <w:rsid w:val="00776CFF"/>
    <w:rsid w:val="00782C56"/>
    <w:rsid w:val="0078766D"/>
    <w:rsid w:val="00791264"/>
    <w:rsid w:val="0079200B"/>
    <w:rsid w:val="00793ED5"/>
    <w:rsid w:val="00795502"/>
    <w:rsid w:val="007A3612"/>
    <w:rsid w:val="007A3841"/>
    <w:rsid w:val="007A4582"/>
    <w:rsid w:val="007A52B4"/>
    <w:rsid w:val="007A5E4E"/>
    <w:rsid w:val="007A5F9C"/>
    <w:rsid w:val="007A6F7D"/>
    <w:rsid w:val="007A7AC1"/>
    <w:rsid w:val="007B1A54"/>
    <w:rsid w:val="007B2B82"/>
    <w:rsid w:val="007B3C8B"/>
    <w:rsid w:val="007C4795"/>
    <w:rsid w:val="007C4FDA"/>
    <w:rsid w:val="007C716F"/>
    <w:rsid w:val="007D2CAF"/>
    <w:rsid w:val="007D37B9"/>
    <w:rsid w:val="007D5C6E"/>
    <w:rsid w:val="007D77FE"/>
    <w:rsid w:val="007E3F29"/>
    <w:rsid w:val="007F1239"/>
    <w:rsid w:val="007F436E"/>
    <w:rsid w:val="007F7B70"/>
    <w:rsid w:val="00802233"/>
    <w:rsid w:val="008176A4"/>
    <w:rsid w:val="008217A2"/>
    <w:rsid w:val="008223A8"/>
    <w:rsid w:val="0082257F"/>
    <w:rsid w:val="00825690"/>
    <w:rsid w:val="0082780E"/>
    <w:rsid w:val="00830B18"/>
    <w:rsid w:val="008334A0"/>
    <w:rsid w:val="008347F5"/>
    <w:rsid w:val="00834ACA"/>
    <w:rsid w:val="00835291"/>
    <w:rsid w:val="00840C73"/>
    <w:rsid w:val="00840C7D"/>
    <w:rsid w:val="00841515"/>
    <w:rsid w:val="008435DA"/>
    <w:rsid w:val="00844906"/>
    <w:rsid w:val="00845760"/>
    <w:rsid w:val="00851C13"/>
    <w:rsid w:val="008535BA"/>
    <w:rsid w:val="00853B03"/>
    <w:rsid w:val="008553AB"/>
    <w:rsid w:val="00861582"/>
    <w:rsid w:val="00862582"/>
    <w:rsid w:val="0086660D"/>
    <w:rsid w:val="008704AD"/>
    <w:rsid w:val="00871E73"/>
    <w:rsid w:val="00876835"/>
    <w:rsid w:val="00882C9A"/>
    <w:rsid w:val="00885443"/>
    <w:rsid w:val="00887EFC"/>
    <w:rsid w:val="00895A61"/>
    <w:rsid w:val="00897506"/>
    <w:rsid w:val="008A0E96"/>
    <w:rsid w:val="008A0F5A"/>
    <w:rsid w:val="008A3D42"/>
    <w:rsid w:val="008A6B31"/>
    <w:rsid w:val="008A7222"/>
    <w:rsid w:val="008B0563"/>
    <w:rsid w:val="008B20B7"/>
    <w:rsid w:val="008B5A3A"/>
    <w:rsid w:val="008B79EC"/>
    <w:rsid w:val="008B7DCE"/>
    <w:rsid w:val="008C1A89"/>
    <w:rsid w:val="008C353E"/>
    <w:rsid w:val="008C74A9"/>
    <w:rsid w:val="008D0CF6"/>
    <w:rsid w:val="008D13B6"/>
    <w:rsid w:val="008E3EC0"/>
    <w:rsid w:val="008E7BC8"/>
    <w:rsid w:val="008F7E0C"/>
    <w:rsid w:val="00902B04"/>
    <w:rsid w:val="00903A76"/>
    <w:rsid w:val="009054C5"/>
    <w:rsid w:val="00910B42"/>
    <w:rsid w:val="00913B1E"/>
    <w:rsid w:val="0091645B"/>
    <w:rsid w:val="0091713B"/>
    <w:rsid w:val="00921800"/>
    <w:rsid w:val="0092262C"/>
    <w:rsid w:val="00923DD9"/>
    <w:rsid w:val="00925AA2"/>
    <w:rsid w:val="00933019"/>
    <w:rsid w:val="009330C9"/>
    <w:rsid w:val="00934DEF"/>
    <w:rsid w:val="0093597C"/>
    <w:rsid w:val="00937ACC"/>
    <w:rsid w:val="009412DE"/>
    <w:rsid w:val="00942884"/>
    <w:rsid w:val="00942F31"/>
    <w:rsid w:val="0094475F"/>
    <w:rsid w:val="00944BA1"/>
    <w:rsid w:val="00945173"/>
    <w:rsid w:val="00945BFA"/>
    <w:rsid w:val="00946D18"/>
    <w:rsid w:val="009517EB"/>
    <w:rsid w:val="00954ACF"/>
    <w:rsid w:val="0096057A"/>
    <w:rsid w:val="00962171"/>
    <w:rsid w:val="00970980"/>
    <w:rsid w:val="0097277F"/>
    <w:rsid w:val="00972903"/>
    <w:rsid w:val="009733B7"/>
    <w:rsid w:val="00977D9C"/>
    <w:rsid w:val="00981810"/>
    <w:rsid w:val="009920CD"/>
    <w:rsid w:val="009938D4"/>
    <w:rsid w:val="00993B2A"/>
    <w:rsid w:val="00993BD9"/>
    <w:rsid w:val="00995D54"/>
    <w:rsid w:val="00996CE7"/>
    <w:rsid w:val="009A5FC4"/>
    <w:rsid w:val="009A7C3F"/>
    <w:rsid w:val="009B19A3"/>
    <w:rsid w:val="009B2632"/>
    <w:rsid w:val="009B2CF1"/>
    <w:rsid w:val="009B36AD"/>
    <w:rsid w:val="009B3BD1"/>
    <w:rsid w:val="009B7A51"/>
    <w:rsid w:val="009C0C1F"/>
    <w:rsid w:val="009C6FF3"/>
    <w:rsid w:val="009D0B32"/>
    <w:rsid w:val="009E0C1D"/>
    <w:rsid w:val="009E2CC9"/>
    <w:rsid w:val="009F0E0D"/>
    <w:rsid w:val="009F58BF"/>
    <w:rsid w:val="009F710C"/>
    <w:rsid w:val="00A0003E"/>
    <w:rsid w:val="00A003D5"/>
    <w:rsid w:val="00A00631"/>
    <w:rsid w:val="00A02A76"/>
    <w:rsid w:val="00A04512"/>
    <w:rsid w:val="00A04602"/>
    <w:rsid w:val="00A04E9C"/>
    <w:rsid w:val="00A06FD6"/>
    <w:rsid w:val="00A11BC1"/>
    <w:rsid w:val="00A1336E"/>
    <w:rsid w:val="00A17218"/>
    <w:rsid w:val="00A17A6C"/>
    <w:rsid w:val="00A202C2"/>
    <w:rsid w:val="00A2657F"/>
    <w:rsid w:val="00A30083"/>
    <w:rsid w:val="00A40FDC"/>
    <w:rsid w:val="00A46719"/>
    <w:rsid w:val="00A46D51"/>
    <w:rsid w:val="00A5170F"/>
    <w:rsid w:val="00A54274"/>
    <w:rsid w:val="00A619F6"/>
    <w:rsid w:val="00A6291C"/>
    <w:rsid w:val="00A637CC"/>
    <w:rsid w:val="00A6645B"/>
    <w:rsid w:val="00A71C65"/>
    <w:rsid w:val="00A7406A"/>
    <w:rsid w:val="00A812B1"/>
    <w:rsid w:val="00A838EA"/>
    <w:rsid w:val="00A905BF"/>
    <w:rsid w:val="00A90FB3"/>
    <w:rsid w:val="00A94ED4"/>
    <w:rsid w:val="00A961D6"/>
    <w:rsid w:val="00A96427"/>
    <w:rsid w:val="00AA2C2A"/>
    <w:rsid w:val="00AA4671"/>
    <w:rsid w:val="00AA7BCF"/>
    <w:rsid w:val="00AB4F6D"/>
    <w:rsid w:val="00AB58F0"/>
    <w:rsid w:val="00AC0119"/>
    <w:rsid w:val="00AC1A8B"/>
    <w:rsid w:val="00AD4DF6"/>
    <w:rsid w:val="00AD69E0"/>
    <w:rsid w:val="00AE0810"/>
    <w:rsid w:val="00AE097F"/>
    <w:rsid w:val="00AE1F14"/>
    <w:rsid w:val="00AE4158"/>
    <w:rsid w:val="00AE5398"/>
    <w:rsid w:val="00AE7204"/>
    <w:rsid w:val="00AF15D7"/>
    <w:rsid w:val="00AF17D8"/>
    <w:rsid w:val="00AF48CC"/>
    <w:rsid w:val="00AF53D1"/>
    <w:rsid w:val="00AF62E1"/>
    <w:rsid w:val="00AF65BF"/>
    <w:rsid w:val="00AF7E8F"/>
    <w:rsid w:val="00B0087A"/>
    <w:rsid w:val="00B02BFF"/>
    <w:rsid w:val="00B05537"/>
    <w:rsid w:val="00B06D03"/>
    <w:rsid w:val="00B1584C"/>
    <w:rsid w:val="00B16E14"/>
    <w:rsid w:val="00B21EB3"/>
    <w:rsid w:val="00B22877"/>
    <w:rsid w:val="00B22AFC"/>
    <w:rsid w:val="00B33ABC"/>
    <w:rsid w:val="00B34528"/>
    <w:rsid w:val="00B4118A"/>
    <w:rsid w:val="00B42139"/>
    <w:rsid w:val="00B45601"/>
    <w:rsid w:val="00B4659D"/>
    <w:rsid w:val="00B479FE"/>
    <w:rsid w:val="00B5017C"/>
    <w:rsid w:val="00B535CB"/>
    <w:rsid w:val="00B6230D"/>
    <w:rsid w:val="00B63AB9"/>
    <w:rsid w:val="00B63D52"/>
    <w:rsid w:val="00B7258B"/>
    <w:rsid w:val="00B73F3A"/>
    <w:rsid w:val="00B7409C"/>
    <w:rsid w:val="00B7487E"/>
    <w:rsid w:val="00B75654"/>
    <w:rsid w:val="00B772EB"/>
    <w:rsid w:val="00B836FB"/>
    <w:rsid w:val="00B84C0D"/>
    <w:rsid w:val="00B867E2"/>
    <w:rsid w:val="00B873FC"/>
    <w:rsid w:val="00B91848"/>
    <w:rsid w:val="00B94946"/>
    <w:rsid w:val="00B968EC"/>
    <w:rsid w:val="00BA2046"/>
    <w:rsid w:val="00BA2CF7"/>
    <w:rsid w:val="00BA36C4"/>
    <w:rsid w:val="00BA5A0A"/>
    <w:rsid w:val="00BB1DA6"/>
    <w:rsid w:val="00BB2B0B"/>
    <w:rsid w:val="00BB3F26"/>
    <w:rsid w:val="00BB4C0B"/>
    <w:rsid w:val="00BB7DE4"/>
    <w:rsid w:val="00BC0EDA"/>
    <w:rsid w:val="00BC1607"/>
    <w:rsid w:val="00BC3194"/>
    <w:rsid w:val="00BC7228"/>
    <w:rsid w:val="00BD5060"/>
    <w:rsid w:val="00BD6B66"/>
    <w:rsid w:val="00BE55A6"/>
    <w:rsid w:val="00BE7A84"/>
    <w:rsid w:val="00BF159B"/>
    <w:rsid w:val="00BF371B"/>
    <w:rsid w:val="00BF3A9B"/>
    <w:rsid w:val="00BF41C0"/>
    <w:rsid w:val="00BF4218"/>
    <w:rsid w:val="00BF7092"/>
    <w:rsid w:val="00BF7F19"/>
    <w:rsid w:val="00C04D67"/>
    <w:rsid w:val="00C074A1"/>
    <w:rsid w:val="00C13CF4"/>
    <w:rsid w:val="00C16995"/>
    <w:rsid w:val="00C20BAF"/>
    <w:rsid w:val="00C24D7C"/>
    <w:rsid w:val="00C303CA"/>
    <w:rsid w:val="00C31CD0"/>
    <w:rsid w:val="00C31F8F"/>
    <w:rsid w:val="00C32A2E"/>
    <w:rsid w:val="00C34280"/>
    <w:rsid w:val="00C34B6A"/>
    <w:rsid w:val="00C34CB2"/>
    <w:rsid w:val="00C3568E"/>
    <w:rsid w:val="00C35CD9"/>
    <w:rsid w:val="00C405B2"/>
    <w:rsid w:val="00C40943"/>
    <w:rsid w:val="00C43F02"/>
    <w:rsid w:val="00C4749A"/>
    <w:rsid w:val="00C52F18"/>
    <w:rsid w:val="00C62414"/>
    <w:rsid w:val="00C63B06"/>
    <w:rsid w:val="00C65069"/>
    <w:rsid w:val="00C670C9"/>
    <w:rsid w:val="00C67CA4"/>
    <w:rsid w:val="00C70CFA"/>
    <w:rsid w:val="00C71569"/>
    <w:rsid w:val="00C74C8D"/>
    <w:rsid w:val="00C77951"/>
    <w:rsid w:val="00C77A33"/>
    <w:rsid w:val="00C77E1A"/>
    <w:rsid w:val="00C8149A"/>
    <w:rsid w:val="00C9129C"/>
    <w:rsid w:val="00C91F48"/>
    <w:rsid w:val="00C92F51"/>
    <w:rsid w:val="00C94987"/>
    <w:rsid w:val="00C96D7E"/>
    <w:rsid w:val="00CA56A3"/>
    <w:rsid w:val="00CB109B"/>
    <w:rsid w:val="00CB22B3"/>
    <w:rsid w:val="00CB36BC"/>
    <w:rsid w:val="00CB52E3"/>
    <w:rsid w:val="00CB712C"/>
    <w:rsid w:val="00CC0352"/>
    <w:rsid w:val="00CC0591"/>
    <w:rsid w:val="00CC1379"/>
    <w:rsid w:val="00CC1580"/>
    <w:rsid w:val="00CC3AB8"/>
    <w:rsid w:val="00CC7026"/>
    <w:rsid w:val="00CD5E5A"/>
    <w:rsid w:val="00CE104C"/>
    <w:rsid w:val="00CE2DF0"/>
    <w:rsid w:val="00CE7223"/>
    <w:rsid w:val="00CF035D"/>
    <w:rsid w:val="00CF0844"/>
    <w:rsid w:val="00CF1BEF"/>
    <w:rsid w:val="00CF220D"/>
    <w:rsid w:val="00CF3998"/>
    <w:rsid w:val="00CF407E"/>
    <w:rsid w:val="00CF40BF"/>
    <w:rsid w:val="00CF5128"/>
    <w:rsid w:val="00CF6B1E"/>
    <w:rsid w:val="00D0324F"/>
    <w:rsid w:val="00D038F2"/>
    <w:rsid w:val="00D04A1D"/>
    <w:rsid w:val="00D058D4"/>
    <w:rsid w:val="00D0668D"/>
    <w:rsid w:val="00D071A0"/>
    <w:rsid w:val="00D07AD3"/>
    <w:rsid w:val="00D12967"/>
    <w:rsid w:val="00D14C36"/>
    <w:rsid w:val="00D30E2B"/>
    <w:rsid w:val="00D33E60"/>
    <w:rsid w:val="00D44D71"/>
    <w:rsid w:val="00D45C9E"/>
    <w:rsid w:val="00D51462"/>
    <w:rsid w:val="00D51D92"/>
    <w:rsid w:val="00D5212A"/>
    <w:rsid w:val="00D52807"/>
    <w:rsid w:val="00D53244"/>
    <w:rsid w:val="00D5356E"/>
    <w:rsid w:val="00D57323"/>
    <w:rsid w:val="00D573FB"/>
    <w:rsid w:val="00D60D90"/>
    <w:rsid w:val="00D63DF3"/>
    <w:rsid w:val="00D66F81"/>
    <w:rsid w:val="00D67DF5"/>
    <w:rsid w:val="00D80CA4"/>
    <w:rsid w:val="00D85DEC"/>
    <w:rsid w:val="00D879FD"/>
    <w:rsid w:val="00D9304E"/>
    <w:rsid w:val="00DA2649"/>
    <w:rsid w:val="00DA52FF"/>
    <w:rsid w:val="00DA6E6C"/>
    <w:rsid w:val="00DB3F27"/>
    <w:rsid w:val="00DB41C3"/>
    <w:rsid w:val="00DB7896"/>
    <w:rsid w:val="00DB7B92"/>
    <w:rsid w:val="00DC14A6"/>
    <w:rsid w:val="00DC2664"/>
    <w:rsid w:val="00DC7019"/>
    <w:rsid w:val="00DC7766"/>
    <w:rsid w:val="00DC7B90"/>
    <w:rsid w:val="00DD2660"/>
    <w:rsid w:val="00DD3B01"/>
    <w:rsid w:val="00DD4527"/>
    <w:rsid w:val="00DE5831"/>
    <w:rsid w:val="00DF0497"/>
    <w:rsid w:val="00E02B50"/>
    <w:rsid w:val="00E04A15"/>
    <w:rsid w:val="00E10A54"/>
    <w:rsid w:val="00E10C37"/>
    <w:rsid w:val="00E10DCE"/>
    <w:rsid w:val="00E128F0"/>
    <w:rsid w:val="00E13AEB"/>
    <w:rsid w:val="00E1622D"/>
    <w:rsid w:val="00E22F0F"/>
    <w:rsid w:val="00E2311A"/>
    <w:rsid w:val="00E262B8"/>
    <w:rsid w:val="00E3341B"/>
    <w:rsid w:val="00E34FB7"/>
    <w:rsid w:val="00E3654A"/>
    <w:rsid w:val="00E4075F"/>
    <w:rsid w:val="00E42428"/>
    <w:rsid w:val="00E449E6"/>
    <w:rsid w:val="00E45058"/>
    <w:rsid w:val="00E457CE"/>
    <w:rsid w:val="00E46E91"/>
    <w:rsid w:val="00E47E69"/>
    <w:rsid w:val="00E535CB"/>
    <w:rsid w:val="00E56286"/>
    <w:rsid w:val="00E60690"/>
    <w:rsid w:val="00E61C94"/>
    <w:rsid w:val="00E63F72"/>
    <w:rsid w:val="00E656A8"/>
    <w:rsid w:val="00E66D68"/>
    <w:rsid w:val="00E72E3B"/>
    <w:rsid w:val="00E766A8"/>
    <w:rsid w:val="00E77EF7"/>
    <w:rsid w:val="00E81417"/>
    <w:rsid w:val="00E82041"/>
    <w:rsid w:val="00E822D7"/>
    <w:rsid w:val="00E827FA"/>
    <w:rsid w:val="00E849A6"/>
    <w:rsid w:val="00E85A59"/>
    <w:rsid w:val="00E93299"/>
    <w:rsid w:val="00E97794"/>
    <w:rsid w:val="00EA25C6"/>
    <w:rsid w:val="00EA2750"/>
    <w:rsid w:val="00EA31C0"/>
    <w:rsid w:val="00EA5BB7"/>
    <w:rsid w:val="00EB27BF"/>
    <w:rsid w:val="00EB35F4"/>
    <w:rsid w:val="00EB4962"/>
    <w:rsid w:val="00EB4B90"/>
    <w:rsid w:val="00EB4DE1"/>
    <w:rsid w:val="00EC4D72"/>
    <w:rsid w:val="00EC61D7"/>
    <w:rsid w:val="00EE07AF"/>
    <w:rsid w:val="00EE20CF"/>
    <w:rsid w:val="00EE20F0"/>
    <w:rsid w:val="00EE2B1A"/>
    <w:rsid w:val="00EE4CEB"/>
    <w:rsid w:val="00EE585C"/>
    <w:rsid w:val="00EE5D4C"/>
    <w:rsid w:val="00EF03BA"/>
    <w:rsid w:val="00EF1C15"/>
    <w:rsid w:val="00EF1CB0"/>
    <w:rsid w:val="00EF2E73"/>
    <w:rsid w:val="00EF3BB2"/>
    <w:rsid w:val="00EF4330"/>
    <w:rsid w:val="00EF57D6"/>
    <w:rsid w:val="00EF62AA"/>
    <w:rsid w:val="00F03629"/>
    <w:rsid w:val="00F03B4A"/>
    <w:rsid w:val="00F048F4"/>
    <w:rsid w:val="00F05189"/>
    <w:rsid w:val="00F07C6B"/>
    <w:rsid w:val="00F11503"/>
    <w:rsid w:val="00F1232E"/>
    <w:rsid w:val="00F1393D"/>
    <w:rsid w:val="00F21800"/>
    <w:rsid w:val="00F2282C"/>
    <w:rsid w:val="00F24F17"/>
    <w:rsid w:val="00F30384"/>
    <w:rsid w:val="00F347AB"/>
    <w:rsid w:val="00F349F0"/>
    <w:rsid w:val="00F37DDE"/>
    <w:rsid w:val="00F4036B"/>
    <w:rsid w:val="00F40EB5"/>
    <w:rsid w:val="00F4144E"/>
    <w:rsid w:val="00F42F74"/>
    <w:rsid w:val="00F44620"/>
    <w:rsid w:val="00F50430"/>
    <w:rsid w:val="00F52321"/>
    <w:rsid w:val="00F53EA7"/>
    <w:rsid w:val="00F54AD8"/>
    <w:rsid w:val="00F57141"/>
    <w:rsid w:val="00F615D8"/>
    <w:rsid w:val="00F61AE4"/>
    <w:rsid w:val="00F6709A"/>
    <w:rsid w:val="00F67363"/>
    <w:rsid w:val="00F70448"/>
    <w:rsid w:val="00F71BD5"/>
    <w:rsid w:val="00F725DF"/>
    <w:rsid w:val="00F7313C"/>
    <w:rsid w:val="00F7351F"/>
    <w:rsid w:val="00F773BC"/>
    <w:rsid w:val="00F833BD"/>
    <w:rsid w:val="00F853B8"/>
    <w:rsid w:val="00F87C25"/>
    <w:rsid w:val="00F933F4"/>
    <w:rsid w:val="00F95065"/>
    <w:rsid w:val="00F9664E"/>
    <w:rsid w:val="00FA02A2"/>
    <w:rsid w:val="00FA3B0A"/>
    <w:rsid w:val="00FA6EC5"/>
    <w:rsid w:val="00FB03E0"/>
    <w:rsid w:val="00FB34D8"/>
    <w:rsid w:val="00FB3883"/>
    <w:rsid w:val="00FB4534"/>
    <w:rsid w:val="00FC0E53"/>
    <w:rsid w:val="00FC2768"/>
    <w:rsid w:val="00FC2F14"/>
    <w:rsid w:val="00FC43BA"/>
    <w:rsid w:val="00FC5A43"/>
    <w:rsid w:val="00FD055B"/>
    <w:rsid w:val="00FD575B"/>
    <w:rsid w:val="00FE163D"/>
    <w:rsid w:val="00FE3299"/>
    <w:rsid w:val="00FE4EB8"/>
    <w:rsid w:val="00FE6400"/>
    <w:rsid w:val="00FF4543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844FB5-DD21-4232-918F-6DF71F8E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3B"/>
  </w:style>
  <w:style w:type="paragraph" w:styleId="3">
    <w:name w:val="heading 3"/>
    <w:basedOn w:val="a"/>
    <w:next w:val="a"/>
    <w:qFormat/>
    <w:rsid w:val="001A3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A073B"/>
    <w:pPr>
      <w:keepNext/>
      <w:spacing w:before="120"/>
      <w:jc w:val="center"/>
      <w:outlineLvl w:val="6"/>
    </w:pPr>
    <w:rPr>
      <w:b/>
      <w:sz w:val="22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ратный адрес"/>
    <w:basedOn w:val="a"/>
    <w:rsid w:val="005A073B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</w:rPr>
  </w:style>
  <w:style w:type="paragraph" w:styleId="2">
    <w:name w:val="Body Text Indent 2"/>
    <w:basedOn w:val="a"/>
    <w:rsid w:val="005A073B"/>
    <w:pPr>
      <w:ind w:firstLine="1134"/>
      <w:jc w:val="both"/>
    </w:pPr>
    <w:rPr>
      <w:sz w:val="28"/>
    </w:rPr>
  </w:style>
  <w:style w:type="paragraph" w:styleId="a4">
    <w:name w:val="Body Text"/>
    <w:basedOn w:val="a"/>
    <w:rsid w:val="005A073B"/>
    <w:pPr>
      <w:jc w:val="both"/>
    </w:pPr>
    <w:rPr>
      <w:sz w:val="28"/>
      <w:szCs w:val="24"/>
    </w:rPr>
  </w:style>
  <w:style w:type="paragraph" w:customStyle="1" w:styleId="1">
    <w:name w:val="Обычный1"/>
    <w:rsid w:val="005A073B"/>
    <w:pPr>
      <w:widowControl w:val="0"/>
    </w:pPr>
    <w:rPr>
      <w:snapToGrid w:val="0"/>
    </w:rPr>
  </w:style>
  <w:style w:type="paragraph" w:customStyle="1" w:styleId="a5">
    <w:name w:val="Знак Знак Знак Знак Знак Знак"/>
    <w:basedOn w:val="a"/>
    <w:rsid w:val="00B6230D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59"/>
    <w:rsid w:val="006F2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1 Знак"/>
    <w:basedOn w:val="a"/>
    <w:rsid w:val="00F036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4">
    <w:name w:val="H4"/>
    <w:basedOn w:val="a"/>
    <w:next w:val="a"/>
    <w:rsid w:val="00BC7228"/>
    <w:pPr>
      <w:keepNext/>
      <w:widowControl w:val="0"/>
      <w:spacing w:before="100" w:after="100"/>
    </w:pPr>
    <w:rPr>
      <w:b/>
      <w:sz w:val="24"/>
    </w:rPr>
  </w:style>
  <w:style w:type="paragraph" w:customStyle="1" w:styleId="DefinitionTerm">
    <w:name w:val="Definition Term"/>
    <w:basedOn w:val="a"/>
    <w:next w:val="a"/>
    <w:rsid w:val="00BC7228"/>
    <w:pPr>
      <w:widowControl w:val="0"/>
    </w:pPr>
    <w:rPr>
      <w:sz w:val="24"/>
    </w:rPr>
  </w:style>
  <w:style w:type="paragraph" w:styleId="30">
    <w:name w:val="Body Text 3"/>
    <w:basedOn w:val="a"/>
    <w:link w:val="31"/>
    <w:rsid w:val="00BB3F2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semiHidden/>
    <w:rsid w:val="00BB3F26"/>
    <w:rPr>
      <w:sz w:val="16"/>
      <w:szCs w:val="16"/>
      <w:lang w:val="ru-RU" w:eastAsia="ru-RU" w:bidi="ar-SA"/>
    </w:rPr>
  </w:style>
  <w:style w:type="paragraph" w:customStyle="1" w:styleId="267">
    <w:name w:val="Знак267"/>
    <w:basedOn w:val="a"/>
    <w:rsid w:val="00BB3F26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character" w:customStyle="1" w:styleId="70">
    <w:name w:val="Заголовок 7 Знак"/>
    <w:link w:val="7"/>
    <w:rsid w:val="005E07CF"/>
    <w:rPr>
      <w:b/>
      <w:sz w:val="22"/>
      <w:u w:val="single"/>
    </w:rPr>
  </w:style>
  <w:style w:type="paragraph" w:customStyle="1" w:styleId="10">
    <w:name w:val="Обычный1"/>
    <w:rsid w:val="005E07CF"/>
    <w:pPr>
      <w:widowControl w:val="0"/>
      <w:snapToGrid w:val="0"/>
    </w:pPr>
  </w:style>
  <w:style w:type="character" w:styleId="a7">
    <w:name w:val="Hyperlink"/>
    <w:uiPriority w:val="99"/>
    <w:unhideWhenUsed/>
    <w:rsid w:val="00FA3B0A"/>
    <w:rPr>
      <w:color w:val="0000FF"/>
      <w:u w:val="single"/>
    </w:rPr>
  </w:style>
  <w:style w:type="paragraph" w:styleId="a8">
    <w:name w:val="Normal (Web)"/>
    <w:basedOn w:val="a"/>
    <w:rsid w:val="00A812B1"/>
    <w:rPr>
      <w:sz w:val="24"/>
      <w:szCs w:val="24"/>
    </w:rPr>
  </w:style>
  <w:style w:type="paragraph" w:customStyle="1" w:styleId="12">
    <w:name w:val="Абзац списка1"/>
    <w:basedOn w:val="a"/>
    <w:rsid w:val="002B5D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106A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256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3">
    <w:name w:val="Без интервала1"/>
    <w:rsid w:val="005B69BC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07AD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07AD3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351BF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3351BF"/>
    <w:rPr>
      <w:rFonts w:ascii="Calibri" w:hAnsi="Calibri"/>
      <w:sz w:val="22"/>
      <w:szCs w:val="22"/>
      <w:lang w:bidi="ar-SA"/>
    </w:rPr>
  </w:style>
  <w:style w:type="paragraph" w:styleId="ad">
    <w:name w:val="List Paragraph"/>
    <w:basedOn w:val="a"/>
    <w:uiPriority w:val="1"/>
    <w:qFormat/>
    <w:rsid w:val="007356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73567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5678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CF51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F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test</Company>
  <LinksUpToDate>false</LinksUpToDate>
  <CharactersWithSpaces>25857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cp:lastModifiedBy>Тас-оол Оксана Всеволодовна</cp:lastModifiedBy>
  <cp:revision>3</cp:revision>
  <cp:lastPrinted>2023-04-12T08:09:00Z</cp:lastPrinted>
  <dcterms:created xsi:type="dcterms:W3CDTF">2023-04-14T07:25:00Z</dcterms:created>
  <dcterms:modified xsi:type="dcterms:W3CDTF">2023-04-14T07:26:00Z</dcterms:modified>
</cp:coreProperties>
</file>