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91" w:rsidRDefault="00482591" w:rsidP="00482591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21D72" w:rsidRDefault="00521D72" w:rsidP="00482591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21D72" w:rsidRDefault="00521D72" w:rsidP="0048259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82591" w:rsidRPr="0025472A" w:rsidRDefault="00482591" w:rsidP="00482591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82591" w:rsidRPr="004C14FF" w:rsidRDefault="00482591" w:rsidP="0048259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75A95" w:rsidRDefault="00875A95" w:rsidP="00875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A95" w:rsidRDefault="00875A95" w:rsidP="00875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A95" w:rsidRDefault="00091C9B" w:rsidP="00091C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апреля 2023 г. № 234</w:t>
      </w:r>
    </w:p>
    <w:p w:rsidR="00091C9B" w:rsidRPr="00875A95" w:rsidRDefault="00091C9B" w:rsidP="00091C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75A95" w:rsidRPr="00875A95" w:rsidRDefault="00875A95" w:rsidP="00875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29470977"/>
      <w:bookmarkStart w:id="2" w:name="_Hlk86390030"/>
    </w:p>
    <w:p w:rsidR="00875A95" w:rsidRDefault="00386C20" w:rsidP="0087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95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63F5B" w:rsidRPr="00875A95">
        <w:rPr>
          <w:rFonts w:ascii="Times New Roman" w:hAnsi="Times New Roman"/>
          <w:b/>
          <w:sz w:val="28"/>
          <w:szCs w:val="28"/>
        </w:rPr>
        <w:t xml:space="preserve"> в</w:t>
      </w:r>
      <w:r w:rsidR="00A3218B" w:rsidRPr="00875A95">
        <w:rPr>
          <w:rFonts w:ascii="Times New Roman" w:hAnsi="Times New Roman"/>
          <w:b/>
          <w:sz w:val="28"/>
          <w:szCs w:val="28"/>
        </w:rPr>
        <w:t xml:space="preserve"> </w:t>
      </w:r>
      <w:r w:rsidR="00924406" w:rsidRPr="00875A9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75A95" w:rsidRDefault="00924406" w:rsidP="0087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95">
        <w:rPr>
          <w:rFonts w:ascii="Times New Roman" w:hAnsi="Times New Roman"/>
          <w:b/>
          <w:sz w:val="28"/>
          <w:szCs w:val="28"/>
        </w:rPr>
        <w:t xml:space="preserve">Правительства Республики Тыва от </w:t>
      </w:r>
    </w:p>
    <w:p w:rsidR="00875A95" w:rsidRDefault="00924406" w:rsidP="0087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95">
        <w:rPr>
          <w:rFonts w:ascii="Times New Roman" w:hAnsi="Times New Roman"/>
          <w:b/>
          <w:sz w:val="28"/>
          <w:szCs w:val="28"/>
        </w:rPr>
        <w:t>28 октября 2022 г. № 706</w:t>
      </w:r>
      <w:r w:rsidR="00E05F77" w:rsidRPr="00875A95">
        <w:rPr>
          <w:rFonts w:ascii="Times New Roman" w:hAnsi="Times New Roman"/>
          <w:b/>
          <w:sz w:val="28"/>
          <w:szCs w:val="28"/>
        </w:rPr>
        <w:t xml:space="preserve"> и пункт 4 </w:t>
      </w:r>
    </w:p>
    <w:p w:rsidR="00875A95" w:rsidRDefault="00E05F77" w:rsidP="0087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95">
        <w:rPr>
          <w:rFonts w:ascii="Times New Roman" w:hAnsi="Times New Roman"/>
          <w:b/>
          <w:sz w:val="28"/>
          <w:szCs w:val="28"/>
        </w:rPr>
        <w:t xml:space="preserve">Порядка использования бюджетных </w:t>
      </w:r>
    </w:p>
    <w:p w:rsidR="00875A95" w:rsidRDefault="00E05F77" w:rsidP="0087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95">
        <w:rPr>
          <w:rFonts w:ascii="Times New Roman" w:hAnsi="Times New Roman"/>
          <w:b/>
          <w:sz w:val="28"/>
          <w:szCs w:val="28"/>
        </w:rPr>
        <w:t xml:space="preserve">ассигнований резервного фонда </w:t>
      </w:r>
    </w:p>
    <w:p w:rsidR="00563F5B" w:rsidRPr="00875A95" w:rsidRDefault="00E05F77" w:rsidP="0087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95">
        <w:rPr>
          <w:rFonts w:ascii="Times New Roman" w:hAnsi="Times New Roman"/>
          <w:b/>
          <w:sz w:val="28"/>
          <w:szCs w:val="28"/>
        </w:rPr>
        <w:t>Прав</w:t>
      </w:r>
      <w:r w:rsidRPr="00875A95">
        <w:rPr>
          <w:rFonts w:ascii="Times New Roman" w:hAnsi="Times New Roman"/>
          <w:b/>
          <w:sz w:val="28"/>
          <w:szCs w:val="28"/>
        </w:rPr>
        <w:t>и</w:t>
      </w:r>
      <w:r w:rsidRPr="00875A95">
        <w:rPr>
          <w:rFonts w:ascii="Times New Roman" w:hAnsi="Times New Roman"/>
          <w:b/>
          <w:sz w:val="28"/>
          <w:szCs w:val="28"/>
        </w:rPr>
        <w:t>тельства Республики Тыва</w:t>
      </w:r>
    </w:p>
    <w:bookmarkEnd w:id="1"/>
    <w:bookmarkEnd w:id="2"/>
    <w:p w:rsidR="00386C20" w:rsidRDefault="00386C20" w:rsidP="00875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A95" w:rsidRPr="00875A95" w:rsidRDefault="00875A95" w:rsidP="00875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406" w:rsidRPr="00875A95" w:rsidRDefault="00D14D11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</w:t>
      </w:r>
      <w:r w:rsidR="00A061AE" w:rsidRPr="00875A95">
        <w:rPr>
          <w:rFonts w:ascii="Times New Roman" w:hAnsi="Times New Roman"/>
          <w:sz w:val="28"/>
          <w:szCs w:val="28"/>
        </w:rPr>
        <w:t xml:space="preserve">блики Тыва от </w:t>
      </w:r>
      <w:r w:rsidR="00482591">
        <w:rPr>
          <w:rFonts w:ascii="Times New Roman" w:hAnsi="Times New Roman"/>
          <w:sz w:val="28"/>
          <w:szCs w:val="28"/>
        </w:rPr>
        <w:t xml:space="preserve">    </w:t>
      </w:r>
      <w:r w:rsidR="00A061AE" w:rsidRPr="00875A95">
        <w:rPr>
          <w:rFonts w:ascii="Times New Roman" w:hAnsi="Times New Roman"/>
          <w:sz w:val="28"/>
          <w:szCs w:val="28"/>
        </w:rPr>
        <w:t>31 д</w:t>
      </w:r>
      <w:r w:rsidR="00A061AE" w:rsidRPr="00875A95">
        <w:rPr>
          <w:rFonts w:ascii="Times New Roman" w:hAnsi="Times New Roman"/>
          <w:sz w:val="28"/>
          <w:szCs w:val="28"/>
        </w:rPr>
        <w:t>е</w:t>
      </w:r>
      <w:r w:rsidR="00A061AE" w:rsidRPr="00875A95">
        <w:rPr>
          <w:rFonts w:ascii="Times New Roman" w:hAnsi="Times New Roman"/>
          <w:sz w:val="28"/>
          <w:szCs w:val="28"/>
        </w:rPr>
        <w:t xml:space="preserve">кабря </w:t>
      </w:r>
      <w:r w:rsidR="00A40C8B" w:rsidRPr="00875A95">
        <w:rPr>
          <w:rFonts w:ascii="Times New Roman" w:hAnsi="Times New Roman"/>
          <w:sz w:val="28"/>
          <w:szCs w:val="28"/>
        </w:rPr>
        <w:t>2003</w:t>
      </w:r>
      <w:r w:rsidR="00A061AE" w:rsidRPr="00875A95">
        <w:rPr>
          <w:rFonts w:ascii="Times New Roman" w:hAnsi="Times New Roman"/>
          <w:sz w:val="28"/>
          <w:szCs w:val="28"/>
        </w:rPr>
        <w:t xml:space="preserve"> г. </w:t>
      </w:r>
      <w:r w:rsidRPr="00875A95">
        <w:rPr>
          <w:rFonts w:ascii="Times New Roman" w:hAnsi="Times New Roman"/>
          <w:sz w:val="28"/>
          <w:szCs w:val="28"/>
        </w:rPr>
        <w:t xml:space="preserve">№ 95 ВХ-I «О Правительстве Республики Тыва» </w:t>
      </w:r>
      <w:r w:rsidR="00F432F5" w:rsidRPr="00875A95">
        <w:rPr>
          <w:rFonts w:ascii="Times New Roman" w:hAnsi="Times New Roman"/>
          <w:sz w:val="28"/>
          <w:szCs w:val="28"/>
        </w:rPr>
        <w:t>Правительство Ре</w:t>
      </w:r>
      <w:r w:rsidR="00F432F5" w:rsidRPr="00875A95">
        <w:rPr>
          <w:rFonts w:ascii="Times New Roman" w:hAnsi="Times New Roman"/>
          <w:sz w:val="28"/>
          <w:szCs w:val="28"/>
        </w:rPr>
        <w:t>с</w:t>
      </w:r>
      <w:r w:rsidR="00F432F5" w:rsidRPr="00875A95">
        <w:rPr>
          <w:rFonts w:ascii="Times New Roman" w:hAnsi="Times New Roman"/>
          <w:sz w:val="28"/>
          <w:szCs w:val="28"/>
        </w:rPr>
        <w:t xml:space="preserve">публики Тыва </w:t>
      </w:r>
      <w:r w:rsidRPr="00875A95">
        <w:rPr>
          <w:rFonts w:ascii="Times New Roman" w:hAnsi="Times New Roman"/>
          <w:sz w:val="28"/>
          <w:szCs w:val="28"/>
        </w:rPr>
        <w:t>ПОСТАНОВЛЯЕТ:</w:t>
      </w:r>
    </w:p>
    <w:p w:rsidR="00924406" w:rsidRPr="00875A95" w:rsidRDefault="00924406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406" w:rsidRPr="00875A95" w:rsidRDefault="00924406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 xml:space="preserve">1. </w:t>
      </w:r>
      <w:r w:rsidR="00917662" w:rsidRPr="00875A95">
        <w:rPr>
          <w:rFonts w:ascii="Times New Roman" w:hAnsi="Times New Roman"/>
          <w:sz w:val="28"/>
          <w:szCs w:val="28"/>
        </w:rPr>
        <w:t xml:space="preserve">Внести в </w:t>
      </w:r>
      <w:r w:rsidRPr="00875A95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28 октября </w:t>
      </w:r>
      <w:r w:rsidR="00482591">
        <w:rPr>
          <w:rFonts w:ascii="Times New Roman" w:hAnsi="Times New Roman"/>
          <w:sz w:val="28"/>
          <w:szCs w:val="28"/>
        </w:rPr>
        <w:t xml:space="preserve">     </w:t>
      </w:r>
      <w:r w:rsidRPr="00875A95">
        <w:rPr>
          <w:rFonts w:ascii="Times New Roman" w:hAnsi="Times New Roman"/>
          <w:sz w:val="28"/>
          <w:szCs w:val="28"/>
        </w:rPr>
        <w:t>2022 г. № 706 «Об утверждении Правил предоставления единовременной матер</w:t>
      </w:r>
      <w:r w:rsidRPr="00875A95">
        <w:rPr>
          <w:rFonts w:ascii="Times New Roman" w:hAnsi="Times New Roman"/>
          <w:sz w:val="28"/>
          <w:szCs w:val="28"/>
        </w:rPr>
        <w:t>и</w:t>
      </w:r>
      <w:r w:rsidRPr="00875A95">
        <w:rPr>
          <w:rFonts w:ascii="Times New Roman" w:hAnsi="Times New Roman"/>
          <w:sz w:val="28"/>
          <w:szCs w:val="28"/>
        </w:rPr>
        <w:t>альной помощи членам семей погибших (умерших) военнослужащих, лиц, прох</w:t>
      </w:r>
      <w:r w:rsidRPr="00875A95">
        <w:rPr>
          <w:rFonts w:ascii="Times New Roman" w:hAnsi="Times New Roman"/>
          <w:sz w:val="28"/>
          <w:szCs w:val="28"/>
        </w:rPr>
        <w:t>о</w:t>
      </w:r>
      <w:r w:rsidRPr="00875A95">
        <w:rPr>
          <w:rFonts w:ascii="Times New Roman" w:hAnsi="Times New Roman"/>
          <w:sz w:val="28"/>
          <w:szCs w:val="28"/>
        </w:rPr>
        <w:t>дивших службу в войсках национальной гвардии Российской Федерации и имеющих специальное звание полиции, военнослужащих органов федеральной службы без</w:t>
      </w:r>
      <w:r w:rsidRPr="00875A95">
        <w:rPr>
          <w:rFonts w:ascii="Times New Roman" w:hAnsi="Times New Roman"/>
          <w:sz w:val="28"/>
          <w:szCs w:val="28"/>
        </w:rPr>
        <w:t>о</w:t>
      </w:r>
      <w:r w:rsidRPr="00875A95">
        <w:rPr>
          <w:rFonts w:ascii="Times New Roman" w:hAnsi="Times New Roman"/>
          <w:sz w:val="28"/>
          <w:szCs w:val="28"/>
        </w:rPr>
        <w:t>пасности, волонтеров, лиц, направленных (командированных), а также граждан, добровольно выполнявших военные задачи на территориях Донецкой Народной Республики, Луганской Народной Республики и Украины, и о признании утрати</w:t>
      </w:r>
      <w:r w:rsidRPr="00875A95">
        <w:rPr>
          <w:rFonts w:ascii="Times New Roman" w:hAnsi="Times New Roman"/>
          <w:sz w:val="28"/>
          <w:szCs w:val="28"/>
        </w:rPr>
        <w:t>в</w:t>
      </w:r>
      <w:r w:rsidRPr="00875A95">
        <w:rPr>
          <w:rFonts w:ascii="Times New Roman" w:hAnsi="Times New Roman"/>
          <w:sz w:val="28"/>
          <w:szCs w:val="28"/>
        </w:rPr>
        <w:t xml:space="preserve">шим </w:t>
      </w:r>
      <w:r w:rsidR="00482591">
        <w:rPr>
          <w:rFonts w:ascii="Times New Roman" w:hAnsi="Times New Roman"/>
          <w:sz w:val="28"/>
          <w:szCs w:val="28"/>
        </w:rPr>
        <w:t xml:space="preserve">                </w:t>
      </w:r>
      <w:r w:rsidRPr="00875A95">
        <w:rPr>
          <w:rFonts w:ascii="Times New Roman" w:hAnsi="Times New Roman"/>
          <w:sz w:val="28"/>
          <w:szCs w:val="28"/>
        </w:rPr>
        <w:t xml:space="preserve">силу постановления Правительства Республики Тыва от 28 апреля 2022 г. </w:t>
      </w:r>
      <w:r w:rsidR="00875A95">
        <w:rPr>
          <w:rFonts w:ascii="Times New Roman" w:hAnsi="Times New Roman"/>
          <w:sz w:val="28"/>
          <w:szCs w:val="28"/>
        </w:rPr>
        <w:t xml:space="preserve">             </w:t>
      </w:r>
      <w:r w:rsidR="00482591">
        <w:rPr>
          <w:rFonts w:ascii="Times New Roman" w:hAnsi="Times New Roman"/>
          <w:sz w:val="28"/>
          <w:szCs w:val="28"/>
        </w:rPr>
        <w:t xml:space="preserve">         </w:t>
      </w:r>
      <w:r w:rsidR="00875A95">
        <w:rPr>
          <w:rFonts w:ascii="Times New Roman" w:hAnsi="Times New Roman"/>
          <w:sz w:val="28"/>
          <w:szCs w:val="28"/>
        </w:rPr>
        <w:t xml:space="preserve">  </w:t>
      </w:r>
      <w:r w:rsidRPr="00875A95">
        <w:rPr>
          <w:rFonts w:ascii="Times New Roman" w:hAnsi="Times New Roman"/>
          <w:sz w:val="28"/>
          <w:szCs w:val="28"/>
        </w:rPr>
        <w:t>№ 247» сл</w:t>
      </w:r>
      <w:r w:rsidRPr="00875A95">
        <w:rPr>
          <w:rFonts w:ascii="Times New Roman" w:hAnsi="Times New Roman"/>
          <w:sz w:val="28"/>
          <w:szCs w:val="28"/>
        </w:rPr>
        <w:t>е</w:t>
      </w:r>
      <w:r w:rsidRPr="00875A95">
        <w:rPr>
          <w:rFonts w:ascii="Times New Roman" w:hAnsi="Times New Roman"/>
          <w:sz w:val="28"/>
          <w:szCs w:val="28"/>
        </w:rPr>
        <w:t>дующие изменения:</w:t>
      </w:r>
    </w:p>
    <w:p w:rsidR="00F03906" w:rsidRDefault="00AF56DB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 xml:space="preserve">1) в наименовании </w:t>
      </w:r>
      <w:r w:rsidR="00F03906" w:rsidRPr="00875A95">
        <w:rPr>
          <w:rFonts w:ascii="Times New Roman" w:hAnsi="Times New Roman"/>
          <w:sz w:val="28"/>
          <w:szCs w:val="28"/>
        </w:rPr>
        <w:t>после слов «Луганской Народной Республики» дополнить словами «,</w:t>
      </w:r>
      <w:r w:rsidR="00875A95">
        <w:rPr>
          <w:rFonts w:ascii="Times New Roman" w:hAnsi="Times New Roman"/>
          <w:sz w:val="28"/>
          <w:szCs w:val="28"/>
        </w:rPr>
        <w:t xml:space="preserve"> </w:t>
      </w:r>
      <w:r w:rsidR="00F03906" w:rsidRPr="00875A95">
        <w:rPr>
          <w:rFonts w:ascii="Times New Roman" w:hAnsi="Times New Roman"/>
          <w:sz w:val="28"/>
          <w:szCs w:val="28"/>
        </w:rPr>
        <w:t>Запорожской о</w:t>
      </w:r>
      <w:r w:rsidR="00F03906" w:rsidRPr="00875A95">
        <w:rPr>
          <w:rFonts w:ascii="Times New Roman" w:hAnsi="Times New Roman"/>
          <w:sz w:val="28"/>
          <w:szCs w:val="28"/>
        </w:rPr>
        <w:t>б</w:t>
      </w:r>
      <w:r w:rsidR="00F03906" w:rsidRPr="00875A95">
        <w:rPr>
          <w:rFonts w:ascii="Times New Roman" w:hAnsi="Times New Roman"/>
          <w:sz w:val="28"/>
          <w:szCs w:val="28"/>
        </w:rPr>
        <w:t>ласти, Херсонской области»;</w:t>
      </w:r>
    </w:p>
    <w:p w:rsidR="00F555FD" w:rsidRPr="00875A95" w:rsidRDefault="00F03906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2</w:t>
      </w:r>
      <w:r w:rsidR="00F555FD" w:rsidRPr="00875A95">
        <w:rPr>
          <w:rFonts w:ascii="Times New Roman" w:hAnsi="Times New Roman"/>
          <w:sz w:val="28"/>
          <w:szCs w:val="28"/>
        </w:rPr>
        <w:t>) преамбулу изложить в следующей редакции:</w:t>
      </w:r>
    </w:p>
    <w:p w:rsidR="00F555FD" w:rsidRPr="00875A95" w:rsidRDefault="00F555FD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lastRenderedPageBreak/>
        <w:t>«В соответствии с подпунктами «а» пунктов 1 указов Президента Российской Федерации от 5 марта 2022 г. № 98 «О дополнительных социальных гарантиях в</w:t>
      </w:r>
      <w:r w:rsidRPr="00875A95">
        <w:rPr>
          <w:rFonts w:ascii="Times New Roman" w:hAnsi="Times New Roman"/>
          <w:sz w:val="28"/>
          <w:szCs w:val="28"/>
        </w:rPr>
        <w:t>о</w:t>
      </w:r>
      <w:r w:rsidRPr="00875A95">
        <w:rPr>
          <w:rFonts w:ascii="Times New Roman" w:hAnsi="Times New Roman"/>
          <w:sz w:val="28"/>
          <w:szCs w:val="28"/>
        </w:rPr>
        <w:t>еннослужащим, лицам, проходящим службу в войсках национальной гвардии Ро</w:t>
      </w:r>
      <w:r w:rsidRPr="00875A95">
        <w:rPr>
          <w:rFonts w:ascii="Times New Roman" w:hAnsi="Times New Roman"/>
          <w:sz w:val="28"/>
          <w:szCs w:val="28"/>
        </w:rPr>
        <w:t>с</w:t>
      </w:r>
      <w:r w:rsidRPr="00875A95">
        <w:rPr>
          <w:rFonts w:ascii="Times New Roman" w:hAnsi="Times New Roman"/>
          <w:sz w:val="28"/>
          <w:szCs w:val="28"/>
        </w:rPr>
        <w:t>сийской Федерации, и членам их семей», от 18 апреля 2022 г. № 209 «О дополн</w:t>
      </w:r>
      <w:r w:rsidRPr="00875A95">
        <w:rPr>
          <w:rFonts w:ascii="Times New Roman" w:hAnsi="Times New Roman"/>
          <w:sz w:val="28"/>
          <w:szCs w:val="28"/>
        </w:rPr>
        <w:t>и</w:t>
      </w:r>
      <w:r w:rsidRPr="00875A95">
        <w:rPr>
          <w:rFonts w:ascii="Times New Roman" w:hAnsi="Times New Roman"/>
          <w:sz w:val="28"/>
          <w:szCs w:val="28"/>
        </w:rPr>
        <w:t>тельных социальных гарантиях военнослужащим органов федеральной службы безопа</w:t>
      </w:r>
      <w:r w:rsidRPr="00875A95">
        <w:rPr>
          <w:rFonts w:ascii="Times New Roman" w:hAnsi="Times New Roman"/>
          <w:sz w:val="28"/>
          <w:szCs w:val="28"/>
        </w:rPr>
        <w:t>с</w:t>
      </w:r>
      <w:r w:rsidRPr="00875A95">
        <w:rPr>
          <w:rFonts w:ascii="Times New Roman" w:hAnsi="Times New Roman"/>
          <w:sz w:val="28"/>
          <w:szCs w:val="28"/>
        </w:rPr>
        <w:t>ности и членам их семей», от 29 декабря 2022 г. № 972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</w:t>
      </w:r>
      <w:r w:rsidRPr="00875A95">
        <w:rPr>
          <w:rFonts w:ascii="Times New Roman" w:hAnsi="Times New Roman"/>
          <w:sz w:val="28"/>
          <w:szCs w:val="28"/>
        </w:rPr>
        <w:t>б</w:t>
      </w:r>
      <w:r w:rsidRPr="00875A95">
        <w:rPr>
          <w:rFonts w:ascii="Times New Roman" w:hAnsi="Times New Roman"/>
          <w:sz w:val="28"/>
          <w:szCs w:val="28"/>
        </w:rPr>
        <w:t>ласти, Херсонской области, и членам их семей» и подпунктом «а» пункта 5 Указа Президента Российской Федерации от 30 апреля 2022 г. № 247 «О поддержке воло</w:t>
      </w:r>
      <w:r w:rsidRPr="00875A95">
        <w:rPr>
          <w:rFonts w:ascii="Times New Roman" w:hAnsi="Times New Roman"/>
          <w:sz w:val="28"/>
          <w:szCs w:val="28"/>
        </w:rPr>
        <w:t>н</w:t>
      </w:r>
      <w:r w:rsidRPr="00875A95">
        <w:rPr>
          <w:rFonts w:ascii="Times New Roman" w:hAnsi="Times New Roman"/>
          <w:sz w:val="28"/>
          <w:szCs w:val="28"/>
        </w:rPr>
        <w:t>терской деятельности на территориях Донецкой Народной Республики, Луганской Народной Республики, Запорожской области и Херсо</w:t>
      </w:r>
      <w:r w:rsidRPr="00875A95">
        <w:rPr>
          <w:rFonts w:ascii="Times New Roman" w:hAnsi="Times New Roman"/>
          <w:sz w:val="28"/>
          <w:szCs w:val="28"/>
        </w:rPr>
        <w:t>н</w:t>
      </w:r>
      <w:r w:rsidRPr="00875A95">
        <w:rPr>
          <w:rFonts w:ascii="Times New Roman" w:hAnsi="Times New Roman"/>
          <w:sz w:val="28"/>
          <w:szCs w:val="28"/>
        </w:rPr>
        <w:t>ской области»;</w:t>
      </w:r>
    </w:p>
    <w:p w:rsidR="00461057" w:rsidRDefault="00F555FD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3</w:t>
      </w:r>
      <w:r w:rsidR="00C04D1A" w:rsidRPr="00875A95">
        <w:rPr>
          <w:rFonts w:ascii="Times New Roman" w:hAnsi="Times New Roman"/>
          <w:sz w:val="28"/>
          <w:szCs w:val="28"/>
        </w:rPr>
        <w:t xml:space="preserve">) </w:t>
      </w:r>
      <w:r w:rsidR="00461057">
        <w:rPr>
          <w:rFonts w:ascii="Times New Roman" w:hAnsi="Times New Roman"/>
          <w:sz w:val="28"/>
          <w:szCs w:val="28"/>
        </w:rPr>
        <w:t>в пункте 1 после слов «</w:t>
      </w:r>
      <w:r w:rsidR="00461057" w:rsidRPr="00875A95"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461057">
        <w:rPr>
          <w:rFonts w:ascii="Times New Roman" w:hAnsi="Times New Roman"/>
          <w:sz w:val="28"/>
          <w:szCs w:val="28"/>
        </w:rPr>
        <w:t>» дополнить слов</w:t>
      </w:r>
      <w:r w:rsidR="00461057">
        <w:rPr>
          <w:rFonts w:ascii="Times New Roman" w:hAnsi="Times New Roman"/>
          <w:sz w:val="28"/>
          <w:szCs w:val="28"/>
        </w:rPr>
        <w:t>а</w:t>
      </w:r>
      <w:r w:rsidR="00461057">
        <w:rPr>
          <w:rFonts w:ascii="Times New Roman" w:hAnsi="Times New Roman"/>
          <w:sz w:val="28"/>
          <w:szCs w:val="28"/>
        </w:rPr>
        <w:t xml:space="preserve">ми </w:t>
      </w:r>
      <w:r w:rsidR="00461057" w:rsidRPr="00875A95">
        <w:rPr>
          <w:rFonts w:ascii="Times New Roman" w:hAnsi="Times New Roman"/>
          <w:sz w:val="28"/>
          <w:szCs w:val="28"/>
        </w:rPr>
        <w:t>«,</w:t>
      </w:r>
      <w:r w:rsidR="00461057">
        <w:rPr>
          <w:rFonts w:ascii="Times New Roman" w:hAnsi="Times New Roman"/>
          <w:sz w:val="28"/>
          <w:szCs w:val="28"/>
        </w:rPr>
        <w:t xml:space="preserve"> </w:t>
      </w:r>
      <w:r w:rsidR="00461057" w:rsidRPr="00875A95">
        <w:rPr>
          <w:rFonts w:ascii="Times New Roman" w:hAnsi="Times New Roman"/>
          <w:sz w:val="28"/>
          <w:szCs w:val="28"/>
        </w:rPr>
        <w:t>Запорожской о</w:t>
      </w:r>
      <w:r w:rsidR="00461057" w:rsidRPr="00875A95">
        <w:rPr>
          <w:rFonts w:ascii="Times New Roman" w:hAnsi="Times New Roman"/>
          <w:sz w:val="28"/>
          <w:szCs w:val="28"/>
        </w:rPr>
        <w:t>б</w:t>
      </w:r>
      <w:r w:rsidR="00461057" w:rsidRPr="00875A95">
        <w:rPr>
          <w:rFonts w:ascii="Times New Roman" w:hAnsi="Times New Roman"/>
          <w:sz w:val="28"/>
          <w:szCs w:val="28"/>
        </w:rPr>
        <w:t>ласти, Херсонской области»;</w:t>
      </w:r>
    </w:p>
    <w:p w:rsidR="00A3218B" w:rsidRDefault="00461057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04D1A" w:rsidRPr="00875A95">
        <w:rPr>
          <w:rFonts w:ascii="Times New Roman" w:hAnsi="Times New Roman"/>
          <w:sz w:val="28"/>
          <w:szCs w:val="28"/>
        </w:rPr>
        <w:t xml:space="preserve">в </w:t>
      </w:r>
      <w:r w:rsidR="007B71A2" w:rsidRPr="00875A95">
        <w:rPr>
          <w:rFonts w:ascii="Times New Roman" w:hAnsi="Times New Roman"/>
          <w:sz w:val="28"/>
          <w:szCs w:val="28"/>
        </w:rPr>
        <w:t>П</w:t>
      </w:r>
      <w:r w:rsidR="00A747B0" w:rsidRPr="00875A95">
        <w:rPr>
          <w:rFonts w:ascii="Times New Roman" w:hAnsi="Times New Roman"/>
          <w:sz w:val="28"/>
          <w:szCs w:val="28"/>
        </w:rPr>
        <w:t>равила</w:t>
      </w:r>
      <w:r w:rsidR="00C04D1A" w:rsidRPr="00875A95">
        <w:rPr>
          <w:rFonts w:ascii="Times New Roman" w:hAnsi="Times New Roman"/>
          <w:sz w:val="28"/>
          <w:szCs w:val="28"/>
        </w:rPr>
        <w:t xml:space="preserve">х </w:t>
      </w:r>
      <w:r w:rsidR="00A747B0" w:rsidRPr="00875A95">
        <w:rPr>
          <w:rFonts w:ascii="Times New Roman" w:hAnsi="Times New Roman"/>
          <w:sz w:val="28"/>
          <w:szCs w:val="28"/>
        </w:rPr>
        <w:t xml:space="preserve">предоставления единовременной материальной помощи членам семей погибших (умерших) военнослужащих, лиц, проходивших службу в войсках национальной </w:t>
      </w:r>
      <w:r w:rsidR="00C04D1A" w:rsidRPr="00875A95">
        <w:rPr>
          <w:rFonts w:ascii="Times New Roman" w:hAnsi="Times New Roman"/>
          <w:sz w:val="28"/>
          <w:szCs w:val="28"/>
        </w:rPr>
        <w:t>гвардии Российской Ф</w:t>
      </w:r>
      <w:r w:rsidR="00A747B0" w:rsidRPr="00875A95">
        <w:rPr>
          <w:rFonts w:ascii="Times New Roman" w:hAnsi="Times New Roman"/>
          <w:sz w:val="28"/>
          <w:szCs w:val="28"/>
        </w:rPr>
        <w:t>едерации и имеющих специальное звание п</w:t>
      </w:r>
      <w:r w:rsidR="00A747B0" w:rsidRPr="00875A95">
        <w:rPr>
          <w:rFonts w:ascii="Times New Roman" w:hAnsi="Times New Roman"/>
          <w:sz w:val="28"/>
          <w:szCs w:val="28"/>
        </w:rPr>
        <w:t>о</w:t>
      </w:r>
      <w:r w:rsidR="00A747B0" w:rsidRPr="00875A95">
        <w:rPr>
          <w:rFonts w:ascii="Times New Roman" w:hAnsi="Times New Roman"/>
          <w:sz w:val="28"/>
          <w:szCs w:val="28"/>
        </w:rPr>
        <w:t>лиции, военнослужащих органов федеральной службы безопасности, волонтеров, лиц, направленных (командированных), а также граждан, добровольно выполня</w:t>
      </w:r>
      <w:r w:rsidR="00A747B0" w:rsidRPr="00875A95">
        <w:rPr>
          <w:rFonts w:ascii="Times New Roman" w:hAnsi="Times New Roman"/>
          <w:sz w:val="28"/>
          <w:szCs w:val="28"/>
        </w:rPr>
        <w:t>в</w:t>
      </w:r>
      <w:r w:rsidR="00A747B0" w:rsidRPr="00875A95">
        <w:rPr>
          <w:rFonts w:ascii="Times New Roman" w:hAnsi="Times New Roman"/>
          <w:sz w:val="28"/>
          <w:szCs w:val="28"/>
        </w:rPr>
        <w:t>ших военные задачи на территориях Донецкой Народной Республики, Луганской Наро</w:t>
      </w:r>
      <w:r w:rsidR="00A747B0" w:rsidRPr="00875A95">
        <w:rPr>
          <w:rFonts w:ascii="Times New Roman" w:hAnsi="Times New Roman"/>
          <w:sz w:val="28"/>
          <w:szCs w:val="28"/>
        </w:rPr>
        <w:t>д</w:t>
      </w:r>
      <w:r w:rsidR="00A747B0" w:rsidRPr="00875A95">
        <w:rPr>
          <w:rFonts w:ascii="Times New Roman" w:hAnsi="Times New Roman"/>
          <w:sz w:val="28"/>
          <w:szCs w:val="28"/>
        </w:rPr>
        <w:t>ной Республики и Украины</w:t>
      </w:r>
      <w:r w:rsidR="00C04D1A" w:rsidRPr="00875A95">
        <w:rPr>
          <w:rFonts w:ascii="Times New Roman" w:hAnsi="Times New Roman"/>
          <w:sz w:val="28"/>
          <w:szCs w:val="28"/>
        </w:rPr>
        <w:t>:</w:t>
      </w:r>
    </w:p>
    <w:p w:rsidR="00461057" w:rsidRDefault="00461057" w:rsidP="0046105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наименовании после слов «</w:t>
      </w:r>
      <w:r w:rsidRPr="00875A95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 w:rsidRPr="00875A95">
        <w:rPr>
          <w:rFonts w:ascii="Times New Roman" w:hAnsi="Times New Roman"/>
          <w:sz w:val="28"/>
          <w:szCs w:val="28"/>
        </w:rPr>
        <w:t>«,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A95">
        <w:rPr>
          <w:rFonts w:ascii="Times New Roman" w:hAnsi="Times New Roman"/>
          <w:sz w:val="28"/>
          <w:szCs w:val="28"/>
        </w:rPr>
        <w:t>Запорожской о</w:t>
      </w:r>
      <w:r w:rsidRPr="00875A95">
        <w:rPr>
          <w:rFonts w:ascii="Times New Roman" w:hAnsi="Times New Roman"/>
          <w:sz w:val="28"/>
          <w:szCs w:val="28"/>
        </w:rPr>
        <w:t>б</w:t>
      </w:r>
      <w:r w:rsidRPr="00875A95">
        <w:rPr>
          <w:rFonts w:ascii="Times New Roman" w:hAnsi="Times New Roman"/>
          <w:sz w:val="28"/>
          <w:szCs w:val="28"/>
        </w:rPr>
        <w:t>ласти, Херсонской области»;</w:t>
      </w:r>
    </w:p>
    <w:p w:rsidR="00452ED7" w:rsidRPr="00875A95" w:rsidRDefault="00461057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52ED7" w:rsidRPr="00875A95">
        <w:rPr>
          <w:rFonts w:ascii="Times New Roman" w:hAnsi="Times New Roman"/>
          <w:sz w:val="28"/>
          <w:szCs w:val="28"/>
        </w:rPr>
        <w:t>) в пункте 1:</w:t>
      </w:r>
    </w:p>
    <w:p w:rsidR="002C24F9" w:rsidRPr="00875A95" w:rsidRDefault="00745816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абзац</w:t>
      </w:r>
      <w:r w:rsidR="000C5A11" w:rsidRPr="00875A95">
        <w:rPr>
          <w:rFonts w:ascii="Times New Roman" w:hAnsi="Times New Roman"/>
          <w:sz w:val="28"/>
          <w:szCs w:val="28"/>
        </w:rPr>
        <w:t>ы</w:t>
      </w:r>
      <w:r w:rsidR="002C24F9" w:rsidRPr="00875A95">
        <w:rPr>
          <w:rFonts w:ascii="Times New Roman" w:hAnsi="Times New Roman"/>
          <w:sz w:val="28"/>
          <w:szCs w:val="28"/>
        </w:rPr>
        <w:t xml:space="preserve"> четвертый</w:t>
      </w:r>
      <w:r w:rsidR="000C5A11" w:rsidRPr="00875A95">
        <w:rPr>
          <w:rFonts w:ascii="Times New Roman" w:hAnsi="Times New Roman"/>
          <w:sz w:val="28"/>
          <w:szCs w:val="28"/>
        </w:rPr>
        <w:t xml:space="preserve"> и пятый </w:t>
      </w:r>
      <w:r w:rsidR="002C24F9" w:rsidRPr="00875A9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C24F9" w:rsidRPr="00875A95" w:rsidRDefault="002C24F9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«гибели (смерти) волонтеров при осуществлении своей деятельности в период проведения специальной военной операции на территориях Донецкой Народной Республики, Луганской Народной Республики, Запорожс</w:t>
      </w:r>
      <w:r w:rsidR="00D30824" w:rsidRPr="00875A95">
        <w:rPr>
          <w:rFonts w:ascii="Times New Roman" w:hAnsi="Times New Roman"/>
          <w:sz w:val="28"/>
          <w:szCs w:val="28"/>
        </w:rPr>
        <w:t xml:space="preserve">кой области и </w:t>
      </w:r>
      <w:r w:rsidRPr="00875A95">
        <w:rPr>
          <w:rFonts w:ascii="Times New Roman" w:hAnsi="Times New Roman"/>
          <w:sz w:val="28"/>
          <w:szCs w:val="28"/>
        </w:rPr>
        <w:t>Херсонской области, либо их смерти до истечения одного года со дня прекращения волонте</w:t>
      </w:r>
      <w:r w:rsidRPr="00875A95">
        <w:rPr>
          <w:rFonts w:ascii="Times New Roman" w:hAnsi="Times New Roman"/>
          <w:sz w:val="28"/>
          <w:szCs w:val="28"/>
        </w:rPr>
        <w:t>р</w:t>
      </w:r>
      <w:r w:rsidRPr="00875A95">
        <w:rPr>
          <w:rFonts w:ascii="Times New Roman" w:hAnsi="Times New Roman"/>
          <w:sz w:val="28"/>
          <w:szCs w:val="28"/>
        </w:rPr>
        <w:t>ской деятельности на этих территориях, наступившей вследствие увечья (ранения, травмы, конт</w:t>
      </w:r>
      <w:r w:rsidRPr="00875A95">
        <w:rPr>
          <w:rFonts w:ascii="Times New Roman" w:hAnsi="Times New Roman"/>
          <w:sz w:val="28"/>
          <w:szCs w:val="28"/>
        </w:rPr>
        <w:t>у</w:t>
      </w:r>
      <w:r w:rsidRPr="00875A95">
        <w:rPr>
          <w:rFonts w:ascii="Times New Roman" w:hAnsi="Times New Roman"/>
          <w:sz w:val="28"/>
          <w:szCs w:val="28"/>
        </w:rPr>
        <w:t>зии) или заболевания, полученных ими при ее осуществлении;</w:t>
      </w:r>
    </w:p>
    <w:p w:rsidR="00452ED7" w:rsidRPr="00875A95" w:rsidRDefault="00A747B0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гибели (смерти) лиц, направленных (командированных) для выполнения задач на территориях Донецкой Народной Республики, Луганской Народной Республики,</w:t>
      </w:r>
      <w:r w:rsidR="00565158" w:rsidRPr="00875A95">
        <w:rPr>
          <w:rFonts w:ascii="Times New Roman" w:hAnsi="Times New Roman"/>
          <w:sz w:val="28"/>
          <w:szCs w:val="28"/>
        </w:rPr>
        <w:t xml:space="preserve"> Запорожской области, Херсонской области,</w:t>
      </w:r>
      <w:r w:rsidRPr="00875A95">
        <w:rPr>
          <w:rFonts w:ascii="Times New Roman" w:hAnsi="Times New Roman"/>
          <w:sz w:val="28"/>
          <w:szCs w:val="28"/>
        </w:rPr>
        <w:t xml:space="preserve"> замещавших государственные должн</w:t>
      </w:r>
      <w:r w:rsidRPr="00875A95">
        <w:rPr>
          <w:rFonts w:ascii="Times New Roman" w:hAnsi="Times New Roman"/>
          <w:sz w:val="28"/>
          <w:szCs w:val="28"/>
        </w:rPr>
        <w:t>о</w:t>
      </w:r>
      <w:r w:rsidRPr="00875A95">
        <w:rPr>
          <w:rFonts w:ascii="Times New Roman" w:hAnsi="Times New Roman"/>
          <w:sz w:val="28"/>
          <w:szCs w:val="28"/>
        </w:rPr>
        <w:t>сти, муниципальные должности, государственных гражданских служащих, муниц</w:t>
      </w:r>
      <w:r w:rsidRPr="00875A95">
        <w:rPr>
          <w:rFonts w:ascii="Times New Roman" w:hAnsi="Times New Roman"/>
          <w:sz w:val="28"/>
          <w:szCs w:val="28"/>
        </w:rPr>
        <w:t>и</w:t>
      </w:r>
      <w:r w:rsidRPr="00875A95">
        <w:rPr>
          <w:rFonts w:ascii="Times New Roman" w:hAnsi="Times New Roman"/>
          <w:sz w:val="28"/>
          <w:szCs w:val="28"/>
        </w:rPr>
        <w:t>пальных служащих, работников, замещавших в органах публичной власти должн</w:t>
      </w:r>
      <w:r w:rsidRPr="00875A95">
        <w:rPr>
          <w:rFonts w:ascii="Times New Roman" w:hAnsi="Times New Roman"/>
          <w:sz w:val="28"/>
          <w:szCs w:val="28"/>
        </w:rPr>
        <w:t>о</w:t>
      </w:r>
      <w:r w:rsidRPr="00875A95">
        <w:rPr>
          <w:rFonts w:ascii="Times New Roman" w:hAnsi="Times New Roman"/>
          <w:sz w:val="28"/>
          <w:szCs w:val="28"/>
        </w:rPr>
        <w:t>сти, не отнесенные к должностям государственной или муниципальной службы, р</w:t>
      </w:r>
      <w:r w:rsidRPr="00875A95">
        <w:rPr>
          <w:rFonts w:ascii="Times New Roman" w:hAnsi="Times New Roman"/>
          <w:sz w:val="28"/>
          <w:szCs w:val="28"/>
        </w:rPr>
        <w:t>а</w:t>
      </w:r>
      <w:r w:rsidRPr="00875A95">
        <w:rPr>
          <w:rFonts w:ascii="Times New Roman" w:hAnsi="Times New Roman"/>
          <w:sz w:val="28"/>
          <w:szCs w:val="28"/>
        </w:rPr>
        <w:t>ботн</w:t>
      </w:r>
      <w:r w:rsidRPr="00875A95">
        <w:rPr>
          <w:rFonts w:ascii="Times New Roman" w:hAnsi="Times New Roman"/>
          <w:sz w:val="28"/>
          <w:szCs w:val="28"/>
        </w:rPr>
        <w:t>и</w:t>
      </w:r>
      <w:r w:rsidRPr="00875A95">
        <w:rPr>
          <w:rFonts w:ascii="Times New Roman" w:hAnsi="Times New Roman"/>
          <w:sz w:val="28"/>
          <w:szCs w:val="28"/>
        </w:rPr>
        <w:t xml:space="preserve">ков организаций и учреждений, подведомственных органам публичной власти, а также лиц, заключивших контракт с иными организациями в том </w:t>
      </w:r>
      <w:r w:rsidR="00194CE0" w:rsidRPr="00875A95">
        <w:rPr>
          <w:rFonts w:ascii="Times New Roman" w:hAnsi="Times New Roman"/>
          <w:sz w:val="28"/>
          <w:szCs w:val="28"/>
        </w:rPr>
        <w:t>числе с частной военной компанией</w:t>
      </w:r>
      <w:r w:rsidRPr="00875A95">
        <w:rPr>
          <w:rFonts w:ascii="Times New Roman" w:hAnsi="Times New Roman"/>
          <w:sz w:val="28"/>
          <w:szCs w:val="28"/>
        </w:rPr>
        <w:t xml:space="preserve"> (ЧВК), принимавших непосредственное участие в выполнении </w:t>
      </w:r>
      <w:r w:rsidRPr="00875A95">
        <w:rPr>
          <w:rFonts w:ascii="Times New Roman" w:hAnsi="Times New Roman"/>
          <w:sz w:val="28"/>
          <w:szCs w:val="28"/>
        </w:rPr>
        <w:lastRenderedPageBreak/>
        <w:t>работ (оказании услуг) по обеспечению жизнедеятельности населения и (или) во</w:t>
      </w:r>
      <w:r w:rsidRPr="00875A95">
        <w:rPr>
          <w:rFonts w:ascii="Times New Roman" w:hAnsi="Times New Roman"/>
          <w:sz w:val="28"/>
          <w:szCs w:val="28"/>
        </w:rPr>
        <w:t>с</w:t>
      </w:r>
      <w:r w:rsidRPr="00875A95">
        <w:rPr>
          <w:rFonts w:ascii="Times New Roman" w:hAnsi="Times New Roman"/>
          <w:sz w:val="28"/>
          <w:szCs w:val="28"/>
        </w:rPr>
        <w:t>становлению об</w:t>
      </w:r>
      <w:r w:rsidRPr="00875A95">
        <w:rPr>
          <w:rFonts w:ascii="Times New Roman" w:hAnsi="Times New Roman"/>
          <w:sz w:val="28"/>
          <w:szCs w:val="28"/>
        </w:rPr>
        <w:t>ъ</w:t>
      </w:r>
      <w:r w:rsidRPr="00875A95">
        <w:rPr>
          <w:rFonts w:ascii="Times New Roman" w:hAnsi="Times New Roman"/>
          <w:sz w:val="28"/>
          <w:szCs w:val="28"/>
        </w:rPr>
        <w:t xml:space="preserve">ектов инфраструктуры на </w:t>
      </w:r>
      <w:r w:rsidR="00B63A5F" w:rsidRPr="00875A95">
        <w:rPr>
          <w:rFonts w:ascii="Times New Roman" w:hAnsi="Times New Roman"/>
          <w:sz w:val="28"/>
          <w:szCs w:val="28"/>
        </w:rPr>
        <w:t xml:space="preserve">этих </w:t>
      </w:r>
      <w:r w:rsidR="00745816" w:rsidRPr="00875A95">
        <w:rPr>
          <w:rFonts w:ascii="Times New Roman" w:hAnsi="Times New Roman"/>
          <w:sz w:val="28"/>
          <w:szCs w:val="28"/>
        </w:rPr>
        <w:t xml:space="preserve">территориях </w:t>
      </w:r>
      <w:r w:rsidRPr="00875A95">
        <w:rPr>
          <w:rFonts w:ascii="Times New Roman" w:hAnsi="Times New Roman"/>
          <w:sz w:val="28"/>
          <w:szCs w:val="28"/>
        </w:rPr>
        <w:t>(далее соответственно - лица, служащие, работники), либо смерти лиц, служащих, работников до истечения одного года со дня их возвращения на территорию Российской Федерации, наст</w:t>
      </w:r>
      <w:r w:rsidRPr="00875A95">
        <w:rPr>
          <w:rFonts w:ascii="Times New Roman" w:hAnsi="Times New Roman"/>
          <w:sz w:val="28"/>
          <w:szCs w:val="28"/>
        </w:rPr>
        <w:t>у</w:t>
      </w:r>
      <w:r w:rsidRPr="00875A95">
        <w:rPr>
          <w:rFonts w:ascii="Times New Roman" w:hAnsi="Times New Roman"/>
          <w:sz w:val="28"/>
          <w:szCs w:val="28"/>
        </w:rPr>
        <w:t>пившей вследствие увечья (ранения, травмы, контузии) или заболевания, получе</w:t>
      </w:r>
      <w:r w:rsidRPr="00875A95">
        <w:rPr>
          <w:rFonts w:ascii="Times New Roman" w:hAnsi="Times New Roman"/>
          <w:sz w:val="28"/>
          <w:szCs w:val="28"/>
        </w:rPr>
        <w:t>н</w:t>
      </w:r>
      <w:r w:rsidRPr="00875A95">
        <w:rPr>
          <w:rFonts w:ascii="Times New Roman" w:hAnsi="Times New Roman"/>
          <w:sz w:val="28"/>
          <w:szCs w:val="28"/>
        </w:rPr>
        <w:t>ных ими при выполнении указанных задач, работ (оказании услуг)</w:t>
      </w:r>
      <w:r w:rsidR="00561543" w:rsidRPr="00875A95">
        <w:rPr>
          <w:rFonts w:ascii="Times New Roman" w:hAnsi="Times New Roman"/>
          <w:sz w:val="28"/>
          <w:szCs w:val="28"/>
        </w:rPr>
        <w:t>;</w:t>
      </w:r>
      <w:r w:rsidR="00452ED7" w:rsidRPr="00875A95">
        <w:rPr>
          <w:rFonts w:ascii="Times New Roman" w:hAnsi="Times New Roman"/>
          <w:sz w:val="28"/>
          <w:szCs w:val="28"/>
        </w:rPr>
        <w:t>»;</w:t>
      </w:r>
    </w:p>
    <w:p w:rsidR="008D25CA" w:rsidRPr="00875A95" w:rsidRDefault="007B71A2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дополнить</w:t>
      </w:r>
      <w:r w:rsidR="008D25CA" w:rsidRPr="00875A95">
        <w:rPr>
          <w:rFonts w:ascii="Times New Roman" w:hAnsi="Times New Roman"/>
          <w:sz w:val="28"/>
          <w:szCs w:val="28"/>
        </w:rPr>
        <w:t xml:space="preserve"> </w:t>
      </w:r>
      <w:r w:rsidRPr="00875A95">
        <w:rPr>
          <w:rFonts w:ascii="Times New Roman" w:hAnsi="Times New Roman"/>
          <w:sz w:val="28"/>
          <w:szCs w:val="28"/>
        </w:rPr>
        <w:t xml:space="preserve">абзацем </w:t>
      </w:r>
      <w:r w:rsidR="008D25CA" w:rsidRPr="00875A95">
        <w:rPr>
          <w:rFonts w:ascii="Times New Roman" w:hAnsi="Times New Roman"/>
          <w:sz w:val="28"/>
          <w:szCs w:val="28"/>
        </w:rPr>
        <w:t>седьмым следующего содержания:</w:t>
      </w:r>
    </w:p>
    <w:p w:rsidR="00452ED7" w:rsidRPr="00875A95" w:rsidRDefault="008D25CA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«В исключительных случаях</w:t>
      </w:r>
      <w:r w:rsidR="009B1C3A" w:rsidRPr="00875A95">
        <w:rPr>
          <w:rFonts w:ascii="Times New Roman" w:hAnsi="Times New Roman"/>
          <w:sz w:val="28"/>
          <w:szCs w:val="28"/>
        </w:rPr>
        <w:t>,</w:t>
      </w:r>
      <w:r w:rsidR="00745816" w:rsidRPr="00875A95">
        <w:rPr>
          <w:rFonts w:ascii="Times New Roman" w:hAnsi="Times New Roman"/>
          <w:sz w:val="28"/>
          <w:szCs w:val="28"/>
        </w:rPr>
        <w:t xml:space="preserve"> при гибели военнослужащих, лиц, проходивших службу в войсках национальной гвардии Российской Федерации и имевших спец</w:t>
      </w:r>
      <w:r w:rsidR="00745816" w:rsidRPr="00875A95">
        <w:rPr>
          <w:rFonts w:ascii="Times New Roman" w:hAnsi="Times New Roman"/>
          <w:sz w:val="28"/>
          <w:szCs w:val="28"/>
        </w:rPr>
        <w:t>и</w:t>
      </w:r>
      <w:r w:rsidR="00745816" w:rsidRPr="00875A95">
        <w:rPr>
          <w:rFonts w:ascii="Times New Roman" w:hAnsi="Times New Roman"/>
          <w:sz w:val="28"/>
          <w:szCs w:val="28"/>
        </w:rPr>
        <w:t xml:space="preserve">альное звание полиции, </w:t>
      </w:r>
      <w:r w:rsidRPr="00875A95">
        <w:rPr>
          <w:rFonts w:ascii="Times New Roman" w:hAnsi="Times New Roman"/>
          <w:sz w:val="28"/>
          <w:szCs w:val="28"/>
        </w:rPr>
        <w:t xml:space="preserve">в ходе </w:t>
      </w:r>
      <w:r w:rsidR="00AB6C84" w:rsidRPr="00875A95">
        <w:rPr>
          <w:rFonts w:ascii="Times New Roman" w:hAnsi="Times New Roman"/>
          <w:sz w:val="28"/>
          <w:szCs w:val="28"/>
        </w:rPr>
        <w:t xml:space="preserve">оперативного развертывания </w:t>
      </w:r>
      <w:r w:rsidR="009B1C3A" w:rsidRPr="00875A95">
        <w:rPr>
          <w:rFonts w:ascii="Times New Roman" w:hAnsi="Times New Roman"/>
          <w:sz w:val="28"/>
          <w:szCs w:val="28"/>
        </w:rPr>
        <w:t>войск перед началом проведения специальной военной операции в приграничных территориях. При н</w:t>
      </w:r>
      <w:r w:rsidR="009B1C3A" w:rsidRPr="00875A95">
        <w:rPr>
          <w:rFonts w:ascii="Times New Roman" w:hAnsi="Times New Roman"/>
          <w:sz w:val="28"/>
          <w:szCs w:val="28"/>
        </w:rPr>
        <w:t>а</w:t>
      </w:r>
      <w:r w:rsidR="009B1C3A" w:rsidRPr="00875A95">
        <w:rPr>
          <w:rFonts w:ascii="Times New Roman" w:hAnsi="Times New Roman"/>
          <w:sz w:val="28"/>
          <w:szCs w:val="28"/>
        </w:rPr>
        <w:t>личии подтверждающих документов (ходатайства с места несения службы и (или) резол</w:t>
      </w:r>
      <w:r w:rsidR="009B1C3A" w:rsidRPr="00875A95">
        <w:rPr>
          <w:rFonts w:ascii="Times New Roman" w:hAnsi="Times New Roman"/>
          <w:sz w:val="28"/>
          <w:szCs w:val="28"/>
        </w:rPr>
        <w:t>ю</w:t>
      </w:r>
      <w:r w:rsidR="00643617">
        <w:rPr>
          <w:rFonts w:ascii="Times New Roman" w:hAnsi="Times New Roman"/>
          <w:sz w:val="28"/>
          <w:szCs w:val="28"/>
        </w:rPr>
        <w:t>ции Главы Республики Тыва)</w:t>
      </w:r>
      <w:r w:rsidR="009B1C3A" w:rsidRPr="00875A95">
        <w:rPr>
          <w:rFonts w:ascii="Times New Roman" w:hAnsi="Times New Roman"/>
          <w:sz w:val="28"/>
          <w:szCs w:val="28"/>
        </w:rPr>
        <w:t>»</w:t>
      </w:r>
      <w:r w:rsidR="00A075DF" w:rsidRPr="00875A95">
        <w:rPr>
          <w:rFonts w:ascii="Times New Roman" w:hAnsi="Times New Roman"/>
          <w:sz w:val="28"/>
          <w:szCs w:val="28"/>
        </w:rPr>
        <w:t>;</w:t>
      </w:r>
    </w:p>
    <w:p w:rsidR="00C21D76" w:rsidRPr="00875A95" w:rsidRDefault="00461057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52ED7" w:rsidRPr="00875A95">
        <w:rPr>
          <w:rFonts w:ascii="Times New Roman" w:hAnsi="Times New Roman"/>
          <w:sz w:val="28"/>
          <w:szCs w:val="28"/>
        </w:rPr>
        <w:t xml:space="preserve">) </w:t>
      </w:r>
      <w:r w:rsidR="00561543" w:rsidRPr="00875A95">
        <w:rPr>
          <w:rFonts w:ascii="Times New Roman" w:hAnsi="Times New Roman"/>
          <w:sz w:val="28"/>
          <w:szCs w:val="28"/>
        </w:rPr>
        <w:t>п</w:t>
      </w:r>
      <w:r w:rsidR="004324A8" w:rsidRPr="00875A95">
        <w:rPr>
          <w:rFonts w:ascii="Times New Roman" w:hAnsi="Times New Roman"/>
          <w:sz w:val="28"/>
          <w:szCs w:val="28"/>
        </w:rPr>
        <w:t>одпункт 1 пу</w:t>
      </w:r>
      <w:r w:rsidR="00C21D76" w:rsidRPr="00875A95">
        <w:rPr>
          <w:rFonts w:ascii="Times New Roman" w:hAnsi="Times New Roman"/>
          <w:sz w:val="28"/>
          <w:szCs w:val="28"/>
        </w:rPr>
        <w:t>нкт</w:t>
      </w:r>
      <w:r w:rsidR="004324A8" w:rsidRPr="00875A95">
        <w:rPr>
          <w:rFonts w:ascii="Times New Roman" w:hAnsi="Times New Roman"/>
          <w:sz w:val="28"/>
          <w:szCs w:val="28"/>
        </w:rPr>
        <w:t>а</w:t>
      </w:r>
      <w:r w:rsidR="00C21D76" w:rsidRPr="00875A95">
        <w:rPr>
          <w:rFonts w:ascii="Times New Roman" w:hAnsi="Times New Roman"/>
          <w:sz w:val="28"/>
          <w:szCs w:val="28"/>
        </w:rPr>
        <w:t xml:space="preserve"> </w:t>
      </w:r>
      <w:r w:rsidR="004324A8" w:rsidRPr="00875A95">
        <w:rPr>
          <w:rFonts w:ascii="Times New Roman" w:hAnsi="Times New Roman"/>
          <w:sz w:val="28"/>
          <w:szCs w:val="28"/>
        </w:rPr>
        <w:t>5</w:t>
      </w:r>
      <w:r w:rsidR="00C21D76" w:rsidRPr="00875A95">
        <w:rPr>
          <w:rFonts w:ascii="Times New Roman" w:hAnsi="Times New Roman"/>
          <w:sz w:val="28"/>
          <w:szCs w:val="28"/>
        </w:rPr>
        <w:t xml:space="preserve"> изложить </w:t>
      </w:r>
      <w:r w:rsidR="00917662" w:rsidRPr="00875A95">
        <w:rPr>
          <w:rFonts w:ascii="Times New Roman" w:hAnsi="Times New Roman"/>
          <w:sz w:val="28"/>
          <w:szCs w:val="28"/>
        </w:rPr>
        <w:t xml:space="preserve">в </w:t>
      </w:r>
      <w:r w:rsidR="00C21D76" w:rsidRPr="00875A95">
        <w:rPr>
          <w:rFonts w:ascii="Times New Roman" w:hAnsi="Times New Roman"/>
          <w:sz w:val="28"/>
          <w:szCs w:val="28"/>
        </w:rPr>
        <w:t>следующей редакции:</w:t>
      </w:r>
    </w:p>
    <w:p w:rsidR="00C21D76" w:rsidRPr="00875A95" w:rsidRDefault="00C21D76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«</w:t>
      </w:r>
      <w:r w:rsidR="007B71A2" w:rsidRPr="00875A95">
        <w:rPr>
          <w:rFonts w:ascii="Times New Roman" w:hAnsi="Times New Roman"/>
          <w:sz w:val="28"/>
          <w:szCs w:val="28"/>
        </w:rPr>
        <w:t xml:space="preserve">1) </w:t>
      </w:r>
      <w:r w:rsidR="004324A8" w:rsidRPr="00875A95">
        <w:rPr>
          <w:rFonts w:ascii="Times New Roman" w:hAnsi="Times New Roman"/>
          <w:sz w:val="28"/>
          <w:szCs w:val="28"/>
        </w:rPr>
        <w:t>справка о гибели с места последней военной службы (службы) и (или) вр</w:t>
      </w:r>
      <w:r w:rsidR="004324A8" w:rsidRPr="00875A95">
        <w:rPr>
          <w:rFonts w:ascii="Times New Roman" w:hAnsi="Times New Roman"/>
          <w:sz w:val="28"/>
          <w:szCs w:val="28"/>
        </w:rPr>
        <w:t>а</w:t>
      </w:r>
      <w:r w:rsidR="004324A8" w:rsidRPr="00875A95">
        <w:rPr>
          <w:rFonts w:ascii="Times New Roman" w:hAnsi="Times New Roman"/>
          <w:sz w:val="28"/>
          <w:szCs w:val="28"/>
        </w:rPr>
        <w:t>чебн</w:t>
      </w:r>
      <w:r w:rsidR="004324A8" w:rsidRPr="00875A95">
        <w:rPr>
          <w:rFonts w:ascii="Times New Roman" w:hAnsi="Times New Roman"/>
          <w:sz w:val="28"/>
          <w:szCs w:val="28"/>
        </w:rPr>
        <w:t>о</w:t>
      </w:r>
      <w:r w:rsidR="004324A8" w:rsidRPr="00875A95">
        <w:rPr>
          <w:rFonts w:ascii="Times New Roman" w:hAnsi="Times New Roman"/>
          <w:sz w:val="28"/>
          <w:szCs w:val="28"/>
        </w:rPr>
        <w:t>го свидетельства</w:t>
      </w:r>
      <w:r w:rsidR="00A517EF" w:rsidRPr="00875A95">
        <w:rPr>
          <w:rFonts w:ascii="Times New Roman" w:hAnsi="Times New Roman"/>
          <w:sz w:val="28"/>
          <w:szCs w:val="28"/>
        </w:rPr>
        <w:t xml:space="preserve"> или справки</w:t>
      </w:r>
      <w:r w:rsidR="004324A8" w:rsidRPr="00875A95">
        <w:rPr>
          <w:rFonts w:ascii="Times New Roman" w:hAnsi="Times New Roman"/>
          <w:sz w:val="28"/>
          <w:szCs w:val="28"/>
        </w:rPr>
        <w:t xml:space="preserve"> о смерти, лиц, указанных в пункте 1 настоящих Пр</w:t>
      </w:r>
      <w:r w:rsidR="004324A8" w:rsidRPr="00875A95">
        <w:rPr>
          <w:rFonts w:ascii="Times New Roman" w:hAnsi="Times New Roman"/>
          <w:sz w:val="28"/>
          <w:szCs w:val="28"/>
        </w:rPr>
        <w:t>а</w:t>
      </w:r>
      <w:r w:rsidR="004324A8" w:rsidRPr="00875A95">
        <w:rPr>
          <w:rFonts w:ascii="Times New Roman" w:hAnsi="Times New Roman"/>
          <w:sz w:val="28"/>
          <w:szCs w:val="28"/>
        </w:rPr>
        <w:t>вил</w:t>
      </w:r>
      <w:r w:rsidR="007B71A2" w:rsidRPr="00875A95">
        <w:rPr>
          <w:rFonts w:ascii="Times New Roman" w:hAnsi="Times New Roman"/>
          <w:sz w:val="28"/>
          <w:szCs w:val="28"/>
        </w:rPr>
        <w:t>;».</w:t>
      </w:r>
    </w:p>
    <w:p w:rsidR="00CA7D2E" w:rsidRPr="00875A95" w:rsidRDefault="004324A8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2</w:t>
      </w:r>
      <w:r w:rsidR="009D28D6" w:rsidRPr="00875A95">
        <w:rPr>
          <w:rFonts w:ascii="Times New Roman" w:hAnsi="Times New Roman"/>
          <w:sz w:val="28"/>
          <w:szCs w:val="28"/>
        </w:rPr>
        <w:t>.</w:t>
      </w:r>
      <w:r w:rsidR="00CA7D2E" w:rsidRPr="00875A95">
        <w:rPr>
          <w:rFonts w:ascii="Times New Roman" w:hAnsi="Times New Roman"/>
          <w:sz w:val="28"/>
          <w:szCs w:val="28"/>
        </w:rPr>
        <w:t xml:space="preserve"> Внести в </w:t>
      </w:r>
      <w:r w:rsidR="000C5A11" w:rsidRPr="00875A95">
        <w:rPr>
          <w:rFonts w:ascii="Times New Roman" w:hAnsi="Times New Roman"/>
          <w:sz w:val="28"/>
          <w:szCs w:val="28"/>
        </w:rPr>
        <w:t>абзац пятый пункта 4 Порядка</w:t>
      </w:r>
      <w:r w:rsidR="00CA7D2E" w:rsidRPr="00875A95">
        <w:rPr>
          <w:rFonts w:ascii="Times New Roman" w:hAnsi="Times New Roman"/>
          <w:sz w:val="28"/>
          <w:szCs w:val="28"/>
        </w:rPr>
        <w:t xml:space="preserve"> использования бюджетных асси</w:t>
      </w:r>
      <w:r w:rsidR="00CA7D2E" w:rsidRPr="00875A95">
        <w:rPr>
          <w:rFonts w:ascii="Times New Roman" w:hAnsi="Times New Roman"/>
          <w:sz w:val="28"/>
          <w:szCs w:val="28"/>
        </w:rPr>
        <w:t>г</w:t>
      </w:r>
      <w:r w:rsidR="00CA7D2E" w:rsidRPr="00875A95">
        <w:rPr>
          <w:rFonts w:ascii="Times New Roman" w:hAnsi="Times New Roman"/>
          <w:sz w:val="28"/>
          <w:szCs w:val="28"/>
        </w:rPr>
        <w:t>нований резервного фонда Правительст</w:t>
      </w:r>
      <w:r w:rsidR="000C5A11" w:rsidRPr="00875A95">
        <w:rPr>
          <w:rFonts w:ascii="Times New Roman" w:hAnsi="Times New Roman"/>
          <w:sz w:val="28"/>
          <w:szCs w:val="28"/>
        </w:rPr>
        <w:t>ва Республики Тыва, утвержденного</w:t>
      </w:r>
      <w:r w:rsidR="00CA7D2E" w:rsidRPr="00875A95">
        <w:rPr>
          <w:rFonts w:ascii="Times New Roman" w:hAnsi="Times New Roman"/>
          <w:sz w:val="28"/>
          <w:szCs w:val="28"/>
        </w:rPr>
        <w:t xml:space="preserve"> пост</w:t>
      </w:r>
      <w:r w:rsidR="00CA7D2E" w:rsidRPr="00875A95">
        <w:rPr>
          <w:rFonts w:ascii="Times New Roman" w:hAnsi="Times New Roman"/>
          <w:sz w:val="28"/>
          <w:szCs w:val="28"/>
        </w:rPr>
        <w:t>а</w:t>
      </w:r>
      <w:r w:rsidR="00CA7D2E" w:rsidRPr="00875A95">
        <w:rPr>
          <w:rFonts w:ascii="Times New Roman" w:hAnsi="Times New Roman"/>
          <w:sz w:val="28"/>
          <w:szCs w:val="28"/>
        </w:rPr>
        <w:t xml:space="preserve">новлением Правительства Республики Тыва от 15 июля 2008 г. № 442, изменение, после слов «Луганской Народной Республики» </w:t>
      </w:r>
      <w:r w:rsidR="000C5A11" w:rsidRPr="00875A95">
        <w:rPr>
          <w:rFonts w:ascii="Times New Roman" w:hAnsi="Times New Roman"/>
          <w:sz w:val="28"/>
          <w:szCs w:val="28"/>
        </w:rPr>
        <w:t xml:space="preserve">дополнив </w:t>
      </w:r>
      <w:r w:rsidR="00CA7D2E" w:rsidRPr="00875A95">
        <w:rPr>
          <w:rFonts w:ascii="Times New Roman" w:hAnsi="Times New Roman"/>
          <w:sz w:val="28"/>
          <w:szCs w:val="28"/>
        </w:rPr>
        <w:t>словами «,</w:t>
      </w:r>
      <w:r w:rsidR="00875A95">
        <w:rPr>
          <w:rFonts w:ascii="Times New Roman" w:hAnsi="Times New Roman"/>
          <w:sz w:val="28"/>
          <w:szCs w:val="28"/>
        </w:rPr>
        <w:t xml:space="preserve"> </w:t>
      </w:r>
      <w:r w:rsidR="00CA7D2E" w:rsidRPr="00875A95">
        <w:rPr>
          <w:rFonts w:ascii="Times New Roman" w:hAnsi="Times New Roman"/>
          <w:sz w:val="28"/>
          <w:szCs w:val="28"/>
        </w:rPr>
        <w:t>Запорожской области, Хе</w:t>
      </w:r>
      <w:r w:rsidR="00CA7D2E" w:rsidRPr="00875A95">
        <w:rPr>
          <w:rFonts w:ascii="Times New Roman" w:hAnsi="Times New Roman"/>
          <w:sz w:val="28"/>
          <w:szCs w:val="28"/>
        </w:rPr>
        <w:t>р</w:t>
      </w:r>
      <w:r w:rsidR="00CA7D2E" w:rsidRPr="00875A95">
        <w:rPr>
          <w:rFonts w:ascii="Times New Roman" w:hAnsi="Times New Roman"/>
          <w:sz w:val="28"/>
          <w:szCs w:val="28"/>
        </w:rPr>
        <w:t>сонской области».</w:t>
      </w:r>
    </w:p>
    <w:p w:rsidR="003A3658" w:rsidRPr="00875A95" w:rsidRDefault="00CA7D2E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 xml:space="preserve">3. </w:t>
      </w:r>
      <w:r w:rsidR="003A3658" w:rsidRPr="00875A9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14D11" w:rsidRPr="00875A95">
        <w:rPr>
          <w:rFonts w:ascii="Times New Roman" w:hAnsi="Times New Roman"/>
          <w:sz w:val="28"/>
          <w:szCs w:val="28"/>
        </w:rPr>
        <w:t xml:space="preserve">с </w:t>
      </w:r>
      <w:r w:rsidR="002D1A09" w:rsidRPr="00875A95">
        <w:rPr>
          <w:rFonts w:ascii="Times New Roman" w:hAnsi="Times New Roman"/>
          <w:sz w:val="28"/>
          <w:szCs w:val="28"/>
        </w:rPr>
        <w:t>момента его подписания.</w:t>
      </w:r>
    </w:p>
    <w:p w:rsidR="003A3658" w:rsidRPr="00875A95" w:rsidRDefault="00CA7D2E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>4</w:t>
      </w:r>
      <w:r w:rsidR="003A3658" w:rsidRPr="00875A95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</w:t>
      </w:r>
      <w:r w:rsidR="003A3658" w:rsidRPr="00875A95">
        <w:rPr>
          <w:rFonts w:ascii="Times New Roman" w:hAnsi="Times New Roman"/>
          <w:sz w:val="28"/>
          <w:szCs w:val="28"/>
        </w:rPr>
        <w:t>о</w:t>
      </w:r>
      <w:r w:rsidR="003A3658" w:rsidRPr="00875A95">
        <w:rPr>
          <w:rFonts w:ascii="Times New Roman" w:hAnsi="Times New Roman"/>
          <w:sz w:val="28"/>
          <w:szCs w:val="28"/>
        </w:rPr>
        <w:t>вой информации» (www.pravo.gov.ru) и официальном сайте Республики Тыва в и</w:t>
      </w:r>
      <w:r w:rsidR="003A3658" w:rsidRPr="00875A95">
        <w:rPr>
          <w:rFonts w:ascii="Times New Roman" w:hAnsi="Times New Roman"/>
          <w:sz w:val="28"/>
          <w:szCs w:val="28"/>
        </w:rPr>
        <w:t>н</w:t>
      </w:r>
      <w:r w:rsidR="003A3658" w:rsidRPr="00875A95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83299C" w:rsidRDefault="0083299C" w:rsidP="00875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75A95" w:rsidRDefault="00875A95" w:rsidP="00875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75A95" w:rsidRPr="00875A95" w:rsidRDefault="00875A95" w:rsidP="00875A9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4711B" w:rsidRPr="00875A95" w:rsidRDefault="003A3658" w:rsidP="00875A95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875A95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</w:t>
      </w:r>
      <w:r w:rsidR="0048259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A95">
        <w:rPr>
          <w:rFonts w:ascii="Times New Roman" w:hAnsi="Times New Roman"/>
          <w:sz w:val="28"/>
          <w:szCs w:val="28"/>
        </w:rPr>
        <w:t xml:space="preserve">                 </w:t>
      </w:r>
      <w:r w:rsidR="00875A95">
        <w:rPr>
          <w:rFonts w:ascii="Times New Roman" w:hAnsi="Times New Roman"/>
          <w:sz w:val="28"/>
          <w:szCs w:val="28"/>
        </w:rPr>
        <w:t xml:space="preserve">                          </w:t>
      </w:r>
      <w:r w:rsidRPr="00875A95">
        <w:rPr>
          <w:rFonts w:ascii="Times New Roman" w:hAnsi="Times New Roman"/>
          <w:sz w:val="28"/>
          <w:szCs w:val="28"/>
        </w:rPr>
        <w:t xml:space="preserve"> </w:t>
      </w:r>
      <w:r w:rsidR="00B55CD7" w:rsidRPr="00875A95">
        <w:rPr>
          <w:rFonts w:ascii="Times New Roman" w:hAnsi="Times New Roman"/>
          <w:sz w:val="28"/>
          <w:szCs w:val="28"/>
        </w:rPr>
        <w:t>В. Хов</w:t>
      </w:r>
      <w:r w:rsidR="00B55CD7" w:rsidRPr="00875A95">
        <w:rPr>
          <w:rFonts w:ascii="Times New Roman" w:hAnsi="Times New Roman"/>
          <w:sz w:val="28"/>
          <w:szCs w:val="28"/>
        </w:rPr>
        <w:t>а</w:t>
      </w:r>
      <w:r w:rsidR="00B55CD7" w:rsidRPr="00875A95">
        <w:rPr>
          <w:rFonts w:ascii="Times New Roman" w:hAnsi="Times New Roman"/>
          <w:sz w:val="28"/>
          <w:szCs w:val="28"/>
        </w:rPr>
        <w:t>лыг</w:t>
      </w:r>
    </w:p>
    <w:p w:rsidR="0054711B" w:rsidRPr="00875A95" w:rsidRDefault="0054711B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11B" w:rsidRPr="00875A95" w:rsidRDefault="0054711B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9F5" w:rsidRPr="00875A95" w:rsidRDefault="00E209F5" w:rsidP="00875A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09F5" w:rsidRPr="00875A95" w:rsidSect="00875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09" w:rsidRDefault="00023109" w:rsidP="00875A95">
      <w:pPr>
        <w:spacing w:after="0" w:line="240" w:lineRule="auto"/>
      </w:pPr>
      <w:r>
        <w:separator/>
      </w:r>
    </w:p>
  </w:endnote>
  <w:endnote w:type="continuationSeparator" w:id="0">
    <w:p w:rsidR="00023109" w:rsidRDefault="00023109" w:rsidP="0087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F2" w:rsidRDefault="00943FF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F2" w:rsidRDefault="00943FF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F2" w:rsidRDefault="00943F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09" w:rsidRDefault="00023109" w:rsidP="00875A95">
      <w:pPr>
        <w:spacing w:after="0" w:line="240" w:lineRule="auto"/>
      </w:pPr>
      <w:r>
        <w:separator/>
      </w:r>
    </w:p>
  </w:footnote>
  <w:footnote w:type="continuationSeparator" w:id="0">
    <w:p w:rsidR="00023109" w:rsidRDefault="00023109" w:rsidP="0087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F2" w:rsidRDefault="00943F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95" w:rsidRPr="00875A95" w:rsidRDefault="00875A95" w:rsidP="00875A95">
    <w:pPr>
      <w:pStyle w:val="a9"/>
      <w:spacing w:after="0" w:line="240" w:lineRule="auto"/>
      <w:jc w:val="right"/>
      <w:rPr>
        <w:rFonts w:ascii="Times New Roman" w:hAnsi="Times New Roman"/>
        <w:sz w:val="24"/>
      </w:rPr>
    </w:pPr>
    <w:r w:rsidRPr="00875A95">
      <w:rPr>
        <w:rFonts w:ascii="Times New Roman" w:hAnsi="Times New Roman"/>
        <w:sz w:val="24"/>
      </w:rPr>
      <w:fldChar w:fldCharType="begin"/>
    </w:r>
    <w:r w:rsidRPr="00875A95">
      <w:rPr>
        <w:rFonts w:ascii="Times New Roman" w:hAnsi="Times New Roman"/>
        <w:sz w:val="24"/>
      </w:rPr>
      <w:instrText xml:space="preserve"> PAGE   \* MERGEFORMAT </w:instrText>
    </w:r>
    <w:r w:rsidRPr="00875A95">
      <w:rPr>
        <w:rFonts w:ascii="Times New Roman" w:hAnsi="Times New Roman"/>
        <w:sz w:val="24"/>
      </w:rPr>
      <w:fldChar w:fldCharType="separate"/>
    </w:r>
    <w:r w:rsidR="00521D72">
      <w:rPr>
        <w:rFonts w:ascii="Times New Roman" w:hAnsi="Times New Roman"/>
        <w:noProof/>
        <w:sz w:val="24"/>
      </w:rPr>
      <w:t>3</w:t>
    </w:r>
    <w:r w:rsidRPr="00875A95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F2" w:rsidRDefault="00943F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B0126"/>
    <w:multiLevelType w:val="multilevel"/>
    <w:tmpl w:val="FD94B71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CC928A6"/>
    <w:multiLevelType w:val="hybridMultilevel"/>
    <w:tmpl w:val="766EC014"/>
    <w:lvl w:ilvl="0" w:tplc="453676E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78eb824-c14c-4eef-886e-7d06efa73288"/>
  </w:docVars>
  <w:rsids>
    <w:rsidRoot w:val="00092DCB"/>
    <w:rsid w:val="00001D9D"/>
    <w:rsid w:val="00021D77"/>
    <w:rsid w:val="00022809"/>
    <w:rsid w:val="00023109"/>
    <w:rsid w:val="00041EF6"/>
    <w:rsid w:val="00045246"/>
    <w:rsid w:val="00050C9E"/>
    <w:rsid w:val="000650BD"/>
    <w:rsid w:val="000826A3"/>
    <w:rsid w:val="00091C9B"/>
    <w:rsid w:val="00092DCB"/>
    <w:rsid w:val="00093C47"/>
    <w:rsid w:val="000A392A"/>
    <w:rsid w:val="000A5629"/>
    <w:rsid w:val="000B2A9E"/>
    <w:rsid w:val="000B4306"/>
    <w:rsid w:val="000C1F3B"/>
    <w:rsid w:val="000C5A11"/>
    <w:rsid w:val="000C724A"/>
    <w:rsid w:val="000E33A5"/>
    <w:rsid w:val="000F0354"/>
    <w:rsid w:val="001017B9"/>
    <w:rsid w:val="00105192"/>
    <w:rsid w:val="001255B1"/>
    <w:rsid w:val="00125CE3"/>
    <w:rsid w:val="00130C50"/>
    <w:rsid w:val="00140370"/>
    <w:rsid w:val="00144C8F"/>
    <w:rsid w:val="0014557D"/>
    <w:rsid w:val="0014616B"/>
    <w:rsid w:val="001628DA"/>
    <w:rsid w:val="001643A1"/>
    <w:rsid w:val="00173C88"/>
    <w:rsid w:val="00175D43"/>
    <w:rsid w:val="00176854"/>
    <w:rsid w:val="00181B13"/>
    <w:rsid w:val="00186E0A"/>
    <w:rsid w:val="00193ED7"/>
    <w:rsid w:val="00194845"/>
    <w:rsid w:val="00194CE0"/>
    <w:rsid w:val="001A5AB4"/>
    <w:rsid w:val="001A5B5C"/>
    <w:rsid w:val="001A6437"/>
    <w:rsid w:val="001A79C5"/>
    <w:rsid w:val="001A7D32"/>
    <w:rsid w:val="001C1BEC"/>
    <w:rsid w:val="001E1339"/>
    <w:rsid w:val="001E2374"/>
    <w:rsid w:val="001F145D"/>
    <w:rsid w:val="001F14A8"/>
    <w:rsid w:val="00203F4D"/>
    <w:rsid w:val="00211449"/>
    <w:rsid w:val="002115E3"/>
    <w:rsid w:val="00215828"/>
    <w:rsid w:val="002170F7"/>
    <w:rsid w:val="002202B9"/>
    <w:rsid w:val="002213D6"/>
    <w:rsid w:val="00221408"/>
    <w:rsid w:val="0022295F"/>
    <w:rsid w:val="00222BBA"/>
    <w:rsid w:val="0023745E"/>
    <w:rsid w:val="00237E1B"/>
    <w:rsid w:val="00244A54"/>
    <w:rsid w:val="00245094"/>
    <w:rsid w:val="0024535C"/>
    <w:rsid w:val="00257517"/>
    <w:rsid w:val="00266BF7"/>
    <w:rsid w:val="00270519"/>
    <w:rsid w:val="0027387A"/>
    <w:rsid w:val="00274797"/>
    <w:rsid w:val="00276F74"/>
    <w:rsid w:val="00283356"/>
    <w:rsid w:val="0029220D"/>
    <w:rsid w:val="00295AA1"/>
    <w:rsid w:val="0029760D"/>
    <w:rsid w:val="002A02AE"/>
    <w:rsid w:val="002A0B0C"/>
    <w:rsid w:val="002B1840"/>
    <w:rsid w:val="002C23F9"/>
    <w:rsid w:val="002C24F9"/>
    <w:rsid w:val="002C5AA7"/>
    <w:rsid w:val="002C6967"/>
    <w:rsid w:val="002C6BBA"/>
    <w:rsid w:val="002D1A09"/>
    <w:rsid w:val="002D47CB"/>
    <w:rsid w:val="002D5985"/>
    <w:rsid w:val="002E28DE"/>
    <w:rsid w:val="002E66EE"/>
    <w:rsid w:val="002E6F9D"/>
    <w:rsid w:val="002F02D0"/>
    <w:rsid w:val="002F2D1F"/>
    <w:rsid w:val="002F3E53"/>
    <w:rsid w:val="00300999"/>
    <w:rsid w:val="00303B6B"/>
    <w:rsid w:val="00306774"/>
    <w:rsid w:val="00307AD1"/>
    <w:rsid w:val="00307FC5"/>
    <w:rsid w:val="00314A28"/>
    <w:rsid w:val="0032438D"/>
    <w:rsid w:val="00335325"/>
    <w:rsid w:val="0034625C"/>
    <w:rsid w:val="0034673A"/>
    <w:rsid w:val="00347BD2"/>
    <w:rsid w:val="0036145E"/>
    <w:rsid w:val="003810B3"/>
    <w:rsid w:val="003849FD"/>
    <w:rsid w:val="00386C20"/>
    <w:rsid w:val="00390735"/>
    <w:rsid w:val="00392499"/>
    <w:rsid w:val="00392F4A"/>
    <w:rsid w:val="003A3658"/>
    <w:rsid w:val="003B475D"/>
    <w:rsid w:val="003B7E18"/>
    <w:rsid w:val="003D3625"/>
    <w:rsid w:val="003D3826"/>
    <w:rsid w:val="003E15E4"/>
    <w:rsid w:val="003E4EB2"/>
    <w:rsid w:val="003E6197"/>
    <w:rsid w:val="003E7F3F"/>
    <w:rsid w:val="00405048"/>
    <w:rsid w:val="0040794A"/>
    <w:rsid w:val="0043008B"/>
    <w:rsid w:val="004304CD"/>
    <w:rsid w:val="004324A8"/>
    <w:rsid w:val="004331C4"/>
    <w:rsid w:val="0044783B"/>
    <w:rsid w:val="00452ED7"/>
    <w:rsid w:val="00453940"/>
    <w:rsid w:val="00461057"/>
    <w:rsid w:val="0047432E"/>
    <w:rsid w:val="00481BED"/>
    <w:rsid w:val="00482591"/>
    <w:rsid w:val="0049724E"/>
    <w:rsid w:val="004A15D2"/>
    <w:rsid w:val="004B0A0E"/>
    <w:rsid w:val="004B5080"/>
    <w:rsid w:val="004D2124"/>
    <w:rsid w:val="004E1951"/>
    <w:rsid w:val="004E2C10"/>
    <w:rsid w:val="004E2D9C"/>
    <w:rsid w:val="004E3EC1"/>
    <w:rsid w:val="004F389A"/>
    <w:rsid w:val="004F4716"/>
    <w:rsid w:val="00511C51"/>
    <w:rsid w:val="00517C14"/>
    <w:rsid w:val="005203F6"/>
    <w:rsid w:val="00521D72"/>
    <w:rsid w:val="00523AD4"/>
    <w:rsid w:val="005322D3"/>
    <w:rsid w:val="00535173"/>
    <w:rsid w:val="00535C69"/>
    <w:rsid w:val="0054711B"/>
    <w:rsid w:val="00561543"/>
    <w:rsid w:val="00563F5B"/>
    <w:rsid w:val="00564008"/>
    <w:rsid w:val="00565158"/>
    <w:rsid w:val="00576F54"/>
    <w:rsid w:val="00581468"/>
    <w:rsid w:val="0058636E"/>
    <w:rsid w:val="00594B08"/>
    <w:rsid w:val="00595767"/>
    <w:rsid w:val="005A121C"/>
    <w:rsid w:val="005B2B33"/>
    <w:rsid w:val="005C10CE"/>
    <w:rsid w:val="005C13BA"/>
    <w:rsid w:val="005D1095"/>
    <w:rsid w:val="005D4FAE"/>
    <w:rsid w:val="005E3550"/>
    <w:rsid w:val="005E51BB"/>
    <w:rsid w:val="005F25B3"/>
    <w:rsid w:val="00601BDD"/>
    <w:rsid w:val="00602DBF"/>
    <w:rsid w:val="0061207C"/>
    <w:rsid w:val="006123AB"/>
    <w:rsid w:val="00615C41"/>
    <w:rsid w:val="00620121"/>
    <w:rsid w:val="00633277"/>
    <w:rsid w:val="00633AE4"/>
    <w:rsid w:val="00635EAF"/>
    <w:rsid w:val="00643617"/>
    <w:rsid w:val="00644D6E"/>
    <w:rsid w:val="00656AB1"/>
    <w:rsid w:val="00672EB8"/>
    <w:rsid w:val="00683DAC"/>
    <w:rsid w:val="00692CB9"/>
    <w:rsid w:val="00694BFC"/>
    <w:rsid w:val="006A31F7"/>
    <w:rsid w:val="006A59DD"/>
    <w:rsid w:val="006A749B"/>
    <w:rsid w:val="006B16C3"/>
    <w:rsid w:val="006B4CCF"/>
    <w:rsid w:val="006B799B"/>
    <w:rsid w:val="006D22BF"/>
    <w:rsid w:val="006D2FAC"/>
    <w:rsid w:val="006E1DEC"/>
    <w:rsid w:val="006E60AA"/>
    <w:rsid w:val="00700E35"/>
    <w:rsid w:val="00701D7F"/>
    <w:rsid w:val="00714DFE"/>
    <w:rsid w:val="007374B2"/>
    <w:rsid w:val="00737F87"/>
    <w:rsid w:val="00745816"/>
    <w:rsid w:val="00745EE4"/>
    <w:rsid w:val="00750A44"/>
    <w:rsid w:val="00755CE9"/>
    <w:rsid w:val="00761A29"/>
    <w:rsid w:val="00762756"/>
    <w:rsid w:val="00764F16"/>
    <w:rsid w:val="0077098C"/>
    <w:rsid w:val="0077386C"/>
    <w:rsid w:val="00774845"/>
    <w:rsid w:val="00775CF7"/>
    <w:rsid w:val="00775F3B"/>
    <w:rsid w:val="00776CF6"/>
    <w:rsid w:val="00783767"/>
    <w:rsid w:val="007A4C91"/>
    <w:rsid w:val="007A7E8F"/>
    <w:rsid w:val="007B0328"/>
    <w:rsid w:val="007B1FB6"/>
    <w:rsid w:val="007B71A2"/>
    <w:rsid w:val="007C58DE"/>
    <w:rsid w:val="007E64D8"/>
    <w:rsid w:val="007F07D6"/>
    <w:rsid w:val="00801B51"/>
    <w:rsid w:val="00813E6E"/>
    <w:rsid w:val="00814D9C"/>
    <w:rsid w:val="00831000"/>
    <w:rsid w:val="0083299C"/>
    <w:rsid w:val="00837096"/>
    <w:rsid w:val="00845374"/>
    <w:rsid w:val="00845CCD"/>
    <w:rsid w:val="00857B37"/>
    <w:rsid w:val="008660F1"/>
    <w:rsid w:val="00875A95"/>
    <w:rsid w:val="00875DB2"/>
    <w:rsid w:val="00875EE7"/>
    <w:rsid w:val="00877E5B"/>
    <w:rsid w:val="0088523C"/>
    <w:rsid w:val="008867E7"/>
    <w:rsid w:val="0089207C"/>
    <w:rsid w:val="00892832"/>
    <w:rsid w:val="008A136D"/>
    <w:rsid w:val="008A7EC8"/>
    <w:rsid w:val="008C181A"/>
    <w:rsid w:val="008D25CA"/>
    <w:rsid w:val="008E721D"/>
    <w:rsid w:val="008E7B24"/>
    <w:rsid w:val="008F1CC2"/>
    <w:rsid w:val="00900C17"/>
    <w:rsid w:val="0091460F"/>
    <w:rsid w:val="00917042"/>
    <w:rsid w:val="00917662"/>
    <w:rsid w:val="009204F3"/>
    <w:rsid w:val="00924406"/>
    <w:rsid w:val="00931888"/>
    <w:rsid w:val="009343E2"/>
    <w:rsid w:val="00937053"/>
    <w:rsid w:val="00941D66"/>
    <w:rsid w:val="00943F39"/>
    <w:rsid w:val="00943FF2"/>
    <w:rsid w:val="00945A90"/>
    <w:rsid w:val="00945D90"/>
    <w:rsid w:val="00951384"/>
    <w:rsid w:val="00961D18"/>
    <w:rsid w:val="00965213"/>
    <w:rsid w:val="00966CD6"/>
    <w:rsid w:val="0096760A"/>
    <w:rsid w:val="00971580"/>
    <w:rsid w:val="009755D8"/>
    <w:rsid w:val="0097620E"/>
    <w:rsid w:val="00976BB1"/>
    <w:rsid w:val="00991A59"/>
    <w:rsid w:val="00995B88"/>
    <w:rsid w:val="009965B6"/>
    <w:rsid w:val="00997F61"/>
    <w:rsid w:val="009A53D2"/>
    <w:rsid w:val="009B1C3A"/>
    <w:rsid w:val="009B6DBE"/>
    <w:rsid w:val="009C0B41"/>
    <w:rsid w:val="009C2767"/>
    <w:rsid w:val="009D28D6"/>
    <w:rsid w:val="009D4ED3"/>
    <w:rsid w:val="009E03F9"/>
    <w:rsid w:val="00A01E61"/>
    <w:rsid w:val="00A03266"/>
    <w:rsid w:val="00A061AE"/>
    <w:rsid w:val="00A075DF"/>
    <w:rsid w:val="00A07ACB"/>
    <w:rsid w:val="00A13B2B"/>
    <w:rsid w:val="00A13F3F"/>
    <w:rsid w:val="00A15B24"/>
    <w:rsid w:val="00A17DE4"/>
    <w:rsid w:val="00A20378"/>
    <w:rsid w:val="00A248CF"/>
    <w:rsid w:val="00A25FA0"/>
    <w:rsid w:val="00A279C1"/>
    <w:rsid w:val="00A3218B"/>
    <w:rsid w:val="00A40C8B"/>
    <w:rsid w:val="00A422E4"/>
    <w:rsid w:val="00A47FEF"/>
    <w:rsid w:val="00A50A48"/>
    <w:rsid w:val="00A511FA"/>
    <w:rsid w:val="00A517EF"/>
    <w:rsid w:val="00A51FD1"/>
    <w:rsid w:val="00A52732"/>
    <w:rsid w:val="00A620E6"/>
    <w:rsid w:val="00A70BA6"/>
    <w:rsid w:val="00A73ED0"/>
    <w:rsid w:val="00A747B0"/>
    <w:rsid w:val="00A901D8"/>
    <w:rsid w:val="00A93ACD"/>
    <w:rsid w:val="00AA02B5"/>
    <w:rsid w:val="00AA19D5"/>
    <w:rsid w:val="00AA7457"/>
    <w:rsid w:val="00AB6C84"/>
    <w:rsid w:val="00AB71A7"/>
    <w:rsid w:val="00AC2DCA"/>
    <w:rsid w:val="00AC36C7"/>
    <w:rsid w:val="00AD0443"/>
    <w:rsid w:val="00AE11B0"/>
    <w:rsid w:val="00AE4D8C"/>
    <w:rsid w:val="00AE5C55"/>
    <w:rsid w:val="00AF07E9"/>
    <w:rsid w:val="00AF56DB"/>
    <w:rsid w:val="00B03AC0"/>
    <w:rsid w:val="00B06659"/>
    <w:rsid w:val="00B1614C"/>
    <w:rsid w:val="00B21874"/>
    <w:rsid w:val="00B22AFB"/>
    <w:rsid w:val="00B22DFA"/>
    <w:rsid w:val="00B32DEE"/>
    <w:rsid w:val="00B32F32"/>
    <w:rsid w:val="00B40F27"/>
    <w:rsid w:val="00B4308B"/>
    <w:rsid w:val="00B43BAD"/>
    <w:rsid w:val="00B55528"/>
    <w:rsid w:val="00B55CD7"/>
    <w:rsid w:val="00B60773"/>
    <w:rsid w:val="00B63A5F"/>
    <w:rsid w:val="00B722F3"/>
    <w:rsid w:val="00B74827"/>
    <w:rsid w:val="00B75B69"/>
    <w:rsid w:val="00B82A84"/>
    <w:rsid w:val="00B83E41"/>
    <w:rsid w:val="00B91531"/>
    <w:rsid w:val="00B91A3B"/>
    <w:rsid w:val="00BA20D8"/>
    <w:rsid w:val="00BA28E6"/>
    <w:rsid w:val="00BA37BE"/>
    <w:rsid w:val="00BA3ACA"/>
    <w:rsid w:val="00BA52C4"/>
    <w:rsid w:val="00BA56A0"/>
    <w:rsid w:val="00BA5A14"/>
    <w:rsid w:val="00BA78CB"/>
    <w:rsid w:val="00BB604C"/>
    <w:rsid w:val="00BC5C60"/>
    <w:rsid w:val="00BD333F"/>
    <w:rsid w:val="00BD7999"/>
    <w:rsid w:val="00BE0767"/>
    <w:rsid w:val="00BE3F4B"/>
    <w:rsid w:val="00BE76DA"/>
    <w:rsid w:val="00BF5BCC"/>
    <w:rsid w:val="00C02C7C"/>
    <w:rsid w:val="00C04D1A"/>
    <w:rsid w:val="00C10C55"/>
    <w:rsid w:val="00C11074"/>
    <w:rsid w:val="00C132E6"/>
    <w:rsid w:val="00C16A31"/>
    <w:rsid w:val="00C21D76"/>
    <w:rsid w:val="00C25652"/>
    <w:rsid w:val="00C33225"/>
    <w:rsid w:val="00C36055"/>
    <w:rsid w:val="00C37AAB"/>
    <w:rsid w:val="00C44607"/>
    <w:rsid w:val="00C475BE"/>
    <w:rsid w:val="00C47E84"/>
    <w:rsid w:val="00C56C65"/>
    <w:rsid w:val="00C60488"/>
    <w:rsid w:val="00C71216"/>
    <w:rsid w:val="00C80E12"/>
    <w:rsid w:val="00C82003"/>
    <w:rsid w:val="00CA7D2E"/>
    <w:rsid w:val="00CB0E5A"/>
    <w:rsid w:val="00CB3E6D"/>
    <w:rsid w:val="00CB589F"/>
    <w:rsid w:val="00CB5B91"/>
    <w:rsid w:val="00CB6E32"/>
    <w:rsid w:val="00CC08F8"/>
    <w:rsid w:val="00CC0D7D"/>
    <w:rsid w:val="00CC735C"/>
    <w:rsid w:val="00CC7A81"/>
    <w:rsid w:val="00CD1439"/>
    <w:rsid w:val="00CD2FAB"/>
    <w:rsid w:val="00CD3156"/>
    <w:rsid w:val="00CD506A"/>
    <w:rsid w:val="00CE13A8"/>
    <w:rsid w:val="00CF5268"/>
    <w:rsid w:val="00D02A17"/>
    <w:rsid w:val="00D14D11"/>
    <w:rsid w:val="00D21565"/>
    <w:rsid w:val="00D2329B"/>
    <w:rsid w:val="00D30824"/>
    <w:rsid w:val="00D3101C"/>
    <w:rsid w:val="00D37323"/>
    <w:rsid w:val="00D421BE"/>
    <w:rsid w:val="00D75BA1"/>
    <w:rsid w:val="00D830BE"/>
    <w:rsid w:val="00D84DC4"/>
    <w:rsid w:val="00D86907"/>
    <w:rsid w:val="00D92250"/>
    <w:rsid w:val="00D9332F"/>
    <w:rsid w:val="00D94658"/>
    <w:rsid w:val="00DA20E3"/>
    <w:rsid w:val="00DA2AB6"/>
    <w:rsid w:val="00DB5824"/>
    <w:rsid w:val="00DC50B8"/>
    <w:rsid w:val="00DC5AAF"/>
    <w:rsid w:val="00DE59DE"/>
    <w:rsid w:val="00DF5810"/>
    <w:rsid w:val="00E01817"/>
    <w:rsid w:val="00E05DE4"/>
    <w:rsid w:val="00E05F77"/>
    <w:rsid w:val="00E06947"/>
    <w:rsid w:val="00E209F5"/>
    <w:rsid w:val="00E20D05"/>
    <w:rsid w:val="00E218E2"/>
    <w:rsid w:val="00E22F16"/>
    <w:rsid w:val="00E26BD6"/>
    <w:rsid w:val="00E30800"/>
    <w:rsid w:val="00E309C1"/>
    <w:rsid w:val="00E3228E"/>
    <w:rsid w:val="00E33D42"/>
    <w:rsid w:val="00E37FDF"/>
    <w:rsid w:val="00E46920"/>
    <w:rsid w:val="00E530D4"/>
    <w:rsid w:val="00E630D8"/>
    <w:rsid w:val="00E679BD"/>
    <w:rsid w:val="00E726ED"/>
    <w:rsid w:val="00E77329"/>
    <w:rsid w:val="00E8180A"/>
    <w:rsid w:val="00E81F85"/>
    <w:rsid w:val="00E82587"/>
    <w:rsid w:val="00E86190"/>
    <w:rsid w:val="00E95585"/>
    <w:rsid w:val="00EA0104"/>
    <w:rsid w:val="00EB1869"/>
    <w:rsid w:val="00EB196D"/>
    <w:rsid w:val="00EB4227"/>
    <w:rsid w:val="00EB7C22"/>
    <w:rsid w:val="00EC496A"/>
    <w:rsid w:val="00ED0736"/>
    <w:rsid w:val="00ED73C2"/>
    <w:rsid w:val="00EE66D2"/>
    <w:rsid w:val="00EF289F"/>
    <w:rsid w:val="00EF4DBA"/>
    <w:rsid w:val="00F012C0"/>
    <w:rsid w:val="00F03906"/>
    <w:rsid w:val="00F20EB6"/>
    <w:rsid w:val="00F31EE8"/>
    <w:rsid w:val="00F324DE"/>
    <w:rsid w:val="00F432F5"/>
    <w:rsid w:val="00F441C6"/>
    <w:rsid w:val="00F555FD"/>
    <w:rsid w:val="00F757C7"/>
    <w:rsid w:val="00F7729D"/>
    <w:rsid w:val="00F82B18"/>
    <w:rsid w:val="00F855EC"/>
    <w:rsid w:val="00F92267"/>
    <w:rsid w:val="00F95D77"/>
    <w:rsid w:val="00FB3C17"/>
    <w:rsid w:val="00FB56B1"/>
    <w:rsid w:val="00FB5D8F"/>
    <w:rsid w:val="00FB6681"/>
    <w:rsid w:val="00FC3192"/>
    <w:rsid w:val="00FD1183"/>
    <w:rsid w:val="00FD41F7"/>
    <w:rsid w:val="00FE1788"/>
    <w:rsid w:val="00FE5136"/>
    <w:rsid w:val="00FF1EBC"/>
    <w:rsid w:val="00FF24CC"/>
    <w:rsid w:val="00FF2E67"/>
    <w:rsid w:val="00FF473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BD2507-D885-428D-9ABC-717540B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  <w:lang w:bidi="ar-SA"/>
    </w:rPr>
  </w:style>
  <w:style w:type="character" w:customStyle="1" w:styleId="fontstyle01">
    <w:name w:val="fontstyle01"/>
    <w:rsid w:val="00303B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75A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A9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875A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ECEF-599B-4FEF-9141-0B64B0D9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cp:lastModifiedBy>Тас-оол Оксана Всеволодовна</cp:lastModifiedBy>
  <cp:revision>3</cp:revision>
  <cp:lastPrinted>2023-04-14T06:57:00Z</cp:lastPrinted>
  <dcterms:created xsi:type="dcterms:W3CDTF">2023-04-14T06:57:00Z</dcterms:created>
  <dcterms:modified xsi:type="dcterms:W3CDTF">2023-04-14T06:57:00Z</dcterms:modified>
</cp:coreProperties>
</file>