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4" w:rsidRDefault="009A4DC4" w:rsidP="009A4DC4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A7340" w:rsidRPr="00DA7340" w:rsidRDefault="00DA7340" w:rsidP="009A4DC4">
      <w:pPr>
        <w:spacing w:after="200" w:line="276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DA7340" w:rsidRDefault="00DA7340" w:rsidP="009A4DC4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A7340" w:rsidRPr="00DA7340" w:rsidRDefault="00DA7340" w:rsidP="009A4DC4">
      <w:pPr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A4DC4" w:rsidRPr="004C14FF" w:rsidRDefault="009A4DC4" w:rsidP="009A4DC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A4DC4" w:rsidRPr="0025472A" w:rsidRDefault="009A4DC4" w:rsidP="009A4DC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627D" w:rsidRDefault="004F627D" w:rsidP="004F6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Default="00BB7890" w:rsidP="00BB789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22 мая 2020 г. № 227</w:t>
      </w:r>
    </w:p>
    <w:p w:rsidR="004F627D" w:rsidRDefault="00BB7890" w:rsidP="00BB789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 Кызыл</w:t>
      </w:r>
    </w:p>
    <w:p w:rsidR="004F627D" w:rsidRPr="004F627D" w:rsidRDefault="004F627D" w:rsidP="004F6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Default="004F627D" w:rsidP="004F627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627D" w:rsidRDefault="004F627D" w:rsidP="004F627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Правительства Республики Тыва </w:t>
      </w:r>
    </w:p>
    <w:p w:rsidR="004F627D" w:rsidRPr="004F627D" w:rsidRDefault="004F627D" w:rsidP="004F627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18 декабря 2017 г. № 547</w:t>
      </w:r>
    </w:p>
    <w:p w:rsidR="004F627D" w:rsidRDefault="004F627D" w:rsidP="004F6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Pr="004F627D" w:rsidRDefault="004F627D" w:rsidP="004F62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Default="004F627D" w:rsidP="004F627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Правительство Республики Тыва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ПОСТАНОВЛЯЕТ:</w:t>
      </w:r>
    </w:p>
    <w:p w:rsidR="004F627D" w:rsidRPr="004F627D" w:rsidRDefault="004F627D" w:rsidP="004F627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Pr="004F627D" w:rsidRDefault="004F627D" w:rsidP="004F627D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Внести в постановление Правительства Республики Тыва от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18 декабря 2017 г. № 547 «Об утверждении </w:t>
      </w:r>
      <w:proofErr w:type="gram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>орядка реализации проекта Главы Республики</w:t>
      </w:r>
      <w:proofErr w:type="gramEnd"/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Тыва «В каждой семье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менее одного ребенка с высшим образованием»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дующие изменения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4F627D" w:rsidRPr="004F627D" w:rsidRDefault="004F627D" w:rsidP="004F627D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1) в Порядке реализации проекта Главы Республики Тыва «В каждой семье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менее одного ребенка с высшим образованием»: </w:t>
      </w:r>
    </w:p>
    <w:p w:rsidR="004F627D" w:rsidRPr="004F627D" w:rsidRDefault="004F627D" w:rsidP="004F627D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>а) пункт 8.4 дополнить словами следующего содержания:</w:t>
      </w:r>
    </w:p>
    <w:p w:rsidR="004F627D" w:rsidRPr="004F627D" w:rsidRDefault="004F627D" w:rsidP="004F627D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>«и исключения участников, получивших первое высшее образование, уме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</w:rPr>
        <w:t>ших, находящихся в местах лишения свободы, написавших заявление об отказе от проекта, в связи с выявлением высшего образования у одного из родственников, по религиозным убеждениям, препятствующим получению высшего образования»;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главу 12 признать утратившей силу;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в пункте 13.1: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слова «15 июля» заменить словами «1 августа»;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подпункт 1 изложить в следующей редакции: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«1) на выплату ежемесячной стипендии 30 участникам проекта в размере 4000 рублей в течение 10 месяцев по итогам окончания курса, следующие документы: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личное заявление или заявление родителя (законного представителя);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б) копию документа, удостоверяющего личность;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справку, подтверждающую обучение в образовательной организации вы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шего образования;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копию зачетной книжки, заверенную образовательной организацией высш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 образования;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proofErr w:type="spellEnd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справку образовательной организации высшего образования об отсутствии академической задолженности за период зимней и летней экзаменационных сессий учебного года;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е) справку об участии в проекте;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ж) копию свидетельства индивидуального номера налогоплательщика;</w:t>
      </w:r>
    </w:p>
    <w:p w:rsidR="004F627D" w:rsidRPr="004F627D" w:rsidRDefault="004F627D" w:rsidP="004F627D">
      <w:pPr>
        <w:tabs>
          <w:tab w:val="left" w:pos="0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proofErr w:type="spellEnd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реквизиты личного банковского счета участника, открытого в кредитной о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ганизации;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и) </w:t>
      </w:r>
      <w:proofErr w:type="spell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портфолио</w:t>
      </w:r>
      <w:proofErr w:type="spellEnd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участника проекта, подтверждающее его участие в научно-практических конференциях, творческих и спортивных мероприятиях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к) заявление родителя, подтверждающее отсутствие в семье лиц, имеющих высшее образование в трех поколениях (бабушки, дедушки, отец, мать, родные бр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тья и сестры).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Критерии отбора на выплату ежемесячной стипендии 30 участникам проекта в размере 4000 рублей в течение 10 месяцев по итогам окончания курса: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отсутствие оценок «удовлетворительно» по всем дисциплинам по итогам двух последних экзаменационных сессий;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обучение в образовательной организации высшего образования по очной форме обучения;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отсутствие академической задолженности по итогам экзаменационных се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сий;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заявление родителя, подтверждающее отсутствие в семье лиц, имеющих высшее образование в трех поколениях (бабушки, дедушки, отец, мать, родные бр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тья и сестры);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участие в проекте.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превышения числа заявлений установленной квоты кандидатам пр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сваиваются баллы по следующим критериям:  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наличие отметок «отлично» по 75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процентам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дисциплин по итогам двух п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следних экзаменационных сессий – 10 баллов;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обучение в образовательных организациях высшего образования согласно </w:t>
      </w:r>
      <w:r w:rsidR="009773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риложению к Порядку реализации проекта Главы Республики Тыва «В каждой 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мье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менее одного ребенка с высшим образованием» – 5 баллов;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участие в научно-практических конференциях, творческих и спортивных мероприятиях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10 баллов. Баллы выставляет Комиссия, ежегодно создаваемая ра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поряжением Главы Республики Тыва. 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Кандидаты, набравшие наибольшее количество баллов, получают ежемеся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ную стипендию.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недобора участников для предоставления ежемесячной стипендии, сохранившаяся квота перераспределяется среди кандидатов, соответствующих кр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териям выплаты</w:t>
      </w:r>
      <w:proofErr w:type="gram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.»;</w:t>
      </w:r>
      <w:proofErr w:type="gramEnd"/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подпункт 2 изложить в следующей редакции: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«2) на получение единовременной выплаты в размере 20000 рублей, пост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пившим на очную форму обучения в образовательные организации высшего образ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вания за пределами Республики Тыва 100 участникам проекта из числа выпускников 11 классов </w:t>
      </w:r>
      <w:r w:rsidR="009773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организаций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 1 октября текущего года следу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щие документы: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личное заявление или заявление родителя (законного представителя);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копию документа, удостоверяющего личность;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копию аттестата о среднем общем образовании; 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справку, подтверждающую обучение в образовательной организации вы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шего образования по очной форме обучения;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proofErr w:type="spellEnd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копию студенческого билета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е) справку об участии в проекте;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ж) копию свидетельства индивидуального номера налогоплательщика;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proofErr w:type="spellEnd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proofErr w:type="spell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портфолио</w:t>
      </w:r>
      <w:proofErr w:type="spellEnd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участника, подтверждающее участие участника проекта в оли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пиадах, творческих и спортивных соревнованиях;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и) реквизиты личного банковского счета участника, открытого в кредитной организации;</w:t>
      </w:r>
    </w:p>
    <w:p w:rsidR="004F627D" w:rsidRPr="004F627D" w:rsidRDefault="004F627D" w:rsidP="004F627D">
      <w:pPr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к) заявление родителя, подтверждающее отсутствие в семье лиц, имеющих высшее образование в трех поколениях (бабушки, дедушки, отец, мать, родные бр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тья и сестры).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превышения числа заявлений установленной квоты кандидатам пр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сваиваются баллы по следующим критериям:  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наличие оценок «отлично» по всем предметам в аттестате об окончании общеобразовательной организации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10 баллов;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обучение в образовательных организациях высшего образования согласно </w:t>
      </w:r>
      <w:r w:rsidR="009773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риложению к Порядку реализации проекта Главы Республики Тыва «В каждой 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мье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менее одного ребенка с высшим образованием» – 5 баллов;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участие в олимпиадах, творческих и спортивных соревнованиях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10 ба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лов. Баллы выставляет Комиссия, ежегодно создаваемая распоряжением Главы Ре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публики Тыва. 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Кандидаты, набравшие наибольшее количество баллов, получают единовр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менную выплату до окончания текущего года.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случае недобора участников для предоставления единовременной выплаты, сохранившаяся квота перераспределяется среди кандидатов, соответствующих кр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териям выплаты</w:t>
      </w:r>
      <w:proofErr w:type="gram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.»;</w:t>
      </w:r>
      <w:proofErr w:type="gramEnd"/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подпункт 3 признать утратившим силу;</w:t>
      </w:r>
    </w:p>
    <w:p w:rsidR="004F627D" w:rsidRPr="004F627D" w:rsidRDefault="004F627D" w:rsidP="004F627D">
      <w:pPr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подпункты 13.2, 13.3 и 13.4 признать утратившими силу;</w:t>
      </w:r>
    </w:p>
    <w:p w:rsidR="004F627D" w:rsidRPr="004F627D" w:rsidRDefault="004F627D" w:rsidP="004F627D">
      <w:pPr>
        <w:pStyle w:val="1"/>
        <w:widowControl w:val="0"/>
        <w:tabs>
          <w:tab w:val="left" w:pos="567"/>
          <w:tab w:val="left" w:pos="851"/>
          <w:tab w:val="left" w:pos="1149"/>
          <w:tab w:val="left" w:pos="1418"/>
          <w:tab w:val="left" w:leader="hyphen" w:pos="7312"/>
        </w:tabs>
        <w:spacing w:after="0" w:line="360" w:lineRule="atLeas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4F627D">
        <w:rPr>
          <w:rFonts w:ascii="Times New Roman" w:eastAsia="Arial Unicode MS" w:hAnsi="Times New Roman"/>
          <w:sz w:val="28"/>
          <w:szCs w:val="28"/>
          <w:lang w:eastAsia="ru-RU"/>
        </w:rPr>
        <w:t>д</w:t>
      </w:r>
      <w:proofErr w:type="spellEnd"/>
      <w:r w:rsidRPr="004F627D">
        <w:rPr>
          <w:rFonts w:ascii="Times New Roman" w:eastAsia="Arial Unicode MS" w:hAnsi="Times New Roman"/>
          <w:sz w:val="28"/>
          <w:szCs w:val="28"/>
          <w:lang w:eastAsia="ru-RU"/>
        </w:rPr>
        <w:t xml:space="preserve">) дополнить приложением следующего содержания: </w:t>
      </w:r>
    </w:p>
    <w:p w:rsidR="004F627D" w:rsidRDefault="004F627D" w:rsidP="004F627D">
      <w:pPr>
        <w:ind w:left="5812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Pr="004F627D" w:rsidRDefault="004F627D" w:rsidP="004F627D">
      <w:pPr>
        <w:ind w:left="5812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«Приложение </w:t>
      </w:r>
      <w:proofErr w:type="gram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proofErr w:type="gramEnd"/>
    </w:p>
    <w:p w:rsidR="004F627D" w:rsidRPr="004F627D" w:rsidRDefault="004F627D" w:rsidP="004F627D">
      <w:pPr>
        <w:ind w:left="581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Порядку реализации проекта Главы</w:t>
      </w:r>
    </w:p>
    <w:p w:rsidR="004F627D" w:rsidRDefault="004F627D" w:rsidP="004F627D">
      <w:pPr>
        <w:ind w:left="581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Республики Тыва «В каждой семье –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одного ребенка </w:t>
      </w:r>
    </w:p>
    <w:p w:rsidR="004F627D" w:rsidRPr="004F627D" w:rsidRDefault="004F627D" w:rsidP="004F627D">
      <w:pPr>
        <w:ind w:left="581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высшим образованием»</w:t>
      </w:r>
    </w:p>
    <w:p w:rsidR="009773A1" w:rsidRPr="00343BFF" w:rsidRDefault="009773A1" w:rsidP="009773A1">
      <w:pPr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9773A1" w:rsidRDefault="009773A1" w:rsidP="009773A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</w:t>
      </w:r>
    </w:p>
    <w:p w:rsidR="00A94A0F" w:rsidRDefault="00A94A0F" w:rsidP="009773A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приоритетных </w:t>
      </w:r>
      <w:r w:rsidR="009773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 высшего образования, </w:t>
      </w:r>
    </w:p>
    <w:p w:rsidR="00A94A0F" w:rsidRDefault="009773A1" w:rsidP="00A94A0F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обучение</w:t>
      </w:r>
      <w:proofErr w:type="gramEnd"/>
      <w:r w:rsidR="00A94A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которых предоставляет право участнику проекта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94A0F" w:rsidRDefault="009773A1" w:rsidP="00A94A0F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Республики</w:t>
      </w:r>
      <w:r w:rsidR="00343B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Тыва «В каждой семье –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одного ребенка с </w:t>
      </w:r>
      <w:proofErr w:type="gramStart"/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высшим</w:t>
      </w:r>
      <w:proofErr w:type="gramEnd"/>
      <w:r w:rsidR="00A94A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94A0F" w:rsidRDefault="009773A1" w:rsidP="00A94A0F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62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образованием»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получение</w:t>
      </w:r>
      <w:r w:rsidR="00A94A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социальной поддержки </w:t>
      </w:r>
    </w:p>
    <w:p w:rsidR="009773A1" w:rsidRPr="004F627D" w:rsidRDefault="00A94A0F" w:rsidP="00A94A0F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виде</w:t>
      </w:r>
      <w:r w:rsidR="009773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стипендии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единовременной выплаты</w:t>
      </w:r>
    </w:p>
    <w:p w:rsidR="004F627D" w:rsidRPr="004F627D" w:rsidRDefault="004F627D" w:rsidP="004F627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43"/>
        <w:gridCol w:w="13"/>
        <w:gridCol w:w="390"/>
      </w:tblGrid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Московский государственный университет имени М.В. Ломоносова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физико-технический институт (Национальный исследовательский униве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ситет)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ядерный университет «МИФИ»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Санкт-Петербургский государственный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университет «Высшая школа экономики»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Московский государственный институт международных отношений (университет) МИД Российской </w:t>
              </w:r>
              <w:proofErr w:type="gram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4F627D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Томский политехнический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государственный технический у</w:t>
              </w:r>
              <w:r w:rsid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ниверситет имени Н.Э. Баумана (Н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аци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о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нальный исследовательский университет)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Новосибирский национальный исследовательский государственный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Российская академия народного хозяйства и государственной службы при Президенте Российской </w:t>
              </w:r>
              <w:proofErr w:type="gram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4F627D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Уральский федеральный университет имени первого Президента России Б.Н. Ельцина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Национальный исследовательский Томский государственный университет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9773A1" w:rsidRDefault="00A16C92" w:rsidP="009773A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Санкт-П</w:t>
              </w:r>
              <w:r w:rsidR="009773A1" w:rsidRP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етербургский</w:t>
              </w:r>
            </w:hyperlink>
            <w:r w:rsidR="009773A1" w:rsidRPr="009773A1">
              <w:rPr>
                <w:rFonts w:ascii="Times New Roman" w:hAnsi="Times New Roman" w:cs="Times New Roman"/>
              </w:rPr>
              <w:t xml:space="preserve"> государственный университет информационных технологий, м</w:t>
            </w:r>
            <w:r w:rsidR="009773A1" w:rsidRPr="009773A1">
              <w:rPr>
                <w:rFonts w:ascii="Times New Roman" w:hAnsi="Times New Roman" w:cs="Times New Roman"/>
              </w:rPr>
              <w:t>е</w:t>
            </w:r>
            <w:r w:rsidR="009773A1" w:rsidRPr="009773A1">
              <w:rPr>
                <w:rFonts w:ascii="Times New Roman" w:hAnsi="Times New Roman" w:cs="Times New Roman"/>
              </w:rPr>
              <w:t>ханики и оптики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Финансовый университет при Правительстве Р</w:t>
              </w:r>
              <w:r w:rsid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Казанский (Приволжский) федеральный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технологический университет «</w:t>
              </w:r>
              <w:proofErr w:type="spell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МИСиС</w:t>
              </w:r>
              <w:proofErr w:type="spellEnd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»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Российский экономический университет имени Г.В. Плеханова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государственный университет нефти и газа (национальный исследовател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ь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ский университет) имени И.М. Губкина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F627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="00A16C92">
              <w:fldChar w:fldCharType="begin"/>
            </w:r>
            <w:r w:rsidR="009F50E0">
              <w:instrText>HYPERLINK "https://raex-rr.com/database/contender/10000237"</w:instrText>
            </w:r>
            <w:r w:rsidR="00A16C92">
              <w:fldChar w:fldCharType="separate"/>
            </w:r>
            <w:r w:rsidRPr="004F627D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оссийский университет дружбы народов</w:t>
            </w:r>
            <w:r w:rsidR="00A16C92">
              <w:fldChar w:fldCharType="end"/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Сибирский федеральный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Первый Московский государственный медицинский университет имени И.М. Сеченова Министерства здравоохранения Р</w:t>
              </w:r>
              <w:r w:rsid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9773A1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4F627D" w:rsidRP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национальный исследовательский медицинский университет имени Н.И. Пирогова Министерства здравоохранения Р</w:t>
              </w:r>
              <w:r w:rsidR="009773A1" w:rsidRP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4F627D" w:rsidRP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9773A1" w:rsidRPr="009773A1">
              <w:rPr>
                <w:rFonts w:ascii="Times New Roman" w:hAnsi="Times New Roman" w:cs="Times New Roman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университет «МЭИ»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9773A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авиационный институт (</w:t>
              </w:r>
              <w:r w:rsid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ациональный исследовательский университет)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Первый Санкт-Петербургский государственный медицинский университет имени ак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демика И.П. Павлова Министерства здравоохранения Р</w:t>
              </w:r>
              <w:r w:rsid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Нижегородский государственный университет имени Н.И. Лобачевского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Дальневосточный федеральный университет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Всероссийская академия внешней торговли Министерства экономического развития Р</w:t>
              </w:r>
              <w:r w:rsid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Южный федеральный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Северо-Восточный федеральный университет имени М.К. </w:t>
              </w:r>
              <w:proofErr w:type="spell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Аммосова</w:t>
              </w:r>
              <w:proofErr w:type="spellEnd"/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Новосибирский государственный технический университет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Санкт-Петербургский государственный экономический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государственный лингвистический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4F627D">
              <w:rPr>
                <w:rFonts w:ascii="Times New Roman" w:hAnsi="Times New Roman" w:cs="Times New Roman"/>
                <w:color w:val="000000" w:themeColor="text1"/>
              </w:rPr>
              <w:t>Кутафина</w:t>
            </w:r>
            <w:proofErr w:type="spellEnd"/>
            <w:r w:rsidRPr="004F627D">
              <w:rPr>
                <w:rFonts w:ascii="Times New Roman" w:hAnsi="Times New Roman" w:cs="Times New Roman"/>
                <w:color w:val="000000" w:themeColor="text1"/>
              </w:rPr>
              <w:t xml:space="preserve"> (МГЮА)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Санкт-Петербургский государственный электротехнический университет «ЛЭТИ» им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е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 В.И. Ульянова (Ленина)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Московский государственный строительный униве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Самарский национальный исследовательский университет имени академика С.П. Кор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о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лёва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Санкт-Петербургский горный университет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9773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 xml:space="preserve">Сибирский государственный медицинский университет Министерства здравоохранения </w:t>
            </w:r>
            <w:hyperlink r:id="rId37" w:history="1">
              <w:r w:rsidR="009773A1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Р</w:t>
              </w:r>
              <w:r w:rsid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9773A1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9773A1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Казанский государственный медицинский университет Министерства здравоохранения </w:t>
              </w:r>
              <w:hyperlink r:id="rId39" w:history="1">
                <w:r w:rsidR="009773A1" w:rsidRPr="004F627D">
                  <w:rPr>
                    <w:rStyle w:val="a3"/>
                    <w:rFonts w:ascii="Times New Roman" w:hAnsi="Times New Roman" w:cs="Times New Roman"/>
                    <w:color w:val="000000" w:themeColor="text1"/>
                    <w:u w:val="none"/>
                  </w:rPr>
                  <w:t>Р</w:t>
                </w:r>
                <w:r w:rsidR="009773A1">
                  <w:rPr>
                    <w:rStyle w:val="a3"/>
                    <w:rFonts w:ascii="Times New Roman" w:hAnsi="Times New Roman" w:cs="Times New Roman"/>
                    <w:color w:val="000000" w:themeColor="text1"/>
                    <w:u w:val="none"/>
                  </w:rPr>
                  <w:t xml:space="preserve">оссийской </w:t>
                </w:r>
                <w:r w:rsidR="009773A1" w:rsidRPr="004F627D">
                  <w:rPr>
                    <w:rStyle w:val="a3"/>
                    <w:rFonts w:ascii="Times New Roman" w:hAnsi="Times New Roman" w:cs="Times New Roman"/>
                    <w:color w:val="000000" w:themeColor="text1"/>
                    <w:u w:val="none"/>
                  </w:rPr>
                  <w:t>Ф</w:t>
                </w:r>
              </w:hyperlink>
              <w:proofErr w:type="spellStart"/>
              <w:r w:rsidR="009773A1">
                <w:rPr>
                  <w:rFonts w:ascii="Times New Roman" w:hAnsi="Times New Roman" w:cs="Times New Roman"/>
                  <w:color w:val="000000" w:themeColor="text1"/>
                </w:rPr>
                <w:t>едерации</w:t>
              </w:r>
              <w:proofErr w:type="spellEnd"/>
              <w:r w:rsidR="009773A1">
                <w:t xml:space="preserve"> 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Воронежский государственный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Самарский государственный медицинский университет Министерства здравоохранения Российской Федерации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Казанский национальный исследовательский технический университет имени А.Н. </w:t>
              </w:r>
              <w:proofErr w:type="spellStart"/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у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полева-КАИ</w:t>
              </w:r>
              <w:proofErr w:type="spellEnd"/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педагогический государственный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государственный педа</w:t>
              </w:r>
              <w:r w:rsid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гогический университет имени А.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И. Герцена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Белгородский государственный национальный исследовательский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государственный гуманитарный университет</w:t>
              </w:r>
            </w:hyperlink>
          </w:p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Томский государственный университет систем управления и радиоэлектроники </w:t>
              </w:r>
              <w:r w:rsid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            </w:t>
              </w:r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(ТУСУР)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Алтайский государственный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Российский химико-технологический университет имени Д. И. Менделеева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Белгородский государственный технологический университет имени В.Г. Шухова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trHeight w:val="241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Санкт-Петербургский государственный архитектурно-строительный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Пермский национальный исследовательский политехнический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Самарский государственный технический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Уфимский государственный нефтяной технический университет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Государственный университет «Дубна</w:t>
              </w:r>
            </w:hyperlink>
            <w:r w:rsidR="004F627D" w:rsidRPr="004F627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Южно-Уральский государственный университет (национальный исследовательский университет)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Воронежский государственный медицинский университет имени Н.Н. Бурденко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университет «МИЭТ»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государственный технологический университет «СТАНКИН»</w:t>
              </w:r>
            </w:hyperlink>
          </w:p>
        </w:tc>
      </w:tr>
      <w:tr w:rsidR="004F627D" w:rsidRPr="004F627D" w:rsidTr="004F627D">
        <w:trPr>
          <w:gridAfter w:val="1"/>
          <w:wAfter w:w="390" w:type="dxa"/>
          <w:jc w:val="center"/>
        </w:trPr>
        <w:tc>
          <w:tcPr>
            <w:tcW w:w="675" w:type="dxa"/>
            <w:shd w:val="clear" w:color="auto" w:fill="auto"/>
          </w:tcPr>
          <w:p w:rsidR="004F627D" w:rsidRPr="004F627D" w:rsidRDefault="004F627D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27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4F627D" w:rsidRPr="004F627D" w:rsidRDefault="00A16C92" w:rsidP="004F627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4F627D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Ставропольский государственный аграрный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автомобильно-дорожный государственный технический университет (М</w:t>
              </w:r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</w:t>
              </w:r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ДИ)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МИРЭА – Российский технологический университет</w:t>
            </w:r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4F627D" w:rsidP="009773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Башкирский государственный медицинский университет Министерства здравоохран</w:t>
            </w:r>
            <w:r w:rsidRPr="00AE19A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E19A2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hyperlink r:id="rId61" w:history="1">
              <w:r w:rsidR="009773A1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</w:t>
              </w:r>
              <w:r w:rsidR="009773A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оссийской </w:t>
              </w:r>
              <w:proofErr w:type="gramStart"/>
              <w:r w:rsidR="009773A1" w:rsidRPr="004F627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9773A1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Санкт-Петербургский государственный педиатрический медицинский университет</w:t>
            </w:r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Национальный исследовательский Мордовский государственный университет имени Н.П. Огарёва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Волгоградский государственный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9773A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Курский государственный медицинский университет Министерства здравоохранения </w:t>
              </w:r>
              <w:hyperlink r:id="rId65" w:history="1">
                <w:r w:rsidR="009773A1" w:rsidRPr="004F627D">
                  <w:rPr>
                    <w:rStyle w:val="a3"/>
                    <w:rFonts w:ascii="Times New Roman" w:hAnsi="Times New Roman" w:cs="Times New Roman"/>
                    <w:color w:val="000000" w:themeColor="text1"/>
                    <w:u w:val="none"/>
                  </w:rPr>
                  <w:t xml:space="preserve"> Р</w:t>
                </w:r>
                <w:r w:rsidR="009773A1">
                  <w:rPr>
                    <w:rStyle w:val="a3"/>
                    <w:rFonts w:ascii="Times New Roman" w:hAnsi="Times New Roman" w:cs="Times New Roman"/>
                    <w:color w:val="000000" w:themeColor="text1"/>
                    <w:u w:val="none"/>
                  </w:rPr>
                  <w:t xml:space="preserve">оссийской </w:t>
                </w:r>
                <w:r w:rsidR="009773A1" w:rsidRPr="004F627D">
                  <w:rPr>
                    <w:rStyle w:val="a3"/>
                    <w:rFonts w:ascii="Times New Roman" w:hAnsi="Times New Roman" w:cs="Times New Roman"/>
                    <w:color w:val="000000" w:themeColor="text1"/>
                    <w:u w:val="none"/>
                  </w:rPr>
                  <w:t>Ф</w:t>
                </w:r>
              </w:hyperlink>
              <w:proofErr w:type="spellStart"/>
              <w:r w:rsidR="009773A1">
                <w:rPr>
                  <w:rFonts w:ascii="Times New Roman" w:hAnsi="Times New Roman" w:cs="Times New Roman"/>
                  <w:color w:val="000000" w:themeColor="text1"/>
                </w:rPr>
                <w:t>едерации</w:t>
              </w:r>
              <w:proofErr w:type="spellEnd"/>
              <w:r w:rsidR="009773A1">
                <w:t xml:space="preserve"> 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Южно-Российский государственный политехнический университет (НПИ) имени М.И. Платова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государственный аграрный университет МСХА имени К.А. Тимирязева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Нижегородский государственный технический университет им. Р.Е. Алексеева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Технологический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 xml:space="preserve">Московский </w:t>
            </w:r>
            <w:hyperlink r:id="rId70" w:history="1">
              <w:r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государственный областной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Государственный университет управления</w:t>
            </w:r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Томский государственный архитектурно-строительный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2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Тюменский индустриальный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Тюменский государственный университет</w:t>
            </w:r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3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Петрозаводский государственный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4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Московский городской педагогический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5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Волгоградский государственный медицинский университет Министерства здравоохр</w:t>
              </w:r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</w:t>
              </w:r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нения Российской </w:t>
              </w:r>
              <w:proofErr w:type="gram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6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Санкт-Петербургский государственный морской технический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7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Донской государственный технический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8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Саратовский национальный исследовательский государственный университет имени Н.Г. Чернышевского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9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Уральский государственный медицинский университет Министерства здравоохранения Российской </w:t>
              </w:r>
              <w:proofErr w:type="gram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0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Юго-Западный государственный университет (ЮЗГУ)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1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Саратовский государственный медицинский университет имени В.И. Разумовского М</w:t>
              </w:r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и</w:t>
              </w:r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нистерства здравоохранения  Российской </w:t>
              </w:r>
              <w:proofErr w:type="gram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2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Рязанский государственный медицинский университет имени академика И.П. Павлова Министерства здравоохранения Российской </w:t>
              </w:r>
              <w:proofErr w:type="gram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3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Казанский национальный исследовательский технологический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4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Северный (Арктический) федеральный университет имени М.В. Ломоносова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5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Воронежский государственный технический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6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Балтийский федеральный университет имени </w:t>
              </w:r>
              <w:proofErr w:type="spell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Иммануила</w:t>
              </w:r>
              <w:proofErr w:type="spellEnd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Канта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7" w:history="1">
              <w:proofErr w:type="spell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Северо-Кавказский</w:t>
              </w:r>
              <w:proofErr w:type="spellEnd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федеральный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8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Алтайский государственный технический университет имени И.И. Ползунова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9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Российский новый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0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Кабардино-Балкарский государственный университет имени Х.М. </w:t>
              </w:r>
              <w:proofErr w:type="spell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Бербекова</w:t>
              </w:r>
              <w:proofErr w:type="spellEnd"/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1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Омский государственный медицинский университет Министерства здравоохранения Российской </w:t>
              </w:r>
              <w:proofErr w:type="gram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2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Тюменский государственный медицинский университет Министерства здравоохранения Российской </w:t>
              </w:r>
              <w:proofErr w:type="gramStart"/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Ф</w:t>
              </w:r>
            </w:hyperlink>
            <w:r w:rsidR="004F627D" w:rsidRPr="00AE19A2">
              <w:rPr>
                <w:rFonts w:ascii="Times New Roman" w:hAnsi="Times New Roman" w:cs="Times New Roman"/>
                <w:color w:val="000000" w:themeColor="text1"/>
              </w:rPr>
              <w:t>едерации</w:t>
            </w:r>
            <w:proofErr w:type="gramEnd"/>
          </w:p>
        </w:tc>
      </w:tr>
      <w:tr w:rsidR="004F627D" w:rsidRPr="00AE19A2" w:rsidTr="009773A1">
        <w:trPr>
          <w:gridAfter w:val="2"/>
          <w:wAfter w:w="403" w:type="dxa"/>
          <w:trHeight w:val="272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lastRenderedPageBreak/>
              <w:t>98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3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Уфимский государственный авиационный технический университет</w:t>
              </w:r>
            </w:hyperlink>
          </w:p>
        </w:tc>
      </w:tr>
      <w:tr w:rsidR="004F627D" w:rsidRPr="00AE19A2" w:rsidTr="009773A1">
        <w:trPr>
          <w:gridAfter w:val="2"/>
          <w:wAfter w:w="403" w:type="dxa"/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9343" w:type="dxa"/>
            <w:shd w:val="clear" w:color="auto" w:fill="auto"/>
          </w:tcPr>
          <w:p w:rsidR="004F627D" w:rsidRPr="00AE19A2" w:rsidRDefault="00A16C9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4" w:history="1">
              <w:r w:rsidR="004F627D" w:rsidRPr="00AE19A2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Тихоокеанский государственный университет</w:t>
              </w:r>
            </w:hyperlink>
          </w:p>
        </w:tc>
      </w:tr>
      <w:tr w:rsidR="00AE19A2" w:rsidRPr="00AE19A2" w:rsidTr="009773A1">
        <w:trPr>
          <w:jc w:val="center"/>
        </w:trPr>
        <w:tc>
          <w:tcPr>
            <w:tcW w:w="675" w:type="dxa"/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343" w:type="dxa"/>
            <w:tcBorders>
              <w:right w:val="single" w:sz="4" w:space="0" w:color="auto"/>
            </w:tcBorders>
            <w:shd w:val="clear" w:color="auto" w:fill="auto"/>
          </w:tcPr>
          <w:p w:rsidR="004F627D" w:rsidRPr="00AE19A2" w:rsidRDefault="004F627D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19A2" w:rsidRPr="00AE19A2" w:rsidRDefault="00AE19A2" w:rsidP="00AE1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9A2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9773A1" w:rsidRDefault="009773A1" w:rsidP="00AE19A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7D" w:rsidRPr="00AE19A2" w:rsidRDefault="004F627D" w:rsidP="00AE19A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A2">
        <w:rPr>
          <w:rFonts w:ascii="Times New Roman" w:hAnsi="Times New Roman" w:cs="Times New Roman"/>
          <w:sz w:val="28"/>
          <w:szCs w:val="28"/>
        </w:rPr>
        <w:t>2) Положение о республиканской комиссии по оказанию мер социальной по</w:t>
      </w:r>
      <w:r w:rsidRPr="00AE19A2">
        <w:rPr>
          <w:rFonts w:ascii="Times New Roman" w:hAnsi="Times New Roman" w:cs="Times New Roman"/>
          <w:sz w:val="28"/>
          <w:szCs w:val="28"/>
        </w:rPr>
        <w:t>д</w:t>
      </w:r>
      <w:r w:rsidRPr="00AE19A2">
        <w:rPr>
          <w:rFonts w:ascii="Times New Roman" w:hAnsi="Times New Roman" w:cs="Times New Roman"/>
          <w:sz w:val="28"/>
          <w:szCs w:val="28"/>
        </w:rPr>
        <w:t xml:space="preserve">держки участникам проекта Главы </w:t>
      </w:r>
      <w:r w:rsidR="009773A1">
        <w:rPr>
          <w:rFonts w:ascii="Times New Roman" w:hAnsi="Times New Roman" w:cs="Times New Roman"/>
          <w:sz w:val="28"/>
          <w:szCs w:val="28"/>
        </w:rPr>
        <w:t>Р</w:t>
      </w:r>
      <w:r w:rsidRPr="00AE19A2">
        <w:rPr>
          <w:rFonts w:ascii="Times New Roman" w:hAnsi="Times New Roman" w:cs="Times New Roman"/>
          <w:sz w:val="28"/>
          <w:szCs w:val="28"/>
        </w:rPr>
        <w:t xml:space="preserve">еспублики Тыва «В каждой семье </w:t>
      </w:r>
      <w:r w:rsidR="00AE19A2">
        <w:rPr>
          <w:rFonts w:ascii="Times New Roman" w:hAnsi="Times New Roman" w:cs="Times New Roman"/>
          <w:sz w:val="28"/>
          <w:szCs w:val="28"/>
        </w:rPr>
        <w:t>–</w:t>
      </w:r>
      <w:r w:rsidRPr="00AE19A2">
        <w:rPr>
          <w:rFonts w:ascii="Times New Roman" w:hAnsi="Times New Roman" w:cs="Times New Roman"/>
          <w:sz w:val="28"/>
          <w:szCs w:val="28"/>
        </w:rPr>
        <w:t xml:space="preserve"> не менее одного ребенка с высшим образованием» признать утратившим силу;</w:t>
      </w:r>
    </w:p>
    <w:p w:rsidR="004F627D" w:rsidRPr="00AE19A2" w:rsidRDefault="004F627D" w:rsidP="00AE19A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A2">
        <w:rPr>
          <w:rFonts w:ascii="Times New Roman" w:hAnsi="Times New Roman" w:cs="Times New Roman"/>
          <w:sz w:val="28"/>
          <w:szCs w:val="28"/>
        </w:rPr>
        <w:t xml:space="preserve">3) </w:t>
      </w:r>
      <w:r w:rsidR="00AE19A2">
        <w:rPr>
          <w:rFonts w:ascii="Times New Roman" w:hAnsi="Times New Roman" w:cs="Times New Roman"/>
          <w:sz w:val="28"/>
          <w:szCs w:val="28"/>
        </w:rPr>
        <w:t>с</w:t>
      </w:r>
      <w:r w:rsidRPr="00AE19A2">
        <w:rPr>
          <w:rFonts w:ascii="Times New Roman" w:hAnsi="Times New Roman" w:cs="Times New Roman"/>
          <w:sz w:val="28"/>
          <w:szCs w:val="28"/>
        </w:rPr>
        <w:t>остав республиканской комиссии по оказанию мер социальной поддержки участникам проекта Главы Республики Тыва «В каждой семье – не менее одного р</w:t>
      </w:r>
      <w:r w:rsidRPr="00AE19A2">
        <w:rPr>
          <w:rFonts w:ascii="Times New Roman" w:hAnsi="Times New Roman" w:cs="Times New Roman"/>
          <w:sz w:val="28"/>
          <w:szCs w:val="28"/>
        </w:rPr>
        <w:t>е</w:t>
      </w:r>
      <w:r w:rsidRPr="00AE19A2">
        <w:rPr>
          <w:rFonts w:ascii="Times New Roman" w:hAnsi="Times New Roman" w:cs="Times New Roman"/>
          <w:sz w:val="28"/>
          <w:szCs w:val="28"/>
        </w:rPr>
        <w:t xml:space="preserve">бенка с высшим образованием» признать утратившим силу. </w:t>
      </w:r>
    </w:p>
    <w:p w:rsidR="004F627D" w:rsidRPr="00AE19A2" w:rsidRDefault="004F627D" w:rsidP="00AE19A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19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19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E19A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E19A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F627D" w:rsidRDefault="004F627D" w:rsidP="00AE19A2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Default="004F627D" w:rsidP="00AE19A2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Default="004F627D" w:rsidP="00AE19A2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F627D" w:rsidRPr="00341FF1" w:rsidRDefault="004F627D" w:rsidP="00AE19A2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Республики Тыва                                                                </w:t>
      </w:r>
      <w:r w:rsidR="00AE19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Ш. </w:t>
      </w:r>
      <w:proofErr w:type="spellStart"/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Кара-оол</w:t>
      </w:r>
      <w:proofErr w:type="spellEnd"/>
    </w:p>
    <w:p w:rsidR="004F627D" w:rsidRPr="00341FF1" w:rsidRDefault="004F627D" w:rsidP="004F627D">
      <w:pPr>
        <w:spacing w:line="259" w:lineRule="auto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40FB8" w:rsidRDefault="00D40FB8"/>
    <w:sectPr w:rsidR="00D40FB8" w:rsidSect="00AE19A2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00" w:rsidRPr="00DE31F9" w:rsidRDefault="005C3B00" w:rsidP="00AE19A2">
      <w:r>
        <w:separator/>
      </w:r>
    </w:p>
  </w:endnote>
  <w:endnote w:type="continuationSeparator" w:id="0">
    <w:p w:rsidR="005C3B00" w:rsidRPr="00DE31F9" w:rsidRDefault="005C3B00" w:rsidP="00AE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FF" w:rsidRDefault="00343B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FF" w:rsidRDefault="00343B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FF" w:rsidRDefault="00343B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00" w:rsidRPr="00DE31F9" w:rsidRDefault="005C3B00" w:rsidP="00AE19A2">
      <w:r>
        <w:separator/>
      </w:r>
    </w:p>
  </w:footnote>
  <w:footnote w:type="continuationSeparator" w:id="0">
    <w:p w:rsidR="005C3B00" w:rsidRPr="00DE31F9" w:rsidRDefault="005C3B00" w:rsidP="00AE1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FF" w:rsidRDefault="00343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0"/>
    </w:sdtPr>
    <w:sdtEndPr>
      <w:rPr>
        <w:rFonts w:ascii="Times New Roman" w:hAnsi="Times New Roman" w:cs="Times New Roman"/>
      </w:rPr>
    </w:sdtEndPr>
    <w:sdtContent>
      <w:p w:rsidR="00AE19A2" w:rsidRPr="00AE19A2" w:rsidRDefault="00A16C92">
        <w:pPr>
          <w:pStyle w:val="a6"/>
          <w:jc w:val="right"/>
          <w:rPr>
            <w:rFonts w:ascii="Times New Roman" w:hAnsi="Times New Roman" w:cs="Times New Roman"/>
          </w:rPr>
        </w:pPr>
        <w:r w:rsidRPr="00AE19A2">
          <w:rPr>
            <w:rFonts w:ascii="Times New Roman" w:hAnsi="Times New Roman" w:cs="Times New Roman"/>
          </w:rPr>
          <w:fldChar w:fldCharType="begin"/>
        </w:r>
        <w:r w:rsidR="00AE19A2" w:rsidRPr="00AE19A2">
          <w:rPr>
            <w:rFonts w:ascii="Times New Roman" w:hAnsi="Times New Roman" w:cs="Times New Roman"/>
          </w:rPr>
          <w:instrText xml:space="preserve"> PAGE   \* MERGEFORMAT </w:instrText>
        </w:r>
        <w:r w:rsidRPr="00AE19A2">
          <w:rPr>
            <w:rFonts w:ascii="Times New Roman" w:hAnsi="Times New Roman" w:cs="Times New Roman"/>
          </w:rPr>
          <w:fldChar w:fldCharType="separate"/>
        </w:r>
        <w:r w:rsidR="00DA7340">
          <w:rPr>
            <w:rFonts w:ascii="Times New Roman" w:hAnsi="Times New Roman" w:cs="Times New Roman"/>
            <w:noProof/>
          </w:rPr>
          <w:t>2</w:t>
        </w:r>
        <w:r w:rsidRPr="00AE19A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FF" w:rsidRDefault="00343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55C8"/>
    <w:multiLevelType w:val="hybridMultilevel"/>
    <w:tmpl w:val="9CA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fb11e4-058d-4b73-984d-a5477571bbaa"/>
  </w:docVars>
  <w:rsids>
    <w:rsidRoot w:val="004F627D"/>
    <w:rsid w:val="00054181"/>
    <w:rsid w:val="002062F1"/>
    <w:rsid w:val="00343BFF"/>
    <w:rsid w:val="004F627D"/>
    <w:rsid w:val="005B3458"/>
    <w:rsid w:val="005C2102"/>
    <w:rsid w:val="005C3B00"/>
    <w:rsid w:val="00616B8F"/>
    <w:rsid w:val="00700010"/>
    <w:rsid w:val="008D7C5F"/>
    <w:rsid w:val="009773A1"/>
    <w:rsid w:val="009A4DC4"/>
    <w:rsid w:val="009F50E0"/>
    <w:rsid w:val="00A16C92"/>
    <w:rsid w:val="00A64B9D"/>
    <w:rsid w:val="00A94A0F"/>
    <w:rsid w:val="00AE19A2"/>
    <w:rsid w:val="00B25E35"/>
    <w:rsid w:val="00B77037"/>
    <w:rsid w:val="00BB7890"/>
    <w:rsid w:val="00C22BB6"/>
    <w:rsid w:val="00D40FB8"/>
    <w:rsid w:val="00DA7340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27D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62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27D"/>
    <w:rPr>
      <w:rFonts w:eastAsia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4F627D"/>
    <w:rPr>
      <w:color w:val="0000FF"/>
      <w:u w:val="single"/>
    </w:rPr>
  </w:style>
  <w:style w:type="paragraph" w:customStyle="1" w:styleId="1">
    <w:name w:val="Абзац списка1"/>
    <w:basedOn w:val="a"/>
    <w:rsid w:val="004F627D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nr">
    <w:name w:val="pnr"/>
    <w:rsid w:val="004F627D"/>
  </w:style>
  <w:style w:type="paragraph" w:styleId="a4">
    <w:name w:val="List Paragraph"/>
    <w:basedOn w:val="a"/>
    <w:uiPriority w:val="34"/>
    <w:qFormat/>
    <w:rsid w:val="004F627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627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9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9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3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aex-rr.com/database/contender/10000276" TargetMode="External"/><Relationship Id="rId21" Type="http://schemas.openxmlformats.org/officeDocument/2006/relationships/hyperlink" Target="https://raex-rr.com/database/contender/10000286" TargetMode="External"/><Relationship Id="rId34" Type="http://schemas.openxmlformats.org/officeDocument/2006/relationships/hyperlink" Target="https://raex-rr.com/database/contender/10004021" TargetMode="External"/><Relationship Id="rId42" Type="http://schemas.openxmlformats.org/officeDocument/2006/relationships/hyperlink" Target="https://raex-rr.com/database/contender/10000202" TargetMode="External"/><Relationship Id="rId47" Type="http://schemas.openxmlformats.org/officeDocument/2006/relationships/hyperlink" Target="https://raex-rr.com/database/contender/10009678" TargetMode="External"/><Relationship Id="rId50" Type="http://schemas.openxmlformats.org/officeDocument/2006/relationships/hyperlink" Target="https://raex-rr.com/database/contender/10012337" TargetMode="External"/><Relationship Id="rId55" Type="http://schemas.openxmlformats.org/officeDocument/2006/relationships/hyperlink" Target="https://raex-rr.com/database/contender/10000218" TargetMode="External"/><Relationship Id="rId63" Type="http://schemas.openxmlformats.org/officeDocument/2006/relationships/hyperlink" Target="https://raex-rr.com/database/contender/10000245" TargetMode="External"/><Relationship Id="rId68" Type="http://schemas.openxmlformats.org/officeDocument/2006/relationships/hyperlink" Target="https://raex-rr.com/database/contender/10008238" TargetMode="External"/><Relationship Id="rId76" Type="http://schemas.openxmlformats.org/officeDocument/2006/relationships/hyperlink" Target="https://raex-rr.com/database/contender/10004018" TargetMode="External"/><Relationship Id="rId84" Type="http://schemas.openxmlformats.org/officeDocument/2006/relationships/hyperlink" Target="https://raex-rr.com/database/contender/10000260" TargetMode="External"/><Relationship Id="rId89" Type="http://schemas.openxmlformats.org/officeDocument/2006/relationships/hyperlink" Target="https://raex-rr.com/database/contender/10000261" TargetMode="External"/><Relationship Id="rId97" Type="http://schemas.openxmlformats.org/officeDocument/2006/relationships/footer" Target="footer1.xml"/><Relationship Id="rId7" Type="http://schemas.openxmlformats.org/officeDocument/2006/relationships/hyperlink" Target="https://raex-rr.com/database/contender/10000208" TargetMode="External"/><Relationship Id="rId71" Type="http://schemas.openxmlformats.org/officeDocument/2006/relationships/hyperlink" Target="https://raex-rr.com/database/contender/10000205" TargetMode="External"/><Relationship Id="rId92" Type="http://schemas.openxmlformats.org/officeDocument/2006/relationships/hyperlink" Target="https://raex-rr.com/database/contender/100002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ex-rr.com/database/contender/10006784" TargetMode="External"/><Relationship Id="rId29" Type="http://schemas.openxmlformats.org/officeDocument/2006/relationships/hyperlink" Target="https://raex-rr.com/database/contender/10000258" TargetMode="External"/><Relationship Id="rId11" Type="http://schemas.openxmlformats.org/officeDocument/2006/relationships/hyperlink" Target="https://raex-rr.com/database/contender/10000196" TargetMode="External"/><Relationship Id="rId24" Type="http://schemas.openxmlformats.org/officeDocument/2006/relationships/hyperlink" Target="https://raex-rr.com/database/contender/10000246" TargetMode="External"/><Relationship Id="rId32" Type="http://schemas.openxmlformats.org/officeDocument/2006/relationships/hyperlink" Target="https://raex-rr.com/database/contender/10000247" TargetMode="External"/><Relationship Id="rId37" Type="http://schemas.openxmlformats.org/officeDocument/2006/relationships/hyperlink" Target="https://raex-rr.com/database/contender/10000258" TargetMode="External"/><Relationship Id="rId40" Type="http://schemas.openxmlformats.org/officeDocument/2006/relationships/hyperlink" Target="https://raex-rr.com/database/contender/10000285" TargetMode="External"/><Relationship Id="rId45" Type="http://schemas.openxmlformats.org/officeDocument/2006/relationships/hyperlink" Target="https://raex-rr.com/database/contender/10000224" TargetMode="External"/><Relationship Id="rId53" Type="http://schemas.openxmlformats.org/officeDocument/2006/relationships/hyperlink" Target="https://raex-rr.com/database/contender/10000228" TargetMode="External"/><Relationship Id="rId58" Type="http://schemas.openxmlformats.org/officeDocument/2006/relationships/hyperlink" Target="https://raex-rr.com/database/contender/10009616" TargetMode="External"/><Relationship Id="rId66" Type="http://schemas.openxmlformats.org/officeDocument/2006/relationships/hyperlink" Target="https://raex-rr.com/database/contender/10000287" TargetMode="External"/><Relationship Id="rId74" Type="http://schemas.openxmlformats.org/officeDocument/2006/relationships/hyperlink" Target="https://raex-rr.com/database/contender/10004016" TargetMode="External"/><Relationship Id="rId79" Type="http://schemas.openxmlformats.org/officeDocument/2006/relationships/hyperlink" Target="https://raex-rr.com/database/contender/10000230" TargetMode="External"/><Relationship Id="rId87" Type="http://schemas.openxmlformats.org/officeDocument/2006/relationships/hyperlink" Target="https://raex-rr.com/database/contender/10000199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aex-rr.com/database/contender/10000258" TargetMode="External"/><Relationship Id="rId82" Type="http://schemas.openxmlformats.org/officeDocument/2006/relationships/hyperlink" Target="https://raex-rr.com/database/contender/10000191" TargetMode="External"/><Relationship Id="rId90" Type="http://schemas.openxmlformats.org/officeDocument/2006/relationships/hyperlink" Target="https://raex-rr.com/database/contender/10000232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raex-rr.com/database/contender/10000194" TargetMode="External"/><Relationship Id="rId14" Type="http://schemas.openxmlformats.org/officeDocument/2006/relationships/hyperlink" Target="https://raex-rr.com/database/contender/10000189" TargetMode="External"/><Relationship Id="rId22" Type="http://schemas.openxmlformats.org/officeDocument/2006/relationships/hyperlink" Target="https://raex-rr.com/database/contender/10000278" TargetMode="External"/><Relationship Id="rId27" Type="http://schemas.openxmlformats.org/officeDocument/2006/relationships/hyperlink" Target="https://raex-rr.com/database/contender/10000234" TargetMode="External"/><Relationship Id="rId30" Type="http://schemas.openxmlformats.org/officeDocument/2006/relationships/hyperlink" Target="https://raex-rr.com/database/contender/10000267" TargetMode="External"/><Relationship Id="rId35" Type="http://schemas.openxmlformats.org/officeDocument/2006/relationships/hyperlink" Target="https://raex-rr.com/database/contender/10000269" TargetMode="External"/><Relationship Id="rId43" Type="http://schemas.openxmlformats.org/officeDocument/2006/relationships/hyperlink" Target="https://raex-rr.com/database/contender/10000216" TargetMode="External"/><Relationship Id="rId48" Type="http://schemas.openxmlformats.org/officeDocument/2006/relationships/hyperlink" Target="https://raex-rr.com/database/contender/10000201" TargetMode="External"/><Relationship Id="rId56" Type="http://schemas.openxmlformats.org/officeDocument/2006/relationships/hyperlink" Target="https://raex-rr.com/database/contender/10000229" TargetMode="External"/><Relationship Id="rId64" Type="http://schemas.openxmlformats.org/officeDocument/2006/relationships/hyperlink" Target="https://raex-rr.com/database/contender/10000190" TargetMode="External"/><Relationship Id="rId69" Type="http://schemas.openxmlformats.org/officeDocument/2006/relationships/hyperlink" Target="https://raex-rr.com/database/contender/10000225" TargetMode="External"/><Relationship Id="rId77" Type="http://schemas.openxmlformats.org/officeDocument/2006/relationships/hyperlink" Target="https://raex-rr.com/database/contender/10013434" TargetMode="External"/><Relationship Id="rId100" Type="http://schemas.openxmlformats.org/officeDocument/2006/relationships/footer" Target="footer3.xml"/><Relationship Id="rId8" Type="http://schemas.openxmlformats.org/officeDocument/2006/relationships/hyperlink" Target="https://raex-rr.com/database/contender/10000238" TargetMode="External"/><Relationship Id="rId51" Type="http://schemas.openxmlformats.org/officeDocument/2006/relationships/hyperlink" Target="https://raex-rr.com/database/contender/10000192" TargetMode="External"/><Relationship Id="rId72" Type="http://schemas.openxmlformats.org/officeDocument/2006/relationships/hyperlink" Target="https://raex-rr.com/database/contender/10000236" TargetMode="External"/><Relationship Id="rId80" Type="http://schemas.openxmlformats.org/officeDocument/2006/relationships/hyperlink" Target="https://raex-rr.com/database/contender/10000274" TargetMode="External"/><Relationship Id="rId85" Type="http://schemas.openxmlformats.org/officeDocument/2006/relationships/hyperlink" Target="https://raex-rr.com/database/contender/10000288" TargetMode="External"/><Relationship Id="rId93" Type="http://schemas.openxmlformats.org/officeDocument/2006/relationships/hyperlink" Target="https://raex-rr.com/database/contender/10000265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raex-rr.com/database/contender/10000231" TargetMode="External"/><Relationship Id="rId17" Type="http://schemas.openxmlformats.org/officeDocument/2006/relationships/hyperlink" Target="https://raex-rr.com/database/contender/10000195" TargetMode="External"/><Relationship Id="rId25" Type="http://schemas.openxmlformats.org/officeDocument/2006/relationships/hyperlink" Target="https://raex-rr.com/database/contender/10000198" TargetMode="External"/><Relationship Id="rId33" Type="http://schemas.openxmlformats.org/officeDocument/2006/relationships/hyperlink" Target="https://raex-rr.com/database/contender/10000264" TargetMode="External"/><Relationship Id="rId38" Type="http://schemas.openxmlformats.org/officeDocument/2006/relationships/hyperlink" Target="https://raex-rr.com/database/contender/10008601" TargetMode="External"/><Relationship Id="rId46" Type="http://schemas.openxmlformats.org/officeDocument/2006/relationships/hyperlink" Target="https://raex-rr.com/database/contender/10000262" TargetMode="External"/><Relationship Id="rId59" Type="http://schemas.openxmlformats.org/officeDocument/2006/relationships/hyperlink" Target="https://raex-rr.com/database/contender/10000257" TargetMode="External"/><Relationship Id="rId67" Type="http://schemas.openxmlformats.org/officeDocument/2006/relationships/hyperlink" Target="https://raex-rr.com/database/contender/10013732" TargetMode="External"/><Relationship Id="rId20" Type="http://schemas.openxmlformats.org/officeDocument/2006/relationships/hyperlink" Target="https://raex-rr.com/database/contender/10012304" TargetMode="External"/><Relationship Id="rId41" Type="http://schemas.openxmlformats.org/officeDocument/2006/relationships/hyperlink" Target="https://raex-rr.com/database/contender/10000259" TargetMode="External"/><Relationship Id="rId54" Type="http://schemas.openxmlformats.org/officeDocument/2006/relationships/hyperlink" Target="https://raex-rr.com/database/contender/10000273" TargetMode="External"/><Relationship Id="rId62" Type="http://schemas.openxmlformats.org/officeDocument/2006/relationships/hyperlink" Target="https://raex-rr.com/database/contender/10004014" TargetMode="External"/><Relationship Id="rId70" Type="http://schemas.openxmlformats.org/officeDocument/2006/relationships/hyperlink" Target="https://raex-rr.com/database/contender/10004015" TargetMode="External"/><Relationship Id="rId75" Type="http://schemas.openxmlformats.org/officeDocument/2006/relationships/hyperlink" Target="https://raex-rr.com/database/contender/10004017" TargetMode="External"/><Relationship Id="rId83" Type="http://schemas.openxmlformats.org/officeDocument/2006/relationships/hyperlink" Target="https://raex-rr.com/database/contender/10012332" TargetMode="External"/><Relationship Id="rId88" Type="http://schemas.openxmlformats.org/officeDocument/2006/relationships/hyperlink" Target="https://raex-rr.com/database/contender/10000215" TargetMode="External"/><Relationship Id="rId91" Type="http://schemas.openxmlformats.org/officeDocument/2006/relationships/hyperlink" Target="https://raex-rr.com/database/contender/10004019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aex-rr.com/database/contender/10012347" TargetMode="External"/><Relationship Id="rId23" Type="http://schemas.openxmlformats.org/officeDocument/2006/relationships/hyperlink" Target="https://raex-rr.com/database/contender/10008155" TargetMode="External"/><Relationship Id="rId28" Type="http://schemas.openxmlformats.org/officeDocument/2006/relationships/hyperlink" Target="https://raex-rr.com/database/contender/10007852" TargetMode="External"/><Relationship Id="rId36" Type="http://schemas.openxmlformats.org/officeDocument/2006/relationships/hyperlink" Target="https://raex-rr.com/database/contender/10000284" TargetMode="External"/><Relationship Id="rId49" Type="http://schemas.openxmlformats.org/officeDocument/2006/relationships/hyperlink" Target="https://raex-rr.com/database/contender/10000213" TargetMode="External"/><Relationship Id="rId57" Type="http://schemas.openxmlformats.org/officeDocument/2006/relationships/hyperlink" Target="https://raex-rr.com/database/contender/10000217" TargetMode="External"/><Relationship Id="rId10" Type="http://schemas.openxmlformats.org/officeDocument/2006/relationships/hyperlink" Target="https://raex-rr.com/database/contender/10012380" TargetMode="External"/><Relationship Id="rId31" Type="http://schemas.openxmlformats.org/officeDocument/2006/relationships/hyperlink" Target="https://raex-rr.com/database/contender/10000272" TargetMode="External"/><Relationship Id="rId44" Type="http://schemas.openxmlformats.org/officeDocument/2006/relationships/hyperlink" Target="https://raex-rr.com/database/contender/10000241" TargetMode="External"/><Relationship Id="rId52" Type="http://schemas.openxmlformats.org/officeDocument/2006/relationships/hyperlink" Target="https://raex-rr.com/database/contender/10000280" TargetMode="External"/><Relationship Id="rId60" Type="http://schemas.openxmlformats.org/officeDocument/2006/relationships/hyperlink" Target="https://raex-rr.com/database/contender/10000266" TargetMode="External"/><Relationship Id="rId65" Type="http://schemas.openxmlformats.org/officeDocument/2006/relationships/hyperlink" Target="https://raex-rr.com/database/contender/10000258" TargetMode="External"/><Relationship Id="rId73" Type="http://schemas.openxmlformats.org/officeDocument/2006/relationships/hyperlink" Target="https://raex-rr.com/database/contender/10000221" TargetMode="External"/><Relationship Id="rId78" Type="http://schemas.openxmlformats.org/officeDocument/2006/relationships/hyperlink" Target="https://raex-rr.com/database/contender/10000235" TargetMode="External"/><Relationship Id="rId81" Type="http://schemas.openxmlformats.org/officeDocument/2006/relationships/hyperlink" Target="https://raex-rr.com/database/contender/10000275" TargetMode="External"/><Relationship Id="rId86" Type="http://schemas.openxmlformats.org/officeDocument/2006/relationships/hyperlink" Target="https://raex-rr.com/database/contender/10000227" TargetMode="External"/><Relationship Id="rId94" Type="http://schemas.openxmlformats.org/officeDocument/2006/relationships/hyperlink" Target="https://raex-rr.com/database/contender/10004020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ex-rr.com/database/contender/10000222" TargetMode="External"/><Relationship Id="rId13" Type="http://schemas.openxmlformats.org/officeDocument/2006/relationships/hyperlink" Target="https://raex-rr.com/database/contender/10000251" TargetMode="External"/><Relationship Id="rId18" Type="http://schemas.openxmlformats.org/officeDocument/2006/relationships/hyperlink" Target="https://raex-rr.com/database/contender/10000281" TargetMode="External"/><Relationship Id="rId39" Type="http://schemas.openxmlformats.org/officeDocument/2006/relationships/hyperlink" Target="https://raex-rr.com/database/contender/100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2020-05-22T10:09:00Z</cp:lastPrinted>
  <dcterms:created xsi:type="dcterms:W3CDTF">2020-05-22T10:09:00Z</dcterms:created>
  <dcterms:modified xsi:type="dcterms:W3CDTF">2020-05-22T10:10:00Z</dcterms:modified>
</cp:coreProperties>
</file>