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64FE" w:rsidRDefault="00B464FE" w:rsidP="00B46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4FE" w:rsidRPr="00B464FE" w:rsidRDefault="00B464FE" w:rsidP="00B464F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620200099/30712(3)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B464FE" w:rsidRPr="00B464FE" w:rsidRDefault="00B464FE" w:rsidP="00B464F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620200099/30712(3)</w:t>
                      </w:r>
                    </w:p>
                  </w:txbxContent>
                </v:textbox>
              </v:rect>
            </w:pict>
          </mc:Fallback>
        </mc:AlternateContent>
      </w:r>
    </w:p>
    <w:p w:rsidR="00B464FE" w:rsidRDefault="00B464FE" w:rsidP="00B46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B464FE" w:rsidRPr="00B464FE" w:rsidRDefault="00B464FE" w:rsidP="00B46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en-US" w:eastAsia="en-US" w:bidi="ar-SA"/>
        </w:rPr>
      </w:pPr>
    </w:p>
    <w:p w:rsidR="00B464FE" w:rsidRPr="00B464FE" w:rsidRDefault="00B464FE" w:rsidP="00B46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B464FE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B464FE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B464FE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РАСПОРЯЖЕНИЕ</w:t>
      </w:r>
    </w:p>
    <w:p w:rsidR="00B464FE" w:rsidRPr="00B464FE" w:rsidRDefault="00B464FE" w:rsidP="00B46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B464FE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B464FE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B464FE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АЙТЫЫШКЫН</w:t>
      </w:r>
    </w:p>
    <w:p w:rsidR="000A1C2D" w:rsidRDefault="000A1C2D" w:rsidP="000A1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AB6" w:rsidRPr="002553D5" w:rsidRDefault="00F47AB6" w:rsidP="00F47AB6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 w:val="28"/>
          <w:szCs w:val="28"/>
          <w:u w:val="single"/>
        </w:rPr>
      </w:pPr>
      <w:r w:rsidRPr="009B40AA">
        <w:rPr>
          <w:sz w:val="28"/>
          <w:szCs w:val="28"/>
        </w:rPr>
        <w:t xml:space="preserve">от </w:t>
      </w:r>
      <w:r>
        <w:rPr>
          <w:sz w:val="28"/>
          <w:szCs w:val="28"/>
        </w:rPr>
        <w:t>8 апреля 2025</w:t>
      </w:r>
      <w:r w:rsidRPr="009B40AA">
        <w:rPr>
          <w:sz w:val="28"/>
          <w:szCs w:val="28"/>
        </w:rPr>
        <w:t xml:space="preserve"> г. № </w:t>
      </w:r>
      <w:r>
        <w:rPr>
          <w:sz w:val="28"/>
          <w:szCs w:val="28"/>
        </w:rPr>
        <w:t>190-р</w:t>
      </w:r>
    </w:p>
    <w:p w:rsidR="00F47AB6" w:rsidRPr="009B40AA" w:rsidRDefault="00F47AB6" w:rsidP="00F47AB6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05784C">
        <w:rPr>
          <w:sz w:val="28"/>
          <w:szCs w:val="28"/>
        </w:rPr>
        <w:t>г. Кызыл</w:t>
      </w:r>
    </w:p>
    <w:p w:rsidR="00105CD5" w:rsidRPr="000A1C2D" w:rsidRDefault="00105CD5" w:rsidP="000A1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C2D" w:rsidRDefault="00105CD5" w:rsidP="000A1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2D">
        <w:rPr>
          <w:rFonts w:ascii="Times New Roman" w:hAnsi="Times New Roman" w:cs="Times New Roman"/>
          <w:b/>
          <w:sz w:val="28"/>
          <w:szCs w:val="28"/>
        </w:rPr>
        <w:t>О разработке паспортов безопасности</w:t>
      </w:r>
    </w:p>
    <w:p w:rsidR="000A1C2D" w:rsidRDefault="00105CD5" w:rsidP="000A1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2D">
        <w:rPr>
          <w:rFonts w:ascii="Times New Roman" w:hAnsi="Times New Roman" w:cs="Times New Roman"/>
          <w:b/>
          <w:sz w:val="28"/>
          <w:szCs w:val="28"/>
        </w:rPr>
        <w:t xml:space="preserve"> территорий Республики Тыва и </w:t>
      </w:r>
    </w:p>
    <w:p w:rsidR="00105CD5" w:rsidRPr="000A1C2D" w:rsidRDefault="00105CD5" w:rsidP="000A1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2D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</w:p>
    <w:p w:rsidR="008A32AD" w:rsidRPr="000A1C2D" w:rsidRDefault="008A32AD" w:rsidP="000A1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AD" w:rsidRPr="000A1C2D" w:rsidRDefault="008A32AD" w:rsidP="000A1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CD5" w:rsidRPr="0090076E" w:rsidRDefault="0018209D" w:rsidP="0090076E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6E">
        <w:rPr>
          <w:rStyle w:val="10"/>
          <w:rFonts w:ascii="Times New Roman" w:hAnsi="Times New Roman" w:cs="Times New Roman"/>
          <w:sz w:val="28"/>
          <w:szCs w:val="28"/>
        </w:rPr>
        <w:t>В соответствии со статье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й 11 Федерального закона от 21 декабря 1994 г. № 68-ФЗ «О защите населения и территорий природного и техногенного хара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к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тера», стать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е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й 10 Закона Республики Тыва от 27 августа 1996 г. № 578-ЗРТ</w:t>
      </w:r>
      <w:r w:rsidR="00A61F7E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            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0E74AD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, приказом </w:t>
      </w:r>
      <w:r w:rsidR="00E702FA" w:rsidRPr="0090076E">
        <w:rPr>
          <w:rStyle w:val="10"/>
          <w:rFonts w:ascii="Times New Roman" w:hAnsi="Times New Roman" w:cs="Times New Roman"/>
          <w:sz w:val="28"/>
          <w:szCs w:val="28"/>
        </w:rPr>
        <w:t>Министерства Ро</w:t>
      </w:r>
      <w:r w:rsidR="00E702FA" w:rsidRPr="0090076E">
        <w:rPr>
          <w:rStyle w:val="10"/>
          <w:rFonts w:ascii="Times New Roman" w:hAnsi="Times New Roman" w:cs="Times New Roman"/>
          <w:sz w:val="28"/>
          <w:szCs w:val="28"/>
        </w:rPr>
        <w:t>с</w:t>
      </w:r>
      <w:r w:rsidR="00E702FA" w:rsidRPr="0090076E">
        <w:rPr>
          <w:rStyle w:val="10"/>
          <w:rFonts w:ascii="Times New Roman" w:hAnsi="Times New Roman" w:cs="Times New Roman"/>
          <w:sz w:val="28"/>
          <w:szCs w:val="28"/>
        </w:rPr>
        <w:t>сийской Федерации по делам гражданской обороны, чрезвычайным ситуациям и ликвидации после</w:t>
      </w:r>
      <w:r w:rsidR="00E702FA" w:rsidRPr="0090076E">
        <w:rPr>
          <w:rStyle w:val="10"/>
          <w:rFonts w:ascii="Times New Roman" w:hAnsi="Times New Roman" w:cs="Times New Roman"/>
          <w:sz w:val="28"/>
          <w:szCs w:val="28"/>
        </w:rPr>
        <w:t>д</w:t>
      </w:r>
      <w:r w:rsidR="00E702FA" w:rsidRPr="0090076E">
        <w:rPr>
          <w:rStyle w:val="10"/>
          <w:rFonts w:ascii="Times New Roman" w:hAnsi="Times New Roman" w:cs="Times New Roman"/>
          <w:sz w:val="28"/>
          <w:szCs w:val="28"/>
        </w:rPr>
        <w:t>ствий стихийных бедствий</w:t>
      </w:r>
      <w:r w:rsidR="00CE280C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от 25 октября </w:t>
      </w:r>
      <w:r w:rsidR="000E74AD" w:rsidRPr="0090076E">
        <w:rPr>
          <w:rStyle w:val="10"/>
          <w:rFonts w:ascii="Times New Roman" w:hAnsi="Times New Roman" w:cs="Times New Roman"/>
          <w:sz w:val="28"/>
          <w:szCs w:val="28"/>
        </w:rPr>
        <w:t>2004 г. № 484 «Об утверждении тип</w:t>
      </w:r>
      <w:r w:rsidR="000E74AD" w:rsidRPr="0090076E">
        <w:rPr>
          <w:rStyle w:val="10"/>
          <w:rFonts w:ascii="Times New Roman" w:hAnsi="Times New Roman" w:cs="Times New Roman"/>
          <w:sz w:val="28"/>
          <w:szCs w:val="28"/>
        </w:rPr>
        <w:t>о</w:t>
      </w:r>
      <w:r w:rsidR="000E74AD" w:rsidRPr="0090076E">
        <w:rPr>
          <w:rStyle w:val="10"/>
          <w:rFonts w:ascii="Times New Roman" w:hAnsi="Times New Roman" w:cs="Times New Roman"/>
          <w:sz w:val="28"/>
          <w:szCs w:val="28"/>
        </w:rPr>
        <w:t>вого паспорта безопасности территорий субъектов Российской Федерации и муниципальных образований»</w:t>
      </w:r>
      <w:r w:rsidR="00727472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и в целях повышени</w:t>
      </w:r>
      <w:r w:rsidR="008D4E60" w:rsidRPr="0090076E">
        <w:rPr>
          <w:rStyle w:val="10"/>
          <w:rFonts w:ascii="Times New Roman" w:hAnsi="Times New Roman" w:cs="Times New Roman"/>
          <w:sz w:val="28"/>
          <w:szCs w:val="28"/>
        </w:rPr>
        <w:t>я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эффективности деятельн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о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сти органов управления и сил территори</w:t>
      </w:r>
      <w:bookmarkStart w:id="0" w:name="_GoBack"/>
      <w:bookmarkEnd w:id="0"/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альной подсистемы единой</w:t>
      </w:r>
      <w:r w:rsidR="00E26C7A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госуда</w:t>
      </w:r>
      <w:r w:rsidR="00E26C7A" w:rsidRPr="0090076E">
        <w:rPr>
          <w:rStyle w:val="10"/>
          <w:rFonts w:ascii="Times New Roman" w:hAnsi="Times New Roman" w:cs="Times New Roman"/>
          <w:sz w:val="28"/>
          <w:szCs w:val="28"/>
        </w:rPr>
        <w:t>р</w:t>
      </w:r>
      <w:r w:rsidR="00E26C7A" w:rsidRPr="0090076E">
        <w:rPr>
          <w:rStyle w:val="10"/>
          <w:rFonts w:ascii="Times New Roman" w:hAnsi="Times New Roman" w:cs="Times New Roman"/>
          <w:sz w:val="28"/>
          <w:szCs w:val="28"/>
        </w:rPr>
        <w:t>ственной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е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</w:t>
      </w:r>
      <w:r w:rsidR="00A61F7E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            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Республики Тыва по предупреждению и ликвидации чрезвычайных ситуаций и реализации на территории Р</w:t>
      </w:r>
      <w:r w:rsidR="00A40B59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еспублики Тыва единых подходов 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о разработке </w:t>
      </w:r>
      <w:r w:rsidR="00A61F7E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паспортов безопасности территорий Республики Тыва и муници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пальных обр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а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зований</w:t>
      </w:r>
      <w:r w:rsidR="004A65EE" w:rsidRPr="0090076E">
        <w:rPr>
          <w:rStyle w:val="10"/>
          <w:rFonts w:ascii="Times New Roman" w:hAnsi="Times New Roman" w:cs="Times New Roman"/>
          <w:sz w:val="28"/>
          <w:szCs w:val="28"/>
        </w:rPr>
        <w:t>:</w:t>
      </w:r>
    </w:p>
    <w:p w:rsidR="008A32AD" w:rsidRPr="0090076E" w:rsidRDefault="008A32AD" w:rsidP="0090076E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4FE" w:rsidRDefault="00B464FE" w:rsidP="00B464FE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1. </w:t>
      </w:r>
      <w:r w:rsidR="005706FA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Рекомендовать Главному управлению </w:t>
      </w:r>
      <w:r w:rsidR="005706FA" w:rsidRPr="0090076E">
        <w:rPr>
          <w:rFonts w:ascii="Times New Roman" w:hAnsi="Times New Roman" w:cs="Times New Roman"/>
          <w:bCs/>
          <w:sz w:val="28"/>
          <w:szCs w:val="28"/>
        </w:rPr>
        <w:t>Министерства Российской Фед</w:t>
      </w:r>
      <w:r w:rsidR="005706FA" w:rsidRPr="0090076E">
        <w:rPr>
          <w:rFonts w:ascii="Times New Roman" w:hAnsi="Times New Roman" w:cs="Times New Roman"/>
          <w:bCs/>
          <w:sz w:val="28"/>
          <w:szCs w:val="28"/>
        </w:rPr>
        <w:t>е</w:t>
      </w:r>
      <w:r w:rsidR="005706FA" w:rsidRPr="0090076E">
        <w:rPr>
          <w:rFonts w:ascii="Times New Roman" w:hAnsi="Times New Roman" w:cs="Times New Roman"/>
          <w:bCs/>
          <w:sz w:val="28"/>
          <w:szCs w:val="28"/>
        </w:rPr>
        <w:t>рации по делам гражданской обороны, чрезвычайным ситуациям и ликвидации последствий стихийных бедствий по Республике Тыва</w:t>
      </w:r>
      <w:r w:rsidR="005706FA" w:rsidRPr="0090076E">
        <w:rPr>
          <w:rFonts w:ascii="Times New Roman" w:hAnsi="Times New Roman" w:cs="Times New Roman"/>
          <w:sz w:val="28"/>
          <w:szCs w:val="28"/>
        </w:rPr>
        <w:t xml:space="preserve"> </w:t>
      </w:r>
      <w:r w:rsidR="00031656" w:rsidRPr="0090076E">
        <w:rPr>
          <w:rFonts w:ascii="Times New Roman" w:hAnsi="Times New Roman" w:cs="Times New Roman"/>
          <w:sz w:val="28"/>
          <w:szCs w:val="28"/>
        </w:rPr>
        <w:t>(далее – ГУ МЧС Ро</w:t>
      </w:r>
      <w:r w:rsidR="00031656" w:rsidRPr="0090076E">
        <w:rPr>
          <w:rFonts w:ascii="Times New Roman" w:hAnsi="Times New Roman" w:cs="Times New Roman"/>
          <w:sz w:val="28"/>
          <w:szCs w:val="28"/>
        </w:rPr>
        <w:t>с</w:t>
      </w:r>
      <w:r w:rsidR="00031656" w:rsidRPr="0090076E">
        <w:rPr>
          <w:rFonts w:ascii="Times New Roman" w:hAnsi="Times New Roman" w:cs="Times New Roman"/>
          <w:sz w:val="28"/>
          <w:szCs w:val="28"/>
        </w:rPr>
        <w:t xml:space="preserve">сии </w:t>
      </w:r>
    </w:p>
    <w:p w:rsidR="00105CD5" w:rsidRPr="0090076E" w:rsidRDefault="00031656" w:rsidP="00B464FE">
      <w:pPr>
        <w:suppressAutoHyphens w:val="0"/>
        <w:spacing w:line="360" w:lineRule="atLeast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Fonts w:ascii="Times New Roman" w:hAnsi="Times New Roman" w:cs="Times New Roman"/>
          <w:sz w:val="28"/>
          <w:szCs w:val="28"/>
        </w:rPr>
        <w:lastRenderedPageBreak/>
        <w:t xml:space="preserve">по Республике Тыва) </w:t>
      </w:r>
      <w:r w:rsidR="005706FA" w:rsidRPr="0090076E">
        <w:rPr>
          <w:rStyle w:val="10"/>
          <w:rFonts w:ascii="Times New Roman" w:hAnsi="Times New Roman" w:cs="Times New Roman"/>
          <w:sz w:val="28"/>
          <w:szCs w:val="28"/>
        </w:rPr>
        <w:t>оказать</w:t>
      </w:r>
      <w:r w:rsidR="00CE280C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706FA" w:rsidRPr="0090076E">
        <w:rPr>
          <w:rStyle w:val="10"/>
          <w:rFonts w:ascii="Times New Roman" w:hAnsi="Times New Roman" w:cs="Times New Roman"/>
          <w:sz w:val="28"/>
          <w:szCs w:val="28"/>
        </w:rPr>
        <w:t>методическую помощь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Службе по гражданской обороне и чрезвычайным ситуациям Республики Тыва и муниципальным</w:t>
      </w:r>
      <w:r w:rsidR="005706FA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обр</w:t>
      </w:r>
      <w:r w:rsidR="005706FA" w:rsidRPr="0090076E">
        <w:rPr>
          <w:rStyle w:val="10"/>
          <w:rFonts w:ascii="Times New Roman" w:hAnsi="Times New Roman" w:cs="Times New Roman"/>
          <w:sz w:val="28"/>
          <w:szCs w:val="28"/>
        </w:rPr>
        <w:t>а</w:t>
      </w:r>
      <w:r w:rsidR="005706FA" w:rsidRPr="0090076E">
        <w:rPr>
          <w:rStyle w:val="10"/>
          <w:rFonts w:ascii="Times New Roman" w:hAnsi="Times New Roman" w:cs="Times New Roman"/>
          <w:sz w:val="28"/>
          <w:szCs w:val="28"/>
        </w:rPr>
        <w:t>зованиям Республики Тыва в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разработке паспортов безопа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с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ности территорий Республики Тыва и муниципальных образований.</w:t>
      </w:r>
    </w:p>
    <w:p w:rsidR="00914E22" w:rsidRPr="0090076E" w:rsidRDefault="00914E22" w:rsidP="0090076E">
      <w:pPr>
        <w:suppressAutoHyphens w:val="0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Style w:val="10"/>
          <w:rFonts w:ascii="Times New Roman" w:hAnsi="Times New Roman" w:cs="Times New Roman"/>
          <w:sz w:val="28"/>
          <w:szCs w:val="28"/>
        </w:rPr>
        <w:t>2. Службе по гражданской обороне и чрезвычайным ситуациям Республ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и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ки Тыва</w:t>
      </w:r>
      <w:r w:rsidR="00FA3D7A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(далее – Служба)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:</w:t>
      </w:r>
    </w:p>
    <w:p w:rsidR="00914E22" w:rsidRPr="0090076E" w:rsidRDefault="00914E22" w:rsidP="0090076E">
      <w:pPr>
        <w:suppressAutoHyphens w:val="0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Fonts w:ascii="Times New Roman" w:hAnsi="Times New Roman" w:cs="Times New Roman"/>
          <w:sz w:val="28"/>
          <w:szCs w:val="28"/>
        </w:rPr>
        <w:t xml:space="preserve">направить в органы местного самоуправления </w:t>
      </w:r>
      <w:r w:rsidR="00D14D56" w:rsidRPr="0090076E">
        <w:rPr>
          <w:rFonts w:ascii="Times New Roman" w:hAnsi="Times New Roman" w:cs="Times New Roman"/>
          <w:sz w:val="28"/>
          <w:szCs w:val="28"/>
        </w:rPr>
        <w:t>муниципальных образов</w:t>
      </w:r>
      <w:r w:rsidR="00D14D56" w:rsidRPr="0090076E">
        <w:rPr>
          <w:rFonts w:ascii="Times New Roman" w:hAnsi="Times New Roman" w:cs="Times New Roman"/>
          <w:sz w:val="28"/>
          <w:szCs w:val="28"/>
        </w:rPr>
        <w:t>а</w:t>
      </w:r>
      <w:r w:rsidR="00D14D56" w:rsidRPr="0090076E">
        <w:rPr>
          <w:rFonts w:ascii="Times New Roman" w:hAnsi="Times New Roman" w:cs="Times New Roman"/>
          <w:sz w:val="28"/>
          <w:szCs w:val="28"/>
        </w:rPr>
        <w:t xml:space="preserve">ний </w:t>
      </w:r>
      <w:r w:rsidRPr="0090076E">
        <w:rPr>
          <w:rFonts w:ascii="Times New Roman" w:hAnsi="Times New Roman" w:cs="Times New Roman"/>
          <w:sz w:val="28"/>
          <w:szCs w:val="28"/>
        </w:rPr>
        <w:t>Республики Тыва методическ</w:t>
      </w:r>
      <w:r w:rsidR="00840515" w:rsidRPr="0090076E">
        <w:rPr>
          <w:rFonts w:ascii="Times New Roman" w:hAnsi="Times New Roman" w:cs="Times New Roman"/>
          <w:sz w:val="28"/>
          <w:szCs w:val="28"/>
        </w:rPr>
        <w:t xml:space="preserve">ие </w:t>
      </w:r>
      <w:r w:rsidRPr="0090076E">
        <w:rPr>
          <w:rFonts w:ascii="Times New Roman" w:hAnsi="Times New Roman" w:cs="Times New Roman"/>
          <w:sz w:val="28"/>
          <w:szCs w:val="28"/>
        </w:rPr>
        <w:t>рекомендац</w:t>
      </w:r>
      <w:r w:rsidR="00840515" w:rsidRPr="0090076E">
        <w:rPr>
          <w:rFonts w:ascii="Times New Roman" w:hAnsi="Times New Roman" w:cs="Times New Roman"/>
          <w:sz w:val="28"/>
          <w:szCs w:val="28"/>
        </w:rPr>
        <w:t>ии</w:t>
      </w:r>
      <w:r w:rsidRPr="0090076E">
        <w:rPr>
          <w:rFonts w:ascii="Times New Roman" w:hAnsi="Times New Roman" w:cs="Times New Roman"/>
          <w:sz w:val="28"/>
          <w:szCs w:val="28"/>
        </w:rPr>
        <w:t xml:space="preserve"> с приложением структуры паспорта безопасности, включающую дополнительную инфо</w:t>
      </w:r>
      <w:r w:rsidRPr="0090076E">
        <w:rPr>
          <w:rFonts w:ascii="Times New Roman" w:hAnsi="Times New Roman" w:cs="Times New Roman"/>
          <w:sz w:val="28"/>
          <w:szCs w:val="28"/>
        </w:rPr>
        <w:t>р</w:t>
      </w:r>
      <w:r w:rsidRPr="0090076E">
        <w:rPr>
          <w:rFonts w:ascii="Times New Roman" w:hAnsi="Times New Roman" w:cs="Times New Roman"/>
          <w:sz w:val="28"/>
          <w:szCs w:val="28"/>
        </w:rPr>
        <w:t>мацию с</w:t>
      </w:r>
      <w:r w:rsidR="00605700" w:rsidRPr="0090076E">
        <w:rPr>
          <w:rFonts w:ascii="Times New Roman" w:hAnsi="Times New Roman" w:cs="Times New Roman"/>
          <w:sz w:val="28"/>
          <w:szCs w:val="28"/>
        </w:rPr>
        <w:t xml:space="preserve"> учетом особенностей террит</w:t>
      </w:r>
      <w:r w:rsidR="00605700" w:rsidRPr="0090076E">
        <w:rPr>
          <w:rFonts w:ascii="Times New Roman" w:hAnsi="Times New Roman" w:cs="Times New Roman"/>
          <w:sz w:val="28"/>
          <w:szCs w:val="28"/>
        </w:rPr>
        <w:t>о</w:t>
      </w:r>
      <w:r w:rsidR="00605700" w:rsidRPr="0090076E">
        <w:rPr>
          <w:rFonts w:ascii="Times New Roman" w:hAnsi="Times New Roman" w:cs="Times New Roman"/>
          <w:sz w:val="28"/>
          <w:szCs w:val="28"/>
        </w:rPr>
        <w:t>рий;</w:t>
      </w:r>
    </w:p>
    <w:p w:rsidR="00914E22" w:rsidRPr="0090076E" w:rsidRDefault="00914E22" w:rsidP="0090076E">
      <w:pPr>
        <w:suppressAutoHyphens w:val="0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обеспечить контроль </w:t>
      </w:r>
      <w:r w:rsidR="00D14D56" w:rsidRPr="0090076E">
        <w:rPr>
          <w:rStyle w:val="10"/>
          <w:rFonts w:ascii="Times New Roman" w:hAnsi="Times New Roman" w:cs="Times New Roman"/>
          <w:sz w:val="28"/>
          <w:szCs w:val="28"/>
        </w:rPr>
        <w:t>за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разработкой паспортов безопасности терр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и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торий муниципальн</w:t>
      </w:r>
      <w:r w:rsidR="007F6026" w:rsidRPr="0090076E">
        <w:rPr>
          <w:rStyle w:val="10"/>
          <w:rFonts w:ascii="Times New Roman" w:hAnsi="Times New Roman" w:cs="Times New Roman"/>
          <w:sz w:val="28"/>
          <w:szCs w:val="28"/>
        </w:rPr>
        <w:t>ых образований Республики Тыва.</w:t>
      </w:r>
    </w:p>
    <w:p w:rsidR="00105CD5" w:rsidRPr="0090076E" w:rsidRDefault="000B03A9" w:rsidP="0090076E">
      <w:pPr>
        <w:suppressAutoHyphens w:val="0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Style w:val="10"/>
          <w:rFonts w:ascii="Times New Roman" w:hAnsi="Times New Roman" w:cs="Times New Roman"/>
          <w:sz w:val="28"/>
          <w:szCs w:val="28"/>
        </w:rPr>
        <w:t>3</w:t>
      </w:r>
      <w:r w:rsidR="004F1653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. </w:t>
      </w:r>
      <w:r w:rsidR="00D14D56" w:rsidRPr="0090076E">
        <w:rPr>
          <w:rStyle w:val="10"/>
          <w:rFonts w:ascii="Times New Roman" w:hAnsi="Times New Roman" w:cs="Times New Roman"/>
          <w:sz w:val="28"/>
          <w:szCs w:val="28"/>
        </w:rPr>
        <w:t>Рекомендовать о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рганам местного самоуправления </w:t>
      </w:r>
      <w:r w:rsidR="00D14D56" w:rsidRPr="0090076E">
        <w:rPr>
          <w:rFonts w:ascii="Times New Roman" w:hAnsi="Times New Roman" w:cs="Times New Roman"/>
          <w:sz w:val="28"/>
          <w:szCs w:val="28"/>
        </w:rPr>
        <w:t>муниципальных о</w:t>
      </w:r>
      <w:r w:rsidR="00D14D56" w:rsidRPr="0090076E">
        <w:rPr>
          <w:rFonts w:ascii="Times New Roman" w:hAnsi="Times New Roman" w:cs="Times New Roman"/>
          <w:sz w:val="28"/>
          <w:szCs w:val="28"/>
        </w:rPr>
        <w:t>б</w:t>
      </w:r>
      <w:r w:rsidR="00D14D56" w:rsidRPr="0090076E">
        <w:rPr>
          <w:rFonts w:ascii="Times New Roman" w:hAnsi="Times New Roman" w:cs="Times New Roman"/>
          <w:sz w:val="28"/>
          <w:szCs w:val="28"/>
        </w:rPr>
        <w:t>разов</w:t>
      </w:r>
      <w:r w:rsidR="00D14D56" w:rsidRPr="0090076E">
        <w:rPr>
          <w:rFonts w:ascii="Times New Roman" w:hAnsi="Times New Roman" w:cs="Times New Roman"/>
          <w:sz w:val="28"/>
          <w:szCs w:val="28"/>
        </w:rPr>
        <w:t>а</w:t>
      </w:r>
      <w:r w:rsidR="00D14D56" w:rsidRPr="0090076E">
        <w:rPr>
          <w:rFonts w:ascii="Times New Roman" w:hAnsi="Times New Roman" w:cs="Times New Roman"/>
          <w:sz w:val="28"/>
          <w:szCs w:val="28"/>
        </w:rPr>
        <w:t>ний</w:t>
      </w:r>
      <w:r w:rsidR="00D14D56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Республики Тыва:</w:t>
      </w:r>
    </w:p>
    <w:p w:rsidR="000146DC" w:rsidRPr="0090076E" w:rsidRDefault="000146DC" w:rsidP="009007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textAlignment w:val="auto"/>
        <w:rPr>
          <w:rStyle w:val="10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076E">
        <w:rPr>
          <w:rStyle w:val="10"/>
          <w:rFonts w:ascii="Times New Roman" w:hAnsi="Times New Roman" w:cs="Times New Roman"/>
          <w:sz w:val="28"/>
          <w:szCs w:val="28"/>
        </w:rPr>
        <w:t>разра</w:t>
      </w:r>
      <w:r w:rsidR="00F87129" w:rsidRPr="0090076E">
        <w:rPr>
          <w:rStyle w:val="10"/>
          <w:rFonts w:ascii="Times New Roman" w:hAnsi="Times New Roman" w:cs="Times New Roman"/>
          <w:sz w:val="28"/>
          <w:szCs w:val="28"/>
        </w:rPr>
        <w:t>ботать паспорта безопасности территорий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муниципальных образ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о</w:t>
      </w:r>
      <w:r w:rsidR="007765F0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ваний 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9A39DF" w:rsidRPr="0090076E">
        <w:rPr>
          <w:rStyle w:val="10"/>
          <w:rFonts w:ascii="Times New Roman" w:hAnsi="Times New Roman" w:cs="Times New Roman"/>
          <w:sz w:val="28"/>
          <w:szCs w:val="28"/>
        </w:rPr>
        <w:t>в двух экземплярах</w:t>
      </w:r>
      <w:r w:rsidR="00733D11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типовым паспо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р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том</w:t>
      </w:r>
      <w:r w:rsidR="00145C2E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безопасности территорий субъектов Российской Федерации и муниципал</w:t>
      </w:r>
      <w:r w:rsidR="00145C2E" w:rsidRPr="0090076E">
        <w:rPr>
          <w:rStyle w:val="10"/>
          <w:rFonts w:ascii="Times New Roman" w:hAnsi="Times New Roman" w:cs="Times New Roman"/>
          <w:sz w:val="28"/>
          <w:szCs w:val="28"/>
        </w:rPr>
        <w:t>ь</w:t>
      </w:r>
      <w:r w:rsidR="00145C2E" w:rsidRPr="0090076E">
        <w:rPr>
          <w:rStyle w:val="10"/>
          <w:rFonts w:ascii="Times New Roman" w:hAnsi="Times New Roman" w:cs="Times New Roman"/>
          <w:sz w:val="28"/>
          <w:szCs w:val="28"/>
        </w:rPr>
        <w:t>ных образований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, </w:t>
      </w:r>
      <w:r w:rsidR="00286794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утвержденным </w:t>
      </w:r>
      <w:r w:rsidR="00145C2E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приказом </w:t>
      </w:r>
      <w:r w:rsidR="00286794" w:rsidRPr="009007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Министерством Российской Фед</w:t>
      </w:r>
      <w:r w:rsidR="00286794" w:rsidRPr="009007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="00286794" w:rsidRPr="009007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рации по делам гражданской обороны, чрезвычайным с</w:t>
      </w:r>
      <w:r w:rsidR="00286794" w:rsidRPr="009007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286794" w:rsidRPr="009007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туациям и ликвидации последствий стихийных бедствий от 25 октября 2004 г.</w:t>
      </w:r>
      <w:r w:rsidR="00286794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№</w:t>
      </w:r>
      <w:r w:rsidR="00286794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484</w:t>
      </w:r>
      <w:r w:rsidR="00D14D56" w:rsidRPr="0090076E">
        <w:rPr>
          <w:rStyle w:val="10"/>
          <w:rFonts w:ascii="Times New Roman" w:hAnsi="Times New Roman" w:cs="Times New Roman"/>
          <w:sz w:val="28"/>
          <w:szCs w:val="28"/>
        </w:rPr>
        <w:t>,</w:t>
      </w:r>
      <w:r w:rsidR="00286794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22781F" w:rsidRPr="0090076E">
        <w:rPr>
          <w:rStyle w:val="10"/>
          <w:rFonts w:ascii="Times New Roman" w:hAnsi="Times New Roman" w:cs="Times New Roman"/>
          <w:sz w:val="28"/>
          <w:szCs w:val="28"/>
        </w:rPr>
        <w:t>и методическ</w:t>
      </w:r>
      <w:r w:rsidR="0022781F" w:rsidRPr="0090076E">
        <w:rPr>
          <w:rStyle w:val="10"/>
          <w:rFonts w:ascii="Times New Roman" w:hAnsi="Times New Roman" w:cs="Times New Roman"/>
          <w:sz w:val="28"/>
          <w:szCs w:val="28"/>
        </w:rPr>
        <w:t>и</w:t>
      </w:r>
      <w:r w:rsidR="0022781F" w:rsidRPr="0090076E">
        <w:rPr>
          <w:rStyle w:val="10"/>
          <w:rFonts w:ascii="Times New Roman" w:hAnsi="Times New Roman" w:cs="Times New Roman"/>
          <w:sz w:val="28"/>
          <w:szCs w:val="28"/>
        </w:rPr>
        <w:t>ми рекомендациями</w:t>
      </w:r>
      <w:r w:rsidR="00FA3D7A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4074F0" w:rsidRPr="0090076E">
        <w:rPr>
          <w:rStyle w:val="10"/>
          <w:rFonts w:ascii="Times New Roman" w:hAnsi="Times New Roman" w:cs="Times New Roman"/>
          <w:sz w:val="28"/>
          <w:szCs w:val="28"/>
        </w:rPr>
        <w:t>Службы</w:t>
      </w:r>
      <w:r w:rsidR="00247EE7" w:rsidRPr="0090076E">
        <w:rPr>
          <w:rStyle w:val="10"/>
          <w:rFonts w:ascii="Times New Roman" w:hAnsi="Times New Roman" w:cs="Times New Roman"/>
          <w:sz w:val="28"/>
          <w:szCs w:val="28"/>
        </w:rPr>
        <w:t>;</w:t>
      </w:r>
    </w:p>
    <w:p w:rsidR="00105CD5" w:rsidRPr="0090076E" w:rsidRDefault="0090076E" w:rsidP="0090076E">
      <w:pPr>
        <w:suppressAutoHyphens w:val="0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до 1 мая 2025 г. 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направить на бумажном носителе в установленном </w:t>
      </w:r>
      <w:r w:rsidR="00E63183" w:rsidRPr="0090076E">
        <w:rPr>
          <w:rStyle w:val="10"/>
          <w:rFonts w:ascii="Times New Roman" w:hAnsi="Times New Roman" w:cs="Times New Roman"/>
          <w:sz w:val="28"/>
          <w:szCs w:val="28"/>
        </w:rPr>
        <w:t>поря</w:t>
      </w:r>
      <w:r w:rsidR="00E63183" w:rsidRPr="0090076E">
        <w:rPr>
          <w:rStyle w:val="10"/>
          <w:rFonts w:ascii="Times New Roman" w:hAnsi="Times New Roman" w:cs="Times New Roman"/>
          <w:sz w:val="28"/>
          <w:szCs w:val="28"/>
        </w:rPr>
        <w:t>д</w:t>
      </w:r>
      <w:r w:rsidR="00E63183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ке в </w:t>
      </w:r>
      <w:r w:rsidR="006C10F1" w:rsidRPr="0090076E">
        <w:rPr>
          <w:rStyle w:val="10"/>
          <w:rFonts w:ascii="Times New Roman" w:hAnsi="Times New Roman" w:cs="Times New Roman"/>
          <w:sz w:val="28"/>
          <w:szCs w:val="28"/>
        </w:rPr>
        <w:t>ГУ МЧС России по Республике Тыва</w:t>
      </w:r>
      <w:r w:rsidR="00A0053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второй экземпляр паспорт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а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A00535" w:rsidRPr="0090076E">
        <w:rPr>
          <w:rStyle w:val="10"/>
          <w:rFonts w:ascii="Times New Roman" w:hAnsi="Times New Roman" w:cs="Times New Roman"/>
          <w:sz w:val="28"/>
          <w:szCs w:val="28"/>
        </w:rPr>
        <w:t>безопа</w:t>
      </w:r>
      <w:r w:rsidR="00A00535" w:rsidRPr="0090076E">
        <w:rPr>
          <w:rStyle w:val="10"/>
          <w:rFonts w:ascii="Times New Roman" w:hAnsi="Times New Roman" w:cs="Times New Roman"/>
          <w:sz w:val="28"/>
          <w:szCs w:val="28"/>
        </w:rPr>
        <w:t>с</w:t>
      </w:r>
      <w:r w:rsidR="00A00535" w:rsidRPr="0090076E">
        <w:rPr>
          <w:rStyle w:val="10"/>
          <w:rFonts w:ascii="Times New Roman" w:hAnsi="Times New Roman" w:cs="Times New Roman"/>
          <w:sz w:val="28"/>
          <w:szCs w:val="28"/>
        </w:rPr>
        <w:t>ности террит</w:t>
      </w:r>
      <w:r w:rsidR="00A00535" w:rsidRPr="0090076E">
        <w:rPr>
          <w:rStyle w:val="10"/>
          <w:rFonts w:ascii="Times New Roman" w:hAnsi="Times New Roman" w:cs="Times New Roman"/>
          <w:sz w:val="28"/>
          <w:szCs w:val="28"/>
        </w:rPr>
        <w:t>о</w:t>
      </w:r>
      <w:r w:rsidR="00A00535" w:rsidRPr="0090076E">
        <w:rPr>
          <w:rStyle w:val="10"/>
          <w:rFonts w:ascii="Times New Roman" w:hAnsi="Times New Roman" w:cs="Times New Roman"/>
          <w:sz w:val="28"/>
          <w:szCs w:val="28"/>
        </w:rPr>
        <w:t>ри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и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1E008A" w:rsidRPr="0090076E">
        <w:rPr>
          <w:rStyle w:val="10"/>
          <w:rFonts w:ascii="Times New Roman" w:hAnsi="Times New Roman" w:cs="Times New Roman"/>
          <w:sz w:val="28"/>
          <w:szCs w:val="28"/>
        </w:rPr>
        <w:t>муниципальн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ого</w:t>
      </w:r>
      <w:r w:rsidR="001E008A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образовани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я</w:t>
      </w:r>
      <w:r w:rsidR="001E008A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105CD5" w:rsidRPr="0090076E">
        <w:rPr>
          <w:rStyle w:val="10"/>
          <w:rFonts w:ascii="Times New Roman" w:hAnsi="Times New Roman" w:cs="Times New Roman"/>
          <w:sz w:val="28"/>
          <w:szCs w:val="28"/>
        </w:rPr>
        <w:t>Республики Тыва;</w:t>
      </w:r>
    </w:p>
    <w:p w:rsidR="00105CD5" w:rsidRPr="0090076E" w:rsidRDefault="00105CD5" w:rsidP="0090076E">
      <w:pPr>
        <w:suppressAutoHyphens w:val="0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Style w:val="10"/>
          <w:rFonts w:ascii="Times New Roman" w:hAnsi="Times New Roman" w:cs="Times New Roman"/>
          <w:sz w:val="28"/>
          <w:szCs w:val="28"/>
        </w:rPr>
        <w:t>обеспечить хранение паспортов безопасности территорий муниципал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ь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ных образований </w:t>
      </w:r>
      <w:r w:rsidR="00686B29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в органах повседневного управления мун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и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ципального звена территориальной подсистемы единой </w:t>
      </w:r>
      <w:r w:rsidR="00E428C3"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сист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е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мы предупреждения и ликвидации чрезвычайных ситуаций Республики Тыва (в единых дежурных диспетчерских службах муниц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и</w:t>
      </w:r>
      <w:r w:rsidRPr="0090076E">
        <w:rPr>
          <w:rStyle w:val="10"/>
          <w:rFonts w:ascii="Times New Roman" w:hAnsi="Times New Roman" w:cs="Times New Roman"/>
          <w:sz w:val="28"/>
          <w:szCs w:val="28"/>
        </w:rPr>
        <w:t>пальных образований).</w:t>
      </w:r>
    </w:p>
    <w:p w:rsidR="00105CD5" w:rsidRPr="0090076E" w:rsidRDefault="0090076E" w:rsidP="0090076E">
      <w:pPr>
        <w:pStyle w:val="Title"/>
        <w:suppressAutoHyphens w:val="0"/>
        <w:spacing w:before="0" w:after="0" w:line="360" w:lineRule="atLeast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0076E">
        <w:rPr>
          <w:rStyle w:val="10"/>
          <w:rFonts w:ascii="Times New Roman" w:eastAsia="NSimSun" w:hAnsi="Times New Roman" w:cs="Times New Roman"/>
          <w:b w:val="0"/>
          <w:bCs w:val="0"/>
          <w:sz w:val="28"/>
          <w:szCs w:val="28"/>
          <w:lang w:bidi="hi-IN"/>
        </w:rPr>
        <w:t>4</w:t>
      </w:r>
      <w:r w:rsidR="00105CD5" w:rsidRPr="0090076E">
        <w:rPr>
          <w:rStyle w:val="10"/>
          <w:rFonts w:ascii="Times New Roman" w:eastAsia="NSimSun" w:hAnsi="Times New Roman" w:cs="Times New Roman"/>
          <w:b w:val="0"/>
          <w:bCs w:val="0"/>
          <w:sz w:val="28"/>
          <w:szCs w:val="28"/>
          <w:lang w:bidi="hi-IN"/>
        </w:rPr>
        <w:t>.</w:t>
      </w:r>
      <w:r w:rsidR="004F1653" w:rsidRPr="0090076E">
        <w:rPr>
          <w:rStyle w:val="10"/>
          <w:rFonts w:ascii="Times New Roman" w:eastAsia="NSimSun" w:hAnsi="Times New Roman" w:cs="Times New Roman"/>
          <w:b w:val="0"/>
          <w:sz w:val="28"/>
          <w:szCs w:val="28"/>
          <w:lang w:bidi="hi-IN"/>
        </w:rPr>
        <w:t xml:space="preserve"> </w:t>
      </w:r>
      <w:r w:rsidR="002515DB" w:rsidRPr="0090076E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4A65EE" w:rsidRPr="0090076E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2515DB" w:rsidRPr="0090076E">
        <w:rPr>
          <w:rFonts w:ascii="Times New Roman" w:hAnsi="Times New Roman" w:cs="Times New Roman"/>
          <w:b w:val="0"/>
          <w:sz w:val="28"/>
          <w:szCs w:val="28"/>
        </w:rPr>
        <w:t xml:space="preserve"> вступ</w:t>
      </w:r>
      <w:r w:rsidR="001D520C" w:rsidRPr="0090076E">
        <w:rPr>
          <w:rFonts w:ascii="Times New Roman" w:hAnsi="Times New Roman" w:cs="Times New Roman"/>
          <w:b w:val="0"/>
          <w:sz w:val="28"/>
          <w:szCs w:val="28"/>
        </w:rPr>
        <w:t>ает в силу со дня его официального опубликования</w:t>
      </w:r>
      <w:r w:rsidR="002515DB" w:rsidRPr="009007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076E" w:rsidRPr="0090076E" w:rsidRDefault="0090076E" w:rsidP="0090076E">
      <w:pPr>
        <w:suppressAutoHyphens w:val="0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Fonts w:ascii="Times New Roman" w:hAnsi="Times New Roman" w:cs="Times New Roman"/>
          <w:sz w:val="28"/>
          <w:szCs w:val="28"/>
        </w:rPr>
        <w:t>5</w:t>
      </w:r>
      <w:r w:rsidR="004F1653" w:rsidRPr="0090076E">
        <w:rPr>
          <w:rFonts w:ascii="Times New Roman" w:hAnsi="Times New Roman" w:cs="Times New Roman"/>
          <w:sz w:val="28"/>
          <w:szCs w:val="28"/>
        </w:rPr>
        <w:t xml:space="preserve">. </w:t>
      </w:r>
      <w:r w:rsidR="002515DB" w:rsidRPr="0090076E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4A65EE" w:rsidRPr="0090076E">
        <w:rPr>
          <w:rFonts w:ascii="Times New Roman" w:hAnsi="Times New Roman" w:cs="Times New Roman"/>
          <w:sz w:val="28"/>
          <w:szCs w:val="28"/>
        </w:rPr>
        <w:t>распоряжение</w:t>
      </w:r>
      <w:r w:rsidR="002515DB" w:rsidRPr="0090076E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</w:t>
      </w:r>
      <w:r w:rsidR="002515DB" w:rsidRPr="0090076E">
        <w:rPr>
          <w:rFonts w:ascii="Times New Roman" w:hAnsi="Times New Roman" w:cs="Times New Roman"/>
          <w:sz w:val="28"/>
          <w:szCs w:val="28"/>
        </w:rPr>
        <w:t>с</w:t>
      </w:r>
      <w:r w:rsidR="002515DB" w:rsidRPr="0090076E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</w:t>
      </w:r>
      <w:r w:rsidR="002515DB" w:rsidRPr="0090076E">
        <w:rPr>
          <w:rFonts w:ascii="Times New Roman" w:hAnsi="Times New Roman" w:cs="Times New Roman"/>
          <w:sz w:val="28"/>
          <w:szCs w:val="28"/>
        </w:rPr>
        <w:t>р</w:t>
      </w:r>
      <w:r w:rsidR="002515DB" w:rsidRPr="0090076E">
        <w:rPr>
          <w:rFonts w:ascii="Times New Roman" w:hAnsi="Times New Roman" w:cs="Times New Roman"/>
          <w:sz w:val="28"/>
          <w:szCs w:val="28"/>
        </w:rPr>
        <w:t>нет».</w:t>
      </w:r>
    </w:p>
    <w:p w:rsidR="0090076E" w:rsidRPr="0090076E" w:rsidRDefault="0090076E" w:rsidP="0090076E">
      <w:pPr>
        <w:suppressAutoHyphens w:val="0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90076E">
        <w:rPr>
          <w:rStyle w:val="10"/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распоряжения возложить на и.о. </w:t>
      </w:r>
      <w:r w:rsidRPr="0090076E"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>заместителя Председателя Правительства Республики Тыва Сынаа А.В.</w:t>
      </w:r>
    </w:p>
    <w:p w:rsidR="00105CD5" w:rsidRDefault="00105CD5" w:rsidP="004777F2">
      <w:pPr>
        <w:pStyle w:val="1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777F2" w:rsidRPr="000A1C2D" w:rsidRDefault="004777F2" w:rsidP="004777F2">
      <w:pPr>
        <w:pStyle w:val="1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D1BA9" w:rsidRPr="000A1C2D" w:rsidRDefault="004D1BA9" w:rsidP="004777F2">
      <w:pPr>
        <w:pStyle w:val="1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05CD5" w:rsidRPr="000A1C2D" w:rsidRDefault="00B90C32" w:rsidP="004777F2">
      <w:pPr>
        <w:pStyle w:val="1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A1C2D">
        <w:rPr>
          <w:rStyle w:val="10"/>
          <w:rFonts w:ascii="Times New Roman" w:hAnsi="Times New Roman" w:cs="Times New Roman"/>
          <w:sz w:val="28"/>
          <w:szCs w:val="28"/>
        </w:rPr>
        <w:t>Глава Республики Тыва</w:t>
      </w:r>
      <w:r w:rsidRPr="000A1C2D">
        <w:rPr>
          <w:rStyle w:val="10"/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="004777F2">
        <w:rPr>
          <w:rStyle w:val="10"/>
          <w:rFonts w:ascii="Times New Roman" w:hAnsi="Times New Roman" w:cs="Times New Roman"/>
          <w:sz w:val="28"/>
          <w:szCs w:val="28"/>
        </w:rPr>
        <w:t xml:space="preserve">          </w:t>
      </w:r>
      <w:r w:rsidRPr="000A1C2D">
        <w:rPr>
          <w:rStyle w:val="10"/>
          <w:rFonts w:ascii="Times New Roman" w:hAnsi="Times New Roman" w:cs="Times New Roman"/>
          <w:sz w:val="28"/>
          <w:szCs w:val="28"/>
        </w:rPr>
        <w:t xml:space="preserve">    </w:t>
      </w:r>
      <w:r w:rsidR="00105CD5" w:rsidRPr="000A1C2D">
        <w:rPr>
          <w:rStyle w:val="10"/>
          <w:rFonts w:ascii="Times New Roman" w:hAnsi="Times New Roman" w:cs="Times New Roman"/>
          <w:sz w:val="28"/>
          <w:szCs w:val="28"/>
        </w:rPr>
        <w:t xml:space="preserve">  В.</w:t>
      </w:r>
      <w:r w:rsidRPr="000A1C2D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105CD5" w:rsidRPr="000A1C2D">
        <w:rPr>
          <w:rStyle w:val="10"/>
          <w:rFonts w:ascii="Times New Roman" w:hAnsi="Times New Roman" w:cs="Times New Roman"/>
          <w:sz w:val="28"/>
          <w:szCs w:val="28"/>
        </w:rPr>
        <w:t>Хов</w:t>
      </w:r>
      <w:r w:rsidR="00105CD5" w:rsidRPr="000A1C2D">
        <w:rPr>
          <w:rStyle w:val="10"/>
          <w:rFonts w:ascii="Times New Roman" w:hAnsi="Times New Roman" w:cs="Times New Roman"/>
          <w:sz w:val="28"/>
          <w:szCs w:val="28"/>
        </w:rPr>
        <w:t>а</w:t>
      </w:r>
      <w:r w:rsidR="00105CD5" w:rsidRPr="000A1C2D">
        <w:rPr>
          <w:rStyle w:val="10"/>
          <w:rFonts w:ascii="Times New Roman" w:hAnsi="Times New Roman" w:cs="Times New Roman"/>
          <w:sz w:val="28"/>
          <w:szCs w:val="28"/>
        </w:rPr>
        <w:t>лыг</w:t>
      </w:r>
    </w:p>
    <w:sectPr w:rsidR="00105CD5" w:rsidRPr="000A1C2D" w:rsidSect="004C200E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C1" w:rsidRDefault="00A226C1" w:rsidP="00F41D40">
      <w:pPr>
        <w:rPr>
          <w:rFonts w:hint="eastAsia"/>
        </w:rPr>
      </w:pPr>
      <w:r>
        <w:separator/>
      </w:r>
    </w:p>
  </w:endnote>
  <w:endnote w:type="continuationSeparator" w:id="0">
    <w:p w:rsidR="00A226C1" w:rsidRDefault="00A226C1" w:rsidP="00F41D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C1" w:rsidRDefault="00A226C1" w:rsidP="00F41D40">
      <w:pPr>
        <w:rPr>
          <w:rFonts w:hint="eastAsia"/>
        </w:rPr>
      </w:pPr>
      <w:r>
        <w:separator/>
      </w:r>
    </w:p>
  </w:footnote>
  <w:footnote w:type="continuationSeparator" w:id="0">
    <w:p w:rsidR="00A226C1" w:rsidRDefault="00A226C1" w:rsidP="00F41D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F2" w:rsidRPr="004777F2" w:rsidRDefault="00B464FE">
    <w:pPr>
      <w:pStyle w:val="ad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FE" w:rsidRPr="00B464FE" w:rsidRDefault="00B464FE" w:rsidP="00B464F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620200099/30712(3)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B464FE" w:rsidRPr="00B464FE" w:rsidRDefault="00B464FE" w:rsidP="00B464F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620200099/30712(3)</w:t>
                    </w:r>
                  </w:p>
                </w:txbxContent>
              </v:textbox>
            </v:rect>
          </w:pict>
        </mc:Fallback>
      </mc:AlternateContent>
    </w:r>
    <w:r w:rsidR="004777F2" w:rsidRPr="004777F2">
      <w:rPr>
        <w:rFonts w:ascii="Times New Roman" w:hAnsi="Times New Roman" w:cs="Times New Roman"/>
        <w:szCs w:val="24"/>
      </w:rPr>
      <w:fldChar w:fldCharType="begin"/>
    </w:r>
    <w:r w:rsidR="004777F2" w:rsidRPr="004777F2">
      <w:rPr>
        <w:rFonts w:ascii="Times New Roman" w:hAnsi="Times New Roman" w:cs="Times New Roman"/>
        <w:szCs w:val="24"/>
      </w:rPr>
      <w:instrText>PAGE   \* MERGEFORMAT</w:instrText>
    </w:r>
    <w:r w:rsidR="004777F2" w:rsidRPr="004777F2">
      <w:rPr>
        <w:rFonts w:ascii="Times New Roman" w:hAnsi="Times New Roman" w:cs="Times New Roman"/>
        <w:szCs w:val="24"/>
      </w:rPr>
      <w:fldChar w:fldCharType="separate"/>
    </w:r>
    <w:r>
      <w:rPr>
        <w:rFonts w:ascii="Times New Roman" w:hAnsi="Times New Roman" w:cs="Times New Roman"/>
        <w:noProof/>
        <w:szCs w:val="24"/>
      </w:rPr>
      <w:t>2</w:t>
    </w:r>
    <w:r w:rsidR="004777F2" w:rsidRPr="004777F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B72A2A"/>
    <w:multiLevelType w:val="hybridMultilevel"/>
    <w:tmpl w:val="4B823B28"/>
    <w:lvl w:ilvl="0" w:tplc="5764FD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ef9e22-17b5-4cb2-80cb-b11b0da48627"/>
  </w:docVars>
  <w:rsids>
    <w:rsidRoot w:val="002515DB"/>
    <w:rsid w:val="000146DC"/>
    <w:rsid w:val="00031656"/>
    <w:rsid w:val="00055549"/>
    <w:rsid w:val="00074E14"/>
    <w:rsid w:val="00092EA1"/>
    <w:rsid w:val="000A1C2D"/>
    <w:rsid w:val="000B03A9"/>
    <w:rsid w:val="000E5007"/>
    <w:rsid w:val="000E74AD"/>
    <w:rsid w:val="00105CD5"/>
    <w:rsid w:val="00145C2E"/>
    <w:rsid w:val="00167B7E"/>
    <w:rsid w:val="0018209D"/>
    <w:rsid w:val="0018757C"/>
    <w:rsid w:val="001A41BA"/>
    <w:rsid w:val="001D0878"/>
    <w:rsid w:val="001D520C"/>
    <w:rsid w:val="001E008A"/>
    <w:rsid w:val="002208D3"/>
    <w:rsid w:val="0022781F"/>
    <w:rsid w:val="00247EE7"/>
    <w:rsid w:val="002515DB"/>
    <w:rsid w:val="00286794"/>
    <w:rsid w:val="00290FAF"/>
    <w:rsid w:val="002B7A7F"/>
    <w:rsid w:val="002C2D13"/>
    <w:rsid w:val="002D4874"/>
    <w:rsid w:val="0030252E"/>
    <w:rsid w:val="00335466"/>
    <w:rsid w:val="00350294"/>
    <w:rsid w:val="003E5F22"/>
    <w:rsid w:val="004074F0"/>
    <w:rsid w:val="0042422B"/>
    <w:rsid w:val="00441A9A"/>
    <w:rsid w:val="004739F1"/>
    <w:rsid w:val="004777F2"/>
    <w:rsid w:val="004A65EE"/>
    <w:rsid w:val="004C13A7"/>
    <w:rsid w:val="004C200E"/>
    <w:rsid w:val="004D1BA9"/>
    <w:rsid w:val="004F0A11"/>
    <w:rsid w:val="004F1653"/>
    <w:rsid w:val="00514C87"/>
    <w:rsid w:val="005706FA"/>
    <w:rsid w:val="005F6AAF"/>
    <w:rsid w:val="00605700"/>
    <w:rsid w:val="0062040D"/>
    <w:rsid w:val="00625BA1"/>
    <w:rsid w:val="00643D1D"/>
    <w:rsid w:val="0064459D"/>
    <w:rsid w:val="00655F34"/>
    <w:rsid w:val="00666115"/>
    <w:rsid w:val="00670C09"/>
    <w:rsid w:val="00686B29"/>
    <w:rsid w:val="00695B9F"/>
    <w:rsid w:val="006C10F1"/>
    <w:rsid w:val="007153DC"/>
    <w:rsid w:val="00724272"/>
    <w:rsid w:val="00727472"/>
    <w:rsid w:val="00733D11"/>
    <w:rsid w:val="007765F0"/>
    <w:rsid w:val="00790306"/>
    <w:rsid w:val="007E514E"/>
    <w:rsid w:val="007F4757"/>
    <w:rsid w:val="007F6026"/>
    <w:rsid w:val="008318FC"/>
    <w:rsid w:val="00840515"/>
    <w:rsid w:val="00850E9E"/>
    <w:rsid w:val="008A32AD"/>
    <w:rsid w:val="008C1809"/>
    <w:rsid w:val="008D4E60"/>
    <w:rsid w:val="0090076E"/>
    <w:rsid w:val="00914E22"/>
    <w:rsid w:val="009162AE"/>
    <w:rsid w:val="009314A4"/>
    <w:rsid w:val="009608E1"/>
    <w:rsid w:val="009920B2"/>
    <w:rsid w:val="009A39DF"/>
    <w:rsid w:val="009C64A6"/>
    <w:rsid w:val="00A00535"/>
    <w:rsid w:val="00A226C1"/>
    <w:rsid w:val="00A40B59"/>
    <w:rsid w:val="00A61F7E"/>
    <w:rsid w:val="00A6738C"/>
    <w:rsid w:val="00A80C00"/>
    <w:rsid w:val="00AB40A7"/>
    <w:rsid w:val="00B464FE"/>
    <w:rsid w:val="00B90C32"/>
    <w:rsid w:val="00BE76BF"/>
    <w:rsid w:val="00C80C48"/>
    <w:rsid w:val="00CA45DB"/>
    <w:rsid w:val="00CE280C"/>
    <w:rsid w:val="00D14D56"/>
    <w:rsid w:val="00D30B48"/>
    <w:rsid w:val="00D350ED"/>
    <w:rsid w:val="00D71AAE"/>
    <w:rsid w:val="00D748E6"/>
    <w:rsid w:val="00DA1571"/>
    <w:rsid w:val="00DF2A30"/>
    <w:rsid w:val="00E05940"/>
    <w:rsid w:val="00E15DDC"/>
    <w:rsid w:val="00E26C7A"/>
    <w:rsid w:val="00E428C3"/>
    <w:rsid w:val="00E50FBB"/>
    <w:rsid w:val="00E530C9"/>
    <w:rsid w:val="00E63183"/>
    <w:rsid w:val="00E702FA"/>
    <w:rsid w:val="00EC727E"/>
    <w:rsid w:val="00F057C3"/>
    <w:rsid w:val="00F339C9"/>
    <w:rsid w:val="00F41D40"/>
    <w:rsid w:val="00F47AB6"/>
    <w:rsid w:val="00F53ED5"/>
    <w:rsid w:val="00F74C5E"/>
    <w:rsid w:val="00F87129"/>
    <w:rsid w:val="00FA3D7A"/>
    <w:rsid w:val="00FD5D71"/>
    <w:rsid w:val="00FE64E3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1"/>
    <w:next w:val="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сноски"/>
  </w:style>
  <w:style w:type="character" w:customStyle="1" w:styleId="footnotereference">
    <w:name w:val="footnote reference"/>
    <w:rPr>
      <w:position w:val="4"/>
      <w:sz w:val="16"/>
    </w:rPr>
  </w:style>
  <w:style w:type="character" w:customStyle="1" w:styleId="11">
    <w:name w:val="Знак сноски1"/>
    <w:rPr>
      <w:position w:val="4"/>
      <w:sz w:val="16"/>
    </w:rPr>
  </w:style>
  <w:style w:type="character" w:customStyle="1" w:styleId="21">
    <w:name w:val="Заголовок 2 Знак"/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4">
    <w:name w:val="Верхний колонтитул Знак"/>
    <w:uiPriority w:val="99"/>
    <w:rPr>
      <w:rFonts w:cs="Mangal"/>
      <w:szCs w:val="21"/>
    </w:rPr>
  </w:style>
  <w:style w:type="character" w:customStyle="1" w:styleId="a5">
    <w:name w:val="Нижний колонтитул Знак"/>
    <w:rPr>
      <w:rFonts w:cs="Mangal"/>
      <w:szCs w:val="21"/>
    </w:rPr>
  </w:style>
  <w:style w:type="character" w:customStyle="1" w:styleId="a6">
    <w:name w:val="Основной текст Знак"/>
    <w:rPr>
      <w:rFonts w:ascii="Times New Roman" w:eastAsia="DejaVu Sans" w:hAnsi="Times New Roman" w:cs="Times New Roman"/>
      <w:color w:val="000000"/>
      <w:kern w:val="2"/>
      <w:lang w:bidi="ar-SA"/>
    </w:rPr>
  </w:style>
  <w:style w:type="character" w:customStyle="1" w:styleId="FontStyle41">
    <w:name w:val="Font Style4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customStyle="1" w:styleId="13">
    <w:name w:val="Символ сноски1"/>
  </w:style>
  <w:style w:type="character" w:styleId="a8">
    <w:name w:val="Hyperlink"/>
    <w:rPr>
      <w:color w:val="000080"/>
      <w:u w:val="single"/>
    </w:rPr>
  </w:style>
  <w:style w:type="paragraph" w:customStyle="1" w:styleId="14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9">
    <w:name w:val="Body Text"/>
    <w:basedOn w:val="1"/>
    <w:pPr>
      <w:widowControl w:val="0"/>
      <w:spacing w:after="120"/>
      <w:textAlignment w:val="auto"/>
    </w:pPr>
    <w:rPr>
      <w:rFonts w:ascii="Times New Roman" w:eastAsia="DejaVu Sans" w:hAnsi="Times New Roman" w:cs="Times New Roman"/>
      <w:color w:val="000000"/>
      <w:lang w:bidi="ar-SA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 Unicode MS"/>
    </w:rPr>
  </w:style>
  <w:style w:type="paragraph" w:customStyle="1" w:styleId="1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sz w:val="24"/>
      <w:szCs w:val="24"/>
      <w:lang w:eastAsia="zh-CN"/>
    </w:rPr>
  </w:style>
  <w:style w:type="paragraph" w:customStyle="1" w:styleId="Title">
    <w:name w:val="Title!Название НПА"/>
    <w:basedOn w:val="1"/>
    <w:pPr>
      <w:numPr>
        <w:numId w:val="2"/>
      </w:numPr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sz w:val="32"/>
      <w:szCs w:val="32"/>
      <w:lang w:bidi="ar-SA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1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footer"/>
    <w:basedOn w:val="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List Paragraph"/>
    <w:basedOn w:val="1"/>
    <w:qFormat/>
    <w:pPr>
      <w:widowControl w:val="0"/>
      <w:autoSpaceDE w:val="0"/>
      <w:spacing w:before="120"/>
      <w:ind w:left="112" w:firstLine="70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1">
    <w:name w:val="Style1"/>
    <w:basedOn w:val="1"/>
    <w:pPr>
      <w:widowControl w:val="0"/>
      <w:autoSpaceDE w:val="0"/>
      <w:spacing w:line="277" w:lineRule="exact"/>
      <w:jc w:val="center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12">
    <w:name w:val="Style12"/>
    <w:basedOn w:val="1"/>
    <w:pPr>
      <w:widowControl w:val="0"/>
      <w:autoSpaceDE w:val="0"/>
      <w:spacing w:line="230" w:lineRule="exact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13">
    <w:name w:val="Style13"/>
    <w:basedOn w:val="1"/>
    <w:pPr>
      <w:widowControl w:val="0"/>
      <w:autoSpaceDE w:val="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14">
    <w:name w:val="Style14"/>
    <w:basedOn w:val="1"/>
    <w:pPr>
      <w:widowControl w:val="0"/>
      <w:autoSpaceDE w:val="0"/>
      <w:spacing w:line="234" w:lineRule="exact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27">
    <w:name w:val="Style27"/>
    <w:basedOn w:val="1"/>
    <w:pPr>
      <w:widowControl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29">
    <w:name w:val="Style29"/>
    <w:basedOn w:val="1"/>
    <w:pPr>
      <w:widowControl w:val="0"/>
      <w:autoSpaceDE w:val="0"/>
      <w:spacing w:line="230" w:lineRule="exact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1">
    <w:name w:val="Style31"/>
    <w:basedOn w:val="1"/>
    <w:pPr>
      <w:widowControl w:val="0"/>
      <w:autoSpaceDE w:val="0"/>
      <w:spacing w:line="277" w:lineRule="exact"/>
      <w:ind w:firstLine="554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4">
    <w:name w:val="Style34"/>
    <w:basedOn w:val="1"/>
    <w:pPr>
      <w:widowControl w:val="0"/>
      <w:autoSpaceDE w:val="0"/>
      <w:spacing w:line="230" w:lineRule="exact"/>
      <w:ind w:firstLine="324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5">
    <w:name w:val="Style35"/>
    <w:basedOn w:val="1"/>
    <w:pPr>
      <w:widowControl w:val="0"/>
      <w:autoSpaceDE w:val="0"/>
      <w:spacing w:line="274" w:lineRule="exact"/>
      <w:jc w:val="center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7">
    <w:name w:val="Style37"/>
    <w:basedOn w:val="1"/>
    <w:pPr>
      <w:widowControl w:val="0"/>
      <w:autoSpaceDE w:val="0"/>
      <w:spacing w:line="230" w:lineRule="exact"/>
      <w:ind w:hanging="87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9">
    <w:name w:val="Style39"/>
    <w:basedOn w:val="1"/>
    <w:pPr>
      <w:widowControl w:val="0"/>
      <w:autoSpaceDE w:val="0"/>
      <w:spacing w:line="230" w:lineRule="exact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f0">
    <w:name w:val="Таблицы (моноширинный)"/>
    <w:basedOn w:val="1"/>
    <w:next w:val="1"/>
    <w:pPr>
      <w:widowControl w:val="0"/>
      <w:autoSpaceDE w:val="0"/>
      <w:textAlignment w:val="auto"/>
    </w:pPr>
    <w:rPr>
      <w:rFonts w:ascii="Courier New" w:eastAsia="Times New Roman" w:hAnsi="Courier New" w:cs="Courier New"/>
      <w:kern w:val="0"/>
      <w:lang w:bidi="ar-SA"/>
    </w:rPr>
  </w:style>
  <w:style w:type="paragraph" w:customStyle="1" w:styleId="af1">
    <w:name w:val="Нормальный (таблица)"/>
    <w:basedOn w:val="1"/>
    <w:next w:val="1"/>
    <w:pPr>
      <w:widowControl w:val="0"/>
      <w:autoSpaceDE w:val="0"/>
      <w:jc w:val="both"/>
      <w:textAlignment w:val="auto"/>
    </w:pPr>
    <w:rPr>
      <w:rFonts w:ascii="Times New Roman CYR" w:eastAsia="Times New Roman" w:hAnsi="Times New Roman CYR" w:cs="Times New Roman CYR"/>
      <w:kern w:val="0"/>
      <w:lang w:bidi="ar-SA"/>
    </w:rPr>
  </w:style>
  <w:style w:type="paragraph" w:customStyle="1" w:styleId="af2">
    <w:name w:val="Прижатый влево"/>
    <w:basedOn w:val="1"/>
    <w:next w:val="1"/>
    <w:pPr>
      <w:widowControl w:val="0"/>
      <w:autoSpaceDE w:val="0"/>
      <w:textAlignment w:val="auto"/>
    </w:pPr>
    <w:rPr>
      <w:rFonts w:ascii="Times New Roman CYR" w:eastAsia="Times New Roman" w:hAnsi="Times New Roman CYR" w:cs="Times New Roman CYR"/>
      <w:kern w:val="0"/>
      <w:lang w:bidi="ar-SA"/>
    </w:rPr>
  </w:style>
  <w:style w:type="paragraph" w:styleId="af3">
    <w:name w:val="Normal (Web)"/>
    <w:basedOn w:val="1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western">
    <w:name w:val="western"/>
    <w:basedOn w:val="1"/>
    <w:pPr>
      <w:suppressAutoHyphens w:val="0"/>
      <w:spacing w:before="100" w:after="142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B464FE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64FE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1"/>
    <w:next w:val="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сноски"/>
  </w:style>
  <w:style w:type="character" w:customStyle="1" w:styleId="footnotereference">
    <w:name w:val="footnote reference"/>
    <w:rPr>
      <w:position w:val="4"/>
      <w:sz w:val="16"/>
    </w:rPr>
  </w:style>
  <w:style w:type="character" w:customStyle="1" w:styleId="11">
    <w:name w:val="Знак сноски1"/>
    <w:rPr>
      <w:position w:val="4"/>
      <w:sz w:val="16"/>
    </w:rPr>
  </w:style>
  <w:style w:type="character" w:customStyle="1" w:styleId="21">
    <w:name w:val="Заголовок 2 Знак"/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4">
    <w:name w:val="Верхний колонтитул Знак"/>
    <w:uiPriority w:val="99"/>
    <w:rPr>
      <w:rFonts w:cs="Mangal"/>
      <w:szCs w:val="21"/>
    </w:rPr>
  </w:style>
  <w:style w:type="character" w:customStyle="1" w:styleId="a5">
    <w:name w:val="Нижний колонтитул Знак"/>
    <w:rPr>
      <w:rFonts w:cs="Mangal"/>
      <w:szCs w:val="21"/>
    </w:rPr>
  </w:style>
  <w:style w:type="character" w:customStyle="1" w:styleId="a6">
    <w:name w:val="Основной текст Знак"/>
    <w:rPr>
      <w:rFonts w:ascii="Times New Roman" w:eastAsia="DejaVu Sans" w:hAnsi="Times New Roman" w:cs="Times New Roman"/>
      <w:color w:val="000000"/>
      <w:kern w:val="2"/>
      <w:lang w:bidi="ar-SA"/>
    </w:rPr>
  </w:style>
  <w:style w:type="character" w:customStyle="1" w:styleId="FontStyle41">
    <w:name w:val="Font Style4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customStyle="1" w:styleId="13">
    <w:name w:val="Символ сноски1"/>
  </w:style>
  <w:style w:type="character" w:styleId="a8">
    <w:name w:val="Hyperlink"/>
    <w:rPr>
      <w:color w:val="000080"/>
      <w:u w:val="single"/>
    </w:rPr>
  </w:style>
  <w:style w:type="paragraph" w:customStyle="1" w:styleId="14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9">
    <w:name w:val="Body Text"/>
    <w:basedOn w:val="1"/>
    <w:pPr>
      <w:widowControl w:val="0"/>
      <w:spacing w:after="120"/>
      <w:textAlignment w:val="auto"/>
    </w:pPr>
    <w:rPr>
      <w:rFonts w:ascii="Times New Roman" w:eastAsia="DejaVu Sans" w:hAnsi="Times New Roman" w:cs="Times New Roman"/>
      <w:color w:val="000000"/>
      <w:lang w:bidi="ar-SA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 Unicode MS"/>
    </w:rPr>
  </w:style>
  <w:style w:type="paragraph" w:customStyle="1" w:styleId="1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sz w:val="24"/>
      <w:szCs w:val="24"/>
      <w:lang w:eastAsia="zh-CN"/>
    </w:rPr>
  </w:style>
  <w:style w:type="paragraph" w:customStyle="1" w:styleId="Title">
    <w:name w:val="Title!Название НПА"/>
    <w:basedOn w:val="1"/>
    <w:pPr>
      <w:numPr>
        <w:numId w:val="2"/>
      </w:numPr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sz w:val="32"/>
      <w:szCs w:val="32"/>
      <w:lang w:bidi="ar-SA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1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footer"/>
    <w:basedOn w:val="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List Paragraph"/>
    <w:basedOn w:val="1"/>
    <w:qFormat/>
    <w:pPr>
      <w:widowControl w:val="0"/>
      <w:autoSpaceDE w:val="0"/>
      <w:spacing w:before="120"/>
      <w:ind w:left="112" w:firstLine="70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1">
    <w:name w:val="Style1"/>
    <w:basedOn w:val="1"/>
    <w:pPr>
      <w:widowControl w:val="0"/>
      <w:autoSpaceDE w:val="0"/>
      <w:spacing w:line="277" w:lineRule="exact"/>
      <w:jc w:val="center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12">
    <w:name w:val="Style12"/>
    <w:basedOn w:val="1"/>
    <w:pPr>
      <w:widowControl w:val="0"/>
      <w:autoSpaceDE w:val="0"/>
      <w:spacing w:line="230" w:lineRule="exact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13">
    <w:name w:val="Style13"/>
    <w:basedOn w:val="1"/>
    <w:pPr>
      <w:widowControl w:val="0"/>
      <w:autoSpaceDE w:val="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14">
    <w:name w:val="Style14"/>
    <w:basedOn w:val="1"/>
    <w:pPr>
      <w:widowControl w:val="0"/>
      <w:autoSpaceDE w:val="0"/>
      <w:spacing w:line="234" w:lineRule="exact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27">
    <w:name w:val="Style27"/>
    <w:basedOn w:val="1"/>
    <w:pPr>
      <w:widowControl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29">
    <w:name w:val="Style29"/>
    <w:basedOn w:val="1"/>
    <w:pPr>
      <w:widowControl w:val="0"/>
      <w:autoSpaceDE w:val="0"/>
      <w:spacing w:line="230" w:lineRule="exact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1">
    <w:name w:val="Style31"/>
    <w:basedOn w:val="1"/>
    <w:pPr>
      <w:widowControl w:val="0"/>
      <w:autoSpaceDE w:val="0"/>
      <w:spacing w:line="277" w:lineRule="exact"/>
      <w:ind w:firstLine="554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4">
    <w:name w:val="Style34"/>
    <w:basedOn w:val="1"/>
    <w:pPr>
      <w:widowControl w:val="0"/>
      <w:autoSpaceDE w:val="0"/>
      <w:spacing w:line="230" w:lineRule="exact"/>
      <w:ind w:firstLine="324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5">
    <w:name w:val="Style35"/>
    <w:basedOn w:val="1"/>
    <w:pPr>
      <w:widowControl w:val="0"/>
      <w:autoSpaceDE w:val="0"/>
      <w:spacing w:line="274" w:lineRule="exact"/>
      <w:jc w:val="center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7">
    <w:name w:val="Style37"/>
    <w:basedOn w:val="1"/>
    <w:pPr>
      <w:widowControl w:val="0"/>
      <w:autoSpaceDE w:val="0"/>
      <w:spacing w:line="230" w:lineRule="exact"/>
      <w:ind w:hanging="87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39">
    <w:name w:val="Style39"/>
    <w:basedOn w:val="1"/>
    <w:pPr>
      <w:widowControl w:val="0"/>
      <w:autoSpaceDE w:val="0"/>
      <w:spacing w:line="230" w:lineRule="exact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f0">
    <w:name w:val="Таблицы (моноширинный)"/>
    <w:basedOn w:val="1"/>
    <w:next w:val="1"/>
    <w:pPr>
      <w:widowControl w:val="0"/>
      <w:autoSpaceDE w:val="0"/>
      <w:textAlignment w:val="auto"/>
    </w:pPr>
    <w:rPr>
      <w:rFonts w:ascii="Courier New" w:eastAsia="Times New Roman" w:hAnsi="Courier New" w:cs="Courier New"/>
      <w:kern w:val="0"/>
      <w:lang w:bidi="ar-SA"/>
    </w:rPr>
  </w:style>
  <w:style w:type="paragraph" w:customStyle="1" w:styleId="af1">
    <w:name w:val="Нормальный (таблица)"/>
    <w:basedOn w:val="1"/>
    <w:next w:val="1"/>
    <w:pPr>
      <w:widowControl w:val="0"/>
      <w:autoSpaceDE w:val="0"/>
      <w:jc w:val="both"/>
      <w:textAlignment w:val="auto"/>
    </w:pPr>
    <w:rPr>
      <w:rFonts w:ascii="Times New Roman CYR" w:eastAsia="Times New Roman" w:hAnsi="Times New Roman CYR" w:cs="Times New Roman CYR"/>
      <w:kern w:val="0"/>
      <w:lang w:bidi="ar-SA"/>
    </w:rPr>
  </w:style>
  <w:style w:type="paragraph" w:customStyle="1" w:styleId="af2">
    <w:name w:val="Прижатый влево"/>
    <w:basedOn w:val="1"/>
    <w:next w:val="1"/>
    <w:pPr>
      <w:widowControl w:val="0"/>
      <w:autoSpaceDE w:val="0"/>
      <w:textAlignment w:val="auto"/>
    </w:pPr>
    <w:rPr>
      <w:rFonts w:ascii="Times New Roman CYR" w:eastAsia="Times New Roman" w:hAnsi="Times New Roman CYR" w:cs="Times New Roman CYR"/>
      <w:kern w:val="0"/>
      <w:lang w:bidi="ar-SA"/>
    </w:rPr>
  </w:style>
  <w:style w:type="paragraph" w:styleId="af3">
    <w:name w:val="Normal (Web)"/>
    <w:basedOn w:val="1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western">
    <w:name w:val="western"/>
    <w:basedOn w:val="1"/>
    <w:pPr>
      <w:suppressAutoHyphens w:val="0"/>
      <w:spacing w:before="100" w:after="142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B464FE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64FE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Максим Александрович</dc:creator>
  <cp:lastModifiedBy>Грецких О.П.</cp:lastModifiedBy>
  <cp:revision>2</cp:revision>
  <cp:lastPrinted>2025-04-08T09:34:00Z</cp:lastPrinted>
  <dcterms:created xsi:type="dcterms:W3CDTF">2025-04-08T09:34:00Z</dcterms:created>
  <dcterms:modified xsi:type="dcterms:W3CDTF">2025-04-08T09:34:00Z</dcterms:modified>
</cp:coreProperties>
</file>