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E7" w:rsidRDefault="00B526E7" w:rsidP="00B526E7">
      <w:pPr>
        <w:suppressAutoHyphens/>
        <w:jc w:val="center"/>
        <w:rPr>
          <w:rFonts w:eastAsia="SimSun" w:cs="font245"/>
          <w:noProof/>
          <w:lang w:eastAsia="ru-RU"/>
        </w:rPr>
      </w:pPr>
    </w:p>
    <w:p w:rsidR="003A7A7A" w:rsidRDefault="003A7A7A" w:rsidP="00B526E7">
      <w:pPr>
        <w:suppressAutoHyphens/>
        <w:jc w:val="center"/>
        <w:rPr>
          <w:rFonts w:eastAsia="SimSun" w:cs="font245"/>
          <w:noProof/>
          <w:lang w:eastAsia="ru-RU"/>
        </w:rPr>
      </w:pPr>
    </w:p>
    <w:p w:rsidR="003A7A7A" w:rsidRPr="00B526E7" w:rsidRDefault="003A7A7A" w:rsidP="00B526E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B526E7" w:rsidRPr="00B526E7" w:rsidRDefault="00B526E7" w:rsidP="00B526E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B526E7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B526E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526E7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B526E7" w:rsidRPr="00B526E7" w:rsidRDefault="00B526E7" w:rsidP="00B526E7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B526E7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B526E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526E7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CB2A8B" w:rsidRDefault="00CB2A8B" w:rsidP="00CB2A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B2A8B" w:rsidRDefault="00B460BF" w:rsidP="00B460B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 12 апреля 2019 г. № 177</w:t>
      </w:r>
    </w:p>
    <w:p w:rsidR="00B460BF" w:rsidRDefault="00B460BF" w:rsidP="00B460B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г. Кызыл</w:t>
      </w:r>
    </w:p>
    <w:p w:rsidR="00CB2A8B" w:rsidRPr="00CB2A8B" w:rsidRDefault="00CB2A8B" w:rsidP="00CB2A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B2A8B" w:rsidRPr="00CB2A8B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2A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проекте соглашения между Правительством </w:t>
      </w:r>
    </w:p>
    <w:p w:rsidR="00CB2A8B" w:rsidRPr="00CB2A8B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2A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Тыва и </w:t>
      </w:r>
      <w:proofErr w:type="gramStart"/>
      <w:r w:rsidRPr="00CB2A8B">
        <w:rPr>
          <w:rFonts w:ascii="Times New Roman" w:hAnsi="Times New Roman"/>
          <w:b/>
          <w:bCs/>
          <w:sz w:val="28"/>
          <w:szCs w:val="28"/>
          <w:lang w:eastAsia="ru-RU"/>
        </w:rPr>
        <w:t>федеральным</w:t>
      </w:r>
      <w:proofErr w:type="gramEnd"/>
      <w:r w:rsidRPr="00CB2A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B2A8B" w:rsidRPr="00CB2A8B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2A8B">
        <w:rPr>
          <w:rFonts w:ascii="Times New Roman" w:hAnsi="Times New Roman"/>
          <w:b/>
          <w:bCs/>
          <w:sz w:val="28"/>
          <w:szCs w:val="28"/>
          <w:lang w:eastAsia="ru-RU"/>
        </w:rPr>
        <w:t>проектом «Трезвая Россия»</w:t>
      </w:r>
    </w:p>
    <w:p w:rsidR="00CB2A8B" w:rsidRPr="00CB2A8B" w:rsidRDefault="00CB2A8B" w:rsidP="00CB2A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B2A8B" w:rsidRPr="00CB2A8B" w:rsidRDefault="00CB2A8B" w:rsidP="00CB2A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B2A8B" w:rsidRDefault="00CB2A8B" w:rsidP="00CB2A8B">
      <w:pPr>
        <w:spacing w:after="0" w:line="360" w:lineRule="atLeast"/>
        <w:ind w:firstLine="709"/>
        <w:jc w:val="both"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Законом Республики Тыва от 17 августа 1999 г. № 263              «Об основах государственной политики в сфере профилактики, лечения алкоголи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ма, наркомании и токсикомании в Республике Тыва» Правительство Республики Тыва ПОСТАНОВЛЯЕТ:</w:t>
      </w:r>
    </w:p>
    <w:p w:rsidR="00CB2A8B" w:rsidRDefault="00CB2A8B" w:rsidP="00CB2A8B">
      <w:pPr>
        <w:spacing w:after="0" w:line="360" w:lineRule="atLeast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CB2A8B" w:rsidRDefault="00CB2A8B" w:rsidP="00CB2A8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Одобрить прилагаемый проект </w:t>
      </w:r>
      <w:hyperlink r:id="rId7" w:history="1">
        <w:r w:rsidRPr="008C0347">
          <w:rPr>
            <w:rFonts w:ascii="Times New Roman" w:hAnsi="Times New Roman"/>
            <w:sz w:val="28"/>
            <w:szCs w:val="28"/>
            <w:lang w:eastAsia="ru-RU"/>
          </w:rPr>
          <w:t>соглашения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между Правительством Респу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лики Тыва и федеральным проектом «Трезвая Россия».</w:t>
      </w:r>
    </w:p>
    <w:p w:rsidR="00CB2A8B" w:rsidRPr="00A735E1" w:rsidRDefault="00CB2A8B" w:rsidP="00CB2A8B">
      <w:pPr>
        <w:spacing w:after="0" w:line="360" w:lineRule="atLeast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2. О</w:t>
      </w:r>
      <w:r w:rsidRPr="00FE00F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публиковать настоящее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постановление</w:t>
      </w:r>
      <w:r w:rsidRPr="00FE00F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в га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зетах «</w:t>
      </w:r>
      <w:proofErr w:type="gram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Тувинская</w:t>
      </w:r>
      <w:proofErr w:type="gram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правда» </w:t>
      </w:r>
      <w:r w:rsidRPr="00FE00F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«</w:t>
      </w:r>
      <w:proofErr w:type="spellStart"/>
      <w:r w:rsidRPr="00FE00F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Шын</w:t>
      </w:r>
      <w:proofErr w:type="spell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Pr="00FE00F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разместить на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«</w:t>
      </w:r>
      <w:r w:rsidRPr="00FE00F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»</w:t>
      </w:r>
      <w:r w:rsidRPr="00FE00FE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:rsidR="00CB2A8B" w:rsidRDefault="00CB2A8B" w:rsidP="00CB2A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CB2A8B" w:rsidRDefault="00CB2A8B" w:rsidP="00CB2A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B2A8B" w:rsidRPr="00460705" w:rsidRDefault="00CB2A8B" w:rsidP="00CB2A8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B2A8B" w:rsidRDefault="00CB2A8B" w:rsidP="00CB2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Глава Республики Тыва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5B5D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          Ш. Кара-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оол</w:t>
      </w:r>
      <w:proofErr w:type="spellEnd"/>
    </w:p>
    <w:p w:rsidR="00CB2A8B" w:rsidRDefault="00CB2A8B" w:rsidP="00CB2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B2A8B" w:rsidRDefault="00CB2A8B" w:rsidP="00CB2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B2A8B" w:rsidRDefault="00CB2A8B" w:rsidP="00CB2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B2A8B" w:rsidRDefault="00CB2A8B" w:rsidP="00CB2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B2A8B" w:rsidRDefault="00CB2A8B" w:rsidP="00CB2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B2A8B" w:rsidRDefault="00CB2A8B" w:rsidP="00CB2A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CB2A8B" w:rsidSect="00CB2A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B2A8B" w:rsidRPr="00CB2A8B" w:rsidRDefault="00CB2A8B" w:rsidP="00CB2A8B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B2A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Одобрен</w:t>
      </w:r>
    </w:p>
    <w:p w:rsidR="00CB2A8B" w:rsidRPr="00CB2A8B" w:rsidRDefault="00CB2A8B" w:rsidP="00CB2A8B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B2A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 Правительства</w:t>
      </w:r>
    </w:p>
    <w:p w:rsidR="00CB2A8B" w:rsidRPr="00CB2A8B" w:rsidRDefault="00CB2A8B" w:rsidP="00CB2A8B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B2A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</w:p>
    <w:p w:rsidR="00B460BF" w:rsidRDefault="00B460BF" w:rsidP="00B460BF">
      <w:pPr>
        <w:shd w:val="clear" w:color="auto" w:fill="FFFFFF"/>
        <w:spacing w:after="0" w:line="360" w:lineRule="auto"/>
        <w:ind w:left="4956" w:firstLine="708"/>
        <w:jc w:val="center"/>
        <w:textAlignment w:val="baseline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 12 апреля 2019 г. № 177</w:t>
      </w:r>
    </w:p>
    <w:p w:rsidR="00CB2A8B" w:rsidRPr="00537396" w:rsidRDefault="00CB2A8B" w:rsidP="00CB2A8B">
      <w:pPr>
        <w:shd w:val="clear" w:color="auto" w:fill="FFFFFF"/>
        <w:spacing w:after="0" w:line="240" w:lineRule="auto"/>
        <w:ind w:left="6521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373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</w:t>
      </w:r>
    </w:p>
    <w:p w:rsidR="00CB2A8B" w:rsidRPr="00CB2A8B" w:rsidRDefault="00CB2A8B" w:rsidP="00CB2A8B">
      <w:pPr>
        <w:shd w:val="clear" w:color="auto" w:fill="FFFFFF"/>
        <w:spacing w:after="0" w:line="240" w:lineRule="auto"/>
        <w:ind w:left="567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B2A8B" w:rsidRPr="003D59BE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D59BE">
        <w:rPr>
          <w:rFonts w:ascii="Times New Roman" w:hAnsi="Times New Roman"/>
          <w:bCs/>
          <w:sz w:val="28"/>
          <w:szCs w:val="28"/>
          <w:lang w:eastAsia="ru-RU"/>
        </w:rPr>
        <w:t>Соглашение</w:t>
      </w:r>
    </w:p>
    <w:p w:rsidR="00CB2A8B" w:rsidRPr="003D59BE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D59BE">
        <w:rPr>
          <w:rFonts w:ascii="Times New Roman" w:hAnsi="Times New Roman"/>
          <w:bCs/>
          <w:sz w:val="28"/>
          <w:szCs w:val="28"/>
          <w:lang w:eastAsia="ru-RU"/>
        </w:rPr>
        <w:t>между Правительством Республики Тыва</w:t>
      </w:r>
    </w:p>
    <w:p w:rsidR="00CB2A8B" w:rsidRPr="003D59BE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D59BE">
        <w:rPr>
          <w:rFonts w:ascii="Times New Roman" w:hAnsi="Times New Roman"/>
          <w:bCs/>
          <w:sz w:val="28"/>
          <w:szCs w:val="28"/>
          <w:lang w:eastAsia="ru-RU"/>
        </w:rPr>
        <w:t>и федеральным проектом «Трезвая Россия»</w:t>
      </w:r>
    </w:p>
    <w:p w:rsidR="00CB2A8B" w:rsidRDefault="00CB2A8B" w:rsidP="00CB2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B2A8B" w:rsidTr="00CB2A8B">
        <w:tc>
          <w:tcPr>
            <w:tcW w:w="5102" w:type="dxa"/>
          </w:tcPr>
          <w:p w:rsidR="00CB2A8B" w:rsidRDefault="00CB2A8B" w:rsidP="00DE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 Кызыл</w:t>
            </w:r>
          </w:p>
        </w:tc>
        <w:tc>
          <w:tcPr>
            <w:tcW w:w="5102" w:type="dxa"/>
          </w:tcPr>
          <w:p w:rsidR="00CB2A8B" w:rsidRDefault="00CB2A8B" w:rsidP="00CB2A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 __________ 2019 г.</w:t>
            </w:r>
          </w:p>
        </w:tc>
      </w:tr>
    </w:tbl>
    <w:p w:rsidR="00CB2A8B" w:rsidRDefault="00CB2A8B" w:rsidP="00CB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A8B" w:rsidRDefault="00CB2A8B" w:rsidP="00CB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Тыва, в дальнейшем именуемое «Правительство», в лице Главы Республики Тыва Кара-оола Шолбана Валерьевича, действующего на основании </w:t>
      </w:r>
      <w:hyperlink r:id="rId14" w:history="1">
        <w:r w:rsidRPr="00D20817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D208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Республики Тыва, с одной стороны, и </w:t>
      </w:r>
      <w:r w:rsidR="00A505D5">
        <w:rPr>
          <w:rFonts w:ascii="Times New Roman" w:hAnsi="Times New Roman"/>
          <w:sz w:val="28"/>
          <w:szCs w:val="28"/>
          <w:lang w:eastAsia="ru-RU"/>
        </w:rPr>
        <w:t>ф</w:t>
      </w:r>
      <w:r w:rsidRPr="00D20817">
        <w:rPr>
          <w:rFonts w:ascii="Times New Roman" w:hAnsi="Times New Roman"/>
          <w:sz w:val="28"/>
          <w:szCs w:val="28"/>
        </w:rPr>
        <w:t>едеральны</w:t>
      </w:r>
      <w:r w:rsidR="00A505D5">
        <w:rPr>
          <w:rFonts w:ascii="Times New Roman" w:hAnsi="Times New Roman"/>
          <w:sz w:val="28"/>
          <w:szCs w:val="28"/>
        </w:rPr>
        <w:t>й</w:t>
      </w:r>
      <w:r w:rsidRPr="00D20817">
        <w:rPr>
          <w:rFonts w:ascii="Times New Roman" w:hAnsi="Times New Roman"/>
          <w:sz w:val="28"/>
          <w:szCs w:val="28"/>
        </w:rPr>
        <w:t xml:space="preserve"> проект «Трезвая Россия»</w:t>
      </w:r>
      <w:r w:rsidRPr="00265847">
        <w:rPr>
          <w:rFonts w:ascii="Times New Roman" w:hAnsi="Times New Roman"/>
          <w:sz w:val="28"/>
          <w:szCs w:val="28"/>
        </w:rPr>
        <w:t xml:space="preserve">, в лице руководителя </w:t>
      </w:r>
      <w:proofErr w:type="spellStart"/>
      <w:r w:rsidRPr="00265847">
        <w:rPr>
          <w:rFonts w:ascii="Times New Roman" w:hAnsi="Times New Roman"/>
          <w:sz w:val="28"/>
          <w:szCs w:val="28"/>
        </w:rPr>
        <w:t>Хамзаева</w:t>
      </w:r>
      <w:proofErr w:type="spellEnd"/>
      <w:r w:rsidRPr="00265847">
        <w:rPr>
          <w:rFonts w:ascii="Times New Roman" w:hAnsi="Times New Roman"/>
          <w:sz w:val="28"/>
          <w:szCs w:val="28"/>
        </w:rPr>
        <w:t xml:space="preserve"> Султана </w:t>
      </w:r>
      <w:proofErr w:type="spellStart"/>
      <w:r w:rsidRPr="00265847">
        <w:rPr>
          <w:rFonts w:ascii="Times New Roman" w:hAnsi="Times New Roman"/>
          <w:sz w:val="28"/>
          <w:szCs w:val="28"/>
        </w:rPr>
        <w:t>Султановича</w:t>
      </w:r>
      <w:proofErr w:type="spellEnd"/>
      <w:r w:rsidRPr="002658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щего на основании доверенности от 3 декабря 2018 г. № 05АА2267813, </w:t>
      </w:r>
      <w:r w:rsidRPr="00265847">
        <w:rPr>
          <w:rFonts w:ascii="Times New Roman" w:hAnsi="Times New Roman"/>
          <w:sz w:val="28"/>
          <w:szCs w:val="28"/>
        </w:rPr>
        <w:t xml:space="preserve">с другой стороны, </w:t>
      </w:r>
      <w:r>
        <w:rPr>
          <w:rFonts w:ascii="Times New Roman" w:hAnsi="Times New Roman"/>
          <w:sz w:val="28"/>
          <w:szCs w:val="28"/>
          <w:lang w:eastAsia="ru-RU"/>
        </w:rPr>
        <w:t>далее именуемые «Стороны», заключили настоящее Соглашение о ниж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следующем.</w:t>
      </w:r>
      <w:proofErr w:type="gramEnd"/>
    </w:p>
    <w:p w:rsidR="00CB2A8B" w:rsidRPr="00265847" w:rsidRDefault="00CB2A8B" w:rsidP="00CB2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A8B" w:rsidRPr="00AD45F9" w:rsidRDefault="00CB2A8B" w:rsidP="00CB2A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45F9">
        <w:rPr>
          <w:rFonts w:ascii="Times New Roman" w:hAnsi="Times New Roman"/>
          <w:bCs/>
          <w:sz w:val="28"/>
          <w:szCs w:val="28"/>
        </w:rPr>
        <w:t>1. Предмет Соглашения</w:t>
      </w:r>
    </w:p>
    <w:p w:rsidR="00CB2A8B" w:rsidRPr="00AD45F9" w:rsidRDefault="00CB2A8B" w:rsidP="00CB2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A8B" w:rsidRPr="00CB2A8B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1.1.</w:t>
      </w:r>
      <w:r w:rsidRPr="00CB2A8B">
        <w:rPr>
          <w:rFonts w:ascii="Times New Roman" w:hAnsi="Times New Roman"/>
          <w:sz w:val="28"/>
          <w:szCs w:val="28"/>
        </w:rPr>
        <w:t> Предметом настоящего Соглашения являются установление партнерских отношений и развитие долгосрочного, эффективного и взаимовыгодного сотрудн</w:t>
      </w:r>
      <w:r w:rsidRPr="00CB2A8B">
        <w:rPr>
          <w:rFonts w:ascii="Times New Roman" w:hAnsi="Times New Roman"/>
          <w:sz w:val="28"/>
          <w:szCs w:val="28"/>
        </w:rPr>
        <w:t>и</w:t>
      </w:r>
      <w:r w:rsidRPr="00CB2A8B">
        <w:rPr>
          <w:rFonts w:ascii="Times New Roman" w:hAnsi="Times New Roman"/>
          <w:sz w:val="28"/>
          <w:szCs w:val="28"/>
        </w:rPr>
        <w:t>чества Сторон.</w:t>
      </w:r>
    </w:p>
    <w:p w:rsidR="00CB2A8B" w:rsidRPr="00CB2A8B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1.2.</w:t>
      </w:r>
      <w:r w:rsidRPr="00CB2A8B">
        <w:rPr>
          <w:rFonts w:ascii="Times New Roman" w:hAnsi="Times New Roman"/>
          <w:sz w:val="28"/>
          <w:szCs w:val="28"/>
        </w:rPr>
        <w:t> Стороны намереваются реализовывать сотрудничество на основе равн</w:t>
      </w:r>
      <w:r w:rsidRPr="00CB2A8B">
        <w:rPr>
          <w:rFonts w:ascii="Times New Roman" w:hAnsi="Times New Roman"/>
          <w:sz w:val="28"/>
          <w:szCs w:val="28"/>
        </w:rPr>
        <w:t>о</w:t>
      </w:r>
      <w:r w:rsidRPr="00CB2A8B">
        <w:rPr>
          <w:rFonts w:ascii="Times New Roman" w:hAnsi="Times New Roman"/>
          <w:sz w:val="28"/>
          <w:szCs w:val="28"/>
        </w:rPr>
        <w:t>правия, доброй воли, уважения и доверия, исходя из общепринятой практики.</w:t>
      </w:r>
    </w:p>
    <w:p w:rsidR="00CB2A8B" w:rsidRPr="00A505D5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1.3.</w:t>
      </w:r>
      <w:r w:rsidRPr="00CB2A8B">
        <w:rPr>
          <w:rFonts w:ascii="Times New Roman" w:hAnsi="Times New Roman"/>
          <w:sz w:val="28"/>
          <w:szCs w:val="28"/>
        </w:rPr>
        <w:t xml:space="preserve"> Стороны в процессе реализации настоящего Соглашения осуществляют свою деятельность в соответствии с </w:t>
      </w:r>
      <w:r w:rsidRPr="00CB2A8B">
        <w:rPr>
          <w:rFonts w:ascii="Times New Roman" w:hAnsi="Times New Roman"/>
          <w:color w:val="000000"/>
          <w:sz w:val="28"/>
          <w:szCs w:val="28"/>
        </w:rPr>
        <w:t>действующим </w:t>
      </w:r>
      <w:hyperlink r:id="rId15" w:tooltip="Законы в России" w:history="1">
        <w:r w:rsidRPr="00A505D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 Российской Федерации</w:t>
        </w:r>
      </w:hyperlink>
      <w:r w:rsidRPr="00A505D5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CB2A8B" w:rsidRPr="00CB2A8B" w:rsidRDefault="00CB2A8B" w:rsidP="00CB2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A8B" w:rsidRPr="00CB2A8B" w:rsidRDefault="00CB2A8B" w:rsidP="00CB2A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2. Направления сотрудничества Сторон</w:t>
      </w:r>
    </w:p>
    <w:p w:rsidR="00CB2A8B" w:rsidRPr="00CB2A8B" w:rsidRDefault="00CB2A8B" w:rsidP="00CB2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bCs/>
          <w:sz w:val="28"/>
          <w:szCs w:val="28"/>
        </w:rPr>
        <w:t>2.1.</w:t>
      </w:r>
      <w:r w:rsidRPr="002F0703">
        <w:rPr>
          <w:rFonts w:ascii="Times New Roman" w:hAnsi="Times New Roman"/>
          <w:sz w:val="28"/>
          <w:szCs w:val="28"/>
        </w:rPr>
        <w:t>  Стороны в рамках настоящего Соглашения предпринимают совместные действия по вопросам: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sz w:val="28"/>
          <w:szCs w:val="28"/>
        </w:rPr>
        <w:t xml:space="preserve">осуществления деятельности в области образования, просвещения, науки, культуры, искусства, здравоохранения, профилактики и охраны здоровья граждан, в том числе связанные с экологией, улучшения морально-психологического состояния граждан, физической культуры и спорта, а также содействия духовному воспитанию личности;       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703">
        <w:rPr>
          <w:rFonts w:ascii="Times New Roman" w:hAnsi="Times New Roman"/>
          <w:sz w:val="28"/>
          <w:szCs w:val="28"/>
        </w:rPr>
        <w:t>осуществления благотворительной деятельности, защиты прав детей и их с</w:t>
      </w:r>
      <w:r w:rsidRPr="002F0703">
        <w:rPr>
          <w:rFonts w:ascii="Times New Roman" w:hAnsi="Times New Roman"/>
          <w:sz w:val="28"/>
          <w:szCs w:val="28"/>
        </w:rPr>
        <w:t>е</w:t>
      </w:r>
      <w:r w:rsidRPr="002F0703">
        <w:rPr>
          <w:rFonts w:ascii="Times New Roman" w:hAnsi="Times New Roman"/>
          <w:sz w:val="28"/>
          <w:szCs w:val="28"/>
        </w:rPr>
        <w:t>мей, оказания помощи детям, попавшим в трудную жизненную ситуацию, детям-инвалидам, малоимущим семьям с детьми, приемным и патронатным семьям, пр</w:t>
      </w:r>
      <w:r w:rsidRPr="002F0703">
        <w:rPr>
          <w:rFonts w:ascii="Times New Roman" w:hAnsi="Times New Roman"/>
          <w:sz w:val="28"/>
          <w:szCs w:val="28"/>
        </w:rPr>
        <w:t>о</w:t>
      </w:r>
      <w:r w:rsidRPr="002F0703">
        <w:rPr>
          <w:rFonts w:ascii="Times New Roman" w:hAnsi="Times New Roman"/>
          <w:sz w:val="28"/>
          <w:szCs w:val="28"/>
        </w:rPr>
        <w:t xml:space="preserve">паганды здорового образа жизни среди населения и повышения духовной культуры </w:t>
      </w:r>
      <w:r w:rsidRPr="002F0703">
        <w:rPr>
          <w:rFonts w:ascii="Times New Roman" w:hAnsi="Times New Roman"/>
          <w:sz w:val="28"/>
          <w:szCs w:val="28"/>
        </w:rPr>
        <w:lastRenderedPageBreak/>
        <w:t>и нравственности общества, оказания поддержки талантливым детям, содействия объединению усилий благотворительных и иных организаций, направленных на оказание помощи детям в области здравоохранения, образования, социальной</w:t>
      </w:r>
      <w:proofErr w:type="gramEnd"/>
      <w:r w:rsidRPr="002F0703">
        <w:rPr>
          <w:rFonts w:ascii="Times New Roman" w:hAnsi="Times New Roman"/>
          <w:sz w:val="28"/>
          <w:szCs w:val="28"/>
        </w:rPr>
        <w:t xml:space="preserve"> ада</w:t>
      </w:r>
      <w:r w:rsidRPr="002F0703">
        <w:rPr>
          <w:rFonts w:ascii="Times New Roman" w:hAnsi="Times New Roman"/>
          <w:sz w:val="28"/>
          <w:szCs w:val="28"/>
        </w:rPr>
        <w:t>п</w:t>
      </w:r>
      <w:r w:rsidRPr="002F0703">
        <w:rPr>
          <w:rFonts w:ascii="Times New Roman" w:hAnsi="Times New Roman"/>
          <w:sz w:val="28"/>
          <w:szCs w:val="28"/>
        </w:rPr>
        <w:t>тации и полноценного развития;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sz w:val="28"/>
          <w:szCs w:val="28"/>
        </w:rPr>
        <w:t>информационной и организационной поддержки и всестороннего взаимоде</w:t>
      </w:r>
      <w:r w:rsidRPr="002F0703">
        <w:rPr>
          <w:rFonts w:ascii="Times New Roman" w:hAnsi="Times New Roman"/>
          <w:sz w:val="28"/>
          <w:szCs w:val="28"/>
        </w:rPr>
        <w:t>й</w:t>
      </w:r>
      <w:r w:rsidRPr="002F0703">
        <w:rPr>
          <w:rFonts w:ascii="Times New Roman" w:hAnsi="Times New Roman"/>
          <w:sz w:val="28"/>
          <w:szCs w:val="28"/>
        </w:rPr>
        <w:t>ствия при проведении совместных социально ориентированных программ, меропр</w:t>
      </w:r>
      <w:r w:rsidRPr="002F0703">
        <w:rPr>
          <w:rFonts w:ascii="Times New Roman" w:hAnsi="Times New Roman"/>
          <w:sz w:val="28"/>
          <w:szCs w:val="28"/>
        </w:rPr>
        <w:t>и</w:t>
      </w:r>
      <w:r w:rsidRPr="002F0703">
        <w:rPr>
          <w:rFonts w:ascii="Times New Roman" w:hAnsi="Times New Roman"/>
          <w:sz w:val="28"/>
          <w:szCs w:val="28"/>
        </w:rPr>
        <w:t>ятий, акций, конкурсов, семинаров и т.п.;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sz w:val="28"/>
          <w:szCs w:val="28"/>
        </w:rPr>
        <w:t>предоставления аналитической и статистической информации по различным направлениям деятельности;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sz w:val="28"/>
          <w:szCs w:val="28"/>
        </w:rPr>
        <w:t xml:space="preserve"> взаимодействия с общественными организациями и экспертными сообщ</w:t>
      </w:r>
      <w:r w:rsidRPr="002F0703">
        <w:rPr>
          <w:rFonts w:ascii="Times New Roman" w:hAnsi="Times New Roman"/>
          <w:sz w:val="28"/>
          <w:szCs w:val="28"/>
        </w:rPr>
        <w:t>е</w:t>
      </w:r>
      <w:r w:rsidRPr="002F0703">
        <w:rPr>
          <w:rFonts w:ascii="Times New Roman" w:hAnsi="Times New Roman"/>
          <w:sz w:val="28"/>
          <w:szCs w:val="28"/>
        </w:rPr>
        <w:t>ствами;</w:t>
      </w:r>
    </w:p>
    <w:p w:rsidR="00CB2A8B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sz w:val="28"/>
          <w:szCs w:val="28"/>
        </w:rPr>
        <w:t>взаимодействия с органами исполнительной власти Республики Тыва в обл</w:t>
      </w:r>
      <w:r w:rsidRPr="002F0703">
        <w:rPr>
          <w:rFonts w:ascii="Times New Roman" w:hAnsi="Times New Roman"/>
          <w:sz w:val="28"/>
          <w:szCs w:val="28"/>
        </w:rPr>
        <w:t>а</w:t>
      </w:r>
      <w:r w:rsidRPr="002F0703">
        <w:rPr>
          <w:rFonts w:ascii="Times New Roman" w:hAnsi="Times New Roman"/>
          <w:sz w:val="28"/>
          <w:szCs w:val="28"/>
        </w:rPr>
        <w:t>сти правопорядка и общественного контроля в сфере алкогольного и табачного з</w:t>
      </w:r>
      <w:r w:rsidRPr="002F0703">
        <w:rPr>
          <w:rFonts w:ascii="Times New Roman" w:hAnsi="Times New Roman"/>
          <w:sz w:val="28"/>
          <w:szCs w:val="28"/>
        </w:rPr>
        <w:t>а</w:t>
      </w:r>
      <w:r w:rsidRPr="002F0703">
        <w:rPr>
          <w:rFonts w:ascii="Times New Roman" w:hAnsi="Times New Roman"/>
          <w:sz w:val="28"/>
          <w:szCs w:val="28"/>
        </w:rPr>
        <w:t>конодательства.</w:t>
      </w:r>
    </w:p>
    <w:p w:rsidR="00CB2A8B" w:rsidRPr="00C30F38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 xml:space="preserve">Стороны могут подписать план мероприятий </w:t>
      </w:r>
      <w:r w:rsidRPr="00C30F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развитию сотрудничества</w:t>
      </w:r>
      <w:r w:rsidRPr="00C30F38">
        <w:rPr>
          <w:rFonts w:ascii="Times New Roman" w:hAnsi="Times New Roman"/>
          <w:sz w:val="28"/>
          <w:szCs w:val="28"/>
        </w:rPr>
        <w:t>. Программа становится неотъемлемой частью Соглашения после ее подписания Ст</w:t>
      </w:r>
      <w:r w:rsidRPr="00C30F38">
        <w:rPr>
          <w:rFonts w:ascii="Times New Roman" w:hAnsi="Times New Roman"/>
          <w:sz w:val="28"/>
          <w:szCs w:val="28"/>
        </w:rPr>
        <w:t>о</w:t>
      </w:r>
      <w:r w:rsidRPr="00C30F38">
        <w:rPr>
          <w:rFonts w:ascii="Times New Roman" w:hAnsi="Times New Roman"/>
          <w:sz w:val="28"/>
          <w:szCs w:val="28"/>
        </w:rPr>
        <w:t>ронами.</w:t>
      </w:r>
    </w:p>
    <w:p w:rsidR="00CB2A8B" w:rsidRPr="00C30F38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Pr="00C30F38">
        <w:rPr>
          <w:rFonts w:ascii="Times New Roman" w:hAnsi="Times New Roman"/>
          <w:sz w:val="28"/>
          <w:szCs w:val="28"/>
        </w:rPr>
        <w:t> Стороны ежегодно рассматривают ход реализации Соглашения и опред</w:t>
      </w:r>
      <w:r w:rsidRPr="00C30F38">
        <w:rPr>
          <w:rFonts w:ascii="Times New Roman" w:hAnsi="Times New Roman"/>
          <w:sz w:val="28"/>
          <w:szCs w:val="28"/>
        </w:rPr>
        <w:t>е</w:t>
      </w:r>
      <w:r w:rsidRPr="00C30F38">
        <w:rPr>
          <w:rFonts w:ascii="Times New Roman" w:hAnsi="Times New Roman"/>
          <w:sz w:val="28"/>
          <w:szCs w:val="28"/>
        </w:rPr>
        <w:t>ляют дополнительные направления и формы взаимовыгодного сотрудничества.</w:t>
      </w:r>
    </w:p>
    <w:p w:rsidR="00CB2A8B" w:rsidRPr="00D20817" w:rsidRDefault="00CB2A8B" w:rsidP="00CB2A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2A8B" w:rsidRPr="002F0703" w:rsidRDefault="00CB2A8B" w:rsidP="00CB2A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703">
        <w:rPr>
          <w:rFonts w:ascii="Times New Roman" w:hAnsi="Times New Roman"/>
          <w:bCs/>
          <w:sz w:val="28"/>
          <w:szCs w:val="28"/>
        </w:rPr>
        <w:t>3. Формы взаимодействия</w:t>
      </w:r>
    </w:p>
    <w:p w:rsidR="00CB2A8B" w:rsidRPr="002F0703" w:rsidRDefault="00CB2A8B" w:rsidP="00CB2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bCs/>
          <w:sz w:val="28"/>
          <w:szCs w:val="28"/>
        </w:rPr>
        <w:t>3.1.</w:t>
      </w:r>
      <w:r w:rsidRPr="002F0703">
        <w:rPr>
          <w:rFonts w:ascii="Times New Roman" w:hAnsi="Times New Roman"/>
          <w:sz w:val="28"/>
          <w:szCs w:val="28"/>
        </w:rPr>
        <w:t> Обмен информацией (посредством направления Сторонами друг другу с</w:t>
      </w:r>
      <w:r w:rsidRPr="002F0703">
        <w:rPr>
          <w:rFonts w:ascii="Times New Roman" w:hAnsi="Times New Roman"/>
          <w:sz w:val="28"/>
          <w:szCs w:val="28"/>
        </w:rPr>
        <w:t>о</w:t>
      </w:r>
      <w:r w:rsidRPr="002F0703">
        <w:rPr>
          <w:rFonts w:ascii="Times New Roman" w:hAnsi="Times New Roman"/>
          <w:sz w:val="28"/>
          <w:szCs w:val="28"/>
        </w:rPr>
        <w:t>общений, организации встреч пре</w:t>
      </w:r>
      <w:r>
        <w:rPr>
          <w:rFonts w:ascii="Times New Roman" w:hAnsi="Times New Roman"/>
          <w:sz w:val="28"/>
          <w:szCs w:val="28"/>
        </w:rPr>
        <w:t>дставителей Сторон и т.д</w:t>
      </w:r>
      <w:r w:rsidRPr="002F0703">
        <w:rPr>
          <w:rFonts w:ascii="Times New Roman" w:hAnsi="Times New Roman"/>
          <w:sz w:val="28"/>
          <w:szCs w:val="28"/>
        </w:rPr>
        <w:t>.), относящейся к области сотрудничества.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bCs/>
          <w:sz w:val="28"/>
          <w:szCs w:val="28"/>
        </w:rPr>
        <w:t>3.2.</w:t>
      </w:r>
      <w:r w:rsidRPr="002F0703">
        <w:rPr>
          <w:rFonts w:ascii="Times New Roman" w:hAnsi="Times New Roman"/>
          <w:sz w:val="28"/>
          <w:szCs w:val="28"/>
        </w:rPr>
        <w:t> Консультации по вопросам, относящимся к деятельности Сторон и пре</w:t>
      </w:r>
      <w:r w:rsidRPr="002F0703">
        <w:rPr>
          <w:rFonts w:ascii="Times New Roman" w:hAnsi="Times New Roman"/>
          <w:sz w:val="28"/>
          <w:szCs w:val="28"/>
        </w:rPr>
        <w:t>д</w:t>
      </w:r>
      <w:r w:rsidRPr="002F0703">
        <w:rPr>
          <w:rFonts w:ascii="Times New Roman" w:hAnsi="Times New Roman"/>
          <w:sz w:val="28"/>
          <w:szCs w:val="28"/>
        </w:rPr>
        <w:t>ставляющим взаимный интерес.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bCs/>
          <w:sz w:val="28"/>
          <w:szCs w:val="28"/>
        </w:rPr>
        <w:t>3.3.</w:t>
      </w:r>
      <w:r w:rsidRPr="002F0703">
        <w:rPr>
          <w:rFonts w:ascii="Times New Roman" w:hAnsi="Times New Roman"/>
          <w:sz w:val="28"/>
          <w:szCs w:val="28"/>
        </w:rPr>
        <w:t> Планирование совместных мероприятий (разработк</w:t>
      </w:r>
      <w:r w:rsidR="00A505D5">
        <w:rPr>
          <w:rFonts w:ascii="Times New Roman" w:hAnsi="Times New Roman"/>
          <w:sz w:val="28"/>
          <w:szCs w:val="28"/>
        </w:rPr>
        <w:t>а</w:t>
      </w:r>
      <w:r w:rsidRPr="002F0703">
        <w:rPr>
          <w:rFonts w:ascii="Times New Roman" w:hAnsi="Times New Roman"/>
          <w:sz w:val="28"/>
          <w:szCs w:val="28"/>
        </w:rPr>
        <w:t xml:space="preserve"> программ), напра</w:t>
      </w:r>
      <w:r w:rsidRPr="002F0703">
        <w:rPr>
          <w:rFonts w:ascii="Times New Roman" w:hAnsi="Times New Roman"/>
          <w:sz w:val="28"/>
          <w:szCs w:val="28"/>
        </w:rPr>
        <w:t>в</w:t>
      </w:r>
      <w:r w:rsidRPr="002F0703">
        <w:rPr>
          <w:rFonts w:ascii="Times New Roman" w:hAnsi="Times New Roman"/>
          <w:sz w:val="28"/>
          <w:szCs w:val="28"/>
        </w:rPr>
        <w:t>ленных на достижение целей настоящего Соглашения.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bCs/>
          <w:sz w:val="28"/>
          <w:szCs w:val="28"/>
        </w:rPr>
        <w:t>3.4.</w:t>
      </w:r>
      <w:r w:rsidRPr="002F0703">
        <w:rPr>
          <w:rFonts w:ascii="Times New Roman" w:hAnsi="Times New Roman"/>
          <w:sz w:val="28"/>
          <w:szCs w:val="28"/>
        </w:rPr>
        <w:t> Совместная разработка приоритетных направлений деятельности.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bCs/>
          <w:sz w:val="28"/>
          <w:szCs w:val="28"/>
        </w:rPr>
        <w:t>3.5.</w:t>
      </w:r>
      <w:r w:rsidRPr="002F0703">
        <w:rPr>
          <w:rFonts w:ascii="Times New Roman" w:hAnsi="Times New Roman"/>
          <w:sz w:val="28"/>
          <w:szCs w:val="28"/>
        </w:rPr>
        <w:t> Создание и обеспечение деятельности совместных рабочих групп, иных консультативных, экспертных и прочих органов.</w:t>
      </w:r>
    </w:p>
    <w:p w:rsidR="00CB2A8B" w:rsidRPr="002F0703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3">
        <w:rPr>
          <w:rFonts w:ascii="Times New Roman" w:hAnsi="Times New Roman"/>
          <w:bCs/>
          <w:sz w:val="28"/>
          <w:szCs w:val="28"/>
        </w:rPr>
        <w:t>3.6.</w:t>
      </w:r>
      <w:r w:rsidRPr="002F0703">
        <w:rPr>
          <w:rFonts w:ascii="Times New Roman" w:hAnsi="Times New Roman"/>
          <w:sz w:val="28"/>
          <w:szCs w:val="28"/>
        </w:rPr>
        <w:t> Заключение договоров (соглашений), направленных на достижение целей сотрудничества Сторон.</w:t>
      </w:r>
    </w:p>
    <w:p w:rsidR="00CB2A8B" w:rsidRPr="00D20817" w:rsidRDefault="00CB2A8B" w:rsidP="00CB2A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2A8B" w:rsidRPr="00AE52BA" w:rsidRDefault="00CB2A8B" w:rsidP="00CB2A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AE52BA">
        <w:rPr>
          <w:rFonts w:ascii="Times New Roman" w:hAnsi="Times New Roman"/>
          <w:bCs/>
          <w:sz w:val="28"/>
          <w:szCs w:val="28"/>
        </w:rPr>
        <w:t>. Дополнительные условия</w:t>
      </w:r>
    </w:p>
    <w:p w:rsidR="00CB2A8B" w:rsidRPr="00AE52BA" w:rsidRDefault="00CB2A8B" w:rsidP="00CB2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A8B" w:rsidRPr="00CB2A8B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4.1.</w:t>
      </w:r>
      <w:r w:rsidRPr="00CB2A8B">
        <w:rPr>
          <w:rFonts w:ascii="Times New Roman" w:hAnsi="Times New Roman"/>
          <w:sz w:val="28"/>
          <w:szCs w:val="28"/>
        </w:rPr>
        <w:t> Стороны отдельно оговаривают, что заключение настоящего Соглашения не связывает Стороны какими-либо юридическими обязательствами, не влечет во</w:t>
      </w:r>
      <w:r w:rsidRPr="00CB2A8B">
        <w:rPr>
          <w:rFonts w:ascii="Times New Roman" w:hAnsi="Times New Roman"/>
          <w:sz w:val="28"/>
          <w:szCs w:val="28"/>
        </w:rPr>
        <w:t>з</w:t>
      </w:r>
      <w:r w:rsidRPr="00CB2A8B">
        <w:rPr>
          <w:rFonts w:ascii="Times New Roman" w:hAnsi="Times New Roman"/>
          <w:sz w:val="28"/>
          <w:szCs w:val="28"/>
        </w:rPr>
        <w:t>никновение финансовых обязательств, и что для возникновения последних требуе</w:t>
      </w:r>
      <w:r w:rsidRPr="00CB2A8B">
        <w:rPr>
          <w:rFonts w:ascii="Times New Roman" w:hAnsi="Times New Roman"/>
          <w:sz w:val="28"/>
          <w:szCs w:val="28"/>
        </w:rPr>
        <w:t>т</w:t>
      </w:r>
      <w:r w:rsidRPr="00CB2A8B">
        <w:rPr>
          <w:rFonts w:ascii="Times New Roman" w:hAnsi="Times New Roman"/>
          <w:sz w:val="28"/>
          <w:szCs w:val="28"/>
        </w:rPr>
        <w:t>ся заключение Сторонами отдельных Соглашений.</w:t>
      </w:r>
    </w:p>
    <w:p w:rsidR="00CB2A8B" w:rsidRPr="00CB2A8B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4.2.</w:t>
      </w:r>
      <w:r w:rsidRPr="00CB2A8B">
        <w:rPr>
          <w:rFonts w:ascii="Times New Roman" w:hAnsi="Times New Roman"/>
          <w:sz w:val="28"/>
          <w:szCs w:val="28"/>
        </w:rPr>
        <w:t> </w:t>
      </w:r>
      <w:proofErr w:type="gramStart"/>
      <w:r w:rsidRPr="00CB2A8B">
        <w:rPr>
          <w:rFonts w:ascii="Times New Roman" w:hAnsi="Times New Roman"/>
          <w:sz w:val="28"/>
          <w:szCs w:val="28"/>
        </w:rPr>
        <w:t>Настоящее Соглашение не является предварительным договором (ст. 429 Г</w:t>
      </w:r>
      <w:r w:rsidR="00A505D5"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CB2A8B">
        <w:rPr>
          <w:rFonts w:ascii="Times New Roman" w:hAnsi="Times New Roman"/>
          <w:sz w:val="28"/>
          <w:szCs w:val="28"/>
        </w:rPr>
        <w:t>Р</w:t>
      </w:r>
      <w:r w:rsidR="00A505D5">
        <w:rPr>
          <w:rFonts w:ascii="Times New Roman" w:hAnsi="Times New Roman"/>
          <w:sz w:val="28"/>
          <w:szCs w:val="28"/>
        </w:rPr>
        <w:t xml:space="preserve">оссийской </w:t>
      </w:r>
      <w:r w:rsidRPr="00CB2A8B">
        <w:rPr>
          <w:rFonts w:ascii="Times New Roman" w:hAnsi="Times New Roman"/>
          <w:sz w:val="28"/>
          <w:szCs w:val="28"/>
        </w:rPr>
        <w:t>Ф</w:t>
      </w:r>
      <w:r w:rsidR="00A505D5">
        <w:rPr>
          <w:rFonts w:ascii="Times New Roman" w:hAnsi="Times New Roman"/>
          <w:sz w:val="28"/>
          <w:szCs w:val="28"/>
        </w:rPr>
        <w:t>едерации</w:t>
      </w:r>
      <w:r w:rsidRPr="00CB2A8B">
        <w:rPr>
          <w:rFonts w:ascii="Times New Roman" w:hAnsi="Times New Roman"/>
          <w:sz w:val="28"/>
          <w:szCs w:val="28"/>
        </w:rPr>
        <w:t>) и договором простого товарищества (ст. 1041 Г</w:t>
      </w:r>
      <w:r w:rsidR="00A505D5">
        <w:rPr>
          <w:rFonts w:ascii="Times New Roman" w:hAnsi="Times New Roman"/>
          <w:sz w:val="28"/>
          <w:szCs w:val="28"/>
        </w:rPr>
        <w:t xml:space="preserve">ражданского кодекса </w:t>
      </w:r>
      <w:r w:rsidRPr="00CB2A8B">
        <w:rPr>
          <w:rFonts w:ascii="Times New Roman" w:hAnsi="Times New Roman"/>
          <w:sz w:val="28"/>
          <w:szCs w:val="28"/>
        </w:rPr>
        <w:t>Р</w:t>
      </w:r>
      <w:r w:rsidR="00A505D5">
        <w:rPr>
          <w:rFonts w:ascii="Times New Roman" w:hAnsi="Times New Roman"/>
          <w:sz w:val="28"/>
          <w:szCs w:val="28"/>
        </w:rPr>
        <w:t xml:space="preserve">оссийской </w:t>
      </w:r>
      <w:r w:rsidRPr="00CB2A8B">
        <w:rPr>
          <w:rFonts w:ascii="Times New Roman" w:hAnsi="Times New Roman"/>
          <w:sz w:val="28"/>
          <w:szCs w:val="28"/>
        </w:rPr>
        <w:t>Ф</w:t>
      </w:r>
      <w:r w:rsidR="00A505D5">
        <w:rPr>
          <w:rFonts w:ascii="Times New Roman" w:hAnsi="Times New Roman"/>
          <w:sz w:val="28"/>
          <w:szCs w:val="28"/>
        </w:rPr>
        <w:t>едерации</w:t>
      </w:r>
      <w:r w:rsidRPr="00CB2A8B">
        <w:rPr>
          <w:rFonts w:ascii="Times New Roman" w:hAnsi="Times New Roman"/>
          <w:sz w:val="28"/>
          <w:szCs w:val="28"/>
        </w:rPr>
        <w:t>) и не может служить осн</w:t>
      </w:r>
      <w:r w:rsidRPr="00CB2A8B">
        <w:rPr>
          <w:rFonts w:ascii="Times New Roman" w:hAnsi="Times New Roman"/>
          <w:sz w:val="28"/>
          <w:szCs w:val="28"/>
        </w:rPr>
        <w:t>о</w:t>
      </w:r>
      <w:r w:rsidRPr="00CB2A8B">
        <w:rPr>
          <w:rFonts w:ascii="Times New Roman" w:hAnsi="Times New Roman"/>
          <w:sz w:val="28"/>
          <w:szCs w:val="28"/>
        </w:rPr>
        <w:t xml:space="preserve">ванием для возникновения ответственности Сторон за неисполнение его положений </w:t>
      </w:r>
      <w:r w:rsidRPr="00CB2A8B">
        <w:rPr>
          <w:rFonts w:ascii="Times New Roman" w:hAnsi="Times New Roman"/>
          <w:sz w:val="28"/>
          <w:szCs w:val="28"/>
        </w:rPr>
        <w:lastRenderedPageBreak/>
        <w:t>(ни одна из Сторон не будет обязана возмещать другой Стороне, включая (без огр</w:t>
      </w:r>
      <w:r w:rsidRPr="00CB2A8B">
        <w:rPr>
          <w:rFonts w:ascii="Times New Roman" w:hAnsi="Times New Roman"/>
          <w:sz w:val="28"/>
          <w:szCs w:val="28"/>
        </w:rPr>
        <w:t>а</w:t>
      </w:r>
      <w:r w:rsidRPr="00CB2A8B">
        <w:rPr>
          <w:rFonts w:ascii="Times New Roman" w:hAnsi="Times New Roman"/>
          <w:sz w:val="28"/>
          <w:szCs w:val="28"/>
        </w:rPr>
        <w:t>ничения) ущерб, потери, понесенные Стороной в связи с выполнением (невыполн</w:t>
      </w:r>
      <w:r w:rsidRPr="00CB2A8B">
        <w:rPr>
          <w:rFonts w:ascii="Times New Roman" w:hAnsi="Times New Roman"/>
          <w:sz w:val="28"/>
          <w:szCs w:val="28"/>
        </w:rPr>
        <w:t>е</w:t>
      </w:r>
      <w:r w:rsidRPr="00CB2A8B">
        <w:rPr>
          <w:rFonts w:ascii="Times New Roman" w:hAnsi="Times New Roman"/>
          <w:sz w:val="28"/>
          <w:szCs w:val="28"/>
        </w:rPr>
        <w:t>нием), истечением срока или</w:t>
      </w:r>
      <w:proofErr w:type="gramEnd"/>
      <w:r w:rsidRPr="00CB2A8B">
        <w:rPr>
          <w:rFonts w:ascii="Times New Roman" w:hAnsi="Times New Roman"/>
          <w:sz w:val="28"/>
          <w:szCs w:val="28"/>
        </w:rPr>
        <w:t xml:space="preserve"> расторжением настоящего Соглашения).</w:t>
      </w:r>
    </w:p>
    <w:p w:rsidR="00CB2A8B" w:rsidRPr="00CB2A8B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4.3.</w:t>
      </w:r>
      <w:r w:rsidRPr="00CB2A8B">
        <w:rPr>
          <w:rFonts w:ascii="Times New Roman" w:hAnsi="Times New Roman"/>
          <w:sz w:val="28"/>
          <w:szCs w:val="28"/>
        </w:rPr>
        <w:t> Применительно к настоящему Соглашению ни одна из Сторон не будет обременена обязательствами или долгами другой Стороны или Сторон, и ни одна из Сторон не будет действовать в качестве агента другой Стороны или Сторон без з</w:t>
      </w:r>
      <w:r w:rsidRPr="00CB2A8B">
        <w:rPr>
          <w:rFonts w:ascii="Times New Roman" w:hAnsi="Times New Roman"/>
          <w:sz w:val="28"/>
          <w:szCs w:val="28"/>
        </w:rPr>
        <w:t>а</w:t>
      </w:r>
      <w:r w:rsidRPr="00CB2A8B">
        <w:rPr>
          <w:rFonts w:ascii="Times New Roman" w:hAnsi="Times New Roman"/>
          <w:sz w:val="28"/>
          <w:szCs w:val="28"/>
        </w:rPr>
        <w:t>ключения соответствующих отдельных соглашений.</w:t>
      </w:r>
    </w:p>
    <w:p w:rsidR="00CB2A8B" w:rsidRPr="00CB2A8B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4.4.</w:t>
      </w:r>
      <w:r w:rsidRPr="00CB2A8B">
        <w:rPr>
          <w:rFonts w:ascii="Times New Roman" w:hAnsi="Times New Roman"/>
          <w:sz w:val="28"/>
          <w:szCs w:val="28"/>
        </w:rPr>
        <w:t> Каждая Сторона будет нести свои собственные расходы, возникающие при выполнении условий настоящего Соглашения, за исключением случаев, отдел</w:t>
      </w:r>
      <w:r w:rsidRPr="00CB2A8B">
        <w:rPr>
          <w:rFonts w:ascii="Times New Roman" w:hAnsi="Times New Roman"/>
          <w:sz w:val="28"/>
          <w:szCs w:val="28"/>
        </w:rPr>
        <w:t>ь</w:t>
      </w:r>
      <w:r w:rsidRPr="00CB2A8B">
        <w:rPr>
          <w:rFonts w:ascii="Times New Roman" w:hAnsi="Times New Roman"/>
          <w:sz w:val="28"/>
          <w:szCs w:val="28"/>
        </w:rPr>
        <w:t>но оговариваемых в рамках соответствующих Соглашений.</w:t>
      </w:r>
    </w:p>
    <w:p w:rsidR="00CB2A8B" w:rsidRPr="00CB2A8B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A8B">
        <w:rPr>
          <w:rFonts w:ascii="Times New Roman" w:hAnsi="Times New Roman"/>
          <w:bCs/>
          <w:sz w:val="28"/>
          <w:szCs w:val="28"/>
        </w:rPr>
        <w:t>4.5.</w:t>
      </w:r>
      <w:r w:rsidRPr="00CB2A8B">
        <w:rPr>
          <w:rFonts w:ascii="Times New Roman" w:hAnsi="Times New Roman"/>
          <w:sz w:val="28"/>
          <w:szCs w:val="28"/>
        </w:rPr>
        <w:t> Стороны обязуются соблюдать конфиденциальность условий настоящего Соглашения и всей информации, переданной в качестве конфиденциальной инфо</w:t>
      </w:r>
      <w:r w:rsidRPr="00CB2A8B">
        <w:rPr>
          <w:rFonts w:ascii="Times New Roman" w:hAnsi="Times New Roman"/>
          <w:sz w:val="28"/>
          <w:szCs w:val="28"/>
        </w:rPr>
        <w:t>р</w:t>
      </w:r>
      <w:r w:rsidRPr="00CB2A8B">
        <w:rPr>
          <w:rFonts w:ascii="Times New Roman" w:hAnsi="Times New Roman"/>
          <w:sz w:val="28"/>
          <w:szCs w:val="28"/>
        </w:rPr>
        <w:t>мации или в качестве информации, которую по характеру следует считать конф</w:t>
      </w:r>
      <w:r w:rsidRPr="00CB2A8B">
        <w:rPr>
          <w:rFonts w:ascii="Times New Roman" w:hAnsi="Times New Roman"/>
          <w:sz w:val="28"/>
          <w:szCs w:val="28"/>
        </w:rPr>
        <w:t>и</w:t>
      </w:r>
      <w:r w:rsidRPr="00CB2A8B">
        <w:rPr>
          <w:rFonts w:ascii="Times New Roman" w:hAnsi="Times New Roman"/>
          <w:sz w:val="28"/>
          <w:szCs w:val="28"/>
        </w:rPr>
        <w:t>денциальной.</w:t>
      </w:r>
    </w:p>
    <w:p w:rsidR="00CB2A8B" w:rsidRPr="00CB2A8B" w:rsidRDefault="00CB2A8B" w:rsidP="00CB2A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A8B" w:rsidRPr="00CB2A8B" w:rsidRDefault="00CB2A8B" w:rsidP="00CB2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B2A8B">
        <w:rPr>
          <w:rFonts w:ascii="Times New Roman" w:hAnsi="Times New Roman"/>
          <w:sz w:val="28"/>
          <w:szCs w:val="28"/>
          <w:lang w:eastAsia="ru-RU"/>
        </w:rPr>
        <w:t>5. Порядок разрешения споров и особые условия</w:t>
      </w:r>
    </w:p>
    <w:p w:rsidR="00CB2A8B" w:rsidRPr="00CB2A8B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2A8B" w:rsidRDefault="00CB2A8B" w:rsidP="00CB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CB2A8B" w:rsidRDefault="00CB2A8B" w:rsidP="00CB2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Для реализации настоящего Соглашения и осуществления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х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дом его выполнения Стороны при необходимости проводят совместные совещания.</w:t>
      </w:r>
    </w:p>
    <w:p w:rsidR="00CB2A8B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2A8B" w:rsidRPr="006B61E7" w:rsidRDefault="00CB2A8B" w:rsidP="00CB2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61E7">
        <w:rPr>
          <w:rFonts w:ascii="Times New Roman" w:hAnsi="Times New Roman"/>
          <w:sz w:val="28"/>
          <w:szCs w:val="28"/>
          <w:lang w:eastAsia="ru-RU"/>
        </w:rPr>
        <w:t xml:space="preserve">6. Срок действия и </w:t>
      </w:r>
      <w:r w:rsidRPr="006B61E7">
        <w:rPr>
          <w:rFonts w:ascii="Times New Roman" w:hAnsi="Times New Roman"/>
          <w:bCs/>
          <w:sz w:val="28"/>
          <w:szCs w:val="28"/>
        </w:rPr>
        <w:t>порядок прекращения Соглашения</w:t>
      </w:r>
    </w:p>
    <w:p w:rsidR="00CB2A8B" w:rsidRPr="006B61E7" w:rsidRDefault="00CB2A8B" w:rsidP="00CB2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E7">
        <w:rPr>
          <w:rFonts w:ascii="Times New Roman" w:hAnsi="Times New Roman"/>
          <w:bCs/>
          <w:sz w:val="28"/>
          <w:szCs w:val="28"/>
        </w:rPr>
        <w:t>6.1.</w:t>
      </w:r>
      <w:r w:rsidRPr="006B61E7">
        <w:rPr>
          <w:rFonts w:ascii="Times New Roman" w:hAnsi="Times New Roman"/>
          <w:sz w:val="28"/>
          <w:szCs w:val="28"/>
        </w:rPr>
        <w:t> Настоящее Соглашения заключается сроком на 1 (один) год и вступает в силу с момента его подписания Сторонами. В случае если за 30 (тридцать) кале</w:t>
      </w:r>
      <w:r w:rsidRPr="006B61E7">
        <w:rPr>
          <w:rFonts w:ascii="Times New Roman" w:hAnsi="Times New Roman"/>
          <w:sz w:val="28"/>
          <w:szCs w:val="28"/>
        </w:rPr>
        <w:t>н</w:t>
      </w:r>
      <w:r w:rsidRPr="006B61E7">
        <w:rPr>
          <w:rFonts w:ascii="Times New Roman" w:hAnsi="Times New Roman"/>
          <w:sz w:val="28"/>
          <w:szCs w:val="28"/>
        </w:rPr>
        <w:t>дарных дней до истечения срока, ни одна из Сторон не заявит о своем желании ра</w:t>
      </w:r>
      <w:r w:rsidRPr="006B61E7">
        <w:rPr>
          <w:rFonts w:ascii="Times New Roman" w:hAnsi="Times New Roman"/>
          <w:sz w:val="28"/>
          <w:szCs w:val="28"/>
        </w:rPr>
        <w:t>с</w:t>
      </w:r>
      <w:r w:rsidRPr="006B61E7">
        <w:rPr>
          <w:rFonts w:ascii="Times New Roman" w:hAnsi="Times New Roman"/>
          <w:sz w:val="28"/>
          <w:szCs w:val="28"/>
        </w:rPr>
        <w:t>торгнуть настоящее Соглашение, Соглашение считается пролонгированным на ка</w:t>
      </w:r>
      <w:r w:rsidRPr="006B61E7">
        <w:rPr>
          <w:rFonts w:ascii="Times New Roman" w:hAnsi="Times New Roman"/>
          <w:sz w:val="28"/>
          <w:szCs w:val="28"/>
        </w:rPr>
        <w:t>ж</w:t>
      </w:r>
      <w:r w:rsidRPr="006B61E7">
        <w:rPr>
          <w:rFonts w:ascii="Times New Roman" w:hAnsi="Times New Roman"/>
          <w:sz w:val="28"/>
          <w:szCs w:val="28"/>
        </w:rPr>
        <w:t>дый следующий год.</w:t>
      </w: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E7">
        <w:rPr>
          <w:rFonts w:ascii="Times New Roman" w:hAnsi="Times New Roman"/>
          <w:bCs/>
          <w:sz w:val="28"/>
          <w:szCs w:val="28"/>
        </w:rPr>
        <w:t>6.2.</w:t>
      </w:r>
      <w:r w:rsidRPr="006B61E7">
        <w:rPr>
          <w:rFonts w:ascii="Times New Roman" w:hAnsi="Times New Roman"/>
          <w:sz w:val="28"/>
          <w:szCs w:val="28"/>
        </w:rPr>
        <w:t> Любая из Сторон вправе в одностороннем порядке досрочно расторгнуть настоящее Соглашение, письменно уведомив об этом другую Сторону не менее чем за 10 (десять) календарных дней до предполагаемой даты расторжения.</w:t>
      </w:r>
    </w:p>
    <w:p w:rsidR="00CB2A8B" w:rsidRPr="00CB2A8B" w:rsidRDefault="00CB2A8B" w:rsidP="00CB2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A8B" w:rsidRPr="00CB2A8B" w:rsidRDefault="00CB2A8B" w:rsidP="00CB2A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05D5">
        <w:rPr>
          <w:rFonts w:ascii="Times New Roman" w:hAnsi="Times New Roman"/>
          <w:bCs/>
          <w:sz w:val="28"/>
          <w:szCs w:val="28"/>
        </w:rPr>
        <w:t>7.</w:t>
      </w:r>
      <w:r w:rsidRPr="00CB2A8B">
        <w:rPr>
          <w:rFonts w:ascii="Times New Roman" w:hAnsi="Times New Roman"/>
          <w:bCs/>
          <w:sz w:val="28"/>
          <w:szCs w:val="28"/>
        </w:rPr>
        <w:t xml:space="preserve"> Заключительные положения</w:t>
      </w:r>
    </w:p>
    <w:p w:rsidR="00CB2A8B" w:rsidRPr="00CB2A8B" w:rsidRDefault="00CB2A8B" w:rsidP="00CB2A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</w:t>
      </w:r>
      <w:r w:rsidRPr="006B61E7">
        <w:rPr>
          <w:rFonts w:ascii="Times New Roman" w:hAnsi="Times New Roman"/>
          <w:bCs/>
          <w:sz w:val="28"/>
          <w:szCs w:val="28"/>
        </w:rPr>
        <w:t>.</w:t>
      </w:r>
      <w:r w:rsidRPr="006B61E7">
        <w:rPr>
          <w:rFonts w:ascii="Times New Roman" w:hAnsi="Times New Roman"/>
          <w:sz w:val="28"/>
          <w:szCs w:val="28"/>
        </w:rPr>
        <w:t> Люб</w:t>
      </w:r>
      <w:r>
        <w:rPr>
          <w:rFonts w:ascii="Times New Roman" w:hAnsi="Times New Roman"/>
          <w:sz w:val="28"/>
          <w:szCs w:val="28"/>
        </w:rPr>
        <w:t>ы</w:t>
      </w:r>
      <w:r w:rsidRPr="006B61E7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6B61E7">
        <w:rPr>
          <w:rFonts w:ascii="Times New Roman" w:hAnsi="Times New Roman"/>
          <w:sz w:val="28"/>
          <w:szCs w:val="28"/>
        </w:rPr>
        <w:t xml:space="preserve"> настоящего Соглашения является действительным</w:t>
      </w:r>
      <w:r>
        <w:rPr>
          <w:rFonts w:ascii="Times New Roman" w:hAnsi="Times New Roman"/>
          <w:sz w:val="28"/>
          <w:szCs w:val="28"/>
        </w:rPr>
        <w:t>и при условии</w:t>
      </w:r>
      <w:r w:rsidRPr="006B61E7">
        <w:rPr>
          <w:rFonts w:ascii="Times New Roman" w:hAnsi="Times New Roman"/>
          <w:sz w:val="28"/>
          <w:szCs w:val="28"/>
        </w:rPr>
        <w:t>, если он</w:t>
      </w:r>
      <w:r>
        <w:rPr>
          <w:rFonts w:ascii="Times New Roman" w:hAnsi="Times New Roman"/>
          <w:sz w:val="28"/>
          <w:szCs w:val="28"/>
        </w:rPr>
        <w:t>и</w:t>
      </w:r>
      <w:r w:rsidRPr="006B61E7">
        <w:rPr>
          <w:rFonts w:ascii="Times New Roman" w:hAnsi="Times New Roman"/>
          <w:sz w:val="28"/>
          <w:szCs w:val="28"/>
        </w:rPr>
        <w:t xml:space="preserve"> совершен</w:t>
      </w:r>
      <w:r>
        <w:rPr>
          <w:rFonts w:ascii="Times New Roman" w:hAnsi="Times New Roman"/>
          <w:sz w:val="28"/>
          <w:szCs w:val="28"/>
        </w:rPr>
        <w:t>ы</w:t>
      </w:r>
      <w:r w:rsidRPr="006B61E7">
        <w:rPr>
          <w:rFonts w:ascii="Times New Roman" w:hAnsi="Times New Roman"/>
          <w:sz w:val="28"/>
          <w:szCs w:val="28"/>
        </w:rPr>
        <w:t xml:space="preserve"> в письменной форме и подписан</w:t>
      </w:r>
      <w:r>
        <w:rPr>
          <w:rFonts w:ascii="Times New Roman" w:hAnsi="Times New Roman"/>
          <w:sz w:val="28"/>
          <w:szCs w:val="28"/>
        </w:rPr>
        <w:t>ы</w:t>
      </w:r>
      <w:r w:rsidRPr="006B61E7">
        <w:rPr>
          <w:rFonts w:ascii="Times New Roman" w:hAnsi="Times New Roman"/>
          <w:sz w:val="28"/>
          <w:szCs w:val="28"/>
        </w:rPr>
        <w:t xml:space="preserve"> каждой из Сторон.</w:t>
      </w: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</w:t>
      </w:r>
      <w:r w:rsidRPr="006B61E7">
        <w:rPr>
          <w:rFonts w:ascii="Times New Roman" w:hAnsi="Times New Roman"/>
          <w:sz w:val="28"/>
          <w:szCs w:val="28"/>
        </w:rPr>
        <w:t xml:space="preserve"> Каждая из Сторон обязуется уведомлять другую Сторону об изменении ее наименования, адреса, номеров телефона и факса и адреса в сети </w:t>
      </w:r>
      <w:r w:rsidR="00A505D5">
        <w:rPr>
          <w:rFonts w:ascii="Times New Roman" w:hAnsi="Times New Roman"/>
          <w:sz w:val="28"/>
          <w:szCs w:val="28"/>
        </w:rPr>
        <w:t>«</w:t>
      </w:r>
      <w:r w:rsidRPr="006B61E7">
        <w:rPr>
          <w:rFonts w:ascii="Times New Roman" w:hAnsi="Times New Roman"/>
          <w:sz w:val="28"/>
          <w:szCs w:val="28"/>
        </w:rPr>
        <w:t>Интернет</w:t>
      </w:r>
      <w:r w:rsidR="00A505D5">
        <w:rPr>
          <w:rFonts w:ascii="Times New Roman" w:hAnsi="Times New Roman"/>
          <w:sz w:val="28"/>
          <w:szCs w:val="28"/>
        </w:rPr>
        <w:t>»</w:t>
      </w:r>
      <w:r w:rsidRPr="006B61E7">
        <w:rPr>
          <w:rFonts w:ascii="Times New Roman" w:hAnsi="Times New Roman"/>
          <w:sz w:val="28"/>
          <w:szCs w:val="28"/>
        </w:rPr>
        <w:t xml:space="preserve"> не позд</w:t>
      </w:r>
      <w:r w:rsidR="00A505D5">
        <w:rPr>
          <w:rFonts w:ascii="Times New Roman" w:hAnsi="Times New Roman"/>
          <w:sz w:val="28"/>
          <w:szCs w:val="28"/>
        </w:rPr>
        <w:t>нее, чем в течение се</w:t>
      </w:r>
      <w:r w:rsidRPr="006B61E7">
        <w:rPr>
          <w:rFonts w:ascii="Times New Roman" w:hAnsi="Times New Roman"/>
          <w:sz w:val="28"/>
          <w:szCs w:val="28"/>
        </w:rPr>
        <w:t>ми рабочих дней от даты такого изменения.</w:t>
      </w: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7.3. </w:t>
      </w:r>
      <w:r w:rsidRPr="006B61E7">
        <w:rPr>
          <w:rFonts w:ascii="Times New Roman" w:hAnsi="Times New Roman"/>
          <w:sz w:val="28"/>
          <w:szCs w:val="28"/>
        </w:rPr>
        <w:t>Заключая настоящее Соглашение, Стороны заявляют друг другу следу</w:t>
      </w:r>
      <w:r w:rsidRPr="006B61E7">
        <w:rPr>
          <w:rFonts w:ascii="Times New Roman" w:hAnsi="Times New Roman"/>
          <w:sz w:val="28"/>
          <w:szCs w:val="28"/>
        </w:rPr>
        <w:t>ю</w:t>
      </w:r>
      <w:r w:rsidRPr="006B61E7">
        <w:rPr>
          <w:rFonts w:ascii="Times New Roman" w:hAnsi="Times New Roman"/>
          <w:sz w:val="28"/>
          <w:szCs w:val="28"/>
        </w:rPr>
        <w:t>щее и заверяют друг друга в следующем:</w:t>
      </w: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E7">
        <w:rPr>
          <w:rFonts w:ascii="Times New Roman" w:hAnsi="Times New Roman"/>
          <w:sz w:val="28"/>
          <w:szCs w:val="28"/>
        </w:rPr>
        <w:t>стороны имеют все необходимые одобрения и соответствующие полномочия на заключение настоящего Соглашения;</w:t>
      </w: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E7">
        <w:rPr>
          <w:rFonts w:ascii="Times New Roman" w:hAnsi="Times New Roman"/>
          <w:sz w:val="28"/>
          <w:szCs w:val="28"/>
        </w:rPr>
        <w:lastRenderedPageBreak/>
        <w:t>лица, подписывающие от лица Сторон настоящее Соглашение и все докуме</w:t>
      </w:r>
      <w:r w:rsidRPr="006B61E7">
        <w:rPr>
          <w:rFonts w:ascii="Times New Roman" w:hAnsi="Times New Roman"/>
          <w:sz w:val="28"/>
          <w:szCs w:val="28"/>
        </w:rPr>
        <w:t>н</w:t>
      </w:r>
      <w:r w:rsidRPr="006B61E7">
        <w:rPr>
          <w:rFonts w:ascii="Times New Roman" w:hAnsi="Times New Roman"/>
          <w:sz w:val="28"/>
          <w:szCs w:val="28"/>
        </w:rPr>
        <w:t>ты, относящиеся к нему, надлежащим образом назначены на должность и уполн</w:t>
      </w:r>
      <w:r w:rsidRPr="006B61E7">
        <w:rPr>
          <w:rFonts w:ascii="Times New Roman" w:hAnsi="Times New Roman"/>
          <w:sz w:val="28"/>
          <w:szCs w:val="28"/>
        </w:rPr>
        <w:t>о</w:t>
      </w:r>
      <w:r w:rsidRPr="006B61E7">
        <w:rPr>
          <w:rFonts w:ascii="Times New Roman" w:hAnsi="Times New Roman"/>
          <w:sz w:val="28"/>
          <w:szCs w:val="28"/>
        </w:rPr>
        <w:t>мочены на подписание настоящего Соглашения и всех документов с ним связанных;</w:t>
      </w: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1E7">
        <w:rPr>
          <w:rFonts w:ascii="Times New Roman" w:hAnsi="Times New Roman"/>
          <w:sz w:val="28"/>
          <w:szCs w:val="28"/>
        </w:rPr>
        <w:t>заключение настоящего Соглашения не нарушает и не нарушит никаких п</w:t>
      </w:r>
      <w:r w:rsidRPr="006B61E7">
        <w:rPr>
          <w:rFonts w:ascii="Times New Roman" w:hAnsi="Times New Roman"/>
          <w:sz w:val="28"/>
          <w:szCs w:val="28"/>
        </w:rPr>
        <w:t>о</w:t>
      </w:r>
      <w:r w:rsidRPr="006B61E7">
        <w:rPr>
          <w:rFonts w:ascii="Times New Roman" w:hAnsi="Times New Roman"/>
          <w:sz w:val="28"/>
          <w:szCs w:val="28"/>
        </w:rPr>
        <w:t xml:space="preserve">ложений учредительных документов Сторон или действующего </w:t>
      </w:r>
      <w:r w:rsidRPr="006B61E7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Федерации.</w:t>
      </w:r>
    </w:p>
    <w:p w:rsidR="00CB2A8B" w:rsidRPr="006B61E7" w:rsidRDefault="00CB2A8B" w:rsidP="00CB2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7.4</w:t>
      </w:r>
      <w:r w:rsidRPr="006B61E7">
        <w:rPr>
          <w:rFonts w:ascii="Times New Roman" w:hAnsi="Times New Roman"/>
          <w:bCs/>
          <w:sz w:val="28"/>
          <w:szCs w:val="28"/>
        </w:rPr>
        <w:t>.</w:t>
      </w:r>
      <w:r w:rsidRPr="006B61E7">
        <w:rPr>
          <w:rFonts w:ascii="Times New Roman" w:hAnsi="Times New Roman"/>
          <w:sz w:val="28"/>
          <w:szCs w:val="28"/>
        </w:rPr>
        <w:t> Настоящее Соглашение составлено в двух экземплярах, имеющих один</w:t>
      </w:r>
      <w:r w:rsidRPr="006B61E7">
        <w:rPr>
          <w:rFonts w:ascii="Times New Roman" w:hAnsi="Times New Roman"/>
          <w:sz w:val="28"/>
          <w:szCs w:val="28"/>
        </w:rPr>
        <w:t>а</w:t>
      </w:r>
      <w:r w:rsidRPr="006B61E7">
        <w:rPr>
          <w:rFonts w:ascii="Times New Roman" w:hAnsi="Times New Roman"/>
          <w:sz w:val="28"/>
          <w:szCs w:val="28"/>
        </w:rPr>
        <w:t>ковую юридическую силу, по одному экземпляру для каждой из Сторон.</w:t>
      </w:r>
    </w:p>
    <w:p w:rsidR="00CB2A8B" w:rsidRPr="006B61E7" w:rsidRDefault="00CB2A8B" w:rsidP="00CB2A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A8B" w:rsidRPr="003D59BE" w:rsidRDefault="00CB2A8B" w:rsidP="00CB2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D59BE">
        <w:rPr>
          <w:rFonts w:ascii="Times New Roman" w:hAnsi="Times New Roman"/>
          <w:sz w:val="28"/>
          <w:szCs w:val="28"/>
          <w:lang w:eastAsia="ru-RU"/>
        </w:rPr>
        <w:t>8. Юридические адреса и подписи Сторон</w:t>
      </w:r>
    </w:p>
    <w:p w:rsidR="00CB2A8B" w:rsidRPr="00D20817" w:rsidRDefault="00CB2A8B" w:rsidP="00CB2A8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708" w:type="dxa"/>
        <w:jc w:val="center"/>
        <w:tblLook w:val="04A0" w:firstRow="1" w:lastRow="0" w:firstColumn="1" w:lastColumn="0" w:noHBand="0" w:noVBand="1"/>
      </w:tblPr>
      <w:tblGrid>
        <w:gridCol w:w="5637"/>
        <w:gridCol w:w="5071"/>
      </w:tblGrid>
      <w:tr w:rsidR="00CB2A8B" w:rsidRPr="00424B31" w:rsidTr="00CB2A8B">
        <w:trPr>
          <w:jc w:val="center"/>
        </w:trPr>
        <w:tc>
          <w:tcPr>
            <w:tcW w:w="5637" w:type="dxa"/>
            <w:shd w:val="clear" w:color="auto" w:fill="auto"/>
          </w:tcPr>
          <w:p w:rsidR="00CB2A8B" w:rsidRPr="00424B31" w:rsidRDefault="00CB2A8B" w:rsidP="00DE06F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Pr="00424B31">
              <w:rPr>
                <w:rFonts w:ascii="Times New Roman" w:hAnsi="Times New Roman"/>
                <w:bCs/>
                <w:sz w:val="28"/>
                <w:szCs w:val="28"/>
              </w:rPr>
              <w:t>Республики Тыва</w:t>
            </w:r>
          </w:p>
          <w:p w:rsidR="00CB2A8B" w:rsidRPr="00424B31" w:rsidRDefault="00CB2A8B" w:rsidP="00DE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A8B" w:rsidRPr="00424B31" w:rsidRDefault="00CB2A8B" w:rsidP="00DE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B31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CB2A8B" w:rsidRPr="00424B31" w:rsidRDefault="00CB2A8B" w:rsidP="00DE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Шолбан Валерьевич</w:t>
            </w:r>
          </w:p>
          <w:p w:rsidR="00CB2A8B" w:rsidRPr="00424B31" w:rsidRDefault="00CB2A8B" w:rsidP="00DE0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auto"/>
          </w:tcPr>
          <w:p w:rsidR="00CB2A8B" w:rsidRPr="00424B31" w:rsidRDefault="00CB2A8B" w:rsidP="00DE0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B31">
              <w:rPr>
                <w:rFonts w:ascii="Times New Roman" w:hAnsi="Times New Roman"/>
                <w:sz w:val="28"/>
                <w:szCs w:val="28"/>
              </w:rPr>
              <w:t>Руководитель Федерального проекта  «Трезвая Россия»</w:t>
            </w:r>
          </w:p>
          <w:p w:rsidR="00CB2A8B" w:rsidRPr="00424B31" w:rsidRDefault="00CB2A8B" w:rsidP="00DE06F5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2A8B" w:rsidRPr="00424B31" w:rsidRDefault="00CB2A8B" w:rsidP="00DE06F5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B3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B2A8B" w:rsidRPr="00424B31" w:rsidRDefault="00CB2A8B" w:rsidP="00DE0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4B31">
              <w:rPr>
                <w:rFonts w:ascii="Times New Roman" w:hAnsi="Times New Roman"/>
                <w:sz w:val="28"/>
                <w:szCs w:val="28"/>
              </w:rPr>
              <w:t>Хамзаев</w:t>
            </w:r>
            <w:proofErr w:type="spellEnd"/>
            <w:r w:rsidRPr="00424B31">
              <w:rPr>
                <w:rFonts w:ascii="Times New Roman" w:hAnsi="Times New Roman"/>
                <w:sz w:val="28"/>
                <w:szCs w:val="28"/>
              </w:rPr>
              <w:t xml:space="preserve"> Султан </w:t>
            </w:r>
            <w:proofErr w:type="spellStart"/>
            <w:r w:rsidRPr="00424B31">
              <w:rPr>
                <w:rFonts w:ascii="Times New Roman" w:hAnsi="Times New Roman"/>
                <w:sz w:val="28"/>
                <w:szCs w:val="28"/>
              </w:rPr>
              <w:t>Султанович</w:t>
            </w:r>
            <w:proofErr w:type="spellEnd"/>
          </w:p>
        </w:tc>
      </w:tr>
    </w:tbl>
    <w:p w:rsidR="00D40FB8" w:rsidRDefault="00D40FB8" w:rsidP="00CB2A8B">
      <w:pPr>
        <w:spacing w:after="0"/>
      </w:pPr>
    </w:p>
    <w:sectPr w:rsidR="00D40FB8" w:rsidSect="00CB2A8B">
      <w:footerReference w:type="defaul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8B" w:rsidRDefault="00CB2A8B" w:rsidP="00CB2A8B">
      <w:pPr>
        <w:spacing w:after="0" w:line="240" w:lineRule="auto"/>
      </w:pPr>
      <w:r>
        <w:separator/>
      </w:r>
    </w:p>
  </w:endnote>
  <w:endnote w:type="continuationSeparator" w:id="0">
    <w:p w:rsidR="00CB2A8B" w:rsidRDefault="00CB2A8B" w:rsidP="00CB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64" w:rsidRDefault="007306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64" w:rsidRDefault="007306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64" w:rsidRDefault="0073066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C5" w:rsidRPr="00CB2A8B" w:rsidRDefault="003A7A7A" w:rsidP="00CB2A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8B" w:rsidRDefault="00CB2A8B" w:rsidP="00CB2A8B">
      <w:pPr>
        <w:spacing w:after="0" w:line="240" w:lineRule="auto"/>
      </w:pPr>
      <w:r>
        <w:separator/>
      </w:r>
    </w:p>
  </w:footnote>
  <w:footnote w:type="continuationSeparator" w:id="0">
    <w:p w:rsidR="00CB2A8B" w:rsidRDefault="00CB2A8B" w:rsidP="00CB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64" w:rsidRDefault="007306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593"/>
    </w:sdtPr>
    <w:sdtEndPr>
      <w:rPr>
        <w:rFonts w:ascii="Times New Roman" w:hAnsi="Times New Roman"/>
        <w:sz w:val="24"/>
        <w:szCs w:val="24"/>
      </w:rPr>
    </w:sdtEndPr>
    <w:sdtContent>
      <w:p w:rsidR="00CB2A8B" w:rsidRDefault="00C8160F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B2A8B">
          <w:rPr>
            <w:rFonts w:ascii="Times New Roman" w:hAnsi="Times New Roman"/>
            <w:sz w:val="24"/>
            <w:szCs w:val="24"/>
          </w:rPr>
          <w:fldChar w:fldCharType="begin"/>
        </w:r>
        <w:r w:rsidR="00CB2A8B" w:rsidRPr="00CB2A8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B2A8B">
          <w:rPr>
            <w:rFonts w:ascii="Times New Roman" w:hAnsi="Times New Roman"/>
            <w:sz w:val="24"/>
            <w:szCs w:val="24"/>
          </w:rPr>
          <w:fldChar w:fldCharType="separate"/>
        </w:r>
        <w:r w:rsidR="003A7A7A">
          <w:rPr>
            <w:rFonts w:ascii="Times New Roman" w:hAnsi="Times New Roman"/>
            <w:noProof/>
            <w:sz w:val="24"/>
            <w:szCs w:val="24"/>
          </w:rPr>
          <w:t>4</w:t>
        </w:r>
        <w:r w:rsidRPr="00CB2A8B">
          <w:rPr>
            <w:rFonts w:ascii="Times New Roman" w:hAnsi="Times New Roman"/>
            <w:sz w:val="24"/>
            <w:szCs w:val="24"/>
          </w:rPr>
          <w:fldChar w:fldCharType="end"/>
        </w:r>
      </w:p>
      <w:p w:rsidR="00CB2A8B" w:rsidRPr="00CB2A8B" w:rsidRDefault="003A7A7A">
        <w:pPr>
          <w:pStyle w:val="a7"/>
          <w:jc w:val="center"/>
          <w:rPr>
            <w:rFonts w:ascii="Times New Roman" w:hAnsi="Times New Roman"/>
            <w:sz w:val="16"/>
            <w:szCs w:val="16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64" w:rsidRDefault="007306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5b84e27-a7e8-4e88-b8b5-5231072b5ca6"/>
  </w:docVars>
  <w:rsids>
    <w:rsidRoot w:val="00CB2A8B"/>
    <w:rsid w:val="00276483"/>
    <w:rsid w:val="003A7A7A"/>
    <w:rsid w:val="00730664"/>
    <w:rsid w:val="00927FEF"/>
    <w:rsid w:val="00A505D5"/>
    <w:rsid w:val="00B460BF"/>
    <w:rsid w:val="00B526E7"/>
    <w:rsid w:val="00C17A63"/>
    <w:rsid w:val="00C8160F"/>
    <w:rsid w:val="00CB2A8B"/>
    <w:rsid w:val="00D40FB8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B2A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2A8B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B2A8B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CB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A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5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5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944B53329538B4553FE2B05BA43BD89E346F46C1C241D7F000CB33C7D7EE6BAF826FF217D8C47E8B0E605E3DA709412D085398B35729F4C6D40s2I8H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zakoni_v_rossii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4065195D00634FD8160BA327B60ADC864D063754FF82ADF0F050C8DCAEDC7D166B8273131A5D1FA5C74E6839DAC0BC6QB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2019-04-12T07:22:00Z</cp:lastPrinted>
  <dcterms:created xsi:type="dcterms:W3CDTF">2019-04-12T03:57:00Z</dcterms:created>
  <dcterms:modified xsi:type="dcterms:W3CDTF">2019-04-12T07:22:00Z</dcterms:modified>
</cp:coreProperties>
</file>