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5B" w:rsidRDefault="003B2D5B" w:rsidP="003B2D5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41B8" w:rsidRDefault="000441B8" w:rsidP="003B2D5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441B8" w:rsidRDefault="000441B8" w:rsidP="003B2D5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B2D5B" w:rsidRPr="0025472A" w:rsidRDefault="003B2D5B" w:rsidP="003B2D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B2D5B" w:rsidRPr="004C14FF" w:rsidRDefault="003B2D5B" w:rsidP="003B2D5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316E2" w:rsidRDefault="00E316E2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12B9" w:rsidRPr="00844D27" w:rsidRDefault="00E712B9" w:rsidP="00E71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D2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6 апреля 2022 г. № 176</w:t>
      </w:r>
    </w:p>
    <w:p w:rsidR="00E712B9" w:rsidRPr="00844D27" w:rsidRDefault="00E712B9" w:rsidP="00E712B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4D27">
        <w:rPr>
          <w:rFonts w:ascii="Times New Roman" w:eastAsia="Times New Roman" w:hAnsi="Times New Roman" w:cs="Times New Roman"/>
          <w:sz w:val="28"/>
          <w:szCs w:val="28"/>
        </w:rPr>
        <w:t>г. Кызыл</w:t>
      </w:r>
    </w:p>
    <w:p w:rsidR="00E712B9" w:rsidRPr="00844D27" w:rsidRDefault="00E712B9" w:rsidP="00E7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E2">
        <w:rPr>
          <w:rFonts w:ascii="Times New Roman" w:hAnsi="Times New Roman" w:cs="Times New Roman"/>
          <w:b/>
          <w:sz w:val="28"/>
          <w:szCs w:val="28"/>
        </w:rPr>
        <w:t>Об утверждении отчета о результатах</w:t>
      </w:r>
    </w:p>
    <w:p w:rsid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E2">
        <w:rPr>
          <w:rFonts w:ascii="Times New Roman" w:hAnsi="Times New Roman" w:cs="Times New Roman"/>
          <w:b/>
          <w:sz w:val="28"/>
          <w:szCs w:val="28"/>
        </w:rPr>
        <w:t>приватизации</w:t>
      </w:r>
      <w:r w:rsidR="00E31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6E2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E2">
        <w:rPr>
          <w:rFonts w:ascii="Times New Roman" w:hAnsi="Times New Roman" w:cs="Times New Roman"/>
          <w:b/>
          <w:sz w:val="28"/>
          <w:szCs w:val="28"/>
        </w:rPr>
        <w:t>имущества Республики Тыва за 20</w:t>
      </w:r>
      <w:r w:rsidR="00D31FAE" w:rsidRPr="00E316E2">
        <w:rPr>
          <w:rFonts w:ascii="Times New Roman" w:hAnsi="Times New Roman" w:cs="Times New Roman"/>
          <w:b/>
          <w:sz w:val="28"/>
          <w:szCs w:val="28"/>
        </w:rPr>
        <w:t>2</w:t>
      </w:r>
      <w:r w:rsidR="00786C4F" w:rsidRPr="00E316E2">
        <w:rPr>
          <w:rFonts w:ascii="Times New Roman" w:hAnsi="Times New Roman" w:cs="Times New Roman"/>
          <w:b/>
          <w:sz w:val="28"/>
          <w:szCs w:val="28"/>
        </w:rPr>
        <w:t>1</w:t>
      </w:r>
      <w:r w:rsidRPr="00E316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0D89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E2" w:rsidRPr="00E316E2" w:rsidRDefault="00E316E2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89" w:rsidRPr="00E316E2" w:rsidRDefault="008A0D89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6E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F52C8" w:rsidRPr="00E316E2">
        <w:rPr>
          <w:rFonts w:ascii="Times New Roman" w:hAnsi="Times New Roman" w:cs="Times New Roman"/>
          <w:sz w:val="28"/>
          <w:szCs w:val="28"/>
        </w:rPr>
        <w:t>со статьями 6 и 9 Закона</w:t>
      </w:r>
      <w:r w:rsidRPr="00E316E2">
        <w:rPr>
          <w:rFonts w:ascii="Times New Roman" w:hAnsi="Times New Roman" w:cs="Times New Roman"/>
          <w:sz w:val="28"/>
          <w:szCs w:val="28"/>
        </w:rPr>
        <w:t xml:space="preserve"> Республики Тыва от </w:t>
      </w:r>
      <w:r w:rsidR="009C6B99" w:rsidRPr="00E316E2">
        <w:rPr>
          <w:rFonts w:ascii="Times New Roman" w:hAnsi="Times New Roman" w:cs="Times New Roman"/>
          <w:sz w:val="28"/>
          <w:szCs w:val="28"/>
        </w:rPr>
        <w:t>1</w:t>
      </w:r>
      <w:r w:rsidRPr="00E316E2">
        <w:rPr>
          <w:rFonts w:ascii="Times New Roman" w:hAnsi="Times New Roman" w:cs="Times New Roman"/>
          <w:sz w:val="28"/>
          <w:szCs w:val="28"/>
        </w:rPr>
        <w:t xml:space="preserve">6 </w:t>
      </w:r>
      <w:r w:rsidR="009C6B99" w:rsidRPr="00E316E2">
        <w:rPr>
          <w:rFonts w:ascii="Times New Roman" w:hAnsi="Times New Roman" w:cs="Times New Roman"/>
          <w:sz w:val="28"/>
          <w:szCs w:val="28"/>
        </w:rPr>
        <w:t>января</w:t>
      </w:r>
      <w:r w:rsidRPr="00E316E2">
        <w:rPr>
          <w:rFonts w:ascii="Times New Roman" w:hAnsi="Times New Roman" w:cs="Times New Roman"/>
          <w:sz w:val="28"/>
          <w:szCs w:val="28"/>
        </w:rPr>
        <w:t xml:space="preserve"> 201</w:t>
      </w:r>
      <w:r w:rsidR="009C6B99" w:rsidRPr="00E316E2">
        <w:rPr>
          <w:rFonts w:ascii="Times New Roman" w:hAnsi="Times New Roman" w:cs="Times New Roman"/>
          <w:sz w:val="28"/>
          <w:szCs w:val="28"/>
        </w:rPr>
        <w:t>9</w:t>
      </w:r>
      <w:r w:rsidRPr="00E316E2">
        <w:rPr>
          <w:rFonts w:ascii="Times New Roman" w:hAnsi="Times New Roman" w:cs="Times New Roman"/>
          <w:sz w:val="28"/>
          <w:szCs w:val="28"/>
        </w:rPr>
        <w:t xml:space="preserve"> г. № </w:t>
      </w:r>
      <w:r w:rsidR="009C6B99" w:rsidRPr="00E316E2">
        <w:rPr>
          <w:rFonts w:ascii="Times New Roman" w:hAnsi="Times New Roman" w:cs="Times New Roman"/>
          <w:sz w:val="28"/>
          <w:szCs w:val="28"/>
        </w:rPr>
        <w:t>471-ЗРТ</w:t>
      </w:r>
      <w:r w:rsidRPr="00E316E2">
        <w:rPr>
          <w:rFonts w:ascii="Times New Roman" w:hAnsi="Times New Roman" w:cs="Times New Roman"/>
          <w:sz w:val="28"/>
          <w:szCs w:val="28"/>
        </w:rPr>
        <w:t xml:space="preserve"> «О приватизации государственного имущества </w:t>
      </w:r>
      <w:r w:rsidR="009C6B99" w:rsidRPr="00E316E2">
        <w:rPr>
          <w:rFonts w:ascii="Times New Roman" w:hAnsi="Times New Roman" w:cs="Times New Roman"/>
          <w:sz w:val="28"/>
          <w:szCs w:val="28"/>
        </w:rPr>
        <w:t xml:space="preserve">в </w:t>
      </w:r>
      <w:r w:rsidRPr="00E316E2">
        <w:rPr>
          <w:rFonts w:ascii="Times New Roman" w:hAnsi="Times New Roman" w:cs="Times New Roman"/>
          <w:sz w:val="28"/>
          <w:szCs w:val="28"/>
        </w:rPr>
        <w:t>Республик</w:t>
      </w:r>
      <w:r w:rsidR="009C6B99" w:rsidRPr="00E316E2">
        <w:rPr>
          <w:rFonts w:ascii="Times New Roman" w:hAnsi="Times New Roman" w:cs="Times New Roman"/>
          <w:sz w:val="28"/>
          <w:szCs w:val="28"/>
        </w:rPr>
        <w:t>е</w:t>
      </w:r>
      <w:r w:rsidRPr="00E316E2">
        <w:rPr>
          <w:rFonts w:ascii="Times New Roman" w:hAnsi="Times New Roman" w:cs="Times New Roman"/>
          <w:sz w:val="28"/>
          <w:szCs w:val="28"/>
        </w:rPr>
        <w:t xml:space="preserve"> Тыва» </w:t>
      </w:r>
      <w:r w:rsidR="00E712B9">
        <w:rPr>
          <w:rFonts w:ascii="Times New Roman" w:hAnsi="Times New Roman" w:cs="Times New Roman"/>
          <w:sz w:val="28"/>
          <w:szCs w:val="28"/>
        </w:rPr>
        <w:t xml:space="preserve">  </w:t>
      </w:r>
      <w:r w:rsidRPr="00E316E2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8A0D89" w:rsidRPr="00E316E2" w:rsidRDefault="008A0D89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D89" w:rsidRPr="00E316E2" w:rsidRDefault="008A0D89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6E2">
        <w:rPr>
          <w:rFonts w:ascii="Times New Roman" w:hAnsi="Times New Roman" w:cs="Times New Roman"/>
          <w:sz w:val="28"/>
          <w:szCs w:val="28"/>
        </w:rPr>
        <w:t>1. Утвердить прилагаемый отчет о результатах приватизации государственного имущества Республики Тыва за 20</w:t>
      </w:r>
      <w:r w:rsidR="00C56DEB" w:rsidRPr="00E316E2">
        <w:rPr>
          <w:rFonts w:ascii="Times New Roman" w:hAnsi="Times New Roman" w:cs="Times New Roman"/>
          <w:sz w:val="28"/>
          <w:szCs w:val="28"/>
        </w:rPr>
        <w:t>2</w:t>
      </w:r>
      <w:r w:rsidR="00786C4F" w:rsidRPr="00E316E2">
        <w:rPr>
          <w:rFonts w:ascii="Times New Roman" w:hAnsi="Times New Roman" w:cs="Times New Roman"/>
          <w:sz w:val="28"/>
          <w:szCs w:val="28"/>
        </w:rPr>
        <w:t>1</w:t>
      </w:r>
      <w:r w:rsidRPr="00E316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0D89" w:rsidRPr="00E316E2" w:rsidRDefault="008A0D89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6E2">
        <w:rPr>
          <w:rFonts w:ascii="Times New Roman" w:hAnsi="Times New Roman" w:cs="Times New Roman"/>
          <w:sz w:val="28"/>
          <w:szCs w:val="28"/>
        </w:rPr>
        <w:t>2. Представить отчет о результатах приватизации государственного имущества Республики Тыва за 20</w:t>
      </w:r>
      <w:r w:rsidR="00D31FAE" w:rsidRPr="00E316E2">
        <w:rPr>
          <w:rFonts w:ascii="Times New Roman" w:hAnsi="Times New Roman" w:cs="Times New Roman"/>
          <w:sz w:val="28"/>
          <w:szCs w:val="28"/>
        </w:rPr>
        <w:t>2</w:t>
      </w:r>
      <w:r w:rsidR="00786C4F" w:rsidRPr="00E316E2">
        <w:rPr>
          <w:rFonts w:ascii="Times New Roman" w:hAnsi="Times New Roman" w:cs="Times New Roman"/>
          <w:sz w:val="28"/>
          <w:szCs w:val="28"/>
        </w:rPr>
        <w:t>1</w:t>
      </w:r>
      <w:r w:rsidRPr="00E316E2">
        <w:rPr>
          <w:rFonts w:ascii="Times New Roman" w:hAnsi="Times New Roman" w:cs="Times New Roman"/>
          <w:sz w:val="28"/>
          <w:szCs w:val="28"/>
        </w:rPr>
        <w:t xml:space="preserve"> год в Верховный Хурал (парламент) Республики Тыва.</w:t>
      </w:r>
    </w:p>
    <w:p w:rsidR="008A0D89" w:rsidRPr="00E316E2" w:rsidRDefault="008A0D89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6E2">
        <w:rPr>
          <w:rFonts w:ascii="Times New Roman" w:hAnsi="Times New Roman" w:cs="Times New Roman"/>
          <w:sz w:val="28"/>
          <w:szCs w:val="28"/>
        </w:rPr>
        <w:t xml:space="preserve">3. Назначить официальным представителем Правительства Республики Тыва при рассмотрении вышеуказанного отчета в Верховном Хурале (парламенте) Республики Тыва </w:t>
      </w:r>
      <w:r w:rsidR="00786C4F" w:rsidRPr="00E316E2">
        <w:rPr>
          <w:rFonts w:ascii="Times New Roman" w:hAnsi="Times New Roman" w:cs="Times New Roman"/>
          <w:sz w:val="28"/>
          <w:szCs w:val="28"/>
        </w:rPr>
        <w:t xml:space="preserve">и.о. </w:t>
      </w:r>
      <w:r w:rsidRPr="00E316E2">
        <w:rPr>
          <w:rFonts w:ascii="Times New Roman" w:hAnsi="Times New Roman" w:cs="Times New Roman"/>
          <w:sz w:val="28"/>
          <w:szCs w:val="28"/>
        </w:rPr>
        <w:t xml:space="preserve">министра земельных и имущественных отношений Республики Тыва </w:t>
      </w:r>
      <w:proofErr w:type="spellStart"/>
      <w:r w:rsidR="00786C4F" w:rsidRPr="00E316E2">
        <w:rPr>
          <w:rFonts w:ascii="Times New Roman" w:hAnsi="Times New Roman" w:cs="Times New Roman"/>
          <w:sz w:val="28"/>
          <w:szCs w:val="28"/>
        </w:rPr>
        <w:t>Допуй-оола</w:t>
      </w:r>
      <w:proofErr w:type="spellEnd"/>
      <w:r w:rsidR="00786C4F" w:rsidRPr="00E316E2">
        <w:rPr>
          <w:rFonts w:ascii="Times New Roman" w:hAnsi="Times New Roman" w:cs="Times New Roman"/>
          <w:sz w:val="28"/>
          <w:szCs w:val="28"/>
        </w:rPr>
        <w:t xml:space="preserve"> А.А</w:t>
      </w:r>
      <w:r w:rsidRPr="00E316E2">
        <w:rPr>
          <w:rFonts w:ascii="Times New Roman" w:hAnsi="Times New Roman" w:cs="Times New Roman"/>
          <w:sz w:val="28"/>
          <w:szCs w:val="28"/>
        </w:rPr>
        <w:t>.</w:t>
      </w:r>
    </w:p>
    <w:p w:rsidR="008A0D89" w:rsidRPr="00E316E2" w:rsidRDefault="008A0D89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6E2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информации» (</w:t>
      </w:r>
      <w:r w:rsidR="00E712B9" w:rsidRPr="00E712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712B9" w:rsidRPr="00E71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12B9" w:rsidRPr="00E712B9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E712B9" w:rsidRPr="00E71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12B9" w:rsidRPr="00E712B9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E712B9" w:rsidRPr="00E712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712B9" w:rsidRPr="00E712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316E2">
        <w:rPr>
          <w:rFonts w:ascii="Times New Roman" w:hAnsi="Times New Roman" w:cs="Times New Roman"/>
          <w:sz w:val="28"/>
          <w:szCs w:val="28"/>
        </w:rPr>
        <w:t>)</w:t>
      </w:r>
      <w:r w:rsidR="00C6422A" w:rsidRPr="00E316E2">
        <w:rPr>
          <w:rFonts w:ascii="Times New Roman" w:hAnsi="Times New Roman" w:cs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</w:t>
      </w:r>
      <w:r w:rsidRPr="00E316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D89" w:rsidRDefault="008A0D89" w:rsidP="00E316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E316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E316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6E2" w:rsidRDefault="008A0D89" w:rsidP="00E316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52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316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2C8">
        <w:rPr>
          <w:rFonts w:ascii="Times New Roman" w:hAnsi="Times New Roman" w:cs="Times New Roman"/>
          <w:sz w:val="28"/>
          <w:szCs w:val="28"/>
        </w:rPr>
        <w:t xml:space="preserve">  </w:t>
      </w:r>
      <w:r w:rsidR="00E316E2">
        <w:rPr>
          <w:rFonts w:ascii="Times New Roman" w:hAnsi="Times New Roman" w:cs="Times New Roman"/>
          <w:sz w:val="28"/>
          <w:szCs w:val="28"/>
        </w:rPr>
        <w:t xml:space="preserve">     </w:t>
      </w:r>
      <w:r w:rsidR="005F52C8">
        <w:rPr>
          <w:rFonts w:ascii="Times New Roman" w:hAnsi="Times New Roman" w:cs="Times New Roman"/>
          <w:sz w:val="28"/>
          <w:szCs w:val="28"/>
        </w:rPr>
        <w:t xml:space="preserve">  </w:t>
      </w:r>
      <w:r w:rsidR="00786C4F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786C4F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E316E2" w:rsidRDefault="00E316E2" w:rsidP="00E316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E316E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316E2" w:rsidSect="00E316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712B9" w:rsidRDefault="00E712B9" w:rsidP="00E712B9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712B9" w:rsidRDefault="00E712B9" w:rsidP="00E712B9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712B9" w:rsidRDefault="00E712B9" w:rsidP="00E712B9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E712B9" w:rsidRDefault="00E712B9" w:rsidP="00E712B9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12B9">
        <w:rPr>
          <w:rFonts w:ascii="Times New Roman" w:hAnsi="Times New Roman" w:cs="Times New Roman"/>
          <w:sz w:val="28"/>
          <w:szCs w:val="28"/>
        </w:rPr>
        <w:t>от 6 апреля 2022 г. № 176</w:t>
      </w:r>
    </w:p>
    <w:p w:rsidR="00E712B9" w:rsidRDefault="00E712B9" w:rsidP="00E712B9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12B9" w:rsidRDefault="00E712B9" w:rsidP="00E712B9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12B9" w:rsidRDefault="00E712B9" w:rsidP="00E71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E712B9" w:rsidRPr="002940A4" w:rsidRDefault="00E712B9" w:rsidP="00E712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40A4">
        <w:rPr>
          <w:rFonts w:ascii="Times New Roman" w:hAnsi="Times New Roman" w:cs="Times New Roman"/>
          <w:sz w:val="28"/>
          <w:szCs w:val="28"/>
        </w:rPr>
        <w:t xml:space="preserve">о результатах приватизации государственного </w:t>
      </w:r>
    </w:p>
    <w:p w:rsidR="00E712B9" w:rsidRPr="002940A4" w:rsidRDefault="00E712B9" w:rsidP="00E712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40A4">
        <w:rPr>
          <w:rFonts w:ascii="Times New Roman" w:hAnsi="Times New Roman" w:cs="Times New Roman"/>
          <w:sz w:val="28"/>
          <w:szCs w:val="28"/>
        </w:rPr>
        <w:t>имущества Республики Тыва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40A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E712B9" w:rsidRDefault="00E712B9" w:rsidP="00E712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B9" w:rsidRPr="00552F1C" w:rsidRDefault="00E712B9" w:rsidP="00E712B9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приватизации государственного имущества Республики Тыва на 2021 год, </w:t>
      </w:r>
      <w:r w:rsidRPr="00131B39">
        <w:rPr>
          <w:rFonts w:ascii="Times New Roman" w:hAnsi="Times New Roman" w:cs="Times New Roman"/>
          <w:sz w:val="28"/>
          <w:szCs w:val="28"/>
        </w:rPr>
        <w:t>утвержденной постановлением Верховного Хурала (парламента) Республики Тыва от 18 ноября 2020 г. № 662 ПВХ-</w:t>
      </w:r>
      <w:r w:rsidRPr="00131B39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B39">
        <w:rPr>
          <w:rFonts w:ascii="Times New Roman" w:hAnsi="Times New Roman" w:cs="Times New Roman"/>
          <w:sz w:val="28"/>
          <w:szCs w:val="28"/>
        </w:rPr>
        <w:t xml:space="preserve"> </w:t>
      </w:r>
      <w:r w:rsidRPr="00465279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приватизация путем преобразования в хозяйственное общество со 100-процентной долей государственной собственности Республики Тыва в уставном капитале государственного унитарного предприятия Республики Тыва «Абазинское ДРСУ»</w:t>
      </w:r>
      <w:r w:rsidRPr="00552F1C">
        <w:rPr>
          <w:rFonts w:ascii="Times New Roman" w:hAnsi="Times New Roman" w:cs="Times New Roman"/>
          <w:sz w:val="28"/>
          <w:szCs w:val="28"/>
        </w:rPr>
        <w:t>.</w:t>
      </w:r>
    </w:p>
    <w:p w:rsidR="00E712B9" w:rsidRDefault="00E712B9" w:rsidP="00E712B9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1C">
        <w:rPr>
          <w:rFonts w:ascii="Times New Roman" w:hAnsi="Times New Roman" w:cs="Times New Roman"/>
          <w:sz w:val="28"/>
          <w:szCs w:val="28"/>
        </w:rPr>
        <w:t>В рамках реализации Программы приватизации государственного имущества Республики Тыва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F1C">
        <w:rPr>
          <w:rFonts w:ascii="Times New Roman" w:hAnsi="Times New Roman" w:cs="Times New Roman"/>
          <w:sz w:val="28"/>
          <w:szCs w:val="28"/>
        </w:rPr>
        <w:t xml:space="preserve"> год Министерством земельных и имущественных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 проведены следующие работы:</w:t>
      </w:r>
    </w:p>
    <w:p w:rsidR="00E712B9" w:rsidRDefault="00E712B9" w:rsidP="00E712B9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инвентаризация и независимая оценка по определению рыночной стоимости всего имущества ГУП Республики Тыва «Абазинское ДРСУ»;</w:t>
      </w:r>
    </w:p>
    <w:p w:rsidR="00E712B9" w:rsidRDefault="00E712B9" w:rsidP="00E712B9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государственная регистрация права собственности Республики Тыва на объекты недвижимого имущества и земельные участки, закрепленные на праве хозяйственного ведения за ГУП Республики Тыва «Абазинское ДРСУ»; </w:t>
      </w:r>
    </w:p>
    <w:p w:rsidR="00E712B9" w:rsidRDefault="00E712B9" w:rsidP="00E712B9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Правительством Республики Тыва принято </w:t>
      </w:r>
      <w:r w:rsidRPr="00984AD5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4AD5">
        <w:rPr>
          <w:rFonts w:ascii="Times New Roman" w:hAnsi="Times New Roman" w:cs="Times New Roman"/>
          <w:sz w:val="28"/>
          <w:szCs w:val="28"/>
        </w:rPr>
        <w:t xml:space="preserve"> </w:t>
      </w:r>
      <w:r w:rsidRPr="00BD62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ноября                    </w:t>
      </w:r>
      <w:r w:rsidRPr="00BD62DE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2DE">
        <w:rPr>
          <w:rFonts w:ascii="Times New Roman" w:hAnsi="Times New Roman" w:cs="Times New Roman"/>
          <w:sz w:val="28"/>
          <w:szCs w:val="28"/>
        </w:rPr>
        <w:t>г.</w:t>
      </w:r>
      <w:r w:rsidRPr="00984AD5">
        <w:rPr>
          <w:rFonts w:ascii="Times New Roman" w:hAnsi="Times New Roman" w:cs="Times New Roman"/>
          <w:sz w:val="28"/>
          <w:szCs w:val="28"/>
        </w:rPr>
        <w:t xml:space="preserve"> </w:t>
      </w:r>
      <w:r w:rsidRPr="00BD62DE">
        <w:rPr>
          <w:rFonts w:ascii="Times New Roman" w:hAnsi="Times New Roman" w:cs="Times New Roman"/>
          <w:sz w:val="28"/>
          <w:szCs w:val="28"/>
        </w:rPr>
        <w:t>№ 530-р</w:t>
      </w:r>
      <w:r w:rsidRPr="00984AD5">
        <w:rPr>
          <w:rFonts w:ascii="Times New Roman" w:hAnsi="Times New Roman" w:cs="Times New Roman"/>
          <w:sz w:val="28"/>
          <w:szCs w:val="28"/>
        </w:rPr>
        <w:t xml:space="preserve"> «Об условиях приватизации государственного унитарного предприятия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AD5">
        <w:rPr>
          <w:rFonts w:ascii="Times New Roman" w:hAnsi="Times New Roman" w:cs="Times New Roman"/>
          <w:sz w:val="28"/>
          <w:szCs w:val="28"/>
        </w:rPr>
        <w:t>«Абазинское ДРСУ»</w:t>
      </w:r>
      <w:r>
        <w:rPr>
          <w:rFonts w:ascii="Times New Roman" w:hAnsi="Times New Roman" w:cs="Times New Roman"/>
          <w:sz w:val="28"/>
          <w:szCs w:val="28"/>
        </w:rPr>
        <w:t>, согласно которому утверждены уставной капитал ООО «Абазинское ДРСУ» в размере 15 415 000 (пятнадцать миллионов четыреста пятнадцать тысяч) рублей и акт приема-передачи активов предприятия;</w:t>
      </w:r>
    </w:p>
    <w:p w:rsidR="00E712B9" w:rsidRPr="00E316E2" w:rsidRDefault="00E712B9" w:rsidP="00E712B9">
      <w:pPr>
        <w:pStyle w:val="a5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документы о начале процедуры реорганизации предприятия сданы в МРИ ФНС в январе 2022 года и процедура реорганизации будет завершена до 10 апреля 2022 г.</w:t>
      </w:r>
    </w:p>
    <w:p w:rsidR="00E712B9" w:rsidRDefault="00E712B9" w:rsidP="00E316E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12B9" w:rsidRDefault="00E712B9" w:rsidP="00E316E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12B9" w:rsidRDefault="00E712B9" w:rsidP="00E316E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712B9" w:rsidRDefault="00E712B9" w:rsidP="00E316E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E712B9" w:rsidSect="00E316E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A0D89" w:rsidRPr="00E316E2" w:rsidRDefault="00B96F67" w:rsidP="00E316E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16E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408B7" w:rsidRPr="00E316E2">
        <w:rPr>
          <w:rFonts w:ascii="Times New Roman" w:hAnsi="Times New Roman" w:cs="Times New Roman"/>
          <w:sz w:val="28"/>
          <w:szCs w:val="28"/>
        </w:rPr>
        <w:t>роект</w:t>
      </w: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D89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6E2" w:rsidRPr="00E316E2" w:rsidRDefault="00E316E2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316E2">
        <w:rPr>
          <w:rFonts w:ascii="Times New Roman" w:hAnsi="Times New Roman" w:cs="Times New Roman"/>
          <w:b/>
          <w:sz w:val="36"/>
          <w:szCs w:val="28"/>
        </w:rPr>
        <w:t>ПОСТАНОВЛЕНИЕ</w:t>
      </w:r>
    </w:p>
    <w:p w:rsidR="00E316E2" w:rsidRPr="00E316E2" w:rsidRDefault="00E316E2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316E2">
        <w:rPr>
          <w:rFonts w:ascii="Times New Roman" w:hAnsi="Times New Roman" w:cs="Times New Roman"/>
          <w:b/>
          <w:sz w:val="36"/>
          <w:szCs w:val="28"/>
        </w:rPr>
        <w:t>ВЕРХОВНОГО ХУРАЛА (ПАРЛАМЕНТА)</w:t>
      </w: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316E2">
        <w:rPr>
          <w:rFonts w:ascii="Times New Roman" w:hAnsi="Times New Roman" w:cs="Times New Roman"/>
          <w:b/>
          <w:sz w:val="36"/>
          <w:szCs w:val="28"/>
        </w:rPr>
        <w:t>РЕСПУБЛИКИ ТЫВА</w:t>
      </w:r>
    </w:p>
    <w:p w:rsidR="008A0D89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E2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7400B" w:rsidRPr="00E316E2">
        <w:rPr>
          <w:rFonts w:ascii="Times New Roman" w:hAnsi="Times New Roman" w:cs="Times New Roman"/>
          <w:b/>
          <w:sz w:val="28"/>
          <w:szCs w:val="28"/>
        </w:rPr>
        <w:t>утверждении отчета</w:t>
      </w:r>
      <w:r w:rsidRPr="00E316E2">
        <w:rPr>
          <w:rFonts w:ascii="Times New Roman" w:hAnsi="Times New Roman" w:cs="Times New Roman"/>
          <w:b/>
          <w:sz w:val="28"/>
          <w:szCs w:val="28"/>
        </w:rPr>
        <w:t xml:space="preserve"> о результатах </w:t>
      </w: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E2">
        <w:rPr>
          <w:rFonts w:ascii="Times New Roman" w:hAnsi="Times New Roman" w:cs="Times New Roman"/>
          <w:b/>
          <w:sz w:val="28"/>
          <w:szCs w:val="28"/>
        </w:rPr>
        <w:t xml:space="preserve">приватизации государственного </w:t>
      </w:r>
    </w:p>
    <w:p w:rsidR="008A0D89" w:rsidRPr="00E316E2" w:rsidRDefault="008A0D89" w:rsidP="00E316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6E2">
        <w:rPr>
          <w:rFonts w:ascii="Times New Roman" w:hAnsi="Times New Roman" w:cs="Times New Roman"/>
          <w:b/>
          <w:sz w:val="28"/>
          <w:szCs w:val="28"/>
        </w:rPr>
        <w:t>имущества Республики Тыва за 20</w:t>
      </w:r>
      <w:r w:rsidR="00D31FAE" w:rsidRPr="00E316E2">
        <w:rPr>
          <w:rFonts w:ascii="Times New Roman" w:hAnsi="Times New Roman" w:cs="Times New Roman"/>
          <w:b/>
          <w:sz w:val="28"/>
          <w:szCs w:val="28"/>
        </w:rPr>
        <w:t>2</w:t>
      </w:r>
      <w:r w:rsidR="00786C4F" w:rsidRPr="00E316E2">
        <w:rPr>
          <w:rFonts w:ascii="Times New Roman" w:hAnsi="Times New Roman" w:cs="Times New Roman"/>
          <w:b/>
          <w:sz w:val="28"/>
          <w:szCs w:val="28"/>
        </w:rPr>
        <w:t>1</w:t>
      </w:r>
      <w:r w:rsidRPr="00E316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0D89" w:rsidRDefault="008A0D89" w:rsidP="008A0D89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8A0D89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D89" w:rsidRDefault="005F52C8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957C13">
        <w:rPr>
          <w:rFonts w:ascii="Times New Roman" w:hAnsi="Times New Roman" w:cs="Times New Roman"/>
          <w:sz w:val="28"/>
          <w:szCs w:val="28"/>
        </w:rPr>
        <w:t>со статьями 6 и 9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Тыва </w:t>
      </w:r>
      <w:r w:rsidR="009C6B99">
        <w:rPr>
          <w:rFonts w:ascii="Times New Roman" w:hAnsi="Times New Roman" w:cs="Times New Roman"/>
          <w:sz w:val="28"/>
          <w:szCs w:val="28"/>
        </w:rPr>
        <w:t xml:space="preserve">от 16 января 2019 г. № 471-ЗРТ «О приватизации государственного имущества в Республике Тыва» </w:t>
      </w:r>
      <w:r w:rsidR="008A0D89">
        <w:rPr>
          <w:rFonts w:ascii="Times New Roman" w:hAnsi="Times New Roman" w:cs="Times New Roman"/>
          <w:sz w:val="28"/>
          <w:szCs w:val="28"/>
        </w:rPr>
        <w:t xml:space="preserve">Верховный Хурал (парламент) Республики Тыва </w:t>
      </w:r>
      <w:r w:rsidR="00E316E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0D89" w:rsidRDefault="008A0D89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D89" w:rsidRDefault="008A0D89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9B495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>
        <w:rPr>
          <w:rFonts w:ascii="Times New Roman" w:hAnsi="Times New Roman" w:cs="Times New Roman"/>
          <w:sz w:val="28"/>
          <w:szCs w:val="28"/>
        </w:rPr>
        <w:t>отчет о результатах приватизации государственного имущества Республики Тыва за 20</w:t>
      </w:r>
      <w:r w:rsidR="00D31FAE">
        <w:rPr>
          <w:rFonts w:ascii="Times New Roman" w:hAnsi="Times New Roman" w:cs="Times New Roman"/>
          <w:sz w:val="28"/>
          <w:szCs w:val="28"/>
        </w:rPr>
        <w:t>2</w:t>
      </w:r>
      <w:r w:rsidR="00786C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0D89" w:rsidRDefault="008A0D89" w:rsidP="00E316E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принятия.</w:t>
      </w:r>
    </w:p>
    <w:p w:rsidR="008A0D89" w:rsidRDefault="008A0D89" w:rsidP="00E3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D89" w:rsidRDefault="008A0D89" w:rsidP="00E3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16E2" w:rsidRDefault="00E316E2" w:rsidP="00E3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D89" w:rsidRDefault="008A0D89" w:rsidP="00E3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Верховного Хурала </w:t>
      </w:r>
    </w:p>
    <w:p w:rsidR="008A0D89" w:rsidRDefault="00E316E2" w:rsidP="00E316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0D89">
        <w:rPr>
          <w:rFonts w:ascii="Times New Roman" w:hAnsi="Times New Roman" w:cs="Times New Roman"/>
          <w:sz w:val="28"/>
          <w:szCs w:val="28"/>
        </w:rPr>
        <w:t>(парламента) Республики Тыва</w:t>
      </w:r>
      <w:r w:rsidR="008A0D89">
        <w:rPr>
          <w:rFonts w:ascii="Times New Roman" w:hAnsi="Times New Roman" w:cs="Times New Roman"/>
          <w:sz w:val="28"/>
          <w:szCs w:val="28"/>
        </w:rPr>
        <w:tab/>
      </w:r>
      <w:r w:rsidR="008A0D89">
        <w:rPr>
          <w:rFonts w:ascii="Times New Roman" w:hAnsi="Times New Roman" w:cs="Times New Roman"/>
          <w:sz w:val="28"/>
          <w:szCs w:val="28"/>
        </w:rPr>
        <w:tab/>
      </w:r>
      <w:r w:rsidR="008A0D89">
        <w:rPr>
          <w:rFonts w:ascii="Times New Roman" w:hAnsi="Times New Roman" w:cs="Times New Roman"/>
          <w:sz w:val="28"/>
          <w:szCs w:val="28"/>
        </w:rPr>
        <w:tab/>
      </w:r>
      <w:r w:rsidR="008A0D89">
        <w:rPr>
          <w:rFonts w:ascii="Times New Roman" w:hAnsi="Times New Roman" w:cs="Times New Roman"/>
          <w:sz w:val="28"/>
          <w:szCs w:val="28"/>
        </w:rPr>
        <w:tab/>
      </w:r>
      <w:r w:rsidR="008A0D89">
        <w:rPr>
          <w:rFonts w:ascii="Times New Roman" w:hAnsi="Times New Roman" w:cs="Times New Roman"/>
          <w:sz w:val="28"/>
          <w:szCs w:val="28"/>
        </w:rPr>
        <w:tab/>
      </w:r>
      <w:r w:rsidR="005F52C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0D89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8A0D89">
        <w:rPr>
          <w:rFonts w:ascii="Times New Roman" w:hAnsi="Times New Roman" w:cs="Times New Roman"/>
          <w:sz w:val="28"/>
          <w:szCs w:val="28"/>
        </w:rPr>
        <w:t>Даваа</w:t>
      </w:r>
      <w:proofErr w:type="spellEnd"/>
    </w:p>
    <w:p w:rsidR="00E316E2" w:rsidRPr="00E316E2" w:rsidRDefault="00E316E2" w:rsidP="00E712B9">
      <w:pPr>
        <w:spacing w:after="0" w:line="240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316E2" w:rsidRPr="00E316E2" w:rsidSect="00E316E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EE" w:rsidRDefault="002741EE" w:rsidP="002655B1">
      <w:pPr>
        <w:spacing w:after="0" w:line="240" w:lineRule="auto"/>
      </w:pPr>
      <w:r>
        <w:separator/>
      </w:r>
    </w:p>
  </w:endnote>
  <w:endnote w:type="continuationSeparator" w:id="0">
    <w:p w:rsidR="002741EE" w:rsidRDefault="002741EE" w:rsidP="00265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3F" w:rsidRDefault="0049693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3F" w:rsidRDefault="0049693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3F" w:rsidRDefault="0049693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EE" w:rsidRDefault="002741EE" w:rsidP="002655B1">
      <w:pPr>
        <w:spacing w:after="0" w:line="240" w:lineRule="auto"/>
      </w:pPr>
      <w:r>
        <w:separator/>
      </w:r>
    </w:p>
  </w:footnote>
  <w:footnote w:type="continuationSeparator" w:id="0">
    <w:p w:rsidR="002741EE" w:rsidRDefault="002741EE" w:rsidP="00265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3F" w:rsidRDefault="0049693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5B1" w:rsidRDefault="002655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3F" w:rsidRDefault="0049693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5FB5"/>
    <w:multiLevelType w:val="hybridMultilevel"/>
    <w:tmpl w:val="675EF4F8"/>
    <w:lvl w:ilvl="0" w:tplc="AD4499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17C52"/>
    <w:multiLevelType w:val="hybridMultilevel"/>
    <w:tmpl w:val="8DC0A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72E9C"/>
    <w:multiLevelType w:val="hybridMultilevel"/>
    <w:tmpl w:val="9D1CECA8"/>
    <w:lvl w:ilvl="0" w:tplc="5C2A1024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0A26DA"/>
    <w:multiLevelType w:val="hybridMultilevel"/>
    <w:tmpl w:val="C12EA4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5014C"/>
    <w:multiLevelType w:val="hybridMultilevel"/>
    <w:tmpl w:val="3E34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37477a3-cfff-40e8-889b-c0ef773a19ca"/>
  </w:docVars>
  <w:rsids>
    <w:rsidRoot w:val="008A0D89"/>
    <w:rsid w:val="00003C8B"/>
    <w:rsid w:val="000127C0"/>
    <w:rsid w:val="000256B4"/>
    <w:rsid w:val="000441B8"/>
    <w:rsid w:val="000B4914"/>
    <w:rsid w:val="001070F7"/>
    <w:rsid w:val="00112FB4"/>
    <w:rsid w:val="00122CE2"/>
    <w:rsid w:val="00123683"/>
    <w:rsid w:val="00131B39"/>
    <w:rsid w:val="00143CCA"/>
    <w:rsid w:val="001550DE"/>
    <w:rsid w:val="00161EA7"/>
    <w:rsid w:val="001D65C0"/>
    <w:rsid w:val="001E2534"/>
    <w:rsid w:val="00234AE2"/>
    <w:rsid w:val="00243A09"/>
    <w:rsid w:val="002655B1"/>
    <w:rsid w:val="002741EE"/>
    <w:rsid w:val="002940A4"/>
    <w:rsid w:val="00296229"/>
    <w:rsid w:val="002B3877"/>
    <w:rsid w:val="002D2B4B"/>
    <w:rsid w:val="002E0934"/>
    <w:rsid w:val="002F1865"/>
    <w:rsid w:val="002F3B8C"/>
    <w:rsid w:val="0030210F"/>
    <w:rsid w:val="00325E67"/>
    <w:rsid w:val="00341FD3"/>
    <w:rsid w:val="00343F85"/>
    <w:rsid w:val="0035787E"/>
    <w:rsid w:val="003B1502"/>
    <w:rsid w:val="003B2D5B"/>
    <w:rsid w:val="003C5B3A"/>
    <w:rsid w:val="003E489B"/>
    <w:rsid w:val="003F555C"/>
    <w:rsid w:val="004070E8"/>
    <w:rsid w:val="00411FA5"/>
    <w:rsid w:val="004241FD"/>
    <w:rsid w:val="00432F24"/>
    <w:rsid w:val="004465DA"/>
    <w:rsid w:val="00446D1E"/>
    <w:rsid w:val="00465279"/>
    <w:rsid w:val="00471F02"/>
    <w:rsid w:val="00476E6C"/>
    <w:rsid w:val="00494D21"/>
    <w:rsid w:val="0049693F"/>
    <w:rsid w:val="004C299B"/>
    <w:rsid w:val="004C5C5F"/>
    <w:rsid w:val="004C7A0E"/>
    <w:rsid w:val="00523D26"/>
    <w:rsid w:val="0054273C"/>
    <w:rsid w:val="00552F1C"/>
    <w:rsid w:val="00553A2D"/>
    <w:rsid w:val="00575913"/>
    <w:rsid w:val="00575FB4"/>
    <w:rsid w:val="0058610A"/>
    <w:rsid w:val="00586C21"/>
    <w:rsid w:val="005875B5"/>
    <w:rsid w:val="005C76AE"/>
    <w:rsid w:val="005F2E54"/>
    <w:rsid w:val="005F52C8"/>
    <w:rsid w:val="00617CC9"/>
    <w:rsid w:val="006552BC"/>
    <w:rsid w:val="0066452C"/>
    <w:rsid w:val="00673805"/>
    <w:rsid w:val="006A5316"/>
    <w:rsid w:val="006A56B2"/>
    <w:rsid w:val="006B47B8"/>
    <w:rsid w:val="006C6041"/>
    <w:rsid w:val="006D70B4"/>
    <w:rsid w:val="006E613D"/>
    <w:rsid w:val="00705261"/>
    <w:rsid w:val="00727E85"/>
    <w:rsid w:val="007406A0"/>
    <w:rsid w:val="007408B7"/>
    <w:rsid w:val="00752BF8"/>
    <w:rsid w:val="0075660F"/>
    <w:rsid w:val="00761AF8"/>
    <w:rsid w:val="0077553D"/>
    <w:rsid w:val="00786C4F"/>
    <w:rsid w:val="007C2A4B"/>
    <w:rsid w:val="007C30D2"/>
    <w:rsid w:val="007D02D7"/>
    <w:rsid w:val="007E2424"/>
    <w:rsid w:val="008064B2"/>
    <w:rsid w:val="00815E34"/>
    <w:rsid w:val="00840FB3"/>
    <w:rsid w:val="00844578"/>
    <w:rsid w:val="00846FF8"/>
    <w:rsid w:val="00850329"/>
    <w:rsid w:val="00875510"/>
    <w:rsid w:val="008A0D89"/>
    <w:rsid w:val="008C2178"/>
    <w:rsid w:val="008C68EF"/>
    <w:rsid w:val="008E096F"/>
    <w:rsid w:val="008F5174"/>
    <w:rsid w:val="009018B4"/>
    <w:rsid w:val="00953D67"/>
    <w:rsid w:val="00957C13"/>
    <w:rsid w:val="009710B3"/>
    <w:rsid w:val="00972315"/>
    <w:rsid w:val="00984AD5"/>
    <w:rsid w:val="009929B6"/>
    <w:rsid w:val="009B4950"/>
    <w:rsid w:val="009C6B99"/>
    <w:rsid w:val="009E6A1E"/>
    <w:rsid w:val="009E7922"/>
    <w:rsid w:val="00A053B2"/>
    <w:rsid w:val="00A22EF6"/>
    <w:rsid w:val="00A321F8"/>
    <w:rsid w:val="00A40094"/>
    <w:rsid w:val="00A468C8"/>
    <w:rsid w:val="00A477B1"/>
    <w:rsid w:val="00A623AD"/>
    <w:rsid w:val="00A7048F"/>
    <w:rsid w:val="00A81D1C"/>
    <w:rsid w:val="00AB4CD6"/>
    <w:rsid w:val="00AC2BBB"/>
    <w:rsid w:val="00AF1378"/>
    <w:rsid w:val="00B03025"/>
    <w:rsid w:val="00B03CAB"/>
    <w:rsid w:val="00B06C3E"/>
    <w:rsid w:val="00B21BF0"/>
    <w:rsid w:val="00B26D74"/>
    <w:rsid w:val="00B419D4"/>
    <w:rsid w:val="00B53E99"/>
    <w:rsid w:val="00B84306"/>
    <w:rsid w:val="00B96F67"/>
    <w:rsid w:val="00BA1ABE"/>
    <w:rsid w:val="00BC1B5B"/>
    <w:rsid w:val="00BC43AE"/>
    <w:rsid w:val="00BD62DE"/>
    <w:rsid w:val="00C30B73"/>
    <w:rsid w:val="00C33B6D"/>
    <w:rsid w:val="00C34AC4"/>
    <w:rsid w:val="00C4171C"/>
    <w:rsid w:val="00C4226C"/>
    <w:rsid w:val="00C56DEB"/>
    <w:rsid w:val="00C6422A"/>
    <w:rsid w:val="00C7152A"/>
    <w:rsid w:val="00C764A4"/>
    <w:rsid w:val="00C84AC5"/>
    <w:rsid w:val="00C954AB"/>
    <w:rsid w:val="00C96C33"/>
    <w:rsid w:val="00CF6FB0"/>
    <w:rsid w:val="00CF728C"/>
    <w:rsid w:val="00D000EB"/>
    <w:rsid w:val="00D10B2F"/>
    <w:rsid w:val="00D31FAE"/>
    <w:rsid w:val="00D53843"/>
    <w:rsid w:val="00D61BBC"/>
    <w:rsid w:val="00D7400B"/>
    <w:rsid w:val="00D87383"/>
    <w:rsid w:val="00D879C7"/>
    <w:rsid w:val="00D93261"/>
    <w:rsid w:val="00DC09B4"/>
    <w:rsid w:val="00DC4160"/>
    <w:rsid w:val="00DD08D5"/>
    <w:rsid w:val="00DE07AC"/>
    <w:rsid w:val="00DE15C8"/>
    <w:rsid w:val="00DF5B7C"/>
    <w:rsid w:val="00E04EF1"/>
    <w:rsid w:val="00E20083"/>
    <w:rsid w:val="00E218EA"/>
    <w:rsid w:val="00E21CFD"/>
    <w:rsid w:val="00E316E2"/>
    <w:rsid w:val="00E416DE"/>
    <w:rsid w:val="00E475D6"/>
    <w:rsid w:val="00E62075"/>
    <w:rsid w:val="00E673E6"/>
    <w:rsid w:val="00E712B9"/>
    <w:rsid w:val="00E933CE"/>
    <w:rsid w:val="00E96746"/>
    <w:rsid w:val="00E96C76"/>
    <w:rsid w:val="00EA3895"/>
    <w:rsid w:val="00EB3268"/>
    <w:rsid w:val="00EB557A"/>
    <w:rsid w:val="00EB5DAB"/>
    <w:rsid w:val="00ED55A8"/>
    <w:rsid w:val="00EE1FC3"/>
    <w:rsid w:val="00F42209"/>
    <w:rsid w:val="00F657EE"/>
    <w:rsid w:val="00F66663"/>
    <w:rsid w:val="00FA064E"/>
    <w:rsid w:val="00FB3EAB"/>
    <w:rsid w:val="00FD0B01"/>
    <w:rsid w:val="00FD2CA0"/>
    <w:rsid w:val="00FF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99C394-5492-4618-85C0-646802CD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89"/>
  </w:style>
  <w:style w:type="paragraph" w:styleId="1">
    <w:name w:val="heading 1"/>
    <w:basedOn w:val="a"/>
    <w:link w:val="10"/>
    <w:uiPriority w:val="9"/>
    <w:qFormat/>
    <w:rsid w:val="00552F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D8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D08D5"/>
    <w:pPr>
      <w:ind w:left="720"/>
      <w:contextualSpacing/>
    </w:pPr>
  </w:style>
  <w:style w:type="character" w:customStyle="1" w:styleId="msonormal0">
    <w:name w:val="msonormal"/>
    <w:rsid w:val="00D53843"/>
  </w:style>
  <w:style w:type="paragraph" w:customStyle="1" w:styleId="ConsPlusNormal">
    <w:name w:val="ConsPlusNormal"/>
    <w:uiPriority w:val="99"/>
    <w:rsid w:val="001D65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2F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55B1"/>
  </w:style>
  <w:style w:type="paragraph" w:styleId="aa">
    <w:name w:val="footer"/>
    <w:basedOn w:val="a"/>
    <w:link w:val="ab"/>
    <w:uiPriority w:val="99"/>
    <w:semiHidden/>
    <w:unhideWhenUsed/>
    <w:rsid w:val="0026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E4AC-A3D8-4F3A-B62C-BA9D9A9E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 АК</dc:creator>
  <cp:lastModifiedBy>Тас-оол Оксана Всеволодовна</cp:lastModifiedBy>
  <cp:revision>3</cp:revision>
  <cp:lastPrinted>2022-04-07T07:04:00Z</cp:lastPrinted>
  <dcterms:created xsi:type="dcterms:W3CDTF">2022-04-07T07:04:00Z</dcterms:created>
  <dcterms:modified xsi:type="dcterms:W3CDTF">2022-04-07T07:04:00Z</dcterms:modified>
</cp:coreProperties>
</file>