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AA8370" w14:textId="252B976D" w:rsidR="00B20D83" w:rsidRDefault="00B20D83" w:rsidP="00B20D83">
      <w:pPr>
        <w:jc w:val="center"/>
        <w:rPr>
          <w:rFonts w:ascii="Times New Roman" w:eastAsiaTheme="minorHAnsi" w:hAnsi="Times New Roman"/>
          <w:noProof/>
          <w:sz w:val="24"/>
          <w:szCs w:val="24"/>
        </w:rPr>
      </w:pPr>
      <w:r>
        <w:rPr>
          <w:rFonts w:ascii="Times New Roman" w:eastAsiaTheme="minorHAns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B2802E" wp14:editId="27B3D50E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1F3151" w14:textId="390151C1" w:rsidR="00B20D83" w:rsidRPr="00B20D83" w:rsidRDefault="00B20D83" w:rsidP="00B20D83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620200099/30751(3)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14:paraId="601F3151" w14:textId="390151C1" w:rsidR="00B20D83" w:rsidRPr="00B20D83" w:rsidRDefault="00B20D83" w:rsidP="00B20D83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620200099/30751(3)</w:t>
                      </w:r>
                    </w:p>
                  </w:txbxContent>
                </v:textbox>
              </v:rect>
            </w:pict>
          </mc:Fallback>
        </mc:AlternateContent>
      </w:r>
    </w:p>
    <w:p w14:paraId="145D0259" w14:textId="77777777" w:rsidR="00B20D83" w:rsidRDefault="00B20D83" w:rsidP="00B20D83">
      <w:pPr>
        <w:jc w:val="center"/>
        <w:rPr>
          <w:rFonts w:ascii="Times New Roman" w:eastAsiaTheme="minorHAnsi" w:hAnsi="Times New Roman"/>
          <w:noProof/>
          <w:sz w:val="24"/>
          <w:szCs w:val="24"/>
        </w:rPr>
      </w:pPr>
    </w:p>
    <w:p w14:paraId="7771C29E" w14:textId="77777777" w:rsidR="00B20D83" w:rsidRPr="00B20D83" w:rsidRDefault="00B20D83" w:rsidP="00B20D83">
      <w:pPr>
        <w:jc w:val="center"/>
        <w:rPr>
          <w:rFonts w:ascii="Times New Roman" w:eastAsiaTheme="minorHAnsi" w:hAnsi="Times New Roman"/>
          <w:sz w:val="24"/>
          <w:szCs w:val="24"/>
          <w:lang w:val="en-US" w:eastAsia="en-US"/>
        </w:rPr>
      </w:pPr>
      <w:bookmarkStart w:id="0" w:name="_GoBack"/>
      <w:bookmarkEnd w:id="0"/>
    </w:p>
    <w:p w14:paraId="6D8108D2" w14:textId="77777777" w:rsidR="00B20D83" w:rsidRPr="00B20D83" w:rsidRDefault="00B20D83" w:rsidP="00B20D83">
      <w:pPr>
        <w:jc w:val="center"/>
        <w:rPr>
          <w:rFonts w:ascii="Times New Roman" w:eastAsiaTheme="minorHAnsi" w:hAnsi="Times New Roman"/>
          <w:b/>
          <w:sz w:val="40"/>
          <w:szCs w:val="40"/>
          <w:lang w:eastAsia="en-US"/>
        </w:rPr>
      </w:pPr>
      <w:r w:rsidRPr="00B20D83">
        <w:rPr>
          <w:rFonts w:ascii="Times New Roman" w:eastAsiaTheme="minorHAnsi" w:hAnsi="Times New Roman"/>
          <w:sz w:val="32"/>
          <w:szCs w:val="32"/>
          <w:lang w:eastAsia="en-US"/>
        </w:rPr>
        <w:t>ПРАВИТЕЛЬСТВО РЕСПУБЛИКИ ТЫВА</w:t>
      </w:r>
      <w:r w:rsidRPr="00B20D83">
        <w:rPr>
          <w:rFonts w:ascii="Times New Roman" w:eastAsiaTheme="minorHAnsi" w:hAnsi="Times New Roman"/>
          <w:sz w:val="36"/>
          <w:szCs w:val="36"/>
          <w:lang w:eastAsia="en-US"/>
        </w:rPr>
        <w:br/>
      </w:r>
      <w:r w:rsidRPr="00B20D83">
        <w:rPr>
          <w:rFonts w:ascii="Times New Roman" w:eastAsiaTheme="minorHAnsi" w:hAnsi="Times New Roman"/>
          <w:b/>
          <w:sz w:val="36"/>
          <w:szCs w:val="36"/>
          <w:lang w:eastAsia="en-US"/>
        </w:rPr>
        <w:t>ПОСТАНОВЛЕНИЕ</w:t>
      </w:r>
    </w:p>
    <w:p w14:paraId="0A3C55C8" w14:textId="77777777" w:rsidR="00B20D83" w:rsidRPr="00B20D83" w:rsidRDefault="00B20D83" w:rsidP="00B20D83">
      <w:pPr>
        <w:jc w:val="center"/>
        <w:rPr>
          <w:rFonts w:ascii="Times New Roman" w:eastAsiaTheme="minorHAnsi" w:hAnsi="Times New Roman"/>
          <w:sz w:val="36"/>
          <w:szCs w:val="36"/>
          <w:lang w:eastAsia="en-US"/>
        </w:rPr>
      </w:pPr>
      <w:r w:rsidRPr="00B20D83">
        <w:rPr>
          <w:rFonts w:ascii="Times New Roman" w:eastAsiaTheme="minorHAnsi" w:hAnsi="Times New Roman"/>
          <w:sz w:val="32"/>
          <w:szCs w:val="32"/>
          <w:lang w:eastAsia="en-US"/>
        </w:rPr>
        <w:t>ТЫВА РЕСПУБЛИКАНЫӉ ЧАЗАА</w:t>
      </w:r>
      <w:r w:rsidRPr="00B20D83">
        <w:rPr>
          <w:rFonts w:ascii="Times New Roman" w:eastAsiaTheme="minorHAnsi" w:hAnsi="Times New Roman"/>
          <w:sz w:val="36"/>
          <w:szCs w:val="36"/>
          <w:lang w:eastAsia="en-US"/>
        </w:rPr>
        <w:br/>
      </w:r>
      <w:r w:rsidRPr="00B20D83">
        <w:rPr>
          <w:rFonts w:ascii="Times New Roman" w:eastAsiaTheme="minorHAnsi" w:hAnsi="Times New Roman"/>
          <w:b/>
          <w:sz w:val="36"/>
          <w:szCs w:val="36"/>
          <w:lang w:eastAsia="en-US"/>
        </w:rPr>
        <w:t>ДОКТААЛ</w:t>
      </w:r>
    </w:p>
    <w:p w14:paraId="1828545D" w14:textId="77777777" w:rsidR="00572BDE" w:rsidRPr="00572BDE" w:rsidRDefault="00572BDE" w:rsidP="00572B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E39454E" w14:textId="035E1C38" w:rsidR="00572BDE" w:rsidRDefault="00E45A08" w:rsidP="00E45A0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 апреля 2025 г. № 173</w:t>
      </w:r>
    </w:p>
    <w:p w14:paraId="3E5FFC48" w14:textId="5BAAA8C7" w:rsidR="00E45A08" w:rsidRPr="00572BDE" w:rsidRDefault="00E45A08" w:rsidP="00E45A0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14:paraId="3D732D07" w14:textId="77777777" w:rsidR="00572BDE" w:rsidRPr="00572BDE" w:rsidRDefault="00572BDE" w:rsidP="00572B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8F9B5A2" w14:textId="77777777" w:rsidR="00572BDE" w:rsidRPr="00572BDE" w:rsidRDefault="001B20ED" w:rsidP="00572B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2BDE">
        <w:rPr>
          <w:rFonts w:ascii="Times New Roman" w:hAnsi="Times New Roman"/>
          <w:b/>
          <w:sz w:val="28"/>
          <w:szCs w:val="28"/>
        </w:rPr>
        <w:t>О внесении изменени</w:t>
      </w:r>
      <w:r w:rsidR="000D0431" w:rsidRPr="00572BDE">
        <w:rPr>
          <w:rFonts w:ascii="Times New Roman" w:hAnsi="Times New Roman"/>
          <w:b/>
          <w:sz w:val="28"/>
          <w:szCs w:val="28"/>
        </w:rPr>
        <w:t>я</w:t>
      </w:r>
      <w:r w:rsidRPr="00572BDE">
        <w:rPr>
          <w:rFonts w:ascii="Times New Roman" w:hAnsi="Times New Roman"/>
          <w:b/>
          <w:sz w:val="28"/>
          <w:szCs w:val="28"/>
        </w:rPr>
        <w:t xml:space="preserve"> </w:t>
      </w:r>
      <w:r w:rsidR="00F1371A" w:rsidRPr="00572BDE">
        <w:rPr>
          <w:rFonts w:ascii="Times New Roman" w:hAnsi="Times New Roman"/>
          <w:b/>
          <w:sz w:val="28"/>
          <w:szCs w:val="28"/>
        </w:rPr>
        <w:t>в</w:t>
      </w:r>
      <w:r w:rsidR="005648F9" w:rsidRPr="00572BDE">
        <w:rPr>
          <w:rFonts w:ascii="Times New Roman" w:hAnsi="Times New Roman"/>
          <w:b/>
          <w:sz w:val="28"/>
          <w:szCs w:val="28"/>
        </w:rPr>
        <w:t xml:space="preserve"> </w:t>
      </w:r>
      <w:r w:rsidR="000D0431" w:rsidRPr="00572BDE">
        <w:rPr>
          <w:rFonts w:ascii="Times New Roman" w:hAnsi="Times New Roman"/>
          <w:b/>
          <w:sz w:val="28"/>
          <w:szCs w:val="28"/>
        </w:rPr>
        <w:t xml:space="preserve">пункт </w:t>
      </w:r>
      <w:r w:rsidR="00350BE4" w:rsidRPr="00572BDE">
        <w:rPr>
          <w:rFonts w:ascii="Times New Roman" w:hAnsi="Times New Roman"/>
          <w:b/>
          <w:sz w:val="28"/>
          <w:szCs w:val="28"/>
        </w:rPr>
        <w:t xml:space="preserve">1.2 </w:t>
      </w:r>
    </w:p>
    <w:p w14:paraId="649E4BB9" w14:textId="77777777" w:rsidR="00572BDE" w:rsidRPr="00572BDE" w:rsidRDefault="00350BE4" w:rsidP="00572B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2BDE">
        <w:rPr>
          <w:rFonts w:ascii="Times New Roman" w:hAnsi="Times New Roman"/>
          <w:b/>
          <w:sz w:val="28"/>
          <w:szCs w:val="28"/>
        </w:rPr>
        <w:t>Правил содержания,</w:t>
      </w:r>
      <w:r w:rsidR="00572BDE" w:rsidRPr="00572BDE">
        <w:rPr>
          <w:rFonts w:ascii="Times New Roman" w:hAnsi="Times New Roman"/>
          <w:b/>
          <w:sz w:val="28"/>
          <w:szCs w:val="28"/>
        </w:rPr>
        <w:t xml:space="preserve"> </w:t>
      </w:r>
      <w:r w:rsidRPr="00572BDE">
        <w:rPr>
          <w:rFonts w:ascii="Times New Roman" w:hAnsi="Times New Roman"/>
          <w:b/>
          <w:sz w:val="28"/>
          <w:szCs w:val="28"/>
        </w:rPr>
        <w:t xml:space="preserve">прогона и выпаса </w:t>
      </w:r>
    </w:p>
    <w:p w14:paraId="55EBF27D" w14:textId="77777777" w:rsidR="00572BDE" w:rsidRPr="00572BDE" w:rsidRDefault="00350BE4" w:rsidP="00572B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2BDE">
        <w:rPr>
          <w:rFonts w:ascii="Times New Roman" w:hAnsi="Times New Roman"/>
          <w:b/>
          <w:sz w:val="28"/>
          <w:szCs w:val="28"/>
        </w:rPr>
        <w:t xml:space="preserve">сельскохозяйственных животных </w:t>
      </w:r>
      <w:proofErr w:type="gramStart"/>
      <w:r w:rsidRPr="00572BDE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572BDE">
        <w:rPr>
          <w:rFonts w:ascii="Times New Roman" w:hAnsi="Times New Roman"/>
          <w:b/>
          <w:sz w:val="28"/>
          <w:szCs w:val="28"/>
        </w:rPr>
        <w:t xml:space="preserve"> </w:t>
      </w:r>
    </w:p>
    <w:p w14:paraId="48D66D61" w14:textId="77777777" w:rsidR="00572BDE" w:rsidRPr="00572BDE" w:rsidRDefault="00350BE4" w:rsidP="00572B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2BDE">
        <w:rPr>
          <w:rFonts w:ascii="Times New Roman" w:hAnsi="Times New Roman"/>
          <w:b/>
          <w:sz w:val="28"/>
          <w:szCs w:val="28"/>
        </w:rPr>
        <w:t xml:space="preserve">территории Республики Тыва, </w:t>
      </w:r>
      <w:proofErr w:type="gramStart"/>
      <w:r w:rsidRPr="00572BDE">
        <w:rPr>
          <w:rFonts w:ascii="Times New Roman" w:hAnsi="Times New Roman"/>
          <w:b/>
          <w:sz w:val="28"/>
          <w:szCs w:val="28"/>
        </w:rPr>
        <w:t>за</w:t>
      </w:r>
      <w:proofErr w:type="gramEnd"/>
      <w:r w:rsidRPr="00572BDE">
        <w:rPr>
          <w:rFonts w:ascii="Times New Roman" w:hAnsi="Times New Roman"/>
          <w:b/>
          <w:sz w:val="28"/>
          <w:szCs w:val="28"/>
        </w:rPr>
        <w:t xml:space="preserve"> </w:t>
      </w:r>
    </w:p>
    <w:p w14:paraId="3C8CE124" w14:textId="58D3C28E" w:rsidR="00A41BA9" w:rsidRPr="00572BDE" w:rsidRDefault="00350BE4" w:rsidP="00572B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2BDE">
        <w:rPr>
          <w:rFonts w:ascii="Times New Roman" w:hAnsi="Times New Roman"/>
          <w:b/>
          <w:sz w:val="28"/>
          <w:szCs w:val="28"/>
        </w:rPr>
        <w:t>исключением вопросов, регулируемы</w:t>
      </w:r>
      <w:r w:rsidR="002D5940" w:rsidRPr="00572BDE">
        <w:rPr>
          <w:rFonts w:ascii="Times New Roman" w:hAnsi="Times New Roman"/>
          <w:b/>
          <w:sz w:val="28"/>
          <w:szCs w:val="28"/>
        </w:rPr>
        <w:t>х</w:t>
      </w:r>
    </w:p>
    <w:p w14:paraId="424E7683" w14:textId="5F0C376D" w:rsidR="0073270C" w:rsidRPr="00572BDE" w:rsidRDefault="002D5940" w:rsidP="00572B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2BDE">
        <w:rPr>
          <w:rFonts w:ascii="Times New Roman" w:hAnsi="Times New Roman"/>
          <w:b/>
          <w:sz w:val="28"/>
          <w:szCs w:val="28"/>
        </w:rPr>
        <w:t>федеральным законодательством</w:t>
      </w:r>
    </w:p>
    <w:p w14:paraId="761BF002" w14:textId="77777777" w:rsidR="00350BE4" w:rsidRPr="00572BDE" w:rsidRDefault="00350BE4" w:rsidP="00572B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EDB9E46" w14:textId="77777777" w:rsidR="00572BDE" w:rsidRPr="00572BDE" w:rsidRDefault="00572BDE" w:rsidP="00572B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4AC1BC3" w14:textId="3E2E552B" w:rsidR="007F1DCD" w:rsidRPr="00572BDE" w:rsidRDefault="007F1DCD" w:rsidP="00572BDE">
      <w:pPr>
        <w:pStyle w:val="ConsPlusNormal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72BDE">
        <w:rPr>
          <w:color w:val="000000" w:themeColor="text1"/>
          <w:sz w:val="28"/>
          <w:szCs w:val="28"/>
        </w:rPr>
        <w:t>В соответствии со статьей 15 Конституционного закона Республики Тыва</w:t>
      </w:r>
      <w:r w:rsidR="004F06B5" w:rsidRPr="00572BDE">
        <w:rPr>
          <w:color w:val="000000" w:themeColor="text1"/>
          <w:sz w:val="28"/>
          <w:szCs w:val="28"/>
        </w:rPr>
        <w:t xml:space="preserve"> от 31 декабря 2003 г. № 95 ВХ-</w:t>
      </w:r>
      <w:r w:rsidR="004F06B5" w:rsidRPr="00572BDE">
        <w:rPr>
          <w:color w:val="000000" w:themeColor="text1"/>
          <w:sz w:val="28"/>
          <w:szCs w:val="28"/>
          <w:lang w:val="en-US"/>
        </w:rPr>
        <w:t>I</w:t>
      </w:r>
      <w:r w:rsidRPr="00572BDE">
        <w:rPr>
          <w:color w:val="000000" w:themeColor="text1"/>
          <w:sz w:val="28"/>
          <w:szCs w:val="28"/>
        </w:rPr>
        <w:t xml:space="preserve"> «О Правительстве Республики Тыва»</w:t>
      </w:r>
      <w:r w:rsidR="00D4793A" w:rsidRPr="00572BDE">
        <w:rPr>
          <w:color w:val="000000" w:themeColor="text1"/>
          <w:sz w:val="28"/>
          <w:szCs w:val="28"/>
        </w:rPr>
        <w:t xml:space="preserve">, </w:t>
      </w:r>
      <w:r w:rsidR="00D4793A" w:rsidRPr="00572BDE">
        <w:rPr>
          <w:rFonts w:eastAsiaTheme="minorHAnsi"/>
          <w:sz w:val="28"/>
          <w:szCs w:val="28"/>
          <w:lang w:eastAsia="en-US"/>
        </w:rPr>
        <w:t>Пере</w:t>
      </w:r>
      <w:r w:rsidR="00D4793A" w:rsidRPr="00572BDE">
        <w:rPr>
          <w:rFonts w:eastAsiaTheme="minorHAnsi"/>
          <w:sz w:val="28"/>
          <w:szCs w:val="28"/>
          <w:lang w:eastAsia="en-US"/>
        </w:rPr>
        <w:t>ч</w:t>
      </w:r>
      <w:r w:rsidR="00D4793A" w:rsidRPr="00572BDE">
        <w:rPr>
          <w:rFonts w:eastAsiaTheme="minorHAnsi"/>
          <w:sz w:val="28"/>
          <w:szCs w:val="28"/>
          <w:lang w:eastAsia="en-US"/>
        </w:rPr>
        <w:t>нем видов животных, подлежащих индивидуальному или групповому маркир</w:t>
      </w:r>
      <w:r w:rsidR="00D4793A" w:rsidRPr="00572BDE">
        <w:rPr>
          <w:rFonts w:eastAsiaTheme="minorHAnsi"/>
          <w:sz w:val="28"/>
          <w:szCs w:val="28"/>
          <w:lang w:eastAsia="en-US"/>
        </w:rPr>
        <w:t>о</w:t>
      </w:r>
      <w:r w:rsidR="00D4793A" w:rsidRPr="00572BDE">
        <w:rPr>
          <w:rFonts w:eastAsiaTheme="minorHAnsi"/>
          <w:sz w:val="28"/>
          <w:szCs w:val="28"/>
          <w:lang w:eastAsia="en-US"/>
        </w:rPr>
        <w:t>ванию и учету, случаев осуществления индивидуального или группового ма</w:t>
      </w:r>
      <w:r w:rsidR="00D4793A" w:rsidRPr="00572BDE">
        <w:rPr>
          <w:rFonts w:eastAsiaTheme="minorHAnsi"/>
          <w:sz w:val="28"/>
          <w:szCs w:val="28"/>
          <w:lang w:eastAsia="en-US"/>
        </w:rPr>
        <w:t>р</w:t>
      </w:r>
      <w:r w:rsidR="00D4793A" w:rsidRPr="00572BDE">
        <w:rPr>
          <w:rFonts w:eastAsiaTheme="minorHAnsi"/>
          <w:sz w:val="28"/>
          <w:szCs w:val="28"/>
          <w:lang w:eastAsia="en-US"/>
        </w:rPr>
        <w:t>кирования и учета животных, а также сроков осуществления учета животных, утвержденным постановлением Правительства Российской Федерации от 5 а</w:t>
      </w:r>
      <w:r w:rsidR="00D4793A" w:rsidRPr="00572BDE">
        <w:rPr>
          <w:rFonts w:eastAsiaTheme="minorHAnsi"/>
          <w:sz w:val="28"/>
          <w:szCs w:val="28"/>
          <w:lang w:eastAsia="en-US"/>
        </w:rPr>
        <w:t>п</w:t>
      </w:r>
      <w:r w:rsidR="00D4793A" w:rsidRPr="00572BDE">
        <w:rPr>
          <w:rFonts w:eastAsiaTheme="minorHAnsi"/>
          <w:sz w:val="28"/>
          <w:szCs w:val="28"/>
          <w:lang w:eastAsia="en-US"/>
        </w:rPr>
        <w:t xml:space="preserve">реля 2023 г. № 550, </w:t>
      </w:r>
      <w:r w:rsidRPr="00572BDE">
        <w:rPr>
          <w:color w:val="000000" w:themeColor="text1"/>
          <w:sz w:val="28"/>
          <w:szCs w:val="28"/>
        </w:rPr>
        <w:t>Правительство Республики Тыва ПОСТАНОВЛЯЕТ:</w:t>
      </w:r>
      <w:proofErr w:type="gramEnd"/>
    </w:p>
    <w:p w14:paraId="65B78436" w14:textId="77777777" w:rsidR="00E1484A" w:rsidRPr="00572BDE" w:rsidRDefault="00E1484A" w:rsidP="00572BDE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</w:p>
    <w:p w14:paraId="605D79A7" w14:textId="4D76A646" w:rsidR="009F6F80" w:rsidRPr="00572BDE" w:rsidRDefault="00461D85" w:rsidP="00572BDE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572BDE">
        <w:rPr>
          <w:sz w:val="28"/>
          <w:szCs w:val="28"/>
        </w:rPr>
        <w:t xml:space="preserve">1. </w:t>
      </w:r>
      <w:r w:rsidR="004A2CED" w:rsidRPr="00572BDE">
        <w:rPr>
          <w:sz w:val="28"/>
          <w:szCs w:val="28"/>
        </w:rPr>
        <w:t>Внести</w:t>
      </w:r>
      <w:r w:rsidR="00A97960" w:rsidRPr="00572BDE">
        <w:rPr>
          <w:sz w:val="28"/>
          <w:szCs w:val="28"/>
        </w:rPr>
        <w:t xml:space="preserve"> </w:t>
      </w:r>
      <w:r w:rsidR="00157797" w:rsidRPr="00572BDE">
        <w:rPr>
          <w:sz w:val="28"/>
          <w:szCs w:val="28"/>
        </w:rPr>
        <w:t>в</w:t>
      </w:r>
      <w:r w:rsidR="00FF0774" w:rsidRPr="00572BDE">
        <w:rPr>
          <w:sz w:val="28"/>
          <w:szCs w:val="28"/>
        </w:rPr>
        <w:t xml:space="preserve"> абзац второй</w:t>
      </w:r>
      <w:r w:rsidR="00157797" w:rsidRPr="00572BDE">
        <w:rPr>
          <w:sz w:val="28"/>
          <w:szCs w:val="28"/>
        </w:rPr>
        <w:t xml:space="preserve"> </w:t>
      </w:r>
      <w:r w:rsidR="007F1DCD" w:rsidRPr="00572BDE">
        <w:rPr>
          <w:sz w:val="28"/>
          <w:szCs w:val="28"/>
        </w:rPr>
        <w:t>пункт</w:t>
      </w:r>
      <w:r w:rsidR="00FF0774" w:rsidRPr="00572BDE">
        <w:rPr>
          <w:sz w:val="28"/>
          <w:szCs w:val="28"/>
        </w:rPr>
        <w:t>а</w:t>
      </w:r>
      <w:r w:rsidR="007F1DCD" w:rsidRPr="00572BDE">
        <w:rPr>
          <w:sz w:val="28"/>
          <w:szCs w:val="28"/>
        </w:rPr>
        <w:t xml:space="preserve"> 1.2 </w:t>
      </w:r>
      <w:r w:rsidR="001E4B8B" w:rsidRPr="00572BDE">
        <w:rPr>
          <w:sz w:val="28"/>
          <w:szCs w:val="28"/>
        </w:rPr>
        <w:t>Правил содержания, прогона и вып</w:t>
      </w:r>
      <w:r w:rsidR="001E4B8B" w:rsidRPr="00572BDE">
        <w:rPr>
          <w:sz w:val="28"/>
          <w:szCs w:val="28"/>
        </w:rPr>
        <w:t>а</w:t>
      </w:r>
      <w:r w:rsidR="001E4B8B" w:rsidRPr="00572BDE">
        <w:rPr>
          <w:sz w:val="28"/>
          <w:szCs w:val="28"/>
        </w:rPr>
        <w:t>са сельскохозяйственных животных на территории Республики Тыва,</w:t>
      </w:r>
      <w:r w:rsidR="007F1DCD" w:rsidRPr="00572BDE">
        <w:rPr>
          <w:sz w:val="28"/>
          <w:szCs w:val="28"/>
        </w:rPr>
        <w:t xml:space="preserve"> утве</w:t>
      </w:r>
      <w:r w:rsidR="007F1DCD" w:rsidRPr="00572BDE">
        <w:rPr>
          <w:sz w:val="28"/>
          <w:szCs w:val="28"/>
        </w:rPr>
        <w:t>р</w:t>
      </w:r>
      <w:r w:rsidR="007F1DCD" w:rsidRPr="00572BDE">
        <w:rPr>
          <w:sz w:val="28"/>
          <w:szCs w:val="28"/>
        </w:rPr>
        <w:t>жденных постановлением Правительства Республики Тыва от 14 марта 2017 г. № 93</w:t>
      </w:r>
      <w:r w:rsidR="00FF0774" w:rsidRPr="00572BDE">
        <w:rPr>
          <w:sz w:val="28"/>
          <w:szCs w:val="28"/>
        </w:rPr>
        <w:t>,</w:t>
      </w:r>
      <w:r w:rsidR="00791903" w:rsidRPr="00572BDE">
        <w:rPr>
          <w:sz w:val="28"/>
          <w:szCs w:val="28"/>
        </w:rPr>
        <w:t xml:space="preserve"> </w:t>
      </w:r>
      <w:r w:rsidR="009F6F80" w:rsidRPr="00572BDE">
        <w:rPr>
          <w:sz w:val="28"/>
          <w:szCs w:val="28"/>
        </w:rPr>
        <w:t xml:space="preserve">изменение, </w:t>
      </w:r>
      <w:r w:rsidR="00794E73" w:rsidRPr="00572BDE">
        <w:rPr>
          <w:sz w:val="28"/>
          <w:szCs w:val="28"/>
        </w:rPr>
        <w:t xml:space="preserve">изложив </w:t>
      </w:r>
      <w:r w:rsidR="00FF0774" w:rsidRPr="00572BDE">
        <w:rPr>
          <w:sz w:val="28"/>
          <w:szCs w:val="28"/>
        </w:rPr>
        <w:t>его</w:t>
      </w:r>
      <w:r w:rsidR="007F1DCD" w:rsidRPr="00572BDE">
        <w:rPr>
          <w:sz w:val="28"/>
          <w:szCs w:val="28"/>
        </w:rPr>
        <w:t xml:space="preserve"> </w:t>
      </w:r>
      <w:r w:rsidR="009F6F80" w:rsidRPr="00572BDE">
        <w:rPr>
          <w:sz w:val="28"/>
          <w:szCs w:val="28"/>
        </w:rPr>
        <w:t>в следующей редакции:</w:t>
      </w:r>
    </w:p>
    <w:p w14:paraId="28774597" w14:textId="0A42EC92" w:rsidR="00157797" w:rsidRPr="00572BDE" w:rsidRDefault="001D1F9F" w:rsidP="00572BDE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572BDE">
        <w:rPr>
          <w:sz w:val="28"/>
          <w:szCs w:val="28"/>
        </w:rPr>
        <w:t xml:space="preserve">«сельскохозяйственные животные </w:t>
      </w:r>
      <w:r w:rsidR="00B235FD">
        <w:rPr>
          <w:sz w:val="28"/>
          <w:szCs w:val="28"/>
        </w:rPr>
        <w:t>–</w:t>
      </w:r>
      <w:r w:rsidRPr="00572BDE">
        <w:rPr>
          <w:sz w:val="28"/>
          <w:szCs w:val="28"/>
        </w:rPr>
        <w:t xml:space="preserve"> лошади, ослы, мулы и лошаки, кру</w:t>
      </w:r>
      <w:r w:rsidRPr="00572BDE">
        <w:rPr>
          <w:sz w:val="28"/>
          <w:szCs w:val="28"/>
        </w:rPr>
        <w:t>п</w:t>
      </w:r>
      <w:r w:rsidRPr="00572BDE">
        <w:rPr>
          <w:sz w:val="28"/>
          <w:szCs w:val="28"/>
        </w:rPr>
        <w:t xml:space="preserve">ный рогатый скот, в том числе буйволы, яки, олени, верблюды, свиньи, мелкий рогатый скот (овцы и козы), домашняя </w:t>
      </w:r>
      <w:r w:rsidR="00794555" w:rsidRPr="00572BDE">
        <w:rPr>
          <w:sz w:val="28"/>
          <w:szCs w:val="28"/>
        </w:rPr>
        <w:t>птица, пушные</w:t>
      </w:r>
      <w:r w:rsidRPr="00572BDE">
        <w:rPr>
          <w:sz w:val="28"/>
          <w:szCs w:val="28"/>
        </w:rPr>
        <w:t xml:space="preserve"> звери и кролики, пчелы, рыбы, иные объекты </w:t>
      </w:r>
      <w:proofErr w:type="spellStart"/>
      <w:r w:rsidRPr="00572BDE">
        <w:rPr>
          <w:sz w:val="28"/>
          <w:szCs w:val="28"/>
        </w:rPr>
        <w:t>аквак</w:t>
      </w:r>
      <w:r w:rsidR="00421C65" w:rsidRPr="00572BDE">
        <w:rPr>
          <w:sz w:val="28"/>
          <w:szCs w:val="28"/>
        </w:rPr>
        <w:t>ультуры</w:t>
      </w:r>
      <w:proofErr w:type="spellEnd"/>
      <w:r w:rsidR="00421C65" w:rsidRPr="00572BDE">
        <w:rPr>
          <w:sz w:val="28"/>
          <w:szCs w:val="28"/>
        </w:rPr>
        <w:t xml:space="preserve"> животного происхождения</w:t>
      </w:r>
      <w:r w:rsidRPr="00572BDE">
        <w:rPr>
          <w:sz w:val="28"/>
          <w:szCs w:val="28"/>
        </w:rPr>
        <w:t>;</w:t>
      </w:r>
      <w:r w:rsidR="00791903" w:rsidRPr="00572BDE">
        <w:rPr>
          <w:sz w:val="28"/>
          <w:szCs w:val="28"/>
        </w:rPr>
        <w:t>».</w:t>
      </w:r>
      <w:proofErr w:type="gramEnd"/>
    </w:p>
    <w:p w14:paraId="0C4AA397" w14:textId="77777777" w:rsidR="00B20D83" w:rsidRDefault="00B20D83" w:rsidP="00572BDE">
      <w:pPr>
        <w:pStyle w:val="ConsPlusNormal"/>
        <w:spacing w:line="360" w:lineRule="atLeast"/>
        <w:ind w:firstLine="709"/>
        <w:jc w:val="both"/>
        <w:rPr>
          <w:bCs/>
          <w:sz w:val="28"/>
          <w:szCs w:val="28"/>
        </w:rPr>
      </w:pPr>
    </w:p>
    <w:p w14:paraId="26729812" w14:textId="77777777" w:rsidR="00B20D83" w:rsidRDefault="00B20D83" w:rsidP="00572BDE">
      <w:pPr>
        <w:pStyle w:val="ConsPlusNormal"/>
        <w:spacing w:line="360" w:lineRule="atLeast"/>
        <w:ind w:firstLine="709"/>
        <w:jc w:val="both"/>
        <w:rPr>
          <w:bCs/>
          <w:sz w:val="28"/>
          <w:szCs w:val="28"/>
        </w:rPr>
      </w:pPr>
    </w:p>
    <w:p w14:paraId="16F50729" w14:textId="2EAA6D70" w:rsidR="00AA211D" w:rsidRPr="00572BDE" w:rsidRDefault="00AA211D" w:rsidP="00572BDE">
      <w:pPr>
        <w:pStyle w:val="ConsPlusNormal"/>
        <w:spacing w:line="360" w:lineRule="atLeast"/>
        <w:ind w:firstLine="709"/>
        <w:jc w:val="both"/>
        <w:rPr>
          <w:bCs/>
          <w:sz w:val="28"/>
          <w:szCs w:val="28"/>
        </w:rPr>
      </w:pPr>
      <w:r w:rsidRPr="00572BDE">
        <w:rPr>
          <w:bCs/>
          <w:sz w:val="28"/>
          <w:szCs w:val="28"/>
        </w:rPr>
        <w:lastRenderedPageBreak/>
        <w:t>2. Настоящее постановление вступает в силу со дня его официального опубликования.</w:t>
      </w:r>
    </w:p>
    <w:p w14:paraId="7E71D72E" w14:textId="75CF22D0" w:rsidR="00FB7725" w:rsidRPr="00572BDE" w:rsidRDefault="00AA211D" w:rsidP="00572BDE">
      <w:pPr>
        <w:pStyle w:val="ConsPlusNormal"/>
        <w:spacing w:line="360" w:lineRule="atLeast"/>
        <w:ind w:firstLine="709"/>
        <w:jc w:val="both"/>
        <w:rPr>
          <w:bCs/>
          <w:sz w:val="28"/>
          <w:szCs w:val="28"/>
        </w:rPr>
      </w:pPr>
      <w:r w:rsidRPr="00572BDE">
        <w:rPr>
          <w:bCs/>
          <w:sz w:val="28"/>
          <w:szCs w:val="28"/>
        </w:rPr>
        <w:t>3</w:t>
      </w:r>
      <w:r w:rsidR="00FB7725" w:rsidRPr="00572BDE">
        <w:rPr>
          <w:bCs/>
          <w:sz w:val="28"/>
          <w:szCs w:val="28"/>
        </w:rPr>
        <w:t xml:space="preserve">. Разместить настоящее постановление на «Официальном </w:t>
      </w:r>
      <w:proofErr w:type="gramStart"/>
      <w:r w:rsidR="00FB7725" w:rsidRPr="00572BDE">
        <w:rPr>
          <w:bCs/>
          <w:sz w:val="28"/>
          <w:szCs w:val="28"/>
        </w:rPr>
        <w:t>интернет-портале</w:t>
      </w:r>
      <w:proofErr w:type="gramEnd"/>
      <w:r w:rsidR="00FB7725" w:rsidRPr="00572BDE">
        <w:rPr>
          <w:bCs/>
          <w:sz w:val="28"/>
          <w:szCs w:val="28"/>
        </w:rPr>
        <w:t xml:space="preserve"> правовой информации» (www.pravo.gov.ru) и официальном сайте Ре</w:t>
      </w:r>
      <w:r w:rsidR="00FB7725" w:rsidRPr="00572BDE">
        <w:rPr>
          <w:bCs/>
          <w:sz w:val="28"/>
          <w:szCs w:val="28"/>
        </w:rPr>
        <w:t>с</w:t>
      </w:r>
      <w:r w:rsidR="00FB7725" w:rsidRPr="00572BDE">
        <w:rPr>
          <w:bCs/>
          <w:sz w:val="28"/>
          <w:szCs w:val="28"/>
        </w:rPr>
        <w:t>публики Тыва в информационно-телекоммуникационной сети «Интернет».</w:t>
      </w:r>
    </w:p>
    <w:p w14:paraId="05123665" w14:textId="26BD6987" w:rsidR="00AF651F" w:rsidRPr="00572BDE" w:rsidRDefault="00AF651F" w:rsidP="00B235FD">
      <w:pPr>
        <w:pStyle w:val="ConsPlusNormal"/>
        <w:spacing w:line="360" w:lineRule="atLeast"/>
        <w:jc w:val="both"/>
        <w:rPr>
          <w:sz w:val="28"/>
          <w:szCs w:val="28"/>
        </w:rPr>
      </w:pPr>
    </w:p>
    <w:p w14:paraId="4B8639A8" w14:textId="1F15DF7E" w:rsidR="00AF651F" w:rsidRDefault="00AF651F" w:rsidP="00B235FD">
      <w:pPr>
        <w:pStyle w:val="ConsPlusNormal"/>
        <w:spacing w:line="360" w:lineRule="atLeast"/>
        <w:jc w:val="both"/>
        <w:rPr>
          <w:color w:val="000000" w:themeColor="text1"/>
          <w:sz w:val="28"/>
          <w:szCs w:val="28"/>
        </w:rPr>
      </w:pPr>
    </w:p>
    <w:p w14:paraId="447A4CC5" w14:textId="77777777" w:rsidR="00B235FD" w:rsidRPr="00572BDE" w:rsidRDefault="00B235FD" w:rsidP="00B235FD">
      <w:pPr>
        <w:pStyle w:val="ConsPlusNormal"/>
        <w:spacing w:line="360" w:lineRule="atLeast"/>
        <w:jc w:val="both"/>
        <w:rPr>
          <w:color w:val="000000" w:themeColor="text1"/>
          <w:sz w:val="28"/>
          <w:szCs w:val="28"/>
        </w:rPr>
      </w:pPr>
    </w:p>
    <w:p w14:paraId="297AECE4" w14:textId="22DFF018" w:rsidR="00C90625" w:rsidRPr="00572BDE" w:rsidRDefault="000F356A" w:rsidP="00B235FD">
      <w:pPr>
        <w:pStyle w:val="ConsPlusNormal"/>
        <w:spacing w:line="360" w:lineRule="atLeast"/>
        <w:jc w:val="both"/>
        <w:rPr>
          <w:color w:val="000000" w:themeColor="text1"/>
          <w:sz w:val="28"/>
          <w:szCs w:val="28"/>
        </w:rPr>
      </w:pPr>
      <w:r w:rsidRPr="00572BDE">
        <w:rPr>
          <w:color w:val="000000" w:themeColor="text1"/>
          <w:sz w:val="28"/>
          <w:szCs w:val="28"/>
        </w:rPr>
        <w:t>Глав</w:t>
      </w:r>
      <w:r w:rsidR="009450E2" w:rsidRPr="00572BDE">
        <w:rPr>
          <w:color w:val="000000" w:themeColor="text1"/>
          <w:sz w:val="28"/>
          <w:szCs w:val="28"/>
        </w:rPr>
        <w:t>а</w:t>
      </w:r>
      <w:r w:rsidRPr="00572BDE">
        <w:rPr>
          <w:color w:val="000000" w:themeColor="text1"/>
          <w:sz w:val="28"/>
          <w:szCs w:val="28"/>
        </w:rPr>
        <w:t xml:space="preserve"> Рес</w:t>
      </w:r>
      <w:r w:rsidR="004F06B5" w:rsidRPr="00572BDE">
        <w:rPr>
          <w:color w:val="000000" w:themeColor="text1"/>
          <w:sz w:val="28"/>
          <w:szCs w:val="28"/>
        </w:rPr>
        <w:t xml:space="preserve">публики Тыва </w:t>
      </w:r>
      <w:r w:rsidR="004F06B5" w:rsidRPr="00572BDE">
        <w:rPr>
          <w:color w:val="000000" w:themeColor="text1"/>
          <w:sz w:val="28"/>
          <w:szCs w:val="28"/>
        </w:rPr>
        <w:tab/>
      </w:r>
      <w:r w:rsidR="004F06B5" w:rsidRPr="00572BDE">
        <w:rPr>
          <w:color w:val="000000" w:themeColor="text1"/>
          <w:sz w:val="28"/>
          <w:szCs w:val="28"/>
        </w:rPr>
        <w:tab/>
      </w:r>
      <w:r w:rsidR="004F06B5" w:rsidRPr="00572BDE">
        <w:rPr>
          <w:color w:val="000000" w:themeColor="text1"/>
          <w:sz w:val="28"/>
          <w:szCs w:val="28"/>
        </w:rPr>
        <w:tab/>
      </w:r>
      <w:r w:rsidR="004F06B5" w:rsidRPr="00572BDE">
        <w:rPr>
          <w:color w:val="000000" w:themeColor="text1"/>
          <w:sz w:val="28"/>
          <w:szCs w:val="28"/>
        </w:rPr>
        <w:tab/>
      </w:r>
      <w:r w:rsidR="004F06B5" w:rsidRPr="00572BDE">
        <w:rPr>
          <w:color w:val="000000" w:themeColor="text1"/>
          <w:sz w:val="28"/>
          <w:szCs w:val="28"/>
        </w:rPr>
        <w:tab/>
      </w:r>
      <w:r w:rsidR="004F06B5" w:rsidRPr="00572BDE">
        <w:rPr>
          <w:color w:val="000000" w:themeColor="text1"/>
          <w:sz w:val="28"/>
          <w:szCs w:val="28"/>
        </w:rPr>
        <w:tab/>
      </w:r>
      <w:r w:rsidR="004F06B5" w:rsidRPr="00572BDE">
        <w:rPr>
          <w:color w:val="000000" w:themeColor="text1"/>
          <w:sz w:val="28"/>
          <w:szCs w:val="28"/>
        </w:rPr>
        <w:tab/>
      </w:r>
      <w:r w:rsidR="00B235FD">
        <w:rPr>
          <w:color w:val="000000" w:themeColor="text1"/>
          <w:sz w:val="28"/>
          <w:szCs w:val="28"/>
        </w:rPr>
        <w:t xml:space="preserve">    </w:t>
      </w:r>
      <w:r w:rsidR="004F06B5" w:rsidRPr="00572BDE">
        <w:rPr>
          <w:color w:val="000000" w:themeColor="text1"/>
          <w:sz w:val="28"/>
          <w:szCs w:val="28"/>
        </w:rPr>
        <w:t xml:space="preserve">  </w:t>
      </w:r>
      <w:r w:rsidRPr="00572BDE">
        <w:rPr>
          <w:color w:val="000000" w:themeColor="text1"/>
          <w:sz w:val="28"/>
          <w:szCs w:val="28"/>
        </w:rPr>
        <w:t xml:space="preserve">В. </w:t>
      </w:r>
      <w:proofErr w:type="spellStart"/>
      <w:r w:rsidRPr="00572BDE">
        <w:rPr>
          <w:color w:val="000000" w:themeColor="text1"/>
          <w:sz w:val="28"/>
          <w:szCs w:val="28"/>
        </w:rPr>
        <w:t>Ховалыг</w:t>
      </w:r>
      <w:proofErr w:type="spellEnd"/>
    </w:p>
    <w:sectPr w:rsidR="00C90625" w:rsidRPr="00572BDE" w:rsidSect="00B235FD">
      <w:headerReference w:type="default" r:id="rId8"/>
      <w:pgSz w:w="11906" w:h="16838"/>
      <w:pgMar w:top="1134" w:right="567" w:bottom="1134" w:left="1701" w:header="680" w:footer="68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0ACE55" w14:textId="77777777" w:rsidR="002D271B" w:rsidRDefault="002D271B">
      <w:pPr>
        <w:spacing w:after="0" w:line="240" w:lineRule="auto"/>
      </w:pPr>
      <w:r>
        <w:separator/>
      </w:r>
    </w:p>
  </w:endnote>
  <w:endnote w:type="continuationSeparator" w:id="0">
    <w:p w14:paraId="0BB6B018" w14:textId="77777777" w:rsidR="002D271B" w:rsidRDefault="002D2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D4B57B" w14:textId="77777777" w:rsidR="002D271B" w:rsidRDefault="002D271B">
      <w:pPr>
        <w:spacing w:after="0" w:line="240" w:lineRule="auto"/>
      </w:pPr>
      <w:r>
        <w:separator/>
      </w:r>
    </w:p>
  </w:footnote>
  <w:footnote w:type="continuationSeparator" w:id="0">
    <w:p w14:paraId="2488A08C" w14:textId="77777777" w:rsidR="002D271B" w:rsidRDefault="002D2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61491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775C92FD" w14:textId="45FC8A06" w:rsidR="00B235FD" w:rsidRPr="00B235FD" w:rsidRDefault="00B20D83" w:rsidP="00B235FD">
        <w:pPr>
          <w:pStyle w:val="a3"/>
          <w:spacing w:after="0" w:line="240" w:lineRule="auto"/>
          <w:jc w:val="right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447E52B" wp14:editId="0E0E6F14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-203200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713517" w14:textId="5AC7FCD3" w:rsidR="00B20D83" w:rsidRPr="00B20D83" w:rsidRDefault="00B20D83" w:rsidP="00B20D8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620200099/30751(3)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6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BFzDQa4AAAAAsBAAAPAAAAZHJzL2Rvd25yZXYu&#10;eG1sTI9BT4NAEIXvJv6HzZh4Me1CjVWQpVETLx5MLdV4HGAFIjtD2G2L/vqOXvQ4b17e+162mlyv&#10;9nb0HZOBeB6BslRx3VFjYFs8zm5A+YBUY89kDXxZD6v89CTDtOYDvdj9JjRKQsinaKANYUi19lVr&#10;Hfo5D5bk98GjwyDn2Oh6xIOEu14vomipHXYkDS0O9qG11edm5wzwmpfv5TZ+wuv1xXP3+lYU9/xt&#10;zPnZdHcLKtgp/JnhB1/QIRemkndUe9UbuIqTRKwGZpcLGSWO5FcpRYlF0Xmm/2/IjwA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BFzDQa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14:paraId="2C713517" w14:textId="5AC7FCD3" w:rsidR="00B20D83" w:rsidRPr="00B20D83" w:rsidRDefault="00B20D83" w:rsidP="00B20D83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620200099/30751(3)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B235FD" w:rsidRPr="00B235FD">
          <w:rPr>
            <w:rFonts w:ascii="Times New Roman" w:hAnsi="Times New Roman"/>
            <w:sz w:val="24"/>
          </w:rPr>
          <w:fldChar w:fldCharType="begin"/>
        </w:r>
        <w:r w:rsidR="00B235FD" w:rsidRPr="00B235FD">
          <w:rPr>
            <w:rFonts w:ascii="Times New Roman" w:hAnsi="Times New Roman"/>
            <w:sz w:val="24"/>
          </w:rPr>
          <w:instrText>PAGE   \* MERGEFORMAT</w:instrText>
        </w:r>
        <w:r w:rsidR="00B235FD" w:rsidRPr="00B235FD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2</w:t>
        </w:r>
        <w:r w:rsidR="00B235FD" w:rsidRPr="00B235FD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00D09"/>
    <w:multiLevelType w:val="hybridMultilevel"/>
    <w:tmpl w:val="A6885A56"/>
    <w:lvl w:ilvl="0" w:tplc="042C50BE">
      <w:start w:val="1"/>
      <w:numFmt w:val="decimal"/>
      <w:lvlText w:val="%1)"/>
      <w:lvlJc w:val="left"/>
      <w:pPr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CC05DF1"/>
    <w:multiLevelType w:val="hybridMultilevel"/>
    <w:tmpl w:val="75DE4D62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17777027"/>
    <w:multiLevelType w:val="hybridMultilevel"/>
    <w:tmpl w:val="3142206C"/>
    <w:lvl w:ilvl="0" w:tplc="790C4CA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F693606"/>
    <w:multiLevelType w:val="hybridMultilevel"/>
    <w:tmpl w:val="57720ACA"/>
    <w:lvl w:ilvl="0" w:tplc="31F618FA">
      <w:start w:val="1"/>
      <w:numFmt w:val="decimal"/>
      <w:lvlText w:val="%1."/>
      <w:lvlJc w:val="left"/>
      <w:pPr>
        <w:ind w:left="107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9DC1604"/>
    <w:multiLevelType w:val="hybridMultilevel"/>
    <w:tmpl w:val="C3F668A4"/>
    <w:lvl w:ilvl="0" w:tplc="E1FAD20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E14EFC0C">
      <w:start w:val="1"/>
      <w:numFmt w:val="decimal"/>
      <w:lvlText w:val="%2."/>
      <w:lvlJc w:val="left"/>
      <w:pPr>
        <w:ind w:left="2499" w:hanging="852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34FA1D1D"/>
    <w:multiLevelType w:val="hybridMultilevel"/>
    <w:tmpl w:val="499C565A"/>
    <w:lvl w:ilvl="0" w:tplc="DC4CD014">
      <w:start w:val="1"/>
      <w:numFmt w:val="decimal"/>
      <w:lvlText w:val="%1)"/>
      <w:lvlJc w:val="left"/>
      <w:pPr>
        <w:ind w:left="1632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350B2038"/>
    <w:multiLevelType w:val="hybridMultilevel"/>
    <w:tmpl w:val="5E28920E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40FF4A09"/>
    <w:multiLevelType w:val="hybridMultilevel"/>
    <w:tmpl w:val="1478A912"/>
    <w:lvl w:ilvl="0" w:tplc="42088B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D9C1CEC"/>
    <w:multiLevelType w:val="hybridMultilevel"/>
    <w:tmpl w:val="57720ACA"/>
    <w:lvl w:ilvl="0" w:tplc="31F618FA">
      <w:start w:val="1"/>
      <w:numFmt w:val="decimal"/>
      <w:lvlText w:val="%1."/>
      <w:lvlJc w:val="left"/>
      <w:pPr>
        <w:ind w:left="107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33265C8"/>
    <w:multiLevelType w:val="hybridMultilevel"/>
    <w:tmpl w:val="5DF27D52"/>
    <w:lvl w:ilvl="0" w:tplc="4350D30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4F159B8"/>
    <w:multiLevelType w:val="hybridMultilevel"/>
    <w:tmpl w:val="74F08E2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565D74C4"/>
    <w:multiLevelType w:val="hybridMultilevel"/>
    <w:tmpl w:val="9F90CDF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B481BAF"/>
    <w:multiLevelType w:val="hybridMultilevel"/>
    <w:tmpl w:val="634841C8"/>
    <w:lvl w:ilvl="0" w:tplc="C3D8B12C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5F494C80"/>
    <w:multiLevelType w:val="hybridMultilevel"/>
    <w:tmpl w:val="53D21A94"/>
    <w:lvl w:ilvl="0" w:tplc="E2B27B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16B59B2"/>
    <w:multiLevelType w:val="hybridMultilevel"/>
    <w:tmpl w:val="8DE8A84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2F8752C"/>
    <w:multiLevelType w:val="hybridMultilevel"/>
    <w:tmpl w:val="D07242D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E7D564C"/>
    <w:multiLevelType w:val="hybridMultilevel"/>
    <w:tmpl w:val="F8183E6C"/>
    <w:lvl w:ilvl="0" w:tplc="F852254A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14"/>
  </w:num>
  <w:num w:numId="7">
    <w:abstractNumId w:val="11"/>
  </w:num>
  <w:num w:numId="8">
    <w:abstractNumId w:val="10"/>
  </w:num>
  <w:num w:numId="9">
    <w:abstractNumId w:val="0"/>
  </w:num>
  <w:num w:numId="10">
    <w:abstractNumId w:val="5"/>
  </w:num>
  <w:num w:numId="11">
    <w:abstractNumId w:val="12"/>
  </w:num>
  <w:num w:numId="12">
    <w:abstractNumId w:val="3"/>
  </w:num>
  <w:num w:numId="13">
    <w:abstractNumId w:val="16"/>
  </w:num>
  <w:num w:numId="14">
    <w:abstractNumId w:val="15"/>
  </w:num>
  <w:num w:numId="15">
    <w:abstractNumId w:val="13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9c01913-1def-4f03-9cc5-ad687c114bf7"/>
  </w:docVars>
  <w:rsids>
    <w:rsidRoot w:val="000F356A"/>
    <w:rsid w:val="00012639"/>
    <w:rsid w:val="00041131"/>
    <w:rsid w:val="00043C16"/>
    <w:rsid w:val="000473B5"/>
    <w:rsid w:val="000515B1"/>
    <w:rsid w:val="000602C0"/>
    <w:rsid w:val="00071A7B"/>
    <w:rsid w:val="00075EF7"/>
    <w:rsid w:val="000A7A0A"/>
    <w:rsid w:val="000B2143"/>
    <w:rsid w:val="000C04AE"/>
    <w:rsid w:val="000C4F5B"/>
    <w:rsid w:val="000C635B"/>
    <w:rsid w:val="000C6A97"/>
    <w:rsid w:val="000D0431"/>
    <w:rsid w:val="000D46E0"/>
    <w:rsid w:val="000F356A"/>
    <w:rsid w:val="00100E86"/>
    <w:rsid w:val="00101BA2"/>
    <w:rsid w:val="00103448"/>
    <w:rsid w:val="0011125A"/>
    <w:rsid w:val="0012032C"/>
    <w:rsid w:val="00127CC4"/>
    <w:rsid w:val="00130EF0"/>
    <w:rsid w:val="001317F6"/>
    <w:rsid w:val="0013559D"/>
    <w:rsid w:val="00145353"/>
    <w:rsid w:val="00151585"/>
    <w:rsid w:val="0015218F"/>
    <w:rsid w:val="0015304F"/>
    <w:rsid w:val="00155A8B"/>
    <w:rsid w:val="0015627E"/>
    <w:rsid w:val="00157797"/>
    <w:rsid w:val="00181B45"/>
    <w:rsid w:val="001903B6"/>
    <w:rsid w:val="00191BD5"/>
    <w:rsid w:val="00194A76"/>
    <w:rsid w:val="001972DF"/>
    <w:rsid w:val="001B20ED"/>
    <w:rsid w:val="001B29EC"/>
    <w:rsid w:val="001C1286"/>
    <w:rsid w:val="001C7AD5"/>
    <w:rsid w:val="001D1F9F"/>
    <w:rsid w:val="001D209E"/>
    <w:rsid w:val="001D5A3F"/>
    <w:rsid w:val="001D7861"/>
    <w:rsid w:val="001E4B8B"/>
    <w:rsid w:val="001F40FC"/>
    <w:rsid w:val="001F6806"/>
    <w:rsid w:val="0020535F"/>
    <w:rsid w:val="00207901"/>
    <w:rsid w:val="002131AE"/>
    <w:rsid w:val="00216D37"/>
    <w:rsid w:val="00217FBA"/>
    <w:rsid w:val="00221B4C"/>
    <w:rsid w:val="00223F58"/>
    <w:rsid w:val="002269B3"/>
    <w:rsid w:val="002331F8"/>
    <w:rsid w:val="00246419"/>
    <w:rsid w:val="00261C6B"/>
    <w:rsid w:val="0027021B"/>
    <w:rsid w:val="00273C0A"/>
    <w:rsid w:val="00274CA5"/>
    <w:rsid w:val="002907A2"/>
    <w:rsid w:val="00296EFF"/>
    <w:rsid w:val="002A3BFF"/>
    <w:rsid w:val="002B0AD4"/>
    <w:rsid w:val="002C169A"/>
    <w:rsid w:val="002D00BC"/>
    <w:rsid w:val="002D271B"/>
    <w:rsid w:val="002D5940"/>
    <w:rsid w:val="002E1BA4"/>
    <w:rsid w:val="002E4E74"/>
    <w:rsid w:val="002E55FF"/>
    <w:rsid w:val="002F2DF9"/>
    <w:rsid w:val="002F35A9"/>
    <w:rsid w:val="002F66BF"/>
    <w:rsid w:val="00300F70"/>
    <w:rsid w:val="0031002D"/>
    <w:rsid w:val="00316382"/>
    <w:rsid w:val="0031679E"/>
    <w:rsid w:val="0032086B"/>
    <w:rsid w:val="00334019"/>
    <w:rsid w:val="003366C5"/>
    <w:rsid w:val="00346F81"/>
    <w:rsid w:val="0035012A"/>
    <w:rsid w:val="00350192"/>
    <w:rsid w:val="00350BE4"/>
    <w:rsid w:val="00350DDE"/>
    <w:rsid w:val="00352AAC"/>
    <w:rsid w:val="00352D6B"/>
    <w:rsid w:val="00356291"/>
    <w:rsid w:val="003823DD"/>
    <w:rsid w:val="00384D4F"/>
    <w:rsid w:val="00391B3E"/>
    <w:rsid w:val="00391E4D"/>
    <w:rsid w:val="00392A75"/>
    <w:rsid w:val="003930AB"/>
    <w:rsid w:val="003A6C76"/>
    <w:rsid w:val="003A7FA1"/>
    <w:rsid w:val="003B1A4D"/>
    <w:rsid w:val="003B4E2A"/>
    <w:rsid w:val="003C6A90"/>
    <w:rsid w:val="004122DF"/>
    <w:rsid w:val="004155BE"/>
    <w:rsid w:val="00416147"/>
    <w:rsid w:val="00417D36"/>
    <w:rsid w:val="00421513"/>
    <w:rsid w:val="00421C65"/>
    <w:rsid w:val="00424B02"/>
    <w:rsid w:val="00431E67"/>
    <w:rsid w:val="00434736"/>
    <w:rsid w:val="004428F8"/>
    <w:rsid w:val="00450B94"/>
    <w:rsid w:val="00461D85"/>
    <w:rsid w:val="00473A4D"/>
    <w:rsid w:val="004741CE"/>
    <w:rsid w:val="004908A1"/>
    <w:rsid w:val="004925A2"/>
    <w:rsid w:val="00493122"/>
    <w:rsid w:val="00493493"/>
    <w:rsid w:val="004940A7"/>
    <w:rsid w:val="004A2CED"/>
    <w:rsid w:val="004A43A7"/>
    <w:rsid w:val="004A57C9"/>
    <w:rsid w:val="004B01D8"/>
    <w:rsid w:val="004B3060"/>
    <w:rsid w:val="004B486C"/>
    <w:rsid w:val="004C014D"/>
    <w:rsid w:val="004C0FD5"/>
    <w:rsid w:val="004C3201"/>
    <w:rsid w:val="004C661F"/>
    <w:rsid w:val="004C73E2"/>
    <w:rsid w:val="004D26A9"/>
    <w:rsid w:val="004E6AB8"/>
    <w:rsid w:val="004F06B5"/>
    <w:rsid w:val="00510850"/>
    <w:rsid w:val="00510A41"/>
    <w:rsid w:val="00536D1B"/>
    <w:rsid w:val="0054338B"/>
    <w:rsid w:val="005540FD"/>
    <w:rsid w:val="005648F9"/>
    <w:rsid w:val="0056540F"/>
    <w:rsid w:val="00566737"/>
    <w:rsid w:val="00572BDE"/>
    <w:rsid w:val="00577CE3"/>
    <w:rsid w:val="00584CC1"/>
    <w:rsid w:val="005901CD"/>
    <w:rsid w:val="0059149B"/>
    <w:rsid w:val="005A26DB"/>
    <w:rsid w:val="005D0256"/>
    <w:rsid w:val="005D2ABC"/>
    <w:rsid w:val="005E0BD8"/>
    <w:rsid w:val="005E751A"/>
    <w:rsid w:val="005F0B20"/>
    <w:rsid w:val="00601B04"/>
    <w:rsid w:val="0060381E"/>
    <w:rsid w:val="00616279"/>
    <w:rsid w:val="00617895"/>
    <w:rsid w:val="00622959"/>
    <w:rsid w:val="00635E92"/>
    <w:rsid w:val="00647862"/>
    <w:rsid w:val="00651473"/>
    <w:rsid w:val="006542C7"/>
    <w:rsid w:val="00656919"/>
    <w:rsid w:val="006577EC"/>
    <w:rsid w:val="00657A9F"/>
    <w:rsid w:val="00661D36"/>
    <w:rsid w:val="00664985"/>
    <w:rsid w:val="00664FCB"/>
    <w:rsid w:val="0067218A"/>
    <w:rsid w:val="00673446"/>
    <w:rsid w:val="00673F8A"/>
    <w:rsid w:val="006826FC"/>
    <w:rsid w:val="00683A28"/>
    <w:rsid w:val="00690D99"/>
    <w:rsid w:val="006A66EA"/>
    <w:rsid w:val="006B1F7D"/>
    <w:rsid w:val="006E48E1"/>
    <w:rsid w:val="006F5F47"/>
    <w:rsid w:val="006F5FCC"/>
    <w:rsid w:val="006F76E5"/>
    <w:rsid w:val="0070047E"/>
    <w:rsid w:val="0070447A"/>
    <w:rsid w:val="00730D72"/>
    <w:rsid w:val="0073270C"/>
    <w:rsid w:val="00733716"/>
    <w:rsid w:val="00735D57"/>
    <w:rsid w:val="00740259"/>
    <w:rsid w:val="007415A8"/>
    <w:rsid w:val="00744D89"/>
    <w:rsid w:val="00753142"/>
    <w:rsid w:val="0076319A"/>
    <w:rsid w:val="007642E2"/>
    <w:rsid w:val="00773AC5"/>
    <w:rsid w:val="00776942"/>
    <w:rsid w:val="00786099"/>
    <w:rsid w:val="00791903"/>
    <w:rsid w:val="00794555"/>
    <w:rsid w:val="007949C0"/>
    <w:rsid w:val="00794AE2"/>
    <w:rsid w:val="00794E73"/>
    <w:rsid w:val="007B04AA"/>
    <w:rsid w:val="007B419A"/>
    <w:rsid w:val="007B692D"/>
    <w:rsid w:val="007C420A"/>
    <w:rsid w:val="007E0CD3"/>
    <w:rsid w:val="007E490D"/>
    <w:rsid w:val="007E704A"/>
    <w:rsid w:val="007F1DCD"/>
    <w:rsid w:val="007F48C3"/>
    <w:rsid w:val="007F7E19"/>
    <w:rsid w:val="008041DC"/>
    <w:rsid w:val="00814F0D"/>
    <w:rsid w:val="00825DFF"/>
    <w:rsid w:val="00827CE8"/>
    <w:rsid w:val="00836077"/>
    <w:rsid w:val="00842635"/>
    <w:rsid w:val="00844D42"/>
    <w:rsid w:val="0085159F"/>
    <w:rsid w:val="00854285"/>
    <w:rsid w:val="008601E4"/>
    <w:rsid w:val="0086253D"/>
    <w:rsid w:val="00863253"/>
    <w:rsid w:val="00877155"/>
    <w:rsid w:val="00881244"/>
    <w:rsid w:val="0089075F"/>
    <w:rsid w:val="00891A22"/>
    <w:rsid w:val="00895FD0"/>
    <w:rsid w:val="00897B50"/>
    <w:rsid w:val="008A7098"/>
    <w:rsid w:val="008C3BCC"/>
    <w:rsid w:val="008C6CE5"/>
    <w:rsid w:val="008D1BCA"/>
    <w:rsid w:val="008D44B3"/>
    <w:rsid w:val="008E0A2A"/>
    <w:rsid w:val="008E1B1E"/>
    <w:rsid w:val="008E363F"/>
    <w:rsid w:val="008F4DF0"/>
    <w:rsid w:val="00906D64"/>
    <w:rsid w:val="009121E9"/>
    <w:rsid w:val="00922383"/>
    <w:rsid w:val="00923C6E"/>
    <w:rsid w:val="00936AD6"/>
    <w:rsid w:val="0093791C"/>
    <w:rsid w:val="00944387"/>
    <w:rsid w:val="009450E2"/>
    <w:rsid w:val="00946E72"/>
    <w:rsid w:val="00957ECD"/>
    <w:rsid w:val="0098483F"/>
    <w:rsid w:val="00986C4E"/>
    <w:rsid w:val="00987650"/>
    <w:rsid w:val="009954E0"/>
    <w:rsid w:val="009969E0"/>
    <w:rsid w:val="009B57C7"/>
    <w:rsid w:val="009C3EBD"/>
    <w:rsid w:val="009C6301"/>
    <w:rsid w:val="009E2AB5"/>
    <w:rsid w:val="009E5AD9"/>
    <w:rsid w:val="009E630D"/>
    <w:rsid w:val="009F0E75"/>
    <w:rsid w:val="009F2541"/>
    <w:rsid w:val="009F6F80"/>
    <w:rsid w:val="00A2268C"/>
    <w:rsid w:val="00A23614"/>
    <w:rsid w:val="00A23DF5"/>
    <w:rsid w:val="00A36827"/>
    <w:rsid w:val="00A37670"/>
    <w:rsid w:val="00A41BA9"/>
    <w:rsid w:val="00A56520"/>
    <w:rsid w:val="00A67CB6"/>
    <w:rsid w:val="00A74C26"/>
    <w:rsid w:val="00A74EEF"/>
    <w:rsid w:val="00A81CE2"/>
    <w:rsid w:val="00A87264"/>
    <w:rsid w:val="00A97960"/>
    <w:rsid w:val="00AA1138"/>
    <w:rsid w:val="00AA1737"/>
    <w:rsid w:val="00AA211D"/>
    <w:rsid w:val="00AB007B"/>
    <w:rsid w:val="00AC1E7E"/>
    <w:rsid w:val="00AC7ECF"/>
    <w:rsid w:val="00AF25C0"/>
    <w:rsid w:val="00AF2EC5"/>
    <w:rsid w:val="00AF651F"/>
    <w:rsid w:val="00B03467"/>
    <w:rsid w:val="00B037E8"/>
    <w:rsid w:val="00B12F4E"/>
    <w:rsid w:val="00B14A93"/>
    <w:rsid w:val="00B15BAB"/>
    <w:rsid w:val="00B20D0E"/>
    <w:rsid w:val="00B20D83"/>
    <w:rsid w:val="00B235FD"/>
    <w:rsid w:val="00B2403F"/>
    <w:rsid w:val="00B3117F"/>
    <w:rsid w:val="00B347B0"/>
    <w:rsid w:val="00B36AA9"/>
    <w:rsid w:val="00B56151"/>
    <w:rsid w:val="00B57EF2"/>
    <w:rsid w:val="00B603B5"/>
    <w:rsid w:val="00B62DCF"/>
    <w:rsid w:val="00B64DEE"/>
    <w:rsid w:val="00B74319"/>
    <w:rsid w:val="00B7622F"/>
    <w:rsid w:val="00B87ACA"/>
    <w:rsid w:val="00BB1257"/>
    <w:rsid w:val="00BC49D2"/>
    <w:rsid w:val="00BD5DA0"/>
    <w:rsid w:val="00BE35E9"/>
    <w:rsid w:val="00BE5DAE"/>
    <w:rsid w:val="00BF4F38"/>
    <w:rsid w:val="00BF6007"/>
    <w:rsid w:val="00C03091"/>
    <w:rsid w:val="00C0333C"/>
    <w:rsid w:val="00C12A73"/>
    <w:rsid w:val="00C34ECD"/>
    <w:rsid w:val="00C378D7"/>
    <w:rsid w:val="00C457DF"/>
    <w:rsid w:val="00C47A6B"/>
    <w:rsid w:val="00C56907"/>
    <w:rsid w:val="00C60443"/>
    <w:rsid w:val="00C6384D"/>
    <w:rsid w:val="00C8460C"/>
    <w:rsid w:val="00C87D25"/>
    <w:rsid w:val="00C90625"/>
    <w:rsid w:val="00C921E6"/>
    <w:rsid w:val="00C93291"/>
    <w:rsid w:val="00CD1EE1"/>
    <w:rsid w:val="00CD5E7D"/>
    <w:rsid w:val="00CE00DA"/>
    <w:rsid w:val="00CE2B61"/>
    <w:rsid w:val="00CE44F7"/>
    <w:rsid w:val="00CF7823"/>
    <w:rsid w:val="00D012A5"/>
    <w:rsid w:val="00D027F3"/>
    <w:rsid w:val="00D07FCC"/>
    <w:rsid w:val="00D10326"/>
    <w:rsid w:val="00D22E91"/>
    <w:rsid w:val="00D234B9"/>
    <w:rsid w:val="00D24F15"/>
    <w:rsid w:val="00D27C2F"/>
    <w:rsid w:val="00D335E8"/>
    <w:rsid w:val="00D33660"/>
    <w:rsid w:val="00D418A1"/>
    <w:rsid w:val="00D4793A"/>
    <w:rsid w:val="00D6188D"/>
    <w:rsid w:val="00D6585E"/>
    <w:rsid w:val="00D86286"/>
    <w:rsid w:val="00D86F21"/>
    <w:rsid w:val="00DB1990"/>
    <w:rsid w:val="00DB21D1"/>
    <w:rsid w:val="00DC449B"/>
    <w:rsid w:val="00DD2DB1"/>
    <w:rsid w:val="00DE5294"/>
    <w:rsid w:val="00E00ACB"/>
    <w:rsid w:val="00E05F4E"/>
    <w:rsid w:val="00E10DDD"/>
    <w:rsid w:val="00E10E21"/>
    <w:rsid w:val="00E11BDE"/>
    <w:rsid w:val="00E133E5"/>
    <w:rsid w:val="00E1484A"/>
    <w:rsid w:val="00E15216"/>
    <w:rsid w:val="00E159A4"/>
    <w:rsid w:val="00E27B8B"/>
    <w:rsid w:val="00E34E7A"/>
    <w:rsid w:val="00E41F35"/>
    <w:rsid w:val="00E43C19"/>
    <w:rsid w:val="00E45A08"/>
    <w:rsid w:val="00E54A46"/>
    <w:rsid w:val="00E81040"/>
    <w:rsid w:val="00EA6256"/>
    <w:rsid w:val="00EB0853"/>
    <w:rsid w:val="00EB08F9"/>
    <w:rsid w:val="00EB14D4"/>
    <w:rsid w:val="00EC09EF"/>
    <w:rsid w:val="00EC31E2"/>
    <w:rsid w:val="00EC495A"/>
    <w:rsid w:val="00EF13F7"/>
    <w:rsid w:val="00EF1F99"/>
    <w:rsid w:val="00EF421D"/>
    <w:rsid w:val="00EF5AF3"/>
    <w:rsid w:val="00F015D6"/>
    <w:rsid w:val="00F1371A"/>
    <w:rsid w:val="00F16BFC"/>
    <w:rsid w:val="00F22799"/>
    <w:rsid w:val="00F22EA4"/>
    <w:rsid w:val="00F26FA0"/>
    <w:rsid w:val="00F33C9B"/>
    <w:rsid w:val="00F40015"/>
    <w:rsid w:val="00F44806"/>
    <w:rsid w:val="00F44D3A"/>
    <w:rsid w:val="00F45CB6"/>
    <w:rsid w:val="00F501F8"/>
    <w:rsid w:val="00F5046E"/>
    <w:rsid w:val="00F55394"/>
    <w:rsid w:val="00F60809"/>
    <w:rsid w:val="00F60CB7"/>
    <w:rsid w:val="00F739AF"/>
    <w:rsid w:val="00F760E5"/>
    <w:rsid w:val="00F84EDE"/>
    <w:rsid w:val="00F920FD"/>
    <w:rsid w:val="00F954FC"/>
    <w:rsid w:val="00F96BF9"/>
    <w:rsid w:val="00F96DC0"/>
    <w:rsid w:val="00FA29E7"/>
    <w:rsid w:val="00FA6E16"/>
    <w:rsid w:val="00FB3144"/>
    <w:rsid w:val="00FB5754"/>
    <w:rsid w:val="00FB7725"/>
    <w:rsid w:val="00FC38F8"/>
    <w:rsid w:val="00FD39E3"/>
    <w:rsid w:val="00FD41F6"/>
    <w:rsid w:val="00FE52D3"/>
    <w:rsid w:val="00FF0774"/>
    <w:rsid w:val="00FF3620"/>
    <w:rsid w:val="00FF46E6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5C65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56A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3A4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35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F35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F35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356A"/>
    <w:rPr>
      <w:rFonts w:eastAsiaTheme="minorEastAsia" w:cs="Times New Roman"/>
      <w:lang w:eastAsia="ru-RU"/>
    </w:rPr>
  </w:style>
  <w:style w:type="table" w:styleId="a5">
    <w:name w:val="Table Grid"/>
    <w:basedOn w:val="a1"/>
    <w:uiPriority w:val="59"/>
    <w:rsid w:val="000F356A"/>
    <w:pPr>
      <w:spacing w:after="0" w:line="240" w:lineRule="auto"/>
    </w:pPr>
    <w:rPr>
      <w:rFonts w:ascii="Times New Roman" w:eastAsiaTheme="minorEastAsia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Абзац списка нумерованный"/>
    <w:basedOn w:val="a"/>
    <w:link w:val="a7"/>
    <w:uiPriority w:val="34"/>
    <w:qFormat/>
    <w:rsid w:val="000F356A"/>
    <w:pPr>
      <w:ind w:left="720"/>
      <w:contextualSpacing/>
    </w:pPr>
    <w:rPr>
      <w:rFonts w:ascii="Calibri" w:hAnsi="Calibri"/>
    </w:rPr>
  </w:style>
  <w:style w:type="character" w:customStyle="1" w:styleId="a7">
    <w:name w:val="Абзац списка Знак"/>
    <w:aliases w:val="Абзац списка нумерованный Знак"/>
    <w:link w:val="a6"/>
    <w:uiPriority w:val="34"/>
    <w:locked/>
    <w:rsid w:val="000F356A"/>
    <w:rPr>
      <w:rFonts w:ascii="Calibri" w:eastAsiaTheme="minorEastAsia" w:hAnsi="Calibri" w:cs="Times New Roman"/>
      <w:lang w:eastAsia="ru-RU"/>
    </w:rPr>
  </w:style>
  <w:style w:type="character" w:customStyle="1" w:styleId="a8">
    <w:name w:val="Основной текст_"/>
    <w:link w:val="2"/>
    <w:locked/>
    <w:rsid w:val="000F356A"/>
    <w:rPr>
      <w:rFonts w:ascii="Times New Roman" w:hAnsi="Times New Roman"/>
      <w:spacing w:val="4"/>
      <w:sz w:val="17"/>
      <w:shd w:val="clear" w:color="auto" w:fill="FFFFFF"/>
    </w:rPr>
  </w:style>
  <w:style w:type="paragraph" w:customStyle="1" w:styleId="2">
    <w:name w:val="Основной текст2"/>
    <w:basedOn w:val="a"/>
    <w:link w:val="a8"/>
    <w:rsid w:val="000F356A"/>
    <w:pPr>
      <w:widowControl w:val="0"/>
      <w:shd w:val="clear" w:color="auto" w:fill="FFFFFF"/>
      <w:spacing w:after="360" w:line="240" w:lineRule="atLeast"/>
      <w:ind w:hanging="280"/>
    </w:pPr>
    <w:rPr>
      <w:rFonts w:ascii="Times New Roman" w:eastAsiaTheme="minorHAnsi" w:hAnsi="Times New Roman" w:cstheme="minorBidi"/>
      <w:spacing w:val="4"/>
      <w:sz w:val="17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473A4D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9">
    <w:name w:val="Без интервала Знак"/>
    <w:link w:val="aa"/>
    <w:uiPriority w:val="1"/>
    <w:locked/>
    <w:rsid w:val="00473A4D"/>
    <w:rPr>
      <w:lang w:val="en-US" w:bidi="en-US"/>
    </w:rPr>
  </w:style>
  <w:style w:type="paragraph" w:styleId="aa">
    <w:name w:val="No Spacing"/>
    <w:basedOn w:val="a"/>
    <w:link w:val="a9"/>
    <w:uiPriority w:val="1"/>
    <w:qFormat/>
    <w:rsid w:val="00473A4D"/>
    <w:pPr>
      <w:spacing w:after="0" w:line="240" w:lineRule="auto"/>
    </w:pPr>
    <w:rPr>
      <w:rFonts w:eastAsiaTheme="minorHAnsi" w:cstheme="minorBidi"/>
      <w:lang w:val="en-US" w:eastAsia="en-US" w:bidi="en-US"/>
    </w:rPr>
  </w:style>
  <w:style w:type="character" w:customStyle="1" w:styleId="ab">
    <w:name w:val="Гипертекстовая ссылка"/>
    <w:basedOn w:val="a0"/>
    <w:uiPriority w:val="99"/>
    <w:rsid w:val="00473A4D"/>
    <w:rPr>
      <w:rFonts w:cs="Times New Roman"/>
      <w:color w:val="106BBE"/>
    </w:rPr>
  </w:style>
  <w:style w:type="paragraph" w:styleId="ac">
    <w:name w:val="Body Text"/>
    <w:basedOn w:val="a"/>
    <w:link w:val="ad"/>
    <w:uiPriority w:val="1"/>
    <w:qFormat/>
    <w:rsid w:val="00F33C9B"/>
    <w:pPr>
      <w:widowControl w:val="0"/>
      <w:autoSpaceDE w:val="0"/>
      <w:autoSpaceDN w:val="0"/>
      <w:spacing w:after="0" w:line="240" w:lineRule="auto"/>
      <w:ind w:left="232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F33C9B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Normal (Web)"/>
    <w:basedOn w:val="a"/>
    <w:uiPriority w:val="99"/>
    <w:semiHidden/>
    <w:unhideWhenUsed/>
    <w:rsid w:val="00FB77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FB7725"/>
    <w:rPr>
      <w:color w:val="0000FF"/>
      <w:u w:val="single"/>
    </w:rPr>
  </w:style>
  <w:style w:type="paragraph" w:styleId="af0">
    <w:name w:val="footer"/>
    <w:basedOn w:val="a"/>
    <w:link w:val="af1"/>
    <w:uiPriority w:val="99"/>
    <w:unhideWhenUsed/>
    <w:rsid w:val="00B23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235FD"/>
    <w:rPr>
      <w:rFonts w:eastAsiaTheme="minorEastAsia" w:cs="Times New Roman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B20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20D8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56A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3A4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35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F35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F35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356A"/>
    <w:rPr>
      <w:rFonts w:eastAsiaTheme="minorEastAsia" w:cs="Times New Roman"/>
      <w:lang w:eastAsia="ru-RU"/>
    </w:rPr>
  </w:style>
  <w:style w:type="table" w:styleId="a5">
    <w:name w:val="Table Grid"/>
    <w:basedOn w:val="a1"/>
    <w:uiPriority w:val="59"/>
    <w:rsid w:val="000F356A"/>
    <w:pPr>
      <w:spacing w:after="0" w:line="240" w:lineRule="auto"/>
    </w:pPr>
    <w:rPr>
      <w:rFonts w:ascii="Times New Roman" w:eastAsiaTheme="minorEastAsia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Абзац списка нумерованный"/>
    <w:basedOn w:val="a"/>
    <w:link w:val="a7"/>
    <w:uiPriority w:val="34"/>
    <w:qFormat/>
    <w:rsid w:val="000F356A"/>
    <w:pPr>
      <w:ind w:left="720"/>
      <w:contextualSpacing/>
    </w:pPr>
    <w:rPr>
      <w:rFonts w:ascii="Calibri" w:hAnsi="Calibri"/>
    </w:rPr>
  </w:style>
  <w:style w:type="character" w:customStyle="1" w:styleId="a7">
    <w:name w:val="Абзац списка Знак"/>
    <w:aliases w:val="Абзац списка нумерованный Знак"/>
    <w:link w:val="a6"/>
    <w:uiPriority w:val="34"/>
    <w:locked/>
    <w:rsid w:val="000F356A"/>
    <w:rPr>
      <w:rFonts w:ascii="Calibri" w:eastAsiaTheme="minorEastAsia" w:hAnsi="Calibri" w:cs="Times New Roman"/>
      <w:lang w:eastAsia="ru-RU"/>
    </w:rPr>
  </w:style>
  <w:style w:type="character" w:customStyle="1" w:styleId="a8">
    <w:name w:val="Основной текст_"/>
    <w:link w:val="2"/>
    <w:locked/>
    <w:rsid w:val="000F356A"/>
    <w:rPr>
      <w:rFonts w:ascii="Times New Roman" w:hAnsi="Times New Roman"/>
      <w:spacing w:val="4"/>
      <w:sz w:val="17"/>
      <w:shd w:val="clear" w:color="auto" w:fill="FFFFFF"/>
    </w:rPr>
  </w:style>
  <w:style w:type="paragraph" w:customStyle="1" w:styleId="2">
    <w:name w:val="Основной текст2"/>
    <w:basedOn w:val="a"/>
    <w:link w:val="a8"/>
    <w:rsid w:val="000F356A"/>
    <w:pPr>
      <w:widowControl w:val="0"/>
      <w:shd w:val="clear" w:color="auto" w:fill="FFFFFF"/>
      <w:spacing w:after="360" w:line="240" w:lineRule="atLeast"/>
      <w:ind w:hanging="280"/>
    </w:pPr>
    <w:rPr>
      <w:rFonts w:ascii="Times New Roman" w:eastAsiaTheme="minorHAnsi" w:hAnsi="Times New Roman" w:cstheme="minorBidi"/>
      <w:spacing w:val="4"/>
      <w:sz w:val="17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473A4D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9">
    <w:name w:val="Без интервала Знак"/>
    <w:link w:val="aa"/>
    <w:uiPriority w:val="1"/>
    <w:locked/>
    <w:rsid w:val="00473A4D"/>
    <w:rPr>
      <w:lang w:val="en-US" w:bidi="en-US"/>
    </w:rPr>
  </w:style>
  <w:style w:type="paragraph" w:styleId="aa">
    <w:name w:val="No Spacing"/>
    <w:basedOn w:val="a"/>
    <w:link w:val="a9"/>
    <w:uiPriority w:val="1"/>
    <w:qFormat/>
    <w:rsid w:val="00473A4D"/>
    <w:pPr>
      <w:spacing w:after="0" w:line="240" w:lineRule="auto"/>
    </w:pPr>
    <w:rPr>
      <w:rFonts w:eastAsiaTheme="minorHAnsi" w:cstheme="minorBidi"/>
      <w:lang w:val="en-US" w:eastAsia="en-US" w:bidi="en-US"/>
    </w:rPr>
  </w:style>
  <w:style w:type="character" w:customStyle="1" w:styleId="ab">
    <w:name w:val="Гипертекстовая ссылка"/>
    <w:basedOn w:val="a0"/>
    <w:uiPriority w:val="99"/>
    <w:rsid w:val="00473A4D"/>
    <w:rPr>
      <w:rFonts w:cs="Times New Roman"/>
      <w:color w:val="106BBE"/>
    </w:rPr>
  </w:style>
  <w:style w:type="paragraph" w:styleId="ac">
    <w:name w:val="Body Text"/>
    <w:basedOn w:val="a"/>
    <w:link w:val="ad"/>
    <w:uiPriority w:val="1"/>
    <w:qFormat/>
    <w:rsid w:val="00F33C9B"/>
    <w:pPr>
      <w:widowControl w:val="0"/>
      <w:autoSpaceDE w:val="0"/>
      <w:autoSpaceDN w:val="0"/>
      <w:spacing w:after="0" w:line="240" w:lineRule="auto"/>
      <w:ind w:left="232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F33C9B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Normal (Web)"/>
    <w:basedOn w:val="a"/>
    <w:uiPriority w:val="99"/>
    <w:semiHidden/>
    <w:unhideWhenUsed/>
    <w:rsid w:val="00FB77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FB7725"/>
    <w:rPr>
      <w:color w:val="0000FF"/>
      <w:u w:val="single"/>
    </w:rPr>
  </w:style>
  <w:style w:type="paragraph" w:styleId="af0">
    <w:name w:val="footer"/>
    <w:basedOn w:val="a"/>
    <w:link w:val="af1"/>
    <w:uiPriority w:val="99"/>
    <w:unhideWhenUsed/>
    <w:rsid w:val="00B23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235FD"/>
    <w:rPr>
      <w:rFonts w:eastAsiaTheme="minorEastAsia" w:cs="Times New Roman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B20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20D8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Грецких О.П.</cp:lastModifiedBy>
  <cp:revision>2</cp:revision>
  <cp:lastPrinted>2025-04-18T09:01:00Z</cp:lastPrinted>
  <dcterms:created xsi:type="dcterms:W3CDTF">2025-04-18T09:02:00Z</dcterms:created>
  <dcterms:modified xsi:type="dcterms:W3CDTF">2025-04-18T09:02:00Z</dcterms:modified>
</cp:coreProperties>
</file>