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50" w:rsidRDefault="00126950" w:rsidP="001269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26950" w:rsidRDefault="00126950" w:rsidP="0012695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26950" w:rsidRDefault="00126950" w:rsidP="0012695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26950" w:rsidRPr="005347C3" w:rsidRDefault="00126950" w:rsidP="00126950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26950" w:rsidRPr="004C14FF" w:rsidRDefault="00126950" w:rsidP="00126950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CB25F0" w:rsidRDefault="00CB25F0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F0" w:rsidRDefault="00CB25F0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1B9" w:rsidRPr="004E7645" w:rsidRDefault="00AD41B9" w:rsidP="00AD4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7645">
        <w:rPr>
          <w:rFonts w:ascii="Times New Roman" w:hAnsi="Times New Roman" w:cs="Times New Roman"/>
          <w:sz w:val="28"/>
          <w:szCs w:val="28"/>
        </w:rPr>
        <w:t xml:space="preserve">от </w:t>
      </w:r>
      <w:r w:rsidRPr="001269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марта 2025 г. № 1</w:t>
      </w:r>
      <w:r w:rsidRPr="00126950">
        <w:rPr>
          <w:rFonts w:ascii="Times New Roman" w:hAnsi="Times New Roman" w:cs="Times New Roman"/>
          <w:sz w:val="28"/>
          <w:szCs w:val="28"/>
        </w:rPr>
        <w:t>52</w:t>
      </w:r>
      <w:r w:rsidRPr="004E7645">
        <w:rPr>
          <w:rFonts w:ascii="Times New Roman" w:hAnsi="Times New Roman" w:cs="Times New Roman"/>
          <w:sz w:val="28"/>
          <w:szCs w:val="28"/>
        </w:rPr>
        <w:t>-р</w:t>
      </w:r>
    </w:p>
    <w:p w:rsidR="00AD41B9" w:rsidRDefault="00AD41B9" w:rsidP="00AD41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645">
        <w:rPr>
          <w:rFonts w:ascii="Times New Roman" w:hAnsi="Times New Roman" w:cs="Times New Roman"/>
          <w:sz w:val="28"/>
          <w:szCs w:val="28"/>
        </w:rPr>
        <w:t>г. Кызыл</w:t>
      </w:r>
    </w:p>
    <w:p w:rsidR="00CB25F0" w:rsidRPr="00CB25F0" w:rsidRDefault="00CB25F0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F0" w:rsidRDefault="003A6B4D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630EB" w:rsidRPr="00CB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пункт 1 </w:t>
      </w:r>
    </w:p>
    <w:p w:rsidR="00CB25F0" w:rsidRDefault="00D630EB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распоряжения Правительства Республики </w:t>
      </w:r>
    </w:p>
    <w:p w:rsidR="00D630EB" w:rsidRPr="00CB25F0" w:rsidRDefault="00D630EB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Тыва от 15 апреля 2022 г. № 197-р</w:t>
      </w:r>
    </w:p>
    <w:p w:rsidR="00D630EB" w:rsidRPr="00CB25F0" w:rsidRDefault="00D630EB" w:rsidP="00CB25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4D" w:rsidRPr="00CB25F0" w:rsidRDefault="003A6B4D" w:rsidP="00CB2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010" w:rsidRDefault="00D630EB" w:rsidP="00CB25F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заседания </w:t>
      </w:r>
      <w:r w:rsidR="00DB6010"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</w:t>
      </w:r>
      <w:r w:rsidR="00AC5432"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определения целесообразности (нецелесообразности) реализации масштабных инвестиционных проектов на территории Республики Тыва от 2 ноября 2024 г. № 52-АК:</w:t>
      </w:r>
    </w:p>
    <w:p w:rsidR="00CB25F0" w:rsidRPr="00CB25F0" w:rsidRDefault="00CB25F0" w:rsidP="00CB25F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0EB" w:rsidRPr="00CB25F0" w:rsidRDefault="00D630EB" w:rsidP="00CB25F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пункт 1 распоряжения Правительства Республики Тыва от </w:t>
      </w:r>
      <w:r w:rsid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2022 г. № 197-р </w:t>
      </w:r>
      <w:r w:rsidR="00E339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инвестиционных проектов критериям, установленным частью 3 статьи 14</w:t>
      </w:r>
      <w:r w:rsidRPr="00E339C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Республики Тыва «О земле» изменение, слова «на которых согласно схеме размещения многоквартирных жилых домов с обозначенными номерами 1,</w:t>
      </w:r>
      <w:r w:rsidR="00E3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</w:t>
      </w: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339C8"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заменив </w:t>
      </w: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«с кадастровыми номерами 17:18:0000000:2288, 17:18:0105063:851».</w:t>
      </w:r>
    </w:p>
    <w:p w:rsidR="003A6B4D" w:rsidRPr="00CB25F0" w:rsidRDefault="00D630EB" w:rsidP="00CB25F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B4D"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991" w:rsidRPr="00750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3A6B4D" w:rsidRPr="00CB25F0" w:rsidRDefault="00D630EB" w:rsidP="00CB25F0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B4D"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возложить на заместителя Председателя Правител</w:t>
      </w:r>
      <w:r w:rsidR="00C7799E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Республики Тыва Лукина О.</w:t>
      </w:r>
      <w:r w:rsidR="003A6B4D" w:rsidRPr="00CB25F0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CB25F0" w:rsidRPr="00CB25F0" w:rsidRDefault="00CB25F0" w:rsidP="00CB2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0EB" w:rsidRPr="00CB25F0" w:rsidRDefault="00D630EB" w:rsidP="00CB2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0B" w:rsidRPr="00CB25F0" w:rsidRDefault="00D630EB" w:rsidP="00CB25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Республики Тыва                 </w:t>
      </w:r>
      <w:r w:rsidR="00CB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B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В. Ховалыг</w:t>
      </w:r>
    </w:p>
    <w:sectPr w:rsidR="00F8540B" w:rsidRPr="00CB25F0" w:rsidSect="00CB25F0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31" w:rsidRDefault="00817031" w:rsidP="008136F4">
      <w:pPr>
        <w:spacing w:after="0" w:line="240" w:lineRule="auto"/>
      </w:pPr>
      <w:r>
        <w:separator/>
      </w:r>
    </w:p>
  </w:endnote>
  <w:endnote w:type="continuationSeparator" w:id="0">
    <w:p w:rsidR="00817031" w:rsidRDefault="00817031" w:rsidP="0081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31" w:rsidRDefault="00817031" w:rsidP="008136F4">
      <w:pPr>
        <w:spacing w:after="0" w:line="240" w:lineRule="auto"/>
      </w:pPr>
      <w:r>
        <w:separator/>
      </w:r>
    </w:p>
  </w:footnote>
  <w:footnote w:type="continuationSeparator" w:id="0">
    <w:p w:rsidR="00817031" w:rsidRDefault="00817031" w:rsidP="0081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4cef821-2f79-4ec1-b4a7-950f5b511e5f"/>
  </w:docVars>
  <w:rsids>
    <w:rsidRoot w:val="003E2DAD"/>
    <w:rsid w:val="00004404"/>
    <w:rsid w:val="00006D84"/>
    <w:rsid w:val="00045B2E"/>
    <w:rsid w:val="00096181"/>
    <w:rsid w:val="000B150C"/>
    <w:rsid w:val="000C6228"/>
    <w:rsid w:val="00112E61"/>
    <w:rsid w:val="00126950"/>
    <w:rsid w:val="001E50C1"/>
    <w:rsid w:val="00257A5E"/>
    <w:rsid w:val="002F3F2E"/>
    <w:rsid w:val="00300594"/>
    <w:rsid w:val="003239FE"/>
    <w:rsid w:val="00343CF1"/>
    <w:rsid w:val="00352DF5"/>
    <w:rsid w:val="00372529"/>
    <w:rsid w:val="003A6B4D"/>
    <w:rsid w:val="003B469C"/>
    <w:rsid w:val="003E2DAD"/>
    <w:rsid w:val="003F70EF"/>
    <w:rsid w:val="004350A4"/>
    <w:rsid w:val="004B49A9"/>
    <w:rsid w:val="004E067C"/>
    <w:rsid w:val="004E0DBC"/>
    <w:rsid w:val="00545089"/>
    <w:rsid w:val="00545E0C"/>
    <w:rsid w:val="005E0FF8"/>
    <w:rsid w:val="00610A0B"/>
    <w:rsid w:val="006116DA"/>
    <w:rsid w:val="00631F68"/>
    <w:rsid w:val="00673DF9"/>
    <w:rsid w:val="006B5B97"/>
    <w:rsid w:val="006E3105"/>
    <w:rsid w:val="006E6BB1"/>
    <w:rsid w:val="00726C54"/>
    <w:rsid w:val="00750991"/>
    <w:rsid w:val="00762CDA"/>
    <w:rsid w:val="00767760"/>
    <w:rsid w:val="00771987"/>
    <w:rsid w:val="00787587"/>
    <w:rsid w:val="007A6E20"/>
    <w:rsid w:val="007C3666"/>
    <w:rsid w:val="007D1A48"/>
    <w:rsid w:val="007E1CDF"/>
    <w:rsid w:val="00801271"/>
    <w:rsid w:val="008136F4"/>
    <w:rsid w:val="00817031"/>
    <w:rsid w:val="00885E0E"/>
    <w:rsid w:val="008C3D86"/>
    <w:rsid w:val="008E2A15"/>
    <w:rsid w:val="00900E63"/>
    <w:rsid w:val="009346C0"/>
    <w:rsid w:val="00941278"/>
    <w:rsid w:val="009430F2"/>
    <w:rsid w:val="00966996"/>
    <w:rsid w:val="009675EA"/>
    <w:rsid w:val="009A2221"/>
    <w:rsid w:val="009A7552"/>
    <w:rsid w:val="009C70FD"/>
    <w:rsid w:val="009D045A"/>
    <w:rsid w:val="00A53695"/>
    <w:rsid w:val="00A82400"/>
    <w:rsid w:val="00AB3A59"/>
    <w:rsid w:val="00AC5432"/>
    <w:rsid w:val="00AD41B9"/>
    <w:rsid w:val="00B601E4"/>
    <w:rsid w:val="00B92077"/>
    <w:rsid w:val="00B95674"/>
    <w:rsid w:val="00B96BFF"/>
    <w:rsid w:val="00BF5CD6"/>
    <w:rsid w:val="00C7799E"/>
    <w:rsid w:val="00C95FF6"/>
    <w:rsid w:val="00CB25F0"/>
    <w:rsid w:val="00CB2F45"/>
    <w:rsid w:val="00CC34D7"/>
    <w:rsid w:val="00CE5F4F"/>
    <w:rsid w:val="00D23785"/>
    <w:rsid w:val="00D630EB"/>
    <w:rsid w:val="00DB6010"/>
    <w:rsid w:val="00E05006"/>
    <w:rsid w:val="00E339C8"/>
    <w:rsid w:val="00E356AC"/>
    <w:rsid w:val="00E51AD9"/>
    <w:rsid w:val="00EC023B"/>
    <w:rsid w:val="00EF148A"/>
    <w:rsid w:val="00F17E79"/>
    <w:rsid w:val="00F8540B"/>
    <w:rsid w:val="00F933FA"/>
    <w:rsid w:val="00FF1BF9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7044C-E9F2-4296-AAC4-39DABB0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2</cp:revision>
  <cp:lastPrinted>2025-03-26T03:13:00Z</cp:lastPrinted>
  <dcterms:created xsi:type="dcterms:W3CDTF">2025-03-26T03:14:00Z</dcterms:created>
  <dcterms:modified xsi:type="dcterms:W3CDTF">2025-03-26T03:14:00Z</dcterms:modified>
</cp:coreProperties>
</file>