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9F68" w14:textId="1C167E4D" w:rsidR="003A60D9" w:rsidRDefault="003A60D9" w:rsidP="003A60D9">
      <w:pPr>
        <w:widowControl/>
        <w:autoSpaceDE/>
        <w:autoSpaceDN/>
        <w:spacing w:after="200" w:line="276" w:lineRule="auto"/>
        <w:jc w:val="center"/>
        <w:rPr>
          <w:rFonts w:eastAsia="Calibri"/>
          <w:noProof/>
          <w:sz w:val="24"/>
          <w:szCs w:val="24"/>
          <w:lang w:eastAsia="ru-RU"/>
        </w:rPr>
      </w:pPr>
      <w:r>
        <w:rPr>
          <w:rFonts w:eastAsia="Calibri"/>
          <w:noProof/>
          <w:sz w:val="24"/>
          <w:szCs w:val="24"/>
          <w:lang w:eastAsia="ru-RU"/>
        </w:rPr>
        <mc:AlternateContent>
          <mc:Choice Requires="wps">
            <w:drawing>
              <wp:anchor distT="0" distB="0" distL="114300" distR="114300" simplePos="0" relativeHeight="251660288" behindDoc="0" locked="0" layoutInCell="1" allowOverlap="1" wp14:anchorId="185C7643" wp14:editId="466E3B75">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92AB4FE" w14:textId="0DEBC06A" w:rsidR="003A60D9" w:rsidRPr="003A60D9" w:rsidRDefault="003A60D9" w:rsidP="003A60D9">
                            <w:pPr>
                              <w:jc w:val="right"/>
                              <w:rPr>
                                <w:sz w:val="16"/>
                              </w:rPr>
                            </w:pPr>
                            <w:r>
                              <w:rPr>
                                <w:sz w:val="16"/>
                              </w:rPr>
                              <w:t>620200099/30666(4)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14:paraId="092AB4FE" w14:textId="0DEBC06A" w:rsidR="003A60D9" w:rsidRPr="003A60D9" w:rsidRDefault="003A60D9" w:rsidP="003A60D9">
                      <w:pPr>
                        <w:jc w:val="right"/>
                        <w:rPr>
                          <w:sz w:val="16"/>
                        </w:rPr>
                      </w:pPr>
                      <w:r>
                        <w:rPr>
                          <w:sz w:val="16"/>
                        </w:rPr>
                        <w:t>620200099/30666(4)</w:t>
                      </w:r>
                    </w:p>
                  </w:txbxContent>
                </v:textbox>
              </v:rect>
            </w:pict>
          </mc:Fallback>
        </mc:AlternateContent>
      </w:r>
    </w:p>
    <w:p w14:paraId="25F8125C" w14:textId="77777777" w:rsidR="003A60D9" w:rsidRDefault="003A60D9" w:rsidP="003A60D9">
      <w:pPr>
        <w:widowControl/>
        <w:autoSpaceDE/>
        <w:autoSpaceDN/>
        <w:spacing w:after="200" w:line="276" w:lineRule="auto"/>
        <w:jc w:val="center"/>
        <w:rPr>
          <w:rFonts w:eastAsia="Calibri"/>
          <w:noProof/>
          <w:sz w:val="24"/>
          <w:szCs w:val="24"/>
          <w:lang w:eastAsia="ru-RU"/>
        </w:rPr>
      </w:pPr>
    </w:p>
    <w:p w14:paraId="4AA47969" w14:textId="77777777" w:rsidR="003A60D9" w:rsidRPr="003A60D9" w:rsidRDefault="003A60D9" w:rsidP="003A60D9">
      <w:pPr>
        <w:widowControl/>
        <w:autoSpaceDE/>
        <w:autoSpaceDN/>
        <w:spacing w:after="200" w:line="276" w:lineRule="auto"/>
        <w:jc w:val="center"/>
        <w:rPr>
          <w:rFonts w:eastAsia="Calibri"/>
          <w:sz w:val="24"/>
          <w:szCs w:val="24"/>
          <w:lang w:val="en-US"/>
        </w:rPr>
      </w:pPr>
      <w:bookmarkStart w:id="0" w:name="_GoBack"/>
      <w:bookmarkEnd w:id="0"/>
    </w:p>
    <w:p w14:paraId="7B35395C" w14:textId="77777777" w:rsidR="003A60D9" w:rsidRPr="003A60D9" w:rsidRDefault="003A60D9" w:rsidP="003A60D9">
      <w:pPr>
        <w:widowControl/>
        <w:autoSpaceDE/>
        <w:autoSpaceDN/>
        <w:spacing w:after="200" w:line="276" w:lineRule="auto"/>
        <w:jc w:val="center"/>
        <w:rPr>
          <w:rFonts w:eastAsia="Calibri"/>
          <w:b/>
          <w:sz w:val="40"/>
          <w:szCs w:val="40"/>
        </w:rPr>
      </w:pPr>
      <w:r w:rsidRPr="003A60D9">
        <w:rPr>
          <w:rFonts w:eastAsia="Calibri"/>
          <w:sz w:val="32"/>
          <w:szCs w:val="32"/>
        </w:rPr>
        <w:t>ПРАВИТЕЛЬСТВО РЕСПУБЛИКИ ТЫВА</w:t>
      </w:r>
      <w:r w:rsidRPr="003A60D9">
        <w:rPr>
          <w:rFonts w:eastAsia="Calibri"/>
          <w:sz w:val="36"/>
          <w:szCs w:val="36"/>
        </w:rPr>
        <w:br/>
      </w:r>
      <w:r w:rsidRPr="003A60D9">
        <w:rPr>
          <w:rFonts w:eastAsia="Calibri"/>
          <w:b/>
          <w:sz w:val="36"/>
          <w:szCs w:val="36"/>
        </w:rPr>
        <w:t>ПОСТАНОВЛЕНИЕ</w:t>
      </w:r>
    </w:p>
    <w:p w14:paraId="43E683CB" w14:textId="77777777" w:rsidR="003A60D9" w:rsidRPr="003A60D9" w:rsidRDefault="003A60D9" w:rsidP="003A60D9">
      <w:pPr>
        <w:widowControl/>
        <w:autoSpaceDE/>
        <w:autoSpaceDN/>
        <w:spacing w:after="200" w:line="276" w:lineRule="auto"/>
        <w:jc w:val="center"/>
        <w:rPr>
          <w:rFonts w:eastAsia="Calibri"/>
          <w:sz w:val="36"/>
          <w:szCs w:val="36"/>
        </w:rPr>
      </w:pPr>
      <w:r w:rsidRPr="003A60D9">
        <w:rPr>
          <w:rFonts w:eastAsia="Calibri"/>
          <w:sz w:val="32"/>
          <w:szCs w:val="32"/>
        </w:rPr>
        <w:t>ТЫВА РЕСПУБЛИКАНЫӉ ЧАЗАА</w:t>
      </w:r>
      <w:r w:rsidRPr="003A60D9">
        <w:rPr>
          <w:rFonts w:eastAsia="Calibri"/>
          <w:sz w:val="36"/>
          <w:szCs w:val="36"/>
        </w:rPr>
        <w:br/>
      </w:r>
      <w:r w:rsidRPr="003A60D9">
        <w:rPr>
          <w:rFonts w:eastAsia="Calibri"/>
          <w:b/>
          <w:sz w:val="36"/>
          <w:szCs w:val="36"/>
        </w:rPr>
        <w:t>ДОКТААЛ</w:t>
      </w:r>
    </w:p>
    <w:p w14:paraId="2E4681DC" w14:textId="77777777" w:rsidR="003A60D9" w:rsidRDefault="003A60D9" w:rsidP="000E4AE1">
      <w:pPr>
        <w:spacing w:line="360" w:lineRule="auto"/>
        <w:jc w:val="center"/>
        <w:rPr>
          <w:sz w:val="28"/>
          <w:szCs w:val="28"/>
        </w:rPr>
      </w:pPr>
    </w:p>
    <w:p w14:paraId="532CBE81" w14:textId="4BEA1C3C" w:rsidR="00BA2987" w:rsidRDefault="000E4AE1" w:rsidP="000E4AE1">
      <w:pPr>
        <w:spacing w:line="360" w:lineRule="auto"/>
        <w:jc w:val="center"/>
        <w:rPr>
          <w:sz w:val="28"/>
          <w:szCs w:val="28"/>
        </w:rPr>
      </w:pPr>
      <w:r>
        <w:rPr>
          <w:sz w:val="28"/>
          <w:szCs w:val="28"/>
        </w:rPr>
        <w:t>от 9 апреля 2025 г. № 151</w:t>
      </w:r>
    </w:p>
    <w:p w14:paraId="1F34E962" w14:textId="37BB4AB0" w:rsidR="000E4AE1" w:rsidRPr="00BA2987" w:rsidRDefault="000E4AE1" w:rsidP="000E4AE1">
      <w:pPr>
        <w:spacing w:line="360" w:lineRule="auto"/>
        <w:jc w:val="center"/>
        <w:rPr>
          <w:sz w:val="28"/>
          <w:szCs w:val="28"/>
        </w:rPr>
      </w:pPr>
      <w:r>
        <w:rPr>
          <w:sz w:val="28"/>
          <w:szCs w:val="28"/>
        </w:rPr>
        <w:t>г. Кызыл</w:t>
      </w:r>
    </w:p>
    <w:p w14:paraId="52B2F43A" w14:textId="77777777" w:rsidR="00A01B57" w:rsidRPr="00BA2987" w:rsidRDefault="00A01B57" w:rsidP="00BA2987">
      <w:pPr>
        <w:jc w:val="center"/>
        <w:rPr>
          <w:sz w:val="28"/>
          <w:szCs w:val="28"/>
        </w:rPr>
      </w:pPr>
    </w:p>
    <w:p w14:paraId="5CDAAA8F" w14:textId="77777777" w:rsidR="00BA2987" w:rsidRDefault="007A4551" w:rsidP="00BA2987">
      <w:pPr>
        <w:jc w:val="center"/>
        <w:rPr>
          <w:b/>
          <w:sz w:val="28"/>
          <w:szCs w:val="28"/>
        </w:rPr>
      </w:pPr>
      <w:r w:rsidRPr="00BA2987">
        <w:rPr>
          <w:b/>
          <w:sz w:val="28"/>
          <w:szCs w:val="28"/>
        </w:rPr>
        <w:t>О</w:t>
      </w:r>
      <w:r w:rsidR="0074076E" w:rsidRPr="00BA2987">
        <w:rPr>
          <w:b/>
          <w:sz w:val="28"/>
          <w:szCs w:val="28"/>
        </w:rPr>
        <w:t>б одобрении</w:t>
      </w:r>
      <w:r w:rsidRPr="00BA2987">
        <w:rPr>
          <w:b/>
          <w:sz w:val="28"/>
          <w:szCs w:val="28"/>
        </w:rPr>
        <w:t xml:space="preserve"> проект</w:t>
      </w:r>
      <w:r w:rsidR="0074076E" w:rsidRPr="00BA2987">
        <w:rPr>
          <w:b/>
          <w:sz w:val="28"/>
          <w:szCs w:val="28"/>
        </w:rPr>
        <w:t>а</w:t>
      </w:r>
      <w:r w:rsidRPr="00BA2987">
        <w:rPr>
          <w:b/>
          <w:sz w:val="28"/>
          <w:szCs w:val="28"/>
        </w:rPr>
        <w:t xml:space="preserve"> соглашения </w:t>
      </w:r>
    </w:p>
    <w:p w14:paraId="39AB03F2" w14:textId="77777777" w:rsidR="00BA2987" w:rsidRDefault="007A4551" w:rsidP="00BA2987">
      <w:pPr>
        <w:jc w:val="center"/>
        <w:rPr>
          <w:b/>
          <w:sz w:val="28"/>
          <w:szCs w:val="28"/>
        </w:rPr>
      </w:pPr>
      <w:r w:rsidRPr="00BA2987">
        <w:rPr>
          <w:b/>
          <w:sz w:val="28"/>
          <w:szCs w:val="28"/>
        </w:rPr>
        <w:t xml:space="preserve">о взаимодействии между Министерством </w:t>
      </w:r>
    </w:p>
    <w:p w14:paraId="0928202E" w14:textId="77777777" w:rsidR="00BA2987" w:rsidRDefault="007A4551" w:rsidP="00BA2987">
      <w:pPr>
        <w:jc w:val="center"/>
        <w:rPr>
          <w:b/>
          <w:sz w:val="28"/>
          <w:szCs w:val="28"/>
        </w:rPr>
      </w:pPr>
      <w:r w:rsidRPr="00BA2987">
        <w:rPr>
          <w:b/>
          <w:sz w:val="28"/>
          <w:szCs w:val="28"/>
        </w:rPr>
        <w:t>здравоохранения Российской Федерации и</w:t>
      </w:r>
    </w:p>
    <w:p w14:paraId="0B3C4B98" w14:textId="77777777" w:rsidR="00BA2987" w:rsidRDefault="007A4551" w:rsidP="00BA2987">
      <w:pPr>
        <w:jc w:val="center"/>
        <w:rPr>
          <w:b/>
          <w:sz w:val="28"/>
          <w:szCs w:val="28"/>
        </w:rPr>
      </w:pPr>
      <w:r w:rsidRPr="00BA2987">
        <w:rPr>
          <w:b/>
          <w:sz w:val="28"/>
          <w:szCs w:val="28"/>
        </w:rPr>
        <w:t xml:space="preserve"> Правительством Республики Тыва в целях </w:t>
      </w:r>
    </w:p>
    <w:p w14:paraId="066C6CE0" w14:textId="77777777" w:rsidR="00BA2987" w:rsidRDefault="007A4551" w:rsidP="00BA2987">
      <w:pPr>
        <w:jc w:val="center"/>
        <w:rPr>
          <w:b/>
          <w:sz w:val="28"/>
          <w:szCs w:val="28"/>
        </w:rPr>
      </w:pPr>
      <w:r w:rsidRPr="00BA2987">
        <w:rPr>
          <w:b/>
          <w:sz w:val="28"/>
          <w:szCs w:val="28"/>
        </w:rPr>
        <w:t>осуществления национальными медицинскими</w:t>
      </w:r>
    </w:p>
    <w:p w14:paraId="01BD9638" w14:textId="77777777" w:rsidR="00BA2987" w:rsidRDefault="007A4551" w:rsidP="00BA2987">
      <w:pPr>
        <w:jc w:val="center"/>
        <w:rPr>
          <w:b/>
          <w:sz w:val="28"/>
          <w:szCs w:val="28"/>
        </w:rPr>
      </w:pPr>
      <w:r w:rsidRPr="00BA2987">
        <w:rPr>
          <w:b/>
          <w:sz w:val="28"/>
          <w:szCs w:val="28"/>
        </w:rPr>
        <w:t xml:space="preserve"> исследовательскими центрами организационно-</w:t>
      </w:r>
    </w:p>
    <w:p w14:paraId="5317A81E" w14:textId="77777777" w:rsidR="00BA2987" w:rsidRDefault="007A4551" w:rsidP="00BA2987">
      <w:pPr>
        <w:jc w:val="center"/>
        <w:rPr>
          <w:b/>
          <w:sz w:val="28"/>
          <w:szCs w:val="28"/>
        </w:rPr>
      </w:pPr>
      <w:r w:rsidRPr="00BA2987">
        <w:rPr>
          <w:b/>
          <w:sz w:val="28"/>
          <w:szCs w:val="28"/>
        </w:rPr>
        <w:t>методического руководства медицинскими</w:t>
      </w:r>
    </w:p>
    <w:p w14:paraId="2306C912" w14:textId="4D99695B" w:rsidR="007A4551" w:rsidRPr="00BA2987" w:rsidRDefault="007A4551" w:rsidP="00BA2987">
      <w:pPr>
        <w:jc w:val="center"/>
        <w:rPr>
          <w:b/>
          <w:sz w:val="28"/>
          <w:szCs w:val="28"/>
        </w:rPr>
      </w:pPr>
      <w:r w:rsidRPr="00BA2987">
        <w:rPr>
          <w:b/>
          <w:sz w:val="28"/>
          <w:szCs w:val="28"/>
        </w:rPr>
        <w:t xml:space="preserve"> организациями Республики Тыва</w:t>
      </w:r>
    </w:p>
    <w:p w14:paraId="565C6EE9" w14:textId="77777777" w:rsidR="007A4551" w:rsidRPr="00BA2987" w:rsidRDefault="007A4551" w:rsidP="00BA2987">
      <w:pPr>
        <w:jc w:val="center"/>
        <w:rPr>
          <w:sz w:val="28"/>
          <w:szCs w:val="28"/>
        </w:rPr>
      </w:pPr>
    </w:p>
    <w:p w14:paraId="3317C367" w14:textId="77777777" w:rsidR="007A4551" w:rsidRPr="00BA2987" w:rsidRDefault="007A4551" w:rsidP="00BA2987">
      <w:pPr>
        <w:jc w:val="center"/>
        <w:rPr>
          <w:sz w:val="28"/>
          <w:szCs w:val="28"/>
        </w:rPr>
      </w:pPr>
    </w:p>
    <w:p w14:paraId="31B00955" w14:textId="15E24A5C" w:rsidR="007A4551" w:rsidRPr="00BA2987" w:rsidRDefault="007A4551" w:rsidP="00BA2987">
      <w:pPr>
        <w:adjustRightInd w:val="0"/>
        <w:spacing w:line="360" w:lineRule="atLeast"/>
        <w:ind w:firstLine="709"/>
        <w:jc w:val="both"/>
        <w:rPr>
          <w:color w:val="000000" w:themeColor="text1"/>
          <w:sz w:val="28"/>
          <w:szCs w:val="28"/>
        </w:rPr>
      </w:pPr>
      <w:r w:rsidRPr="00BA2987">
        <w:rPr>
          <w:color w:val="000000" w:themeColor="text1"/>
          <w:sz w:val="28"/>
          <w:szCs w:val="28"/>
        </w:rPr>
        <w:t xml:space="preserve">В соответствии со </w:t>
      </w:r>
      <w:hyperlink r:id="rId8" w:history="1">
        <w:r w:rsidRPr="00BA2987">
          <w:rPr>
            <w:color w:val="000000" w:themeColor="text1"/>
            <w:sz w:val="28"/>
            <w:szCs w:val="28"/>
          </w:rPr>
          <w:t>статьей 15</w:t>
        </w:r>
      </w:hyperlink>
      <w:r w:rsidRPr="00BA2987">
        <w:rPr>
          <w:color w:val="000000" w:themeColor="text1"/>
          <w:sz w:val="28"/>
          <w:szCs w:val="28"/>
        </w:rPr>
        <w:t xml:space="preserve"> Конституционного закона Республики Тыва от 31 декабря 2003 г. № 95 ВХ-</w:t>
      </w:r>
      <w:r w:rsidRPr="00BA2987">
        <w:rPr>
          <w:color w:val="000000" w:themeColor="text1"/>
          <w:sz w:val="28"/>
          <w:szCs w:val="28"/>
          <w:lang w:val="en-US"/>
        </w:rPr>
        <w:t>I</w:t>
      </w:r>
      <w:r w:rsidRPr="00BA2987">
        <w:rPr>
          <w:color w:val="000000" w:themeColor="text1"/>
          <w:sz w:val="28"/>
          <w:szCs w:val="28"/>
        </w:rPr>
        <w:t xml:space="preserve"> </w:t>
      </w:r>
      <w:r w:rsidR="00E568C0">
        <w:rPr>
          <w:color w:val="000000" w:themeColor="text1"/>
          <w:sz w:val="28"/>
          <w:szCs w:val="28"/>
        </w:rPr>
        <w:t>«</w:t>
      </w:r>
      <w:r w:rsidRPr="00BA2987">
        <w:rPr>
          <w:color w:val="000000" w:themeColor="text1"/>
          <w:sz w:val="28"/>
          <w:szCs w:val="28"/>
        </w:rPr>
        <w:t>О Правительстве Республики Тыва</w:t>
      </w:r>
      <w:r w:rsidR="00E568C0">
        <w:rPr>
          <w:color w:val="000000" w:themeColor="text1"/>
          <w:sz w:val="28"/>
          <w:szCs w:val="28"/>
        </w:rPr>
        <w:t>»</w:t>
      </w:r>
      <w:r w:rsidRPr="00BA2987">
        <w:rPr>
          <w:color w:val="000000" w:themeColor="text1"/>
          <w:sz w:val="28"/>
          <w:szCs w:val="28"/>
        </w:rPr>
        <w:t xml:space="preserve"> Прав</w:t>
      </w:r>
      <w:r w:rsidRPr="00BA2987">
        <w:rPr>
          <w:color w:val="000000" w:themeColor="text1"/>
          <w:sz w:val="28"/>
          <w:szCs w:val="28"/>
        </w:rPr>
        <w:t>и</w:t>
      </w:r>
      <w:r w:rsidRPr="00BA2987">
        <w:rPr>
          <w:color w:val="000000" w:themeColor="text1"/>
          <w:sz w:val="28"/>
          <w:szCs w:val="28"/>
        </w:rPr>
        <w:t xml:space="preserve">тельство Республики Тыва </w:t>
      </w:r>
      <w:r w:rsidR="003D4684" w:rsidRPr="00BA2987">
        <w:rPr>
          <w:color w:val="000000" w:themeColor="text1"/>
          <w:sz w:val="28"/>
          <w:szCs w:val="28"/>
        </w:rPr>
        <w:t>ПОСТАНОВЛЯЕТ:</w:t>
      </w:r>
    </w:p>
    <w:p w14:paraId="4962BD39" w14:textId="77777777" w:rsidR="007A4551" w:rsidRPr="00BA2987" w:rsidRDefault="007A4551" w:rsidP="00BA2987">
      <w:pPr>
        <w:adjustRightInd w:val="0"/>
        <w:spacing w:line="360" w:lineRule="atLeast"/>
        <w:ind w:firstLine="709"/>
        <w:jc w:val="both"/>
        <w:rPr>
          <w:color w:val="000000" w:themeColor="text1"/>
          <w:sz w:val="28"/>
          <w:szCs w:val="28"/>
        </w:rPr>
      </w:pPr>
    </w:p>
    <w:p w14:paraId="6C020826" w14:textId="77777777" w:rsidR="007A4551" w:rsidRPr="00BA2987" w:rsidRDefault="007A4551" w:rsidP="00BA2987">
      <w:pPr>
        <w:adjustRightInd w:val="0"/>
        <w:spacing w:line="360" w:lineRule="atLeast"/>
        <w:ind w:firstLine="709"/>
        <w:jc w:val="both"/>
        <w:rPr>
          <w:color w:val="000000" w:themeColor="text1"/>
          <w:sz w:val="28"/>
          <w:szCs w:val="28"/>
        </w:rPr>
      </w:pPr>
      <w:r w:rsidRPr="00BA2987">
        <w:rPr>
          <w:color w:val="000000" w:themeColor="text1"/>
          <w:sz w:val="28"/>
          <w:szCs w:val="28"/>
        </w:rPr>
        <w:t xml:space="preserve">1. Одобрить прилагаемый проект </w:t>
      </w:r>
      <w:hyperlink w:anchor="Par28" w:history="1">
        <w:r w:rsidRPr="00BA2987">
          <w:rPr>
            <w:color w:val="000000" w:themeColor="text1"/>
            <w:sz w:val="28"/>
            <w:szCs w:val="28"/>
          </w:rPr>
          <w:t>соглашения</w:t>
        </w:r>
      </w:hyperlink>
      <w:r w:rsidRPr="00BA2987">
        <w:rPr>
          <w:color w:val="000000" w:themeColor="text1"/>
          <w:sz w:val="28"/>
          <w:szCs w:val="28"/>
        </w:rPr>
        <w:t xml:space="preserve"> о взаимодействии между Министерством здравоохранения Российской Федерации и Правительством Республики Тыва в целях осуществления национальными медицинскими и</w:t>
      </w:r>
      <w:r w:rsidRPr="00BA2987">
        <w:rPr>
          <w:color w:val="000000" w:themeColor="text1"/>
          <w:sz w:val="28"/>
          <w:szCs w:val="28"/>
        </w:rPr>
        <w:t>с</w:t>
      </w:r>
      <w:r w:rsidRPr="00BA2987">
        <w:rPr>
          <w:color w:val="000000" w:themeColor="text1"/>
          <w:sz w:val="28"/>
          <w:szCs w:val="28"/>
        </w:rPr>
        <w:t>следовательскими центрами организационно-методического руководства мед</w:t>
      </w:r>
      <w:r w:rsidRPr="00BA2987">
        <w:rPr>
          <w:color w:val="000000" w:themeColor="text1"/>
          <w:sz w:val="28"/>
          <w:szCs w:val="28"/>
        </w:rPr>
        <w:t>и</w:t>
      </w:r>
      <w:r w:rsidRPr="00BA2987">
        <w:rPr>
          <w:color w:val="000000" w:themeColor="text1"/>
          <w:sz w:val="28"/>
          <w:szCs w:val="28"/>
        </w:rPr>
        <w:t>цинскими организациями Республики Тыва.</w:t>
      </w:r>
    </w:p>
    <w:p w14:paraId="24FF8ED8" w14:textId="06237662" w:rsidR="007A4551" w:rsidRDefault="007A4551" w:rsidP="00BA2987">
      <w:pPr>
        <w:adjustRightInd w:val="0"/>
        <w:spacing w:line="360" w:lineRule="atLeast"/>
        <w:ind w:firstLine="709"/>
        <w:jc w:val="both"/>
        <w:rPr>
          <w:color w:val="000000" w:themeColor="text1"/>
          <w:sz w:val="28"/>
          <w:szCs w:val="28"/>
        </w:rPr>
      </w:pPr>
      <w:r w:rsidRPr="00BA2987">
        <w:rPr>
          <w:color w:val="000000" w:themeColor="text1"/>
          <w:sz w:val="28"/>
          <w:szCs w:val="28"/>
        </w:rPr>
        <w:t>2. Определить Министерство здравоохранения Республики Тыва уполн</w:t>
      </w:r>
      <w:r w:rsidRPr="00BA2987">
        <w:rPr>
          <w:color w:val="000000" w:themeColor="text1"/>
          <w:sz w:val="28"/>
          <w:szCs w:val="28"/>
        </w:rPr>
        <w:t>о</w:t>
      </w:r>
      <w:r w:rsidRPr="00BA2987">
        <w:rPr>
          <w:color w:val="000000" w:themeColor="text1"/>
          <w:sz w:val="28"/>
          <w:szCs w:val="28"/>
        </w:rPr>
        <w:t xml:space="preserve">моченным </w:t>
      </w:r>
      <w:r w:rsidR="008233A2" w:rsidRPr="00BA2987">
        <w:rPr>
          <w:color w:val="000000" w:themeColor="text1"/>
          <w:sz w:val="28"/>
          <w:szCs w:val="28"/>
        </w:rPr>
        <w:t xml:space="preserve">исполнительным </w:t>
      </w:r>
      <w:r w:rsidRPr="00BA2987">
        <w:rPr>
          <w:color w:val="000000" w:themeColor="text1"/>
          <w:sz w:val="28"/>
          <w:szCs w:val="28"/>
        </w:rPr>
        <w:t>органом Республики Тыва по взаимодействию при реализации Соглашения.</w:t>
      </w:r>
    </w:p>
    <w:p w14:paraId="2B49330E" w14:textId="77777777" w:rsidR="00B9452E" w:rsidRDefault="00B9452E" w:rsidP="00BA2987">
      <w:pPr>
        <w:adjustRightInd w:val="0"/>
        <w:spacing w:line="360" w:lineRule="atLeast"/>
        <w:ind w:firstLine="709"/>
        <w:jc w:val="both"/>
        <w:rPr>
          <w:color w:val="000000" w:themeColor="text1"/>
          <w:sz w:val="28"/>
          <w:szCs w:val="28"/>
        </w:rPr>
      </w:pPr>
    </w:p>
    <w:p w14:paraId="323862B3" w14:textId="77777777" w:rsidR="00B9452E" w:rsidRDefault="00B9452E" w:rsidP="00BA2987">
      <w:pPr>
        <w:adjustRightInd w:val="0"/>
        <w:spacing w:line="360" w:lineRule="atLeast"/>
        <w:ind w:firstLine="709"/>
        <w:jc w:val="both"/>
        <w:rPr>
          <w:color w:val="000000" w:themeColor="text1"/>
          <w:sz w:val="28"/>
          <w:szCs w:val="28"/>
        </w:rPr>
      </w:pPr>
    </w:p>
    <w:p w14:paraId="61F0AF0F" w14:textId="77777777" w:rsidR="003A60D9" w:rsidRDefault="003A60D9" w:rsidP="00BA2987">
      <w:pPr>
        <w:adjustRightInd w:val="0"/>
        <w:spacing w:line="360" w:lineRule="atLeast"/>
        <w:ind w:firstLine="709"/>
        <w:jc w:val="both"/>
        <w:rPr>
          <w:color w:val="000000" w:themeColor="text1"/>
          <w:sz w:val="28"/>
          <w:szCs w:val="28"/>
        </w:rPr>
      </w:pPr>
    </w:p>
    <w:p w14:paraId="6978BFFE" w14:textId="77777777" w:rsidR="003A60D9" w:rsidRPr="00BA2987" w:rsidRDefault="003A60D9" w:rsidP="00BA2987">
      <w:pPr>
        <w:adjustRightInd w:val="0"/>
        <w:spacing w:line="360" w:lineRule="atLeast"/>
        <w:ind w:firstLine="709"/>
        <w:jc w:val="both"/>
        <w:rPr>
          <w:color w:val="000000" w:themeColor="text1"/>
          <w:sz w:val="28"/>
          <w:szCs w:val="28"/>
        </w:rPr>
      </w:pPr>
    </w:p>
    <w:p w14:paraId="7B17C3D1" w14:textId="0F436533" w:rsidR="007A4551" w:rsidRPr="00BA2987" w:rsidRDefault="007A4551" w:rsidP="00BA2987">
      <w:pPr>
        <w:adjustRightInd w:val="0"/>
        <w:spacing w:line="360" w:lineRule="atLeast"/>
        <w:ind w:firstLine="709"/>
        <w:jc w:val="both"/>
        <w:rPr>
          <w:color w:val="000000" w:themeColor="text1"/>
          <w:sz w:val="28"/>
          <w:szCs w:val="28"/>
        </w:rPr>
      </w:pPr>
      <w:r w:rsidRPr="00BA2987">
        <w:rPr>
          <w:color w:val="000000" w:themeColor="text1"/>
          <w:sz w:val="28"/>
          <w:szCs w:val="28"/>
        </w:rPr>
        <w:lastRenderedPageBreak/>
        <w:t xml:space="preserve">3. Разместить настоящее постановление на </w:t>
      </w:r>
      <w:r w:rsidR="00E568C0">
        <w:rPr>
          <w:color w:val="000000" w:themeColor="text1"/>
          <w:sz w:val="28"/>
          <w:szCs w:val="28"/>
        </w:rPr>
        <w:t>«</w:t>
      </w:r>
      <w:r w:rsidRPr="00BA2987">
        <w:rPr>
          <w:color w:val="000000" w:themeColor="text1"/>
          <w:sz w:val="28"/>
          <w:szCs w:val="28"/>
        </w:rPr>
        <w:t>Официальном интернет-портале правовой информации</w:t>
      </w:r>
      <w:r w:rsidR="00E568C0">
        <w:rPr>
          <w:color w:val="000000" w:themeColor="text1"/>
          <w:sz w:val="28"/>
          <w:szCs w:val="28"/>
        </w:rPr>
        <w:t>»</w:t>
      </w:r>
      <w:r w:rsidRPr="00BA2987">
        <w:rPr>
          <w:color w:val="000000" w:themeColor="text1"/>
          <w:sz w:val="28"/>
          <w:szCs w:val="28"/>
        </w:rPr>
        <w:t xml:space="preserve"> (</w:t>
      </w:r>
      <w:hyperlink r:id="rId9" w:history="1">
        <w:r w:rsidRPr="00BA2987">
          <w:rPr>
            <w:color w:val="000000" w:themeColor="text1"/>
            <w:sz w:val="28"/>
            <w:szCs w:val="28"/>
          </w:rPr>
          <w:t>www.pravo.gov.ru</w:t>
        </w:r>
      </w:hyperlink>
      <w:r w:rsidRPr="00BA2987">
        <w:rPr>
          <w:color w:val="000000" w:themeColor="text1"/>
          <w:sz w:val="28"/>
          <w:szCs w:val="28"/>
        </w:rPr>
        <w:t>) и официальном сайте Ре</w:t>
      </w:r>
      <w:r w:rsidRPr="00BA2987">
        <w:rPr>
          <w:color w:val="000000" w:themeColor="text1"/>
          <w:sz w:val="28"/>
          <w:szCs w:val="28"/>
        </w:rPr>
        <w:t>с</w:t>
      </w:r>
      <w:r w:rsidRPr="00BA2987">
        <w:rPr>
          <w:color w:val="000000" w:themeColor="text1"/>
          <w:sz w:val="28"/>
          <w:szCs w:val="28"/>
        </w:rPr>
        <w:t xml:space="preserve">публики Тыва в информационно-телекоммуникационной сети </w:t>
      </w:r>
      <w:r w:rsidR="00E568C0">
        <w:rPr>
          <w:color w:val="000000" w:themeColor="text1"/>
          <w:sz w:val="28"/>
          <w:szCs w:val="28"/>
        </w:rPr>
        <w:t>«</w:t>
      </w:r>
      <w:r w:rsidRPr="00BA2987">
        <w:rPr>
          <w:color w:val="000000" w:themeColor="text1"/>
          <w:sz w:val="28"/>
          <w:szCs w:val="28"/>
        </w:rPr>
        <w:t>Интернет</w:t>
      </w:r>
      <w:r w:rsidR="00E568C0">
        <w:rPr>
          <w:color w:val="000000" w:themeColor="text1"/>
          <w:sz w:val="28"/>
          <w:szCs w:val="28"/>
        </w:rPr>
        <w:t>»</w:t>
      </w:r>
      <w:r w:rsidRPr="00BA2987">
        <w:rPr>
          <w:color w:val="000000" w:themeColor="text1"/>
          <w:sz w:val="28"/>
          <w:szCs w:val="28"/>
        </w:rPr>
        <w:t>.</w:t>
      </w:r>
    </w:p>
    <w:p w14:paraId="59C0107A" w14:textId="77777777" w:rsidR="007A4551" w:rsidRDefault="007A4551" w:rsidP="00B9452E">
      <w:pPr>
        <w:adjustRightInd w:val="0"/>
        <w:spacing w:line="360" w:lineRule="atLeast"/>
        <w:jc w:val="both"/>
        <w:rPr>
          <w:color w:val="000000" w:themeColor="text1"/>
          <w:sz w:val="28"/>
          <w:szCs w:val="28"/>
        </w:rPr>
      </w:pPr>
    </w:p>
    <w:p w14:paraId="382F32DC" w14:textId="197E447F" w:rsidR="00B9452E" w:rsidRPr="00BA2987" w:rsidRDefault="00B9452E" w:rsidP="00B9452E">
      <w:pPr>
        <w:adjustRightInd w:val="0"/>
        <w:spacing w:line="360" w:lineRule="atLeast"/>
        <w:jc w:val="both"/>
        <w:rPr>
          <w:color w:val="000000" w:themeColor="text1"/>
          <w:sz w:val="28"/>
          <w:szCs w:val="28"/>
        </w:rPr>
      </w:pPr>
    </w:p>
    <w:p w14:paraId="3844F35C" w14:textId="77777777" w:rsidR="007A4551" w:rsidRPr="00BA2987" w:rsidRDefault="007A4551" w:rsidP="00B9452E">
      <w:pPr>
        <w:adjustRightInd w:val="0"/>
        <w:spacing w:line="360" w:lineRule="atLeast"/>
        <w:jc w:val="both"/>
        <w:rPr>
          <w:color w:val="000000" w:themeColor="text1"/>
          <w:sz w:val="28"/>
          <w:szCs w:val="28"/>
        </w:rPr>
      </w:pPr>
    </w:p>
    <w:p w14:paraId="4838DE7F" w14:textId="155DDA8F" w:rsidR="007A4551" w:rsidRPr="00BA2987" w:rsidRDefault="007A4551" w:rsidP="00B9452E">
      <w:pPr>
        <w:adjustRightInd w:val="0"/>
        <w:spacing w:line="360" w:lineRule="atLeast"/>
        <w:jc w:val="both"/>
        <w:rPr>
          <w:color w:val="000000" w:themeColor="text1"/>
          <w:sz w:val="28"/>
          <w:szCs w:val="28"/>
        </w:rPr>
      </w:pPr>
      <w:r w:rsidRPr="00BA2987">
        <w:rPr>
          <w:color w:val="000000" w:themeColor="text1"/>
          <w:sz w:val="28"/>
          <w:szCs w:val="28"/>
        </w:rPr>
        <w:t xml:space="preserve">Глава Республики Тыва              </w:t>
      </w:r>
      <w:r w:rsidR="00B9452E">
        <w:rPr>
          <w:color w:val="000000" w:themeColor="text1"/>
          <w:sz w:val="28"/>
          <w:szCs w:val="28"/>
        </w:rPr>
        <w:t xml:space="preserve"> </w:t>
      </w:r>
      <w:r w:rsidRPr="00BA2987">
        <w:rPr>
          <w:color w:val="000000" w:themeColor="text1"/>
          <w:sz w:val="28"/>
          <w:szCs w:val="28"/>
        </w:rPr>
        <w:t xml:space="preserve">                                                              В. </w:t>
      </w:r>
      <w:proofErr w:type="spellStart"/>
      <w:r w:rsidRPr="00BA2987">
        <w:rPr>
          <w:color w:val="000000" w:themeColor="text1"/>
          <w:sz w:val="28"/>
          <w:szCs w:val="28"/>
        </w:rPr>
        <w:t>Ховалыг</w:t>
      </w:r>
      <w:proofErr w:type="spellEnd"/>
    </w:p>
    <w:p w14:paraId="48BC9251" w14:textId="77777777" w:rsidR="007A4551" w:rsidRPr="00BA2987" w:rsidRDefault="007A4551" w:rsidP="00B9452E">
      <w:pPr>
        <w:adjustRightInd w:val="0"/>
        <w:jc w:val="both"/>
        <w:rPr>
          <w:color w:val="000000" w:themeColor="text1"/>
          <w:sz w:val="28"/>
          <w:szCs w:val="28"/>
        </w:rPr>
      </w:pPr>
    </w:p>
    <w:p w14:paraId="054601A6" w14:textId="77777777" w:rsidR="007A4551" w:rsidRPr="00BA2987" w:rsidRDefault="007A4551" w:rsidP="00BA2987">
      <w:pPr>
        <w:adjustRightInd w:val="0"/>
        <w:jc w:val="both"/>
        <w:rPr>
          <w:color w:val="000000" w:themeColor="text1"/>
          <w:sz w:val="28"/>
          <w:szCs w:val="28"/>
        </w:rPr>
      </w:pPr>
    </w:p>
    <w:p w14:paraId="3F308114" w14:textId="77777777" w:rsidR="00B9452E" w:rsidRDefault="00B9452E" w:rsidP="00BA2987">
      <w:pPr>
        <w:adjustRightInd w:val="0"/>
        <w:jc w:val="both"/>
        <w:rPr>
          <w:color w:val="000000" w:themeColor="text1"/>
          <w:sz w:val="28"/>
          <w:szCs w:val="28"/>
        </w:rPr>
        <w:sectPr w:rsidR="00B9452E" w:rsidSect="00B9452E">
          <w:headerReference w:type="default" r:id="rId10"/>
          <w:pgSz w:w="11910" w:h="16840"/>
          <w:pgMar w:top="1134" w:right="567" w:bottom="1134" w:left="1701" w:header="710" w:footer="0" w:gutter="0"/>
          <w:cols w:space="720"/>
          <w:titlePg/>
          <w:docGrid w:linePitch="299"/>
        </w:sectPr>
      </w:pPr>
    </w:p>
    <w:p w14:paraId="01243860" w14:textId="641FBCD4" w:rsidR="007A4551" w:rsidRPr="00B9452E" w:rsidRDefault="007A4551" w:rsidP="00B9452E">
      <w:pPr>
        <w:ind w:left="5670"/>
        <w:jc w:val="center"/>
        <w:rPr>
          <w:sz w:val="28"/>
          <w:szCs w:val="28"/>
        </w:rPr>
      </w:pPr>
      <w:r w:rsidRPr="00B9452E">
        <w:rPr>
          <w:sz w:val="28"/>
          <w:szCs w:val="28"/>
        </w:rPr>
        <w:lastRenderedPageBreak/>
        <w:t>Одобрен</w:t>
      </w:r>
    </w:p>
    <w:p w14:paraId="659362A9" w14:textId="77777777" w:rsidR="007A4551" w:rsidRPr="00B9452E" w:rsidRDefault="007A4551" w:rsidP="00B9452E">
      <w:pPr>
        <w:ind w:left="5670"/>
        <w:jc w:val="center"/>
        <w:rPr>
          <w:sz w:val="28"/>
          <w:szCs w:val="28"/>
        </w:rPr>
      </w:pPr>
      <w:r w:rsidRPr="00B9452E">
        <w:rPr>
          <w:sz w:val="28"/>
          <w:szCs w:val="28"/>
        </w:rPr>
        <w:t>постановлением Правительства</w:t>
      </w:r>
    </w:p>
    <w:p w14:paraId="623CD88B" w14:textId="77777777" w:rsidR="007A4551" w:rsidRPr="00B9452E" w:rsidRDefault="007A4551" w:rsidP="00B9452E">
      <w:pPr>
        <w:ind w:left="5670"/>
        <w:jc w:val="center"/>
        <w:rPr>
          <w:sz w:val="28"/>
          <w:szCs w:val="28"/>
        </w:rPr>
      </w:pPr>
      <w:r w:rsidRPr="00B9452E">
        <w:rPr>
          <w:sz w:val="28"/>
          <w:szCs w:val="28"/>
        </w:rPr>
        <w:t>Республики Тыва</w:t>
      </w:r>
    </w:p>
    <w:p w14:paraId="342B82C9" w14:textId="04453749" w:rsidR="000E4AE1" w:rsidRDefault="000E4AE1" w:rsidP="000E4AE1">
      <w:pPr>
        <w:spacing w:line="360" w:lineRule="auto"/>
        <w:ind w:left="4320" w:firstLine="720"/>
        <w:jc w:val="center"/>
        <w:rPr>
          <w:sz w:val="28"/>
          <w:szCs w:val="28"/>
        </w:rPr>
      </w:pPr>
      <w:r>
        <w:rPr>
          <w:sz w:val="28"/>
          <w:szCs w:val="28"/>
        </w:rPr>
        <w:t xml:space="preserve">       от 9 апреля 2025 г. № 151</w:t>
      </w:r>
    </w:p>
    <w:p w14:paraId="2569A7E2" w14:textId="77777777" w:rsidR="007A4551" w:rsidRPr="00B9452E" w:rsidRDefault="007A4551" w:rsidP="00B9452E">
      <w:pPr>
        <w:ind w:left="5670"/>
        <w:jc w:val="right"/>
        <w:rPr>
          <w:sz w:val="28"/>
          <w:szCs w:val="28"/>
        </w:rPr>
      </w:pPr>
      <w:r w:rsidRPr="00B9452E">
        <w:rPr>
          <w:sz w:val="28"/>
          <w:szCs w:val="28"/>
        </w:rPr>
        <w:t>Проект</w:t>
      </w:r>
    </w:p>
    <w:p w14:paraId="615A5FF1" w14:textId="77777777" w:rsidR="007A4551" w:rsidRPr="00B9452E" w:rsidRDefault="007A4551" w:rsidP="00B9452E">
      <w:pPr>
        <w:jc w:val="center"/>
        <w:rPr>
          <w:sz w:val="28"/>
          <w:szCs w:val="28"/>
        </w:rPr>
      </w:pPr>
    </w:p>
    <w:p w14:paraId="631F8E65" w14:textId="7A0BE711" w:rsidR="007A4551" w:rsidRPr="00B9452E" w:rsidRDefault="00B9452E" w:rsidP="00B9452E">
      <w:pPr>
        <w:jc w:val="center"/>
        <w:rPr>
          <w:b/>
          <w:sz w:val="28"/>
          <w:szCs w:val="28"/>
        </w:rPr>
      </w:pPr>
      <w:r w:rsidRPr="00B9452E">
        <w:rPr>
          <w:b/>
          <w:sz w:val="28"/>
          <w:szCs w:val="28"/>
        </w:rPr>
        <w:t>С</w:t>
      </w:r>
      <w:r>
        <w:rPr>
          <w:b/>
          <w:sz w:val="28"/>
          <w:szCs w:val="28"/>
        </w:rPr>
        <w:t xml:space="preserve"> </w:t>
      </w:r>
      <w:r w:rsidRPr="00B9452E">
        <w:rPr>
          <w:b/>
          <w:sz w:val="28"/>
          <w:szCs w:val="28"/>
        </w:rPr>
        <w:t>О</w:t>
      </w:r>
      <w:r>
        <w:rPr>
          <w:b/>
          <w:sz w:val="28"/>
          <w:szCs w:val="28"/>
        </w:rPr>
        <w:t xml:space="preserve"> </w:t>
      </w:r>
      <w:r w:rsidRPr="00B9452E">
        <w:rPr>
          <w:b/>
          <w:sz w:val="28"/>
          <w:szCs w:val="28"/>
        </w:rPr>
        <w:t>Г</w:t>
      </w:r>
      <w:r>
        <w:rPr>
          <w:b/>
          <w:sz w:val="28"/>
          <w:szCs w:val="28"/>
        </w:rPr>
        <w:t xml:space="preserve"> </w:t>
      </w:r>
      <w:r w:rsidRPr="00B9452E">
        <w:rPr>
          <w:b/>
          <w:sz w:val="28"/>
          <w:szCs w:val="28"/>
        </w:rPr>
        <w:t>Л</w:t>
      </w:r>
      <w:r>
        <w:rPr>
          <w:b/>
          <w:sz w:val="28"/>
          <w:szCs w:val="28"/>
        </w:rPr>
        <w:t xml:space="preserve"> </w:t>
      </w:r>
      <w:r w:rsidRPr="00B9452E">
        <w:rPr>
          <w:b/>
          <w:sz w:val="28"/>
          <w:szCs w:val="28"/>
        </w:rPr>
        <w:t>А</w:t>
      </w:r>
      <w:r>
        <w:rPr>
          <w:b/>
          <w:sz w:val="28"/>
          <w:szCs w:val="28"/>
        </w:rPr>
        <w:t xml:space="preserve"> </w:t>
      </w:r>
      <w:r w:rsidRPr="00B9452E">
        <w:rPr>
          <w:b/>
          <w:sz w:val="28"/>
          <w:szCs w:val="28"/>
        </w:rPr>
        <w:t>Ш</w:t>
      </w:r>
      <w:r>
        <w:rPr>
          <w:b/>
          <w:sz w:val="28"/>
          <w:szCs w:val="28"/>
        </w:rPr>
        <w:t xml:space="preserve"> </w:t>
      </w:r>
      <w:r w:rsidRPr="00B9452E">
        <w:rPr>
          <w:b/>
          <w:sz w:val="28"/>
          <w:szCs w:val="28"/>
        </w:rPr>
        <w:t>Е</w:t>
      </w:r>
      <w:r>
        <w:rPr>
          <w:b/>
          <w:sz w:val="28"/>
          <w:szCs w:val="28"/>
        </w:rPr>
        <w:t xml:space="preserve"> </w:t>
      </w:r>
      <w:r w:rsidRPr="00B9452E">
        <w:rPr>
          <w:b/>
          <w:sz w:val="28"/>
          <w:szCs w:val="28"/>
        </w:rPr>
        <w:t>Н</w:t>
      </w:r>
      <w:r>
        <w:rPr>
          <w:b/>
          <w:sz w:val="28"/>
          <w:szCs w:val="28"/>
        </w:rPr>
        <w:t xml:space="preserve"> </w:t>
      </w:r>
      <w:r w:rsidRPr="00B9452E">
        <w:rPr>
          <w:b/>
          <w:sz w:val="28"/>
          <w:szCs w:val="28"/>
        </w:rPr>
        <w:t>И</w:t>
      </w:r>
      <w:r>
        <w:rPr>
          <w:b/>
          <w:sz w:val="28"/>
          <w:szCs w:val="28"/>
        </w:rPr>
        <w:t xml:space="preserve"> </w:t>
      </w:r>
      <w:r w:rsidRPr="00B9452E">
        <w:rPr>
          <w:b/>
          <w:sz w:val="28"/>
          <w:szCs w:val="28"/>
        </w:rPr>
        <w:t>Е</w:t>
      </w:r>
    </w:p>
    <w:p w14:paraId="66D2CDBE" w14:textId="77777777" w:rsidR="00B9452E" w:rsidRDefault="007A4551" w:rsidP="00B9452E">
      <w:pPr>
        <w:jc w:val="center"/>
        <w:rPr>
          <w:sz w:val="28"/>
          <w:szCs w:val="28"/>
        </w:rPr>
      </w:pPr>
      <w:r w:rsidRPr="00B9452E">
        <w:rPr>
          <w:sz w:val="28"/>
          <w:szCs w:val="28"/>
        </w:rPr>
        <w:t xml:space="preserve">о взаимодействии между Министерством </w:t>
      </w:r>
    </w:p>
    <w:p w14:paraId="6D15D97D" w14:textId="77777777" w:rsidR="00B9452E" w:rsidRDefault="007A4551" w:rsidP="00B9452E">
      <w:pPr>
        <w:jc w:val="center"/>
        <w:rPr>
          <w:sz w:val="28"/>
          <w:szCs w:val="28"/>
        </w:rPr>
      </w:pPr>
      <w:r w:rsidRPr="00B9452E">
        <w:rPr>
          <w:sz w:val="28"/>
          <w:szCs w:val="28"/>
        </w:rPr>
        <w:t xml:space="preserve">здравоохранения Российской Федерации и </w:t>
      </w:r>
    </w:p>
    <w:p w14:paraId="54EFE0A6" w14:textId="77777777" w:rsidR="00B9452E" w:rsidRDefault="007A4551" w:rsidP="00B9452E">
      <w:pPr>
        <w:jc w:val="center"/>
        <w:rPr>
          <w:sz w:val="28"/>
          <w:szCs w:val="28"/>
        </w:rPr>
      </w:pPr>
      <w:r w:rsidRPr="00B9452E">
        <w:rPr>
          <w:sz w:val="28"/>
          <w:szCs w:val="28"/>
        </w:rPr>
        <w:t xml:space="preserve">Правительством Республики Тыва в целях </w:t>
      </w:r>
    </w:p>
    <w:p w14:paraId="7D6CA8D4" w14:textId="77777777" w:rsidR="00B9452E" w:rsidRDefault="007A4551" w:rsidP="00B9452E">
      <w:pPr>
        <w:jc w:val="center"/>
        <w:rPr>
          <w:sz w:val="28"/>
          <w:szCs w:val="28"/>
        </w:rPr>
      </w:pPr>
      <w:r w:rsidRPr="00B9452E">
        <w:rPr>
          <w:sz w:val="28"/>
          <w:szCs w:val="28"/>
        </w:rPr>
        <w:t xml:space="preserve">осуществления национальными медицинскими </w:t>
      </w:r>
    </w:p>
    <w:p w14:paraId="2B08626B" w14:textId="77777777" w:rsidR="00B9452E" w:rsidRDefault="007A4551" w:rsidP="00B9452E">
      <w:pPr>
        <w:jc w:val="center"/>
        <w:rPr>
          <w:sz w:val="28"/>
          <w:szCs w:val="28"/>
        </w:rPr>
      </w:pPr>
      <w:r w:rsidRPr="00B9452E">
        <w:rPr>
          <w:sz w:val="28"/>
          <w:szCs w:val="28"/>
        </w:rPr>
        <w:t>исследовательскими центрами организационно-</w:t>
      </w:r>
    </w:p>
    <w:p w14:paraId="54131B74" w14:textId="77777777" w:rsidR="00B9452E" w:rsidRDefault="007A4551" w:rsidP="00B9452E">
      <w:pPr>
        <w:jc w:val="center"/>
        <w:rPr>
          <w:sz w:val="28"/>
          <w:szCs w:val="28"/>
        </w:rPr>
      </w:pPr>
      <w:r w:rsidRPr="00B9452E">
        <w:rPr>
          <w:sz w:val="28"/>
          <w:szCs w:val="28"/>
        </w:rPr>
        <w:t xml:space="preserve">методического руководства медицинскими </w:t>
      </w:r>
    </w:p>
    <w:p w14:paraId="4CA69D78" w14:textId="7C1123DA" w:rsidR="007A4551" w:rsidRPr="00B9452E" w:rsidRDefault="007A4551" w:rsidP="00B9452E">
      <w:pPr>
        <w:jc w:val="center"/>
        <w:rPr>
          <w:sz w:val="28"/>
          <w:szCs w:val="28"/>
        </w:rPr>
      </w:pPr>
      <w:r w:rsidRPr="00B9452E">
        <w:rPr>
          <w:sz w:val="28"/>
          <w:szCs w:val="28"/>
        </w:rPr>
        <w:t>организациями Республики Тыва</w:t>
      </w:r>
    </w:p>
    <w:p w14:paraId="2EF3EA33" w14:textId="77777777" w:rsidR="007A4551" w:rsidRPr="00B9452E" w:rsidRDefault="007A4551" w:rsidP="00B9452E">
      <w:pPr>
        <w:jc w:val="center"/>
        <w:rPr>
          <w:sz w:val="28"/>
          <w:szCs w:val="28"/>
        </w:rPr>
      </w:pPr>
    </w:p>
    <w:tbl>
      <w:tblPr>
        <w:tblW w:w="5000" w:type="pct"/>
        <w:tblCellMar>
          <w:left w:w="0" w:type="dxa"/>
          <w:right w:w="0" w:type="dxa"/>
        </w:tblCellMar>
        <w:tblLook w:val="0000" w:firstRow="0" w:lastRow="0" w:firstColumn="0" w:lastColumn="0" w:noHBand="0" w:noVBand="0"/>
      </w:tblPr>
      <w:tblGrid>
        <w:gridCol w:w="4726"/>
        <w:gridCol w:w="4926"/>
      </w:tblGrid>
      <w:tr w:rsidR="00BA2987" w:rsidRPr="00B9452E" w14:paraId="56017B9A" w14:textId="77777777" w:rsidTr="007A4551">
        <w:tc>
          <w:tcPr>
            <w:tcW w:w="5317" w:type="dxa"/>
          </w:tcPr>
          <w:p w14:paraId="5E6C65B1" w14:textId="77777777" w:rsidR="007A4551" w:rsidRPr="00B9452E" w:rsidRDefault="007A4551" w:rsidP="00B9452E">
            <w:pPr>
              <w:rPr>
                <w:sz w:val="28"/>
                <w:szCs w:val="28"/>
              </w:rPr>
            </w:pPr>
            <w:r w:rsidRPr="00B9452E">
              <w:rPr>
                <w:sz w:val="28"/>
                <w:szCs w:val="28"/>
              </w:rPr>
              <w:t>г. Москва</w:t>
            </w:r>
          </w:p>
        </w:tc>
        <w:tc>
          <w:tcPr>
            <w:tcW w:w="5318" w:type="dxa"/>
          </w:tcPr>
          <w:p w14:paraId="7F8615DB" w14:textId="79862F08" w:rsidR="007A4551" w:rsidRPr="00B9452E" w:rsidRDefault="00E568C0" w:rsidP="00B9452E">
            <w:pPr>
              <w:jc w:val="right"/>
              <w:rPr>
                <w:sz w:val="28"/>
                <w:szCs w:val="28"/>
              </w:rPr>
            </w:pPr>
            <w:r>
              <w:rPr>
                <w:sz w:val="28"/>
                <w:szCs w:val="28"/>
              </w:rPr>
              <w:t>«</w:t>
            </w:r>
            <w:r w:rsidR="00B9452E">
              <w:rPr>
                <w:sz w:val="28"/>
                <w:szCs w:val="28"/>
              </w:rPr>
              <w:t>___</w:t>
            </w:r>
            <w:r>
              <w:rPr>
                <w:sz w:val="28"/>
                <w:szCs w:val="28"/>
              </w:rPr>
              <w:t>»</w:t>
            </w:r>
            <w:r w:rsidR="00B9452E">
              <w:rPr>
                <w:sz w:val="28"/>
                <w:szCs w:val="28"/>
              </w:rPr>
              <w:t xml:space="preserve"> </w:t>
            </w:r>
            <w:r w:rsidR="007A4551" w:rsidRPr="00B9452E">
              <w:rPr>
                <w:sz w:val="28"/>
                <w:szCs w:val="28"/>
              </w:rPr>
              <w:t>____________ 2025 г.</w:t>
            </w:r>
          </w:p>
        </w:tc>
      </w:tr>
    </w:tbl>
    <w:p w14:paraId="1A521BC8" w14:textId="77777777" w:rsidR="007A4551" w:rsidRPr="00BA2987" w:rsidRDefault="007A4551" w:rsidP="00BA2987">
      <w:pPr>
        <w:pStyle w:val="a3"/>
        <w:tabs>
          <w:tab w:val="left" w:pos="9747"/>
        </w:tabs>
        <w:ind w:left="0" w:right="134" w:firstLine="567"/>
        <w:rPr>
          <w:color w:val="000000" w:themeColor="text1"/>
        </w:rPr>
      </w:pPr>
    </w:p>
    <w:p w14:paraId="0B626546" w14:textId="03618C0B" w:rsidR="007A4551" w:rsidRDefault="007A4551" w:rsidP="00B9452E">
      <w:pPr>
        <w:pStyle w:val="a3"/>
        <w:tabs>
          <w:tab w:val="left" w:pos="9747"/>
        </w:tabs>
        <w:ind w:left="0" w:firstLine="709"/>
        <w:rPr>
          <w:color w:val="000000" w:themeColor="text1"/>
        </w:rPr>
      </w:pPr>
      <w:r w:rsidRPr="00B9452E">
        <w:rPr>
          <w:color w:val="000000" w:themeColor="text1"/>
        </w:rPr>
        <w:t>Министерство здравоохранения Российской Федерации в лице Министра здравоохранения Российской Федерации Мурашко Михаила Альбертовича, действующего на основании Положения о Министерстве здравоохранения Ро</w:t>
      </w:r>
      <w:r w:rsidRPr="00B9452E">
        <w:rPr>
          <w:color w:val="000000" w:themeColor="text1"/>
        </w:rPr>
        <w:t>с</w:t>
      </w:r>
      <w:r w:rsidRPr="00B9452E">
        <w:rPr>
          <w:color w:val="000000" w:themeColor="text1"/>
        </w:rPr>
        <w:t xml:space="preserve">сийской Федерации, утвержденного постановлением Правительства Российской Федерации от 19 июня 2012 г. № 608, именуемое в дальнейшем </w:t>
      </w:r>
      <w:r w:rsidR="00E568C0">
        <w:rPr>
          <w:color w:val="000000" w:themeColor="text1"/>
        </w:rPr>
        <w:t>«</w:t>
      </w:r>
      <w:r w:rsidRPr="00B9452E">
        <w:rPr>
          <w:color w:val="000000" w:themeColor="text1"/>
        </w:rPr>
        <w:t>Министе</w:t>
      </w:r>
      <w:r w:rsidRPr="00B9452E">
        <w:rPr>
          <w:color w:val="000000" w:themeColor="text1"/>
        </w:rPr>
        <w:t>р</w:t>
      </w:r>
      <w:r w:rsidRPr="00B9452E">
        <w:rPr>
          <w:color w:val="000000" w:themeColor="text1"/>
        </w:rPr>
        <w:t>ство</w:t>
      </w:r>
      <w:r w:rsidR="00E568C0">
        <w:rPr>
          <w:color w:val="000000" w:themeColor="text1"/>
        </w:rPr>
        <w:t>»</w:t>
      </w:r>
      <w:r w:rsidRPr="00B9452E">
        <w:rPr>
          <w:color w:val="000000" w:themeColor="text1"/>
        </w:rPr>
        <w:t>, с одной стороны, Правительство Республики Тыва в лице Главы Респу</w:t>
      </w:r>
      <w:r w:rsidRPr="00B9452E">
        <w:rPr>
          <w:color w:val="000000" w:themeColor="text1"/>
        </w:rPr>
        <w:t>б</w:t>
      </w:r>
      <w:r w:rsidRPr="00B9452E">
        <w:rPr>
          <w:color w:val="000000" w:themeColor="text1"/>
        </w:rPr>
        <w:t xml:space="preserve">лики Тыва </w:t>
      </w:r>
      <w:proofErr w:type="spellStart"/>
      <w:r w:rsidRPr="00B9452E">
        <w:rPr>
          <w:color w:val="000000" w:themeColor="text1"/>
        </w:rPr>
        <w:t>Ховалыга</w:t>
      </w:r>
      <w:proofErr w:type="spellEnd"/>
      <w:r w:rsidRPr="00B9452E">
        <w:rPr>
          <w:color w:val="000000" w:themeColor="text1"/>
        </w:rPr>
        <w:t xml:space="preserve"> Владислава </w:t>
      </w:r>
      <w:proofErr w:type="spellStart"/>
      <w:r w:rsidRPr="00B9452E">
        <w:rPr>
          <w:color w:val="000000" w:themeColor="text1"/>
        </w:rPr>
        <w:t>Товарищтайовича</w:t>
      </w:r>
      <w:proofErr w:type="spellEnd"/>
      <w:r w:rsidRPr="00B9452E">
        <w:rPr>
          <w:color w:val="000000" w:themeColor="text1"/>
        </w:rPr>
        <w:t>, действующего на основ</w:t>
      </w:r>
      <w:r w:rsidRPr="00B9452E">
        <w:rPr>
          <w:color w:val="000000" w:themeColor="text1"/>
        </w:rPr>
        <w:t>а</w:t>
      </w:r>
      <w:r w:rsidRPr="00B9452E">
        <w:rPr>
          <w:color w:val="000000" w:themeColor="text1"/>
        </w:rPr>
        <w:t xml:space="preserve">нии </w:t>
      </w:r>
      <w:hyperlink r:id="rId11" w:history="1">
        <w:r w:rsidRPr="00B9452E">
          <w:rPr>
            <w:color w:val="000000" w:themeColor="text1"/>
          </w:rPr>
          <w:t>Конституции</w:t>
        </w:r>
      </w:hyperlink>
      <w:r w:rsidRPr="00B9452E">
        <w:rPr>
          <w:color w:val="000000" w:themeColor="text1"/>
        </w:rPr>
        <w:t xml:space="preserve"> Республики Тыва, именуемое в дальнейшем </w:t>
      </w:r>
      <w:r w:rsidR="00E568C0">
        <w:rPr>
          <w:color w:val="000000" w:themeColor="text1"/>
        </w:rPr>
        <w:t>«</w:t>
      </w:r>
      <w:r w:rsidRPr="00B9452E">
        <w:rPr>
          <w:color w:val="000000" w:themeColor="text1"/>
        </w:rPr>
        <w:t>Правительство Республики Тыва</w:t>
      </w:r>
      <w:r w:rsidR="00E568C0">
        <w:rPr>
          <w:color w:val="000000" w:themeColor="text1"/>
        </w:rPr>
        <w:t>»</w:t>
      </w:r>
      <w:r w:rsidRPr="00B9452E">
        <w:rPr>
          <w:color w:val="000000" w:themeColor="text1"/>
        </w:rPr>
        <w:t>, с другой стороны,</w:t>
      </w:r>
      <w:r w:rsidR="00EA78D9" w:rsidRPr="00B9452E">
        <w:rPr>
          <w:color w:val="000000" w:themeColor="text1"/>
        </w:rPr>
        <w:t xml:space="preserve"> </w:t>
      </w:r>
      <w:r w:rsidRPr="00B9452E">
        <w:rPr>
          <w:color w:val="000000" w:themeColor="text1"/>
        </w:rPr>
        <w:t>именуемые</w:t>
      </w:r>
      <w:r w:rsidR="00EA78D9" w:rsidRPr="00B9452E">
        <w:rPr>
          <w:color w:val="000000" w:themeColor="text1"/>
        </w:rPr>
        <w:t xml:space="preserve"> </w:t>
      </w:r>
      <w:r w:rsidRPr="00B9452E">
        <w:rPr>
          <w:color w:val="000000" w:themeColor="text1"/>
        </w:rPr>
        <w:t>в</w:t>
      </w:r>
      <w:r w:rsidR="00EA78D9" w:rsidRPr="00B9452E">
        <w:rPr>
          <w:color w:val="000000" w:themeColor="text1"/>
        </w:rPr>
        <w:t xml:space="preserve"> д</w:t>
      </w:r>
      <w:r w:rsidRPr="00B9452E">
        <w:rPr>
          <w:color w:val="000000" w:themeColor="text1"/>
        </w:rPr>
        <w:t>альнейшем</w:t>
      </w:r>
      <w:r w:rsidR="00EA78D9" w:rsidRPr="00B9452E">
        <w:rPr>
          <w:color w:val="000000" w:themeColor="text1"/>
        </w:rPr>
        <w:t xml:space="preserve"> </w:t>
      </w:r>
      <w:r w:rsidR="007543C9">
        <w:rPr>
          <w:color w:val="000000" w:themeColor="text1"/>
        </w:rPr>
        <w:t>«</w:t>
      </w:r>
      <w:r w:rsidRPr="00B9452E">
        <w:rPr>
          <w:color w:val="000000" w:themeColor="text1"/>
        </w:rPr>
        <w:t>Стороны</w:t>
      </w:r>
      <w:r w:rsidR="007543C9">
        <w:rPr>
          <w:color w:val="000000" w:themeColor="text1"/>
        </w:rPr>
        <w:t>»</w:t>
      </w:r>
      <w:r w:rsidRPr="00B9452E">
        <w:rPr>
          <w:color w:val="000000" w:themeColor="text1"/>
        </w:rPr>
        <w:t>,</w:t>
      </w:r>
      <w:r w:rsidR="00EA78D9" w:rsidRPr="00B9452E">
        <w:rPr>
          <w:color w:val="000000" w:themeColor="text1"/>
        </w:rPr>
        <w:t xml:space="preserve"> </w:t>
      </w:r>
      <w:r w:rsidR="007543C9">
        <w:rPr>
          <w:color w:val="000000" w:themeColor="text1"/>
        </w:rPr>
        <w:t xml:space="preserve"> </w:t>
      </w:r>
      <w:r w:rsidRPr="00B9452E">
        <w:rPr>
          <w:color w:val="000000" w:themeColor="text1"/>
        </w:rPr>
        <w:t>заключили</w:t>
      </w:r>
      <w:r w:rsidR="00EA78D9" w:rsidRPr="00B9452E">
        <w:rPr>
          <w:color w:val="000000" w:themeColor="text1"/>
        </w:rPr>
        <w:t xml:space="preserve"> </w:t>
      </w:r>
      <w:r w:rsidRPr="00B9452E">
        <w:rPr>
          <w:color w:val="000000" w:themeColor="text1"/>
        </w:rPr>
        <w:t>настоящее</w:t>
      </w:r>
      <w:r w:rsidR="00EA78D9" w:rsidRPr="00B9452E">
        <w:rPr>
          <w:color w:val="000000" w:themeColor="text1"/>
        </w:rPr>
        <w:t xml:space="preserve"> С</w:t>
      </w:r>
      <w:r w:rsidRPr="00B9452E">
        <w:rPr>
          <w:color w:val="000000" w:themeColor="text1"/>
        </w:rPr>
        <w:t>оглашение о нижеследующем.</w:t>
      </w:r>
    </w:p>
    <w:p w14:paraId="0BB00CC9" w14:textId="77777777" w:rsidR="00F160EC" w:rsidRPr="00B9452E" w:rsidRDefault="00F160EC" w:rsidP="00B9452E">
      <w:pPr>
        <w:pStyle w:val="a3"/>
        <w:tabs>
          <w:tab w:val="left" w:pos="9747"/>
        </w:tabs>
        <w:ind w:left="0" w:firstLine="709"/>
        <w:rPr>
          <w:color w:val="000000" w:themeColor="text1"/>
        </w:rPr>
      </w:pPr>
    </w:p>
    <w:p w14:paraId="617D4E14" w14:textId="32611EE7" w:rsidR="00F62FAE" w:rsidRDefault="007543C9" w:rsidP="00F160EC">
      <w:pPr>
        <w:pStyle w:val="1"/>
        <w:ind w:left="0" w:firstLine="0"/>
        <w:jc w:val="center"/>
        <w:rPr>
          <w:b w:val="0"/>
          <w:color w:val="000000" w:themeColor="text1"/>
        </w:rPr>
      </w:pPr>
      <w:r>
        <w:rPr>
          <w:b w:val="0"/>
          <w:color w:val="000000" w:themeColor="text1"/>
        </w:rPr>
        <w:t>1</w:t>
      </w:r>
      <w:r w:rsidR="005A6C92" w:rsidRPr="00B9452E">
        <w:rPr>
          <w:b w:val="0"/>
          <w:color w:val="000000" w:themeColor="text1"/>
        </w:rPr>
        <w:t xml:space="preserve">. </w:t>
      </w:r>
      <w:r w:rsidR="0089380D" w:rsidRPr="00B9452E">
        <w:rPr>
          <w:b w:val="0"/>
          <w:color w:val="000000" w:themeColor="text1"/>
        </w:rPr>
        <w:t>Предмет Соглашения</w:t>
      </w:r>
    </w:p>
    <w:p w14:paraId="7BE734F0" w14:textId="77777777" w:rsidR="00F160EC" w:rsidRPr="00B9452E" w:rsidRDefault="00F160EC" w:rsidP="00B9452E">
      <w:pPr>
        <w:pStyle w:val="1"/>
        <w:ind w:left="0" w:firstLine="709"/>
        <w:jc w:val="both"/>
        <w:rPr>
          <w:b w:val="0"/>
          <w:color w:val="000000" w:themeColor="text1"/>
        </w:rPr>
      </w:pPr>
    </w:p>
    <w:p w14:paraId="1F294F8D" w14:textId="66BE5D5E" w:rsidR="00F62FAE" w:rsidRPr="00B9452E" w:rsidRDefault="0089380D" w:rsidP="00B9452E">
      <w:pPr>
        <w:pStyle w:val="a3"/>
        <w:ind w:left="0" w:firstLine="709"/>
        <w:rPr>
          <w:color w:val="000000" w:themeColor="text1"/>
        </w:rPr>
      </w:pPr>
      <w:r w:rsidRPr="00B9452E">
        <w:rPr>
          <w:color w:val="000000" w:themeColor="text1"/>
        </w:rPr>
        <w:t>Предметом настоящего Соглашения является взаимодействие Министе</w:t>
      </w:r>
      <w:r w:rsidRPr="00B9452E">
        <w:rPr>
          <w:color w:val="000000" w:themeColor="text1"/>
        </w:rPr>
        <w:t>р</w:t>
      </w:r>
      <w:r w:rsidRPr="00B9452E">
        <w:rPr>
          <w:color w:val="000000" w:themeColor="text1"/>
        </w:rPr>
        <w:t xml:space="preserve">ства и </w:t>
      </w:r>
      <w:r w:rsidR="005A6C92" w:rsidRPr="00B9452E">
        <w:rPr>
          <w:color w:val="000000" w:themeColor="text1"/>
        </w:rPr>
        <w:t>Правительства Республики Тыва</w:t>
      </w:r>
      <w:r w:rsidRPr="00B9452E">
        <w:rPr>
          <w:color w:val="000000" w:themeColor="text1"/>
        </w:rPr>
        <w:t xml:space="preserve"> в целях осуществления национальными медицинскими исследовательскими центрами, указанными в </w:t>
      </w:r>
      <w:r w:rsidR="007543C9">
        <w:rPr>
          <w:color w:val="000000" w:themeColor="text1"/>
        </w:rPr>
        <w:t>п</w:t>
      </w:r>
      <w:r w:rsidRPr="00B9452E">
        <w:rPr>
          <w:color w:val="000000" w:themeColor="text1"/>
        </w:rPr>
        <w:t>риложении к настоящему Соглашению (далее</w:t>
      </w:r>
      <w:r w:rsidR="008E6675" w:rsidRPr="00B9452E">
        <w:rPr>
          <w:color w:val="000000" w:themeColor="text1"/>
        </w:rPr>
        <w:t xml:space="preserve"> </w:t>
      </w:r>
      <w:r w:rsidR="00F160EC">
        <w:rPr>
          <w:color w:val="000000" w:themeColor="text1"/>
        </w:rPr>
        <w:t>–</w:t>
      </w:r>
      <w:r w:rsidR="008E6675" w:rsidRPr="00B9452E">
        <w:rPr>
          <w:color w:val="000000" w:themeColor="text1"/>
        </w:rPr>
        <w:t xml:space="preserve"> </w:t>
      </w:r>
      <w:r w:rsidRPr="00B9452E">
        <w:rPr>
          <w:color w:val="000000" w:themeColor="text1"/>
        </w:rPr>
        <w:t>НМИЦ), организационно-методического р</w:t>
      </w:r>
      <w:r w:rsidRPr="00B9452E">
        <w:rPr>
          <w:color w:val="000000" w:themeColor="text1"/>
        </w:rPr>
        <w:t>у</w:t>
      </w:r>
      <w:r w:rsidRPr="00B9452E">
        <w:rPr>
          <w:color w:val="000000" w:themeColor="text1"/>
        </w:rPr>
        <w:t xml:space="preserve">ководства медицинскими организациями </w:t>
      </w:r>
      <w:r w:rsidR="005A6C92" w:rsidRPr="00B9452E">
        <w:rPr>
          <w:color w:val="000000" w:themeColor="text1"/>
        </w:rPr>
        <w:t>Республики Тыва</w:t>
      </w:r>
      <w:r w:rsidRPr="00B9452E">
        <w:rPr>
          <w:color w:val="000000" w:themeColor="text1"/>
        </w:rPr>
        <w:t xml:space="preserve"> либо медицинскими организациями, выполняющими их функции, указанными в приложении к настоящему Соглашению (далее – медицинские организации), в соответствии с профилями медицинской помощи (направлениями деятельности), закрепле</w:t>
      </w:r>
      <w:r w:rsidRPr="00B9452E">
        <w:rPr>
          <w:color w:val="000000" w:themeColor="text1"/>
        </w:rPr>
        <w:t>н</w:t>
      </w:r>
      <w:r w:rsidRPr="00B9452E">
        <w:rPr>
          <w:color w:val="000000" w:themeColor="text1"/>
        </w:rPr>
        <w:t>ными за НМИЦ (далее – организационно-методическое руководство), в соо</w:t>
      </w:r>
      <w:r w:rsidRPr="00B9452E">
        <w:rPr>
          <w:color w:val="000000" w:themeColor="text1"/>
        </w:rPr>
        <w:t>т</w:t>
      </w:r>
      <w:r w:rsidRPr="00B9452E">
        <w:rPr>
          <w:color w:val="000000" w:themeColor="text1"/>
        </w:rPr>
        <w:t>ветствии с приложением к настоящему Соглашению в целях реализации фед</w:t>
      </w:r>
      <w:r w:rsidRPr="00B9452E">
        <w:rPr>
          <w:color w:val="000000" w:themeColor="text1"/>
        </w:rPr>
        <w:t>е</w:t>
      </w:r>
      <w:r w:rsidRPr="00B9452E">
        <w:rPr>
          <w:color w:val="000000" w:themeColor="text1"/>
        </w:rPr>
        <w:t xml:space="preserve">рального проекта </w:t>
      </w:r>
      <w:r w:rsidR="00E568C0">
        <w:rPr>
          <w:color w:val="000000" w:themeColor="text1"/>
        </w:rPr>
        <w:t>«</w:t>
      </w:r>
      <w:r w:rsidRPr="00B9452E">
        <w:rPr>
          <w:color w:val="000000" w:themeColor="text1"/>
        </w:rPr>
        <w:t>Развитие федеральных медицинских организаций, включая развитие сети национальных медицинских исследовательских центров</w:t>
      </w:r>
      <w:r w:rsidR="00E568C0">
        <w:rPr>
          <w:color w:val="000000" w:themeColor="text1"/>
        </w:rPr>
        <w:t>»</w:t>
      </w:r>
      <w:r w:rsidRPr="00B9452E">
        <w:rPr>
          <w:color w:val="000000" w:themeColor="text1"/>
        </w:rPr>
        <w:t xml:space="preserve"> наци</w:t>
      </w:r>
      <w:r w:rsidRPr="00B9452E">
        <w:rPr>
          <w:color w:val="000000" w:themeColor="text1"/>
        </w:rPr>
        <w:t>о</w:t>
      </w:r>
      <w:r w:rsidRPr="00B9452E">
        <w:rPr>
          <w:color w:val="000000" w:themeColor="text1"/>
        </w:rPr>
        <w:t xml:space="preserve">нального проекта </w:t>
      </w:r>
      <w:r w:rsidR="00E568C0">
        <w:rPr>
          <w:color w:val="000000" w:themeColor="text1"/>
        </w:rPr>
        <w:t>«</w:t>
      </w:r>
      <w:r w:rsidRPr="00B9452E">
        <w:rPr>
          <w:color w:val="000000" w:themeColor="text1"/>
        </w:rPr>
        <w:t>Продолжительная и активная жизнь</w:t>
      </w:r>
      <w:r w:rsidR="00E568C0">
        <w:rPr>
          <w:color w:val="000000" w:themeColor="text1"/>
        </w:rPr>
        <w:t>»</w:t>
      </w:r>
      <w:r w:rsidRPr="00B9452E">
        <w:rPr>
          <w:color w:val="000000" w:themeColor="text1"/>
        </w:rPr>
        <w:t xml:space="preserve"> в пери</w:t>
      </w:r>
      <w:r w:rsidR="00F160EC">
        <w:rPr>
          <w:color w:val="000000" w:themeColor="text1"/>
        </w:rPr>
        <w:t>од 2025-</w:t>
      </w:r>
      <w:r w:rsidRPr="00B9452E">
        <w:rPr>
          <w:color w:val="000000" w:themeColor="text1"/>
        </w:rPr>
        <w:t>2030 г</w:t>
      </w:r>
      <w:r w:rsidRPr="00B9452E">
        <w:rPr>
          <w:color w:val="000000" w:themeColor="text1"/>
        </w:rPr>
        <w:t>о</w:t>
      </w:r>
      <w:r w:rsidRPr="00B9452E">
        <w:rPr>
          <w:color w:val="000000" w:themeColor="text1"/>
        </w:rPr>
        <w:t>дов.</w:t>
      </w:r>
    </w:p>
    <w:p w14:paraId="4A1CE6ED" w14:textId="0DA3C76E" w:rsidR="00F62FAE" w:rsidRPr="00B9452E" w:rsidRDefault="007543C9" w:rsidP="00F160EC">
      <w:pPr>
        <w:pStyle w:val="1"/>
        <w:tabs>
          <w:tab w:val="left" w:pos="4431"/>
        </w:tabs>
        <w:ind w:left="0" w:firstLine="0"/>
        <w:jc w:val="center"/>
        <w:rPr>
          <w:b w:val="0"/>
          <w:color w:val="000000" w:themeColor="text1"/>
        </w:rPr>
      </w:pPr>
      <w:r>
        <w:rPr>
          <w:b w:val="0"/>
          <w:color w:val="000000" w:themeColor="text1"/>
        </w:rPr>
        <w:lastRenderedPageBreak/>
        <w:t>2</w:t>
      </w:r>
      <w:r w:rsidR="005A6C92" w:rsidRPr="00B9452E">
        <w:rPr>
          <w:b w:val="0"/>
          <w:color w:val="000000" w:themeColor="text1"/>
        </w:rPr>
        <w:t xml:space="preserve">. </w:t>
      </w:r>
      <w:r w:rsidR="0089380D" w:rsidRPr="00B9452E">
        <w:rPr>
          <w:b w:val="0"/>
          <w:color w:val="000000" w:themeColor="text1"/>
        </w:rPr>
        <w:t>Взаимодействие Сторон</w:t>
      </w:r>
    </w:p>
    <w:p w14:paraId="72498BEA" w14:textId="24D80573" w:rsidR="00663A82" w:rsidRPr="00B9452E" w:rsidRDefault="00663A82" w:rsidP="00B9452E">
      <w:pPr>
        <w:tabs>
          <w:tab w:val="left" w:pos="567"/>
        </w:tabs>
        <w:ind w:firstLine="709"/>
        <w:jc w:val="both"/>
        <w:rPr>
          <w:color w:val="000000" w:themeColor="text1"/>
          <w:sz w:val="28"/>
          <w:szCs w:val="28"/>
        </w:rPr>
      </w:pPr>
    </w:p>
    <w:p w14:paraId="713F42A5" w14:textId="0E55E559" w:rsidR="00663A82" w:rsidRPr="00B9452E" w:rsidRDefault="00663A82" w:rsidP="00B9452E">
      <w:pPr>
        <w:tabs>
          <w:tab w:val="left" w:pos="567"/>
        </w:tabs>
        <w:ind w:firstLine="709"/>
        <w:jc w:val="both"/>
        <w:rPr>
          <w:color w:val="000000" w:themeColor="text1"/>
          <w:sz w:val="28"/>
          <w:szCs w:val="28"/>
        </w:rPr>
      </w:pPr>
      <w:r w:rsidRPr="00B9452E">
        <w:rPr>
          <w:color w:val="000000" w:themeColor="text1"/>
          <w:sz w:val="28"/>
          <w:szCs w:val="28"/>
        </w:rPr>
        <w:t>2.</w:t>
      </w:r>
      <w:r w:rsidR="00E920FD" w:rsidRPr="00B9452E">
        <w:rPr>
          <w:color w:val="000000" w:themeColor="text1"/>
          <w:sz w:val="28"/>
          <w:szCs w:val="28"/>
        </w:rPr>
        <w:t>1.</w:t>
      </w:r>
      <w:r w:rsidR="00161F18" w:rsidRPr="00B9452E">
        <w:rPr>
          <w:color w:val="000000" w:themeColor="text1"/>
          <w:sz w:val="28"/>
          <w:szCs w:val="28"/>
        </w:rPr>
        <w:t xml:space="preserve"> </w:t>
      </w:r>
      <w:r w:rsidR="004A55DA" w:rsidRPr="00B9452E">
        <w:rPr>
          <w:color w:val="000000" w:themeColor="text1"/>
          <w:sz w:val="28"/>
          <w:szCs w:val="28"/>
        </w:rPr>
        <w:t>Правительство Республики Тыва</w:t>
      </w:r>
      <w:r w:rsidR="0089380D" w:rsidRPr="00B9452E">
        <w:rPr>
          <w:color w:val="000000" w:themeColor="text1"/>
          <w:sz w:val="28"/>
          <w:szCs w:val="28"/>
        </w:rPr>
        <w:t>:</w:t>
      </w:r>
    </w:p>
    <w:p w14:paraId="2133DADE" w14:textId="7F6491E5" w:rsidR="00F62FAE" w:rsidRPr="00B9452E" w:rsidRDefault="00161F18" w:rsidP="00B9452E">
      <w:pPr>
        <w:tabs>
          <w:tab w:val="left" w:pos="567"/>
        </w:tabs>
        <w:ind w:firstLine="709"/>
        <w:jc w:val="both"/>
        <w:rPr>
          <w:color w:val="000000" w:themeColor="text1"/>
          <w:sz w:val="28"/>
          <w:szCs w:val="28"/>
        </w:rPr>
      </w:pPr>
      <w:r w:rsidRPr="00B9452E">
        <w:rPr>
          <w:color w:val="000000" w:themeColor="text1"/>
          <w:sz w:val="28"/>
          <w:szCs w:val="28"/>
        </w:rPr>
        <w:t>2.1.</w:t>
      </w:r>
      <w:r w:rsidR="00E920FD" w:rsidRPr="00B9452E">
        <w:rPr>
          <w:color w:val="000000" w:themeColor="text1"/>
          <w:sz w:val="28"/>
          <w:szCs w:val="28"/>
        </w:rPr>
        <w:t>1</w:t>
      </w:r>
      <w:r w:rsidR="00F160EC">
        <w:rPr>
          <w:color w:val="000000" w:themeColor="text1"/>
          <w:sz w:val="28"/>
          <w:szCs w:val="28"/>
        </w:rPr>
        <w:t>.</w:t>
      </w:r>
      <w:r w:rsidRPr="00B9452E">
        <w:rPr>
          <w:color w:val="000000" w:themeColor="text1"/>
          <w:sz w:val="28"/>
          <w:szCs w:val="28"/>
        </w:rPr>
        <w:t xml:space="preserve"> </w:t>
      </w:r>
      <w:r w:rsidR="0089380D" w:rsidRPr="00B9452E">
        <w:rPr>
          <w:color w:val="000000" w:themeColor="text1"/>
          <w:sz w:val="28"/>
          <w:szCs w:val="28"/>
        </w:rPr>
        <w:t>обеспечивает реализацию</w:t>
      </w:r>
      <w:r w:rsidRPr="00B9452E">
        <w:rPr>
          <w:color w:val="000000" w:themeColor="text1"/>
          <w:sz w:val="28"/>
          <w:szCs w:val="28"/>
        </w:rPr>
        <w:t xml:space="preserve"> Министерством здравоохранения Респу</w:t>
      </w:r>
      <w:r w:rsidRPr="00B9452E">
        <w:rPr>
          <w:color w:val="000000" w:themeColor="text1"/>
          <w:sz w:val="28"/>
          <w:szCs w:val="28"/>
        </w:rPr>
        <w:t>б</w:t>
      </w:r>
      <w:r w:rsidRPr="00B9452E">
        <w:rPr>
          <w:color w:val="000000" w:themeColor="text1"/>
          <w:sz w:val="28"/>
          <w:szCs w:val="28"/>
        </w:rPr>
        <w:t xml:space="preserve">лики Тыва </w:t>
      </w:r>
      <w:r w:rsidR="0089380D" w:rsidRPr="00B9452E">
        <w:rPr>
          <w:color w:val="000000" w:themeColor="text1"/>
          <w:sz w:val="28"/>
          <w:szCs w:val="28"/>
        </w:rPr>
        <w:t>(далее – уполномоченный орган) мероприятий по организации и к</w:t>
      </w:r>
      <w:r w:rsidR="0089380D" w:rsidRPr="00B9452E">
        <w:rPr>
          <w:color w:val="000000" w:themeColor="text1"/>
          <w:sz w:val="28"/>
          <w:szCs w:val="28"/>
        </w:rPr>
        <w:t>о</w:t>
      </w:r>
      <w:r w:rsidR="0089380D" w:rsidRPr="00B9452E">
        <w:rPr>
          <w:color w:val="000000" w:themeColor="text1"/>
          <w:sz w:val="28"/>
          <w:szCs w:val="28"/>
        </w:rPr>
        <w:t>ординации взаимодействия в рамках осуществления НМИЦ организационно-методического руководства медицинскими организациями, в том числе в целях:</w:t>
      </w:r>
    </w:p>
    <w:p w14:paraId="5D6036B6" w14:textId="77777777" w:rsidR="00F62FAE" w:rsidRPr="00B9452E" w:rsidRDefault="0089380D" w:rsidP="00B9452E">
      <w:pPr>
        <w:pStyle w:val="a3"/>
        <w:ind w:left="0" w:firstLine="709"/>
        <w:rPr>
          <w:color w:val="000000" w:themeColor="text1"/>
        </w:rPr>
      </w:pPr>
      <w:r w:rsidRPr="00B9452E">
        <w:rPr>
          <w:color w:val="000000" w:themeColor="text1"/>
        </w:rPr>
        <w:t>реализации системы управления качеством и контроля качества оказания медицинской помощи соответствующего профиля (направления деятельности) в медицинских организациях, участвующих в территориальной программе го</w:t>
      </w:r>
      <w:r w:rsidRPr="00B9452E">
        <w:rPr>
          <w:color w:val="000000" w:themeColor="text1"/>
        </w:rPr>
        <w:t>с</w:t>
      </w:r>
      <w:r w:rsidRPr="00B9452E">
        <w:rPr>
          <w:color w:val="000000" w:themeColor="text1"/>
        </w:rPr>
        <w:t>ударственных гарантий бесплатного оказания гражданам медицинской помощи (далее – территориальная программа);</w:t>
      </w:r>
    </w:p>
    <w:p w14:paraId="4F1FC992" w14:textId="77777777" w:rsidR="00F62FAE" w:rsidRPr="00B9452E" w:rsidRDefault="0089380D" w:rsidP="00B9452E">
      <w:pPr>
        <w:pStyle w:val="a3"/>
        <w:ind w:left="0" w:firstLine="709"/>
        <w:rPr>
          <w:color w:val="000000" w:themeColor="text1"/>
        </w:rPr>
      </w:pPr>
      <w:r w:rsidRPr="00B9452E">
        <w:rPr>
          <w:color w:val="000000" w:themeColor="text1"/>
        </w:rPr>
        <w:t>анализа и оценки организации оказания медицинской помощи в субъекте Российской Федерации посредством выездной работы с использованием мед</w:t>
      </w:r>
      <w:r w:rsidRPr="00B9452E">
        <w:rPr>
          <w:color w:val="000000" w:themeColor="text1"/>
        </w:rPr>
        <w:t>и</w:t>
      </w:r>
      <w:r w:rsidRPr="00B9452E">
        <w:rPr>
          <w:color w:val="000000" w:themeColor="text1"/>
        </w:rPr>
        <w:t>цинских информационных систем;</w:t>
      </w:r>
    </w:p>
    <w:p w14:paraId="1184BDA2" w14:textId="77777777" w:rsidR="00F62FAE" w:rsidRPr="00B9452E" w:rsidRDefault="0089380D" w:rsidP="00B9452E">
      <w:pPr>
        <w:pStyle w:val="a3"/>
        <w:ind w:left="0" w:firstLine="709"/>
        <w:rPr>
          <w:color w:val="000000" w:themeColor="text1"/>
        </w:rPr>
      </w:pPr>
      <w:r w:rsidRPr="00B9452E">
        <w:rPr>
          <w:color w:val="000000" w:themeColor="text1"/>
        </w:rPr>
        <w:t>определения возможности применения в медицинских организациях, участвующих в территориальной программе, современных методов профила</w:t>
      </w:r>
      <w:r w:rsidRPr="00B9452E">
        <w:rPr>
          <w:color w:val="000000" w:themeColor="text1"/>
        </w:rPr>
        <w:t>к</w:t>
      </w:r>
      <w:r w:rsidRPr="00B9452E">
        <w:rPr>
          <w:color w:val="000000" w:themeColor="text1"/>
        </w:rPr>
        <w:t>тики, диагностики, лечения и медицинской реабилитации, используемых в м</w:t>
      </w:r>
      <w:r w:rsidRPr="00B9452E">
        <w:rPr>
          <w:color w:val="000000" w:themeColor="text1"/>
        </w:rPr>
        <w:t>и</w:t>
      </w:r>
      <w:r w:rsidRPr="00B9452E">
        <w:rPr>
          <w:color w:val="000000" w:themeColor="text1"/>
        </w:rPr>
        <w:t>ровой медицинской практике, в том числе с применением информационно-коммуникационных технологий;</w:t>
      </w:r>
    </w:p>
    <w:p w14:paraId="2C6BB04B" w14:textId="77777777" w:rsidR="00F62FAE" w:rsidRPr="00B9452E" w:rsidRDefault="0089380D" w:rsidP="00B9452E">
      <w:pPr>
        <w:pStyle w:val="a3"/>
        <w:ind w:left="0" w:firstLine="709"/>
        <w:rPr>
          <w:color w:val="000000" w:themeColor="text1"/>
        </w:rPr>
      </w:pPr>
      <w:r w:rsidRPr="00B9452E">
        <w:rPr>
          <w:color w:val="000000" w:themeColor="text1"/>
        </w:rPr>
        <w:t>проведения НМИЦ консультаций (консилиумов) с применением телем</w:t>
      </w:r>
      <w:r w:rsidRPr="00B9452E">
        <w:rPr>
          <w:color w:val="000000" w:themeColor="text1"/>
        </w:rPr>
        <w:t>е</w:t>
      </w:r>
      <w:r w:rsidRPr="00B9452E">
        <w:rPr>
          <w:color w:val="000000" w:themeColor="text1"/>
        </w:rPr>
        <w:t>дицинских технологий;</w:t>
      </w:r>
    </w:p>
    <w:p w14:paraId="3A56E8D1" w14:textId="77777777" w:rsidR="00F62FAE" w:rsidRPr="00B9452E" w:rsidRDefault="0089380D" w:rsidP="00B9452E">
      <w:pPr>
        <w:pStyle w:val="a3"/>
        <w:ind w:left="0" w:firstLine="709"/>
        <w:rPr>
          <w:color w:val="000000" w:themeColor="text1"/>
        </w:rPr>
      </w:pPr>
      <w:r w:rsidRPr="00B9452E">
        <w:rPr>
          <w:color w:val="000000" w:themeColor="text1"/>
        </w:rPr>
        <w:t>разработки и внедрения интерактивных электронных образовательных модулей для медицинских работников;</w:t>
      </w:r>
    </w:p>
    <w:p w14:paraId="332E5CEA" w14:textId="3B82B366" w:rsidR="00F62FAE" w:rsidRPr="00B9452E" w:rsidRDefault="0089380D" w:rsidP="00B9452E">
      <w:pPr>
        <w:pStyle w:val="a3"/>
        <w:ind w:left="0" w:firstLine="709"/>
        <w:rPr>
          <w:color w:val="000000" w:themeColor="text1"/>
        </w:rPr>
      </w:pPr>
      <w:r w:rsidRPr="00B9452E">
        <w:rPr>
          <w:color w:val="000000" w:themeColor="text1"/>
        </w:rPr>
        <w:t>развития экспорта платных медицинских услуг для иностранных граждан</w:t>
      </w:r>
      <w:r w:rsidR="000750E1">
        <w:rPr>
          <w:color w:val="000000" w:themeColor="text1"/>
        </w:rPr>
        <w:t>;</w:t>
      </w:r>
    </w:p>
    <w:p w14:paraId="14AF3F53" w14:textId="55BE3CC9" w:rsidR="00F62FAE" w:rsidRPr="00B9452E" w:rsidRDefault="00161F18" w:rsidP="00B9452E">
      <w:pPr>
        <w:tabs>
          <w:tab w:val="left" w:pos="567"/>
        </w:tabs>
        <w:ind w:firstLine="709"/>
        <w:jc w:val="both"/>
        <w:rPr>
          <w:color w:val="000000" w:themeColor="text1"/>
          <w:sz w:val="28"/>
          <w:szCs w:val="28"/>
        </w:rPr>
      </w:pPr>
      <w:r w:rsidRPr="00B9452E">
        <w:rPr>
          <w:color w:val="000000" w:themeColor="text1"/>
          <w:sz w:val="28"/>
          <w:szCs w:val="28"/>
        </w:rPr>
        <w:t>2.</w:t>
      </w:r>
      <w:r w:rsidR="00E920FD" w:rsidRPr="00B9452E">
        <w:rPr>
          <w:color w:val="000000" w:themeColor="text1"/>
          <w:sz w:val="28"/>
          <w:szCs w:val="28"/>
        </w:rPr>
        <w:t>1.</w:t>
      </w:r>
      <w:r w:rsidRPr="00B9452E">
        <w:rPr>
          <w:color w:val="000000" w:themeColor="text1"/>
          <w:sz w:val="28"/>
          <w:szCs w:val="28"/>
        </w:rPr>
        <w:t xml:space="preserve">2. </w:t>
      </w:r>
      <w:r w:rsidR="0089380D" w:rsidRPr="00B9452E">
        <w:rPr>
          <w:color w:val="000000" w:themeColor="text1"/>
          <w:sz w:val="28"/>
          <w:szCs w:val="28"/>
        </w:rPr>
        <w:t>обеспечивает разработку и утверждение уполномоченным органом положения о взаимодействии с НМИЦ в рамках осуществления ими организ</w:t>
      </w:r>
      <w:r w:rsidR="0089380D" w:rsidRPr="00B9452E">
        <w:rPr>
          <w:color w:val="000000" w:themeColor="text1"/>
          <w:sz w:val="28"/>
          <w:szCs w:val="28"/>
        </w:rPr>
        <w:t>а</w:t>
      </w:r>
      <w:r w:rsidR="0089380D" w:rsidRPr="00B9452E">
        <w:rPr>
          <w:color w:val="000000" w:themeColor="text1"/>
          <w:sz w:val="28"/>
          <w:szCs w:val="28"/>
        </w:rPr>
        <w:t>ционно-методического руководства медицинскими организациями, в том числе включающего:</w:t>
      </w:r>
    </w:p>
    <w:p w14:paraId="221CFD1D" w14:textId="0D242354" w:rsidR="00F62FAE" w:rsidRPr="00B9452E" w:rsidRDefault="0089380D" w:rsidP="00B9452E">
      <w:pPr>
        <w:pStyle w:val="a3"/>
        <w:ind w:left="0" w:firstLine="709"/>
        <w:rPr>
          <w:color w:val="000000" w:themeColor="text1"/>
        </w:rPr>
      </w:pPr>
      <w:r w:rsidRPr="00B9452E">
        <w:rPr>
          <w:color w:val="000000" w:themeColor="text1"/>
        </w:rPr>
        <w:t>определение должностных лиц и (или) структурных подразделений упо</w:t>
      </w:r>
      <w:r w:rsidRPr="00B9452E">
        <w:rPr>
          <w:color w:val="000000" w:themeColor="text1"/>
        </w:rPr>
        <w:t>л</w:t>
      </w:r>
      <w:r w:rsidRPr="00B9452E">
        <w:rPr>
          <w:color w:val="000000" w:themeColor="text1"/>
        </w:rPr>
        <w:t>номоченного органа и медицинских организаций, ответственных за обеспеч</w:t>
      </w:r>
      <w:r w:rsidRPr="00B9452E">
        <w:rPr>
          <w:color w:val="000000" w:themeColor="text1"/>
        </w:rPr>
        <w:t>е</w:t>
      </w:r>
      <w:r w:rsidRPr="00B9452E">
        <w:rPr>
          <w:color w:val="000000" w:themeColor="text1"/>
        </w:rPr>
        <w:t>ние взаимодействия с НМИЦ;</w:t>
      </w:r>
    </w:p>
    <w:p w14:paraId="6EB4162B" w14:textId="54462B2F" w:rsidR="00F62FAE" w:rsidRPr="00B9452E" w:rsidRDefault="0089380D" w:rsidP="00B9452E">
      <w:pPr>
        <w:pStyle w:val="a3"/>
        <w:ind w:left="0" w:firstLine="709"/>
        <w:rPr>
          <w:color w:val="000000" w:themeColor="text1"/>
        </w:rPr>
      </w:pPr>
      <w:r w:rsidRPr="00B9452E">
        <w:rPr>
          <w:color w:val="000000" w:themeColor="text1"/>
        </w:rPr>
        <w:t>план-график выездных мероприятий, проводимых НМИЦ на территории</w:t>
      </w:r>
      <w:r w:rsidR="00D219EE" w:rsidRPr="00B9452E">
        <w:rPr>
          <w:color w:val="000000" w:themeColor="text1"/>
        </w:rPr>
        <w:t xml:space="preserve"> республики,</w:t>
      </w:r>
      <w:r w:rsidRPr="00B9452E">
        <w:rPr>
          <w:color w:val="000000" w:themeColor="text1"/>
        </w:rPr>
        <w:t xml:space="preserve"> а также порядок участия в них уполномоченного органа и мед</w:t>
      </w:r>
      <w:r w:rsidRPr="00B9452E">
        <w:rPr>
          <w:color w:val="000000" w:themeColor="text1"/>
        </w:rPr>
        <w:t>и</w:t>
      </w:r>
      <w:r w:rsidRPr="00B9452E">
        <w:rPr>
          <w:color w:val="000000" w:themeColor="text1"/>
        </w:rPr>
        <w:t>цинских организаций;</w:t>
      </w:r>
    </w:p>
    <w:p w14:paraId="35D14812" w14:textId="05B61F7F" w:rsidR="000550D0" w:rsidRPr="00B9452E" w:rsidRDefault="0089380D" w:rsidP="00B9452E">
      <w:pPr>
        <w:pStyle w:val="a3"/>
        <w:ind w:left="0" w:firstLine="709"/>
        <w:rPr>
          <w:color w:val="000000" w:themeColor="text1"/>
        </w:rPr>
      </w:pPr>
      <w:r w:rsidRPr="00B9452E">
        <w:rPr>
          <w:color w:val="000000" w:themeColor="text1"/>
        </w:rPr>
        <w:t>план-график проведения НМИЦ научно-практических мероприятий с применением дистанционных технологий и порядок организации участия м</w:t>
      </w:r>
      <w:r w:rsidRPr="00B9452E">
        <w:rPr>
          <w:color w:val="000000" w:themeColor="text1"/>
        </w:rPr>
        <w:t>е</w:t>
      </w:r>
      <w:r w:rsidRPr="00B9452E">
        <w:rPr>
          <w:color w:val="000000" w:themeColor="text1"/>
        </w:rPr>
        <w:t>дицинских работников в указанных мероприятиях</w:t>
      </w:r>
      <w:r w:rsidR="000750E1">
        <w:rPr>
          <w:color w:val="000000" w:themeColor="text1"/>
        </w:rPr>
        <w:t>;</w:t>
      </w:r>
    </w:p>
    <w:p w14:paraId="60290080" w14:textId="26B263D5" w:rsidR="004C2F78" w:rsidRPr="00B9452E" w:rsidRDefault="000550D0" w:rsidP="00B9452E">
      <w:pPr>
        <w:pStyle w:val="a3"/>
        <w:ind w:left="0" w:firstLine="709"/>
        <w:rPr>
          <w:color w:val="000000" w:themeColor="text1"/>
        </w:rPr>
      </w:pPr>
      <w:r w:rsidRPr="00B9452E">
        <w:rPr>
          <w:color w:val="000000" w:themeColor="text1"/>
        </w:rPr>
        <w:t>2.</w:t>
      </w:r>
      <w:r w:rsidR="00E920FD" w:rsidRPr="00B9452E">
        <w:rPr>
          <w:color w:val="000000" w:themeColor="text1"/>
        </w:rPr>
        <w:t>1.</w:t>
      </w:r>
      <w:r w:rsidRPr="00B9452E">
        <w:rPr>
          <w:color w:val="000000" w:themeColor="text1"/>
        </w:rPr>
        <w:t xml:space="preserve">3. </w:t>
      </w:r>
      <w:r w:rsidR="0089380D" w:rsidRPr="00B9452E">
        <w:rPr>
          <w:color w:val="000000" w:themeColor="text1"/>
        </w:rPr>
        <w:t>обеспечивает доступ</w:t>
      </w:r>
      <w:r w:rsidR="00A11417" w:rsidRPr="00B9452E">
        <w:rPr>
          <w:color w:val="000000" w:themeColor="text1"/>
        </w:rPr>
        <w:t xml:space="preserve"> </w:t>
      </w:r>
      <w:r w:rsidR="0089380D" w:rsidRPr="00B9452E">
        <w:rPr>
          <w:color w:val="000000" w:themeColor="text1"/>
        </w:rPr>
        <w:t>НМИЦ к</w:t>
      </w:r>
      <w:r w:rsidR="00A11417" w:rsidRPr="00B9452E">
        <w:rPr>
          <w:color w:val="000000" w:themeColor="text1"/>
        </w:rPr>
        <w:t xml:space="preserve"> </w:t>
      </w:r>
      <w:r w:rsidR="0089380D" w:rsidRPr="00B9452E">
        <w:rPr>
          <w:color w:val="000000" w:themeColor="text1"/>
        </w:rPr>
        <w:t>информации, содержащейся в подс</w:t>
      </w:r>
      <w:r w:rsidR="0089380D" w:rsidRPr="00B9452E">
        <w:rPr>
          <w:color w:val="000000" w:themeColor="text1"/>
        </w:rPr>
        <w:t>и</w:t>
      </w:r>
      <w:r w:rsidR="0089380D" w:rsidRPr="00B9452E">
        <w:rPr>
          <w:color w:val="000000" w:themeColor="text1"/>
        </w:rPr>
        <w:t>стемах государственной информационной системы в сфере здравоохранения, медицинских информационных системах медицинских организаций, в целях анализа и оценки</w:t>
      </w:r>
      <w:r w:rsidR="00553067" w:rsidRPr="00B9452E">
        <w:rPr>
          <w:color w:val="000000" w:themeColor="text1"/>
        </w:rPr>
        <w:t xml:space="preserve"> </w:t>
      </w:r>
      <w:r w:rsidR="0089380D" w:rsidRPr="00B9452E">
        <w:rPr>
          <w:color w:val="000000" w:themeColor="text1"/>
        </w:rPr>
        <w:t>обеспечения информационного сопровождения процессов о</w:t>
      </w:r>
      <w:r w:rsidR="0089380D" w:rsidRPr="00B9452E">
        <w:rPr>
          <w:color w:val="000000" w:themeColor="text1"/>
        </w:rPr>
        <w:t>р</w:t>
      </w:r>
      <w:r w:rsidR="0089380D" w:rsidRPr="00B9452E">
        <w:rPr>
          <w:color w:val="000000" w:themeColor="text1"/>
        </w:rPr>
        <w:t>ганизации и оказания медицинской помощи по соответствующим профилям (направлениям деятельности), результатов выполнения рекомендаций НМИЦ, в иных целях, связанных с осуществлением организационно-методического рук</w:t>
      </w:r>
      <w:r w:rsidR="0089380D" w:rsidRPr="00B9452E">
        <w:rPr>
          <w:color w:val="000000" w:themeColor="text1"/>
        </w:rPr>
        <w:t>о</w:t>
      </w:r>
      <w:r w:rsidR="0089380D" w:rsidRPr="00B9452E">
        <w:rPr>
          <w:color w:val="000000" w:themeColor="text1"/>
        </w:rPr>
        <w:lastRenderedPageBreak/>
        <w:t>водства;</w:t>
      </w:r>
    </w:p>
    <w:p w14:paraId="07A0BF86" w14:textId="0BB1BC75" w:rsidR="004C2F78" w:rsidRPr="00B9452E" w:rsidRDefault="004C2F78" w:rsidP="00B9452E">
      <w:pPr>
        <w:pStyle w:val="a3"/>
        <w:ind w:left="0" w:firstLine="709"/>
        <w:rPr>
          <w:color w:val="000000" w:themeColor="text1"/>
        </w:rPr>
      </w:pPr>
      <w:r w:rsidRPr="00B9452E">
        <w:rPr>
          <w:color w:val="000000" w:themeColor="text1"/>
        </w:rPr>
        <w:t>2.</w:t>
      </w:r>
      <w:r w:rsidR="00E920FD" w:rsidRPr="00B9452E">
        <w:rPr>
          <w:color w:val="000000" w:themeColor="text1"/>
        </w:rPr>
        <w:t>1.</w:t>
      </w:r>
      <w:r w:rsidRPr="00B9452E">
        <w:rPr>
          <w:color w:val="000000" w:themeColor="text1"/>
        </w:rPr>
        <w:t xml:space="preserve">4. </w:t>
      </w:r>
      <w:r w:rsidR="0089380D" w:rsidRPr="00B9452E">
        <w:rPr>
          <w:color w:val="000000" w:themeColor="text1"/>
        </w:rPr>
        <w:t>обеспечивает участие медицинских организаций в мероприятиях, проводимых НМИЦ, в том числе с применением дистанционных технологий, включая консультации (консилиумы), с применением телемедицинских техн</w:t>
      </w:r>
      <w:r w:rsidR="0089380D" w:rsidRPr="00B9452E">
        <w:rPr>
          <w:color w:val="000000" w:themeColor="text1"/>
        </w:rPr>
        <w:t>о</w:t>
      </w:r>
      <w:r w:rsidR="0089380D" w:rsidRPr="00B9452E">
        <w:rPr>
          <w:color w:val="000000" w:themeColor="text1"/>
        </w:rPr>
        <w:t xml:space="preserve">логий с использованием компонента </w:t>
      </w:r>
      <w:r w:rsidR="00E568C0">
        <w:rPr>
          <w:color w:val="000000" w:themeColor="text1"/>
        </w:rPr>
        <w:t>«</w:t>
      </w:r>
      <w:r w:rsidR="0089380D" w:rsidRPr="00B9452E">
        <w:rPr>
          <w:color w:val="000000" w:themeColor="text1"/>
        </w:rPr>
        <w:t>Телемедицинские консультации</w:t>
      </w:r>
      <w:r w:rsidR="00E568C0">
        <w:rPr>
          <w:color w:val="000000" w:themeColor="text1"/>
        </w:rPr>
        <w:t>»</w:t>
      </w:r>
      <w:r w:rsidR="0089380D" w:rsidRPr="00B9452E">
        <w:rPr>
          <w:color w:val="000000" w:themeColor="text1"/>
        </w:rPr>
        <w:t xml:space="preserve"> подс</w:t>
      </w:r>
      <w:r w:rsidR="0089380D" w:rsidRPr="00B9452E">
        <w:rPr>
          <w:color w:val="000000" w:themeColor="text1"/>
        </w:rPr>
        <w:t>и</w:t>
      </w:r>
      <w:r w:rsidR="0089380D" w:rsidRPr="00B9452E">
        <w:rPr>
          <w:color w:val="000000" w:themeColor="text1"/>
        </w:rPr>
        <w:t xml:space="preserve">стемы </w:t>
      </w:r>
      <w:r w:rsidR="00E568C0">
        <w:rPr>
          <w:color w:val="000000" w:themeColor="text1"/>
        </w:rPr>
        <w:t>«</w:t>
      </w:r>
      <w:r w:rsidR="0089380D" w:rsidRPr="00B9452E">
        <w:rPr>
          <w:color w:val="000000" w:themeColor="text1"/>
        </w:rPr>
        <w:t>Федеральная электронная регистратура</w:t>
      </w:r>
      <w:r w:rsidR="00E568C0">
        <w:rPr>
          <w:color w:val="000000" w:themeColor="text1"/>
        </w:rPr>
        <w:t>»</w:t>
      </w:r>
      <w:r w:rsidR="0089380D" w:rsidRPr="00B9452E">
        <w:rPr>
          <w:color w:val="000000" w:themeColor="text1"/>
        </w:rPr>
        <w:t xml:space="preserve"> единой государственной и</w:t>
      </w:r>
      <w:r w:rsidR="0089380D" w:rsidRPr="00B9452E">
        <w:rPr>
          <w:color w:val="000000" w:themeColor="text1"/>
        </w:rPr>
        <w:t>н</w:t>
      </w:r>
      <w:r w:rsidR="0089380D" w:rsidRPr="00B9452E">
        <w:rPr>
          <w:color w:val="000000" w:themeColor="text1"/>
        </w:rPr>
        <w:t>формационной системы в сфере здравоохранения (далее – ТМК ЕГИСЗ);</w:t>
      </w:r>
    </w:p>
    <w:p w14:paraId="2FDD1807" w14:textId="4B9AF0EE" w:rsidR="004C2F78" w:rsidRPr="00B9452E" w:rsidRDefault="004C2F78" w:rsidP="00B9452E">
      <w:pPr>
        <w:pStyle w:val="a3"/>
        <w:ind w:left="0" w:firstLine="709"/>
        <w:rPr>
          <w:color w:val="000000" w:themeColor="text1"/>
        </w:rPr>
      </w:pPr>
      <w:r w:rsidRPr="00B9452E">
        <w:rPr>
          <w:color w:val="000000" w:themeColor="text1"/>
        </w:rPr>
        <w:t>2.</w:t>
      </w:r>
      <w:r w:rsidR="00E920FD" w:rsidRPr="00B9452E">
        <w:rPr>
          <w:color w:val="000000" w:themeColor="text1"/>
        </w:rPr>
        <w:t>1.</w:t>
      </w:r>
      <w:r w:rsidRPr="00B9452E">
        <w:rPr>
          <w:color w:val="000000" w:themeColor="text1"/>
        </w:rPr>
        <w:t xml:space="preserve">5. </w:t>
      </w:r>
      <w:r w:rsidR="0089380D" w:rsidRPr="00B9452E">
        <w:rPr>
          <w:color w:val="000000" w:themeColor="text1"/>
        </w:rPr>
        <w:t>содействует осуществлению НМИЦ выездных мероприятий в целях анализа</w:t>
      </w:r>
      <w:r w:rsidR="00982592" w:rsidRPr="00B9452E">
        <w:rPr>
          <w:color w:val="000000" w:themeColor="text1"/>
        </w:rPr>
        <w:t xml:space="preserve"> </w:t>
      </w:r>
      <w:r w:rsidR="0089380D" w:rsidRPr="00B9452E">
        <w:rPr>
          <w:color w:val="000000" w:themeColor="text1"/>
        </w:rPr>
        <w:t>и</w:t>
      </w:r>
      <w:r w:rsidR="004F080B" w:rsidRPr="00B9452E">
        <w:rPr>
          <w:color w:val="000000" w:themeColor="text1"/>
        </w:rPr>
        <w:t xml:space="preserve"> </w:t>
      </w:r>
      <w:r w:rsidR="0089380D" w:rsidRPr="00B9452E">
        <w:rPr>
          <w:color w:val="000000" w:themeColor="text1"/>
        </w:rPr>
        <w:t>оценки</w:t>
      </w:r>
      <w:r w:rsidR="004F080B" w:rsidRPr="00B9452E">
        <w:rPr>
          <w:color w:val="000000" w:themeColor="text1"/>
        </w:rPr>
        <w:t xml:space="preserve"> </w:t>
      </w:r>
      <w:r w:rsidR="0089380D" w:rsidRPr="00B9452E">
        <w:rPr>
          <w:color w:val="000000" w:themeColor="text1"/>
        </w:rPr>
        <w:t>организации оказания медицинской помощи по соответств</w:t>
      </w:r>
      <w:r w:rsidR="0089380D" w:rsidRPr="00B9452E">
        <w:rPr>
          <w:color w:val="000000" w:themeColor="text1"/>
        </w:rPr>
        <w:t>у</w:t>
      </w:r>
      <w:r w:rsidR="0089380D" w:rsidRPr="00B9452E">
        <w:rPr>
          <w:color w:val="000000" w:themeColor="text1"/>
        </w:rPr>
        <w:t>ющим профилям (направлениям деятельности), результатов выполнения рек</w:t>
      </w:r>
      <w:r w:rsidR="0089380D" w:rsidRPr="00B9452E">
        <w:rPr>
          <w:color w:val="000000" w:themeColor="text1"/>
        </w:rPr>
        <w:t>о</w:t>
      </w:r>
      <w:r w:rsidR="0089380D" w:rsidRPr="00B9452E">
        <w:rPr>
          <w:color w:val="000000" w:themeColor="text1"/>
        </w:rPr>
        <w:t>мендаций НМИЦ, в иных целях, связанных с осуществлением организационно-методического руководства, в том числе при необходимости обеспечивает предоставление помещения для работы, оргтехники, а также запрашиваемых документов;</w:t>
      </w:r>
    </w:p>
    <w:p w14:paraId="7DE6AC68" w14:textId="00FE7714" w:rsidR="004C2F78" w:rsidRPr="00B9452E" w:rsidRDefault="004C2F78" w:rsidP="00B9452E">
      <w:pPr>
        <w:pStyle w:val="a3"/>
        <w:ind w:left="0" w:firstLine="709"/>
        <w:rPr>
          <w:color w:val="000000" w:themeColor="text1"/>
        </w:rPr>
      </w:pPr>
      <w:r w:rsidRPr="00B9452E">
        <w:rPr>
          <w:color w:val="000000" w:themeColor="text1"/>
        </w:rPr>
        <w:t>2.</w:t>
      </w:r>
      <w:r w:rsidR="00E920FD" w:rsidRPr="00B9452E">
        <w:rPr>
          <w:color w:val="000000" w:themeColor="text1"/>
        </w:rPr>
        <w:t>1.</w:t>
      </w:r>
      <w:r w:rsidRPr="00B9452E">
        <w:rPr>
          <w:color w:val="000000" w:themeColor="text1"/>
        </w:rPr>
        <w:t xml:space="preserve">6. </w:t>
      </w:r>
      <w:r w:rsidR="0089380D" w:rsidRPr="00B9452E">
        <w:rPr>
          <w:color w:val="000000" w:themeColor="text1"/>
        </w:rPr>
        <w:t>обеспечивает осуществление медицинскими организациями орган</w:t>
      </w:r>
      <w:r w:rsidR="0089380D" w:rsidRPr="00B9452E">
        <w:rPr>
          <w:color w:val="000000" w:themeColor="text1"/>
        </w:rPr>
        <w:t>и</w:t>
      </w:r>
      <w:r w:rsidR="0089380D" w:rsidRPr="00B9452E">
        <w:rPr>
          <w:color w:val="000000" w:themeColor="text1"/>
        </w:rPr>
        <w:t>зационно-методической работы с иными медицинскими организациям</w:t>
      </w:r>
      <w:r w:rsidR="002A37E4" w:rsidRPr="00B9452E">
        <w:rPr>
          <w:color w:val="000000" w:themeColor="text1"/>
        </w:rPr>
        <w:t>и в ре</w:t>
      </w:r>
      <w:r w:rsidR="002A37E4" w:rsidRPr="00B9452E">
        <w:rPr>
          <w:color w:val="000000" w:themeColor="text1"/>
        </w:rPr>
        <w:t>с</w:t>
      </w:r>
      <w:r w:rsidR="002A37E4" w:rsidRPr="00B9452E">
        <w:rPr>
          <w:color w:val="000000" w:themeColor="text1"/>
        </w:rPr>
        <w:t>публике</w:t>
      </w:r>
      <w:r w:rsidR="00982592" w:rsidRPr="00B9452E">
        <w:rPr>
          <w:color w:val="000000" w:themeColor="text1"/>
        </w:rPr>
        <w:t xml:space="preserve"> </w:t>
      </w:r>
      <w:r w:rsidR="00CF2854" w:rsidRPr="00B9452E">
        <w:rPr>
          <w:color w:val="000000" w:themeColor="text1"/>
        </w:rPr>
        <w:t xml:space="preserve">для </w:t>
      </w:r>
      <w:r w:rsidR="0089380D" w:rsidRPr="00B9452E">
        <w:rPr>
          <w:color w:val="000000" w:themeColor="text1"/>
        </w:rPr>
        <w:t>внедрения клинических рекомендаций, системы управления кач</w:t>
      </w:r>
      <w:r w:rsidR="0089380D" w:rsidRPr="00B9452E">
        <w:rPr>
          <w:color w:val="000000" w:themeColor="text1"/>
        </w:rPr>
        <w:t>е</w:t>
      </w:r>
      <w:r w:rsidR="0089380D" w:rsidRPr="00B9452E">
        <w:rPr>
          <w:color w:val="000000" w:themeColor="text1"/>
        </w:rPr>
        <w:t>ством и контроля качества оказания медицинской помощи соответствующего профиля (направления деятельности) и рекомендаций НМИЦ;</w:t>
      </w:r>
    </w:p>
    <w:p w14:paraId="770C4E1D" w14:textId="2028D86E" w:rsidR="00F62FAE" w:rsidRPr="00B9452E" w:rsidRDefault="004C2F78" w:rsidP="00B9452E">
      <w:pPr>
        <w:pStyle w:val="a3"/>
        <w:ind w:left="0" w:firstLine="709"/>
        <w:rPr>
          <w:color w:val="000000" w:themeColor="text1"/>
        </w:rPr>
      </w:pPr>
      <w:r w:rsidRPr="00B9452E">
        <w:rPr>
          <w:color w:val="000000" w:themeColor="text1"/>
        </w:rPr>
        <w:t>2.</w:t>
      </w:r>
      <w:r w:rsidR="00E920FD" w:rsidRPr="00B9452E">
        <w:rPr>
          <w:color w:val="000000" w:themeColor="text1"/>
        </w:rPr>
        <w:t>1.</w:t>
      </w:r>
      <w:r w:rsidRPr="00B9452E">
        <w:rPr>
          <w:color w:val="000000" w:themeColor="text1"/>
        </w:rPr>
        <w:t xml:space="preserve">7. </w:t>
      </w:r>
      <w:r w:rsidR="0089380D" w:rsidRPr="00B9452E">
        <w:rPr>
          <w:color w:val="000000" w:themeColor="text1"/>
        </w:rPr>
        <w:t>обеспечивает сбор и представление уполномоченным органом в НМИЦ по его запросу информации, необходимой для анализа и оценки:</w:t>
      </w:r>
    </w:p>
    <w:p w14:paraId="2E1DAB24" w14:textId="77777777" w:rsidR="00F62FAE" w:rsidRPr="00B9452E" w:rsidRDefault="0089380D" w:rsidP="00B9452E">
      <w:pPr>
        <w:pStyle w:val="a3"/>
        <w:ind w:left="0" w:firstLine="709"/>
        <w:rPr>
          <w:color w:val="000000" w:themeColor="text1"/>
        </w:rPr>
      </w:pPr>
      <w:r w:rsidRPr="00B9452E">
        <w:rPr>
          <w:color w:val="000000" w:themeColor="text1"/>
        </w:rPr>
        <w:t>состояния организации оказания медицинской помощи, в том числе с</w:t>
      </w:r>
      <w:r w:rsidRPr="00B9452E">
        <w:rPr>
          <w:color w:val="000000" w:themeColor="text1"/>
        </w:rPr>
        <w:t>и</w:t>
      </w:r>
      <w:r w:rsidRPr="00B9452E">
        <w:rPr>
          <w:color w:val="000000" w:themeColor="text1"/>
        </w:rPr>
        <w:t>стемы управления качеством и контроля качества оказания медицинской пом</w:t>
      </w:r>
      <w:r w:rsidRPr="00B9452E">
        <w:rPr>
          <w:color w:val="000000" w:themeColor="text1"/>
        </w:rPr>
        <w:t>о</w:t>
      </w:r>
      <w:r w:rsidRPr="00B9452E">
        <w:rPr>
          <w:color w:val="000000" w:themeColor="text1"/>
        </w:rPr>
        <w:t>щи;</w:t>
      </w:r>
    </w:p>
    <w:p w14:paraId="433B609D" w14:textId="77777777" w:rsidR="00F62FAE" w:rsidRPr="00B9452E" w:rsidRDefault="0089380D" w:rsidP="00B9452E">
      <w:pPr>
        <w:pStyle w:val="a3"/>
        <w:ind w:left="0" w:firstLine="709"/>
        <w:rPr>
          <w:color w:val="000000" w:themeColor="text1"/>
        </w:rPr>
      </w:pPr>
      <w:r w:rsidRPr="00B9452E">
        <w:rPr>
          <w:color w:val="000000" w:themeColor="text1"/>
        </w:rPr>
        <w:t>деятельности по реализации государственных проектов и программ, включая достижение их целевых показателей;</w:t>
      </w:r>
    </w:p>
    <w:p w14:paraId="57F64D63" w14:textId="27C1000B" w:rsidR="00F62FAE" w:rsidRPr="00B9452E" w:rsidRDefault="0089380D" w:rsidP="00B9452E">
      <w:pPr>
        <w:pStyle w:val="a3"/>
        <w:tabs>
          <w:tab w:val="left" w:pos="3286"/>
          <w:tab w:val="left" w:pos="5957"/>
          <w:tab w:val="left" w:pos="6445"/>
          <w:tab w:val="left" w:pos="9109"/>
        </w:tabs>
        <w:ind w:left="0" w:firstLine="709"/>
        <w:rPr>
          <w:color w:val="000000" w:themeColor="text1"/>
        </w:rPr>
      </w:pPr>
      <w:r w:rsidRPr="00B9452E">
        <w:rPr>
          <w:color w:val="000000" w:themeColor="text1"/>
        </w:rPr>
        <w:t>кадрового обеспечения медицинских организаций и потребности в обл</w:t>
      </w:r>
      <w:r w:rsidRPr="00B9452E">
        <w:rPr>
          <w:color w:val="000000" w:themeColor="text1"/>
        </w:rPr>
        <w:t>а</w:t>
      </w:r>
      <w:r w:rsidRPr="00B9452E">
        <w:rPr>
          <w:color w:val="000000" w:themeColor="text1"/>
        </w:rPr>
        <w:t>сти подготовки</w:t>
      </w:r>
      <w:r w:rsidR="00F12BFC" w:rsidRPr="00B9452E">
        <w:rPr>
          <w:color w:val="000000" w:themeColor="text1"/>
        </w:rPr>
        <w:t xml:space="preserve"> </w:t>
      </w:r>
      <w:r w:rsidRPr="00B9452E">
        <w:rPr>
          <w:color w:val="000000" w:themeColor="text1"/>
        </w:rPr>
        <w:t>(переподготовки)</w:t>
      </w:r>
      <w:r w:rsidR="00F12BFC" w:rsidRPr="00B9452E">
        <w:rPr>
          <w:color w:val="000000" w:themeColor="text1"/>
        </w:rPr>
        <w:t xml:space="preserve"> </w:t>
      </w:r>
      <w:r w:rsidRPr="00B9452E">
        <w:rPr>
          <w:color w:val="000000" w:themeColor="text1"/>
        </w:rPr>
        <w:t>медицинских</w:t>
      </w:r>
      <w:r w:rsidR="00F12BFC" w:rsidRPr="00B9452E">
        <w:rPr>
          <w:color w:val="000000" w:themeColor="text1"/>
        </w:rPr>
        <w:t xml:space="preserve"> </w:t>
      </w:r>
      <w:r w:rsidRPr="00B9452E">
        <w:rPr>
          <w:color w:val="000000" w:themeColor="text1"/>
        </w:rPr>
        <w:t xml:space="preserve">работников в </w:t>
      </w:r>
      <w:r w:rsidR="0028711C" w:rsidRPr="00B9452E">
        <w:rPr>
          <w:color w:val="000000" w:themeColor="text1"/>
        </w:rPr>
        <w:t>республике</w:t>
      </w:r>
      <w:r w:rsidRPr="00B9452E">
        <w:rPr>
          <w:color w:val="000000" w:themeColor="text1"/>
        </w:rPr>
        <w:t>;</w:t>
      </w:r>
    </w:p>
    <w:p w14:paraId="6B21F07D" w14:textId="3CCD9477" w:rsidR="00F62FAE" w:rsidRPr="00B9452E" w:rsidRDefault="0089380D" w:rsidP="00B9452E">
      <w:pPr>
        <w:pStyle w:val="a3"/>
        <w:ind w:left="0" w:firstLine="709"/>
        <w:rPr>
          <w:color w:val="000000" w:themeColor="text1"/>
        </w:rPr>
      </w:pPr>
      <w:r w:rsidRPr="00B9452E">
        <w:rPr>
          <w:color w:val="000000" w:themeColor="text1"/>
        </w:rPr>
        <w:t>внедрения и использования медицинских информационных систем, по</w:t>
      </w:r>
      <w:r w:rsidRPr="00B9452E">
        <w:rPr>
          <w:color w:val="000000" w:themeColor="text1"/>
        </w:rPr>
        <w:t>д</w:t>
      </w:r>
      <w:r w:rsidRPr="00B9452E">
        <w:rPr>
          <w:color w:val="000000" w:themeColor="text1"/>
        </w:rPr>
        <w:t>систем государственной информационной системы в сфере здравоохранения</w:t>
      </w:r>
      <w:r w:rsidR="00257DB3" w:rsidRPr="00B9452E">
        <w:rPr>
          <w:color w:val="000000" w:themeColor="text1"/>
        </w:rPr>
        <w:t xml:space="preserve"> республики</w:t>
      </w:r>
      <w:r w:rsidRPr="00B9452E">
        <w:rPr>
          <w:color w:val="000000" w:themeColor="text1"/>
        </w:rPr>
        <w:t>, обеспечивающих информационное сопровождение процессов о</w:t>
      </w:r>
      <w:r w:rsidRPr="00B9452E">
        <w:rPr>
          <w:color w:val="000000" w:themeColor="text1"/>
        </w:rPr>
        <w:t>р</w:t>
      </w:r>
      <w:r w:rsidRPr="00B9452E">
        <w:rPr>
          <w:color w:val="000000" w:themeColor="text1"/>
        </w:rPr>
        <w:t>ганизации и оказания медицинской помощи;</w:t>
      </w:r>
    </w:p>
    <w:p w14:paraId="1013D1D7" w14:textId="18DC4246" w:rsidR="00F62FAE" w:rsidRPr="00B9452E" w:rsidRDefault="0089380D" w:rsidP="00B9452E">
      <w:pPr>
        <w:pStyle w:val="a3"/>
        <w:tabs>
          <w:tab w:val="left" w:pos="7750"/>
        </w:tabs>
        <w:ind w:left="0" w:firstLine="709"/>
        <w:rPr>
          <w:color w:val="000000" w:themeColor="text1"/>
        </w:rPr>
      </w:pPr>
      <w:r w:rsidRPr="00B9452E">
        <w:rPr>
          <w:color w:val="000000" w:themeColor="text1"/>
        </w:rPr>
        <w:t xml:space="preserve">обеспечения пациентов лекарственными препаратами и медицинскими изделиями в </w:t>
      </w:r>
      <w:r w:rsidR="002103E7" w:rsidRPr="00B9452E">
        <w:rPr>
          <w:color w:val="000000" w:themeColor="text1"/>
        </w:rPr>
        <w:t>республике</w:t>
      </w:r>
      <w:r w:rsidRPr="00B9452E">
        <w:rPr>
          <w:color w:val="000000" w:themeColor="text1"/>
        </w:rPr>
        <w:t>, включая обеспечение преемственности на различных этапах оказания медицинской помощи;</w:t>
      </w:r>
    </w:p>
    <w:p w14:paraId="19DAD8A4" w14:textId="261DE9B3" w:rsidR="004C2F78" w:rsidRPr="00B9452E" w:rsidRDefault="0089380D" w:rsidP="00B9452E">
      <w:pPr>
        <w:pStyle w:val="a3"/>
        <w:ind w:left="0" w:firstLine="709"/>
        <w:rPr>
          <w:color w:val="000000" w:themeColor="text1"/>
        </w:rPr>
      </w:pPr>
      <w:r w:rsidRPr="00B9452E">
        <w:rPr>
          <w:color w:val="000000" w:themeColor="text1"/>
        </w:rPr>
        <w:t>случаев назначения и применения лекарственных препаратов вне показ</w:t>
      </w:r>
      <w:r w:rsidRPr="00B9452E">
        <w:rPr>
          <w:color w:val="000000" w:themeColor="text1"/>
        </w:rPr>
        <w:t>а</w:t>
      </w:r>
      <w:r w:rsidRPr="00B9452E">
        <w:rPr>
          <w:color w:val="000000" w:themeColor="text1"/>
        </w:rPr>
        <w:t>ний, указанных в инструкциях по их применению (</w:t>
      </w:r>
      <w:r w:rsidR="00E568C0">
        <w:rPr>
          <w:color w:val="000000" w:themeColor="text1"/>
        </w:rPr>
        <w:t>«</w:t>
      </w:r>
      <w:proofErr w:type="spellStart"/>
      <w:r w:rsidRPr="00B9452E">
        <w:rPr>
          <w:color w:val="000000" w:themeColor="text1"/>
        </w:rPr>
        <w:t>офф</w:t>
      </w:r>
      <w:proofErr w:type="spellEnd"/>
      <w:r w:rsidRPr="00B9452E">
        <w:rPr>
          <w:color w:val="000000" w:themeColor="text1"/>
        </w:rPr>
        <w:t>-лейбл</w:t>
      </w:r>
      <w:r w:rsidR="00E568C0">
        <w:rPr>
          <w:color w:val="000000" w:themeColor="text1"/>
        </w:rPr>
        <w:t>»</w:t>
      </w:r>
      <w:r w:rsidRPr="00B9452E">
        <w:rPr>
          <w:color w:val="000000" w:themeColor="text1"/>
        </w:rPr>
        <w:t>), а также и</w:t>
      </w:r>
      <w:r w:rsidRPr="00B9452E">
        <w:rPr>
          <w:color w:val="000000" w:themeColor="text1"/>
        </w:rPr>
        <w:t>н</w:t>
      </w:r>
      <w:r w:rsidRPr="00B9452E">
        <w:rPr>
          <w:color w:val="000000" w:themeColor="text1"/>
        </w:rPr>
        <w:t>формации о случаях назначения и применения незарегистрированных лека</w:t>
      </w:r>
      <w:r w:rsidRPr="00B9452E">
        <w:rPr>
          <w:color w:val="000000" w:themeColor="text1"/>
        </w:rPr>
        <w:t>р</w:t>
      </w:r>
      <w:r w:rsidRPr="00B9452E">
        <w:rPr>
          <w:color w:val="000000" w:themeColor="text1"/>
        </w:rPr>
        <w:t>ственных препаратов и медицинских изделий;</w:t>
      </w:r>
    </w:p>
    <w:p w14:paraId="44C521CE" w14:textId="74DB3DB2" w:rsidR="00F62FAE" w:rsidRDefault="0089380D" w:rsidP="00B9452E">
      <w:pPr>
        <w:pStyle w:val="a3"/>
        <w:ind w:left="0" w:firstLine="709"/>
        <w:rPr>
          <w:color w:val="000000" w:themeColor="text1"/>
        </w:rPr>
      </w:pPr>
      <w:r w:rsidRPr="00B9452E">
        <w:rPr>
          <w:color w:val="000000" w:themeColor="text1"/>
        </w:rPr>
        <w:t xml:space="preserve">расчета текущей и прогнозной годовой потребности в лекарственных препаратах в рамках действующих мер государственной поддержки с учетом стандартов медицинской помощи и клинических рекомендаций, а также расчета потребности в разработке лекарственных препаратов и медицинских изделий в рамках программы </w:t>
      </w:r>
      <w:proofErr w:type="spellStart"/>
      <w:r w:rsidRPr="00B9452E">
        <w:rPr>
          <w:color w:val="000000" w:themeColor="text1"/>
        </w:rPr>
        <w:t>импортозамещения</w:t>
      </w:r>
      <w:proofErr w:type="spellEnd"/>
      <w:r w:rsidRPr="00B9452E">
        <w:rPr>
          <w:color w:val="000000" w:themeColor="text1"/>
        </w:rPr>
        <w:t>;</w:t>
      </w:r>
    </w:p>
    <w:p w14:paraId="5F26763D" w14:textId="77777777" w:rsidR="007543C9" w:rsidRPr="00B9452E" w:rsidRDefault="007543C9" w:rsidP="00B9452E">
      <w:pPr>
        <w:pStyle w:val="a3"/>
        <w:ind w:left="0" w:firstLine="709"/>
        <w:rPr>
          <w:color w:val="000000" w:themeColor="text1"/>
        </w:rPr>
      </w:pPr>
    </w:p>
    <w:p w14:paraId="1FC150E8" w14:textId="0604EAFB" w:rsidR="00F62FAE" w:rsidRPr="00B9452E" w:rsidRDefault="0089380D" w:rsidP="00B9452E">
      <w:pPr>
        <w:pStyle w:val="a3"/>
        <w:ind w:left="0" w:firstLine="709"/>
        <w:rPr>
          <w:color w:val="000000" w:themeColor="text1"/>
        </w:rPr>
      </w:pPr>
      <w:r w:rsidRPr="00B9452E">
        <w:rPr>
          <w:color w:val="000000" w:themeColor="text1"/>
        </w:rPr>
        <w:lastRenderedPageBreak/>
        <w:t>порядка организации и условий оказания медицинских услуг иностра</w:t>
      </w:r>
      <w:r w:rsidRPr="00B9452E">
        <w:rPr>
          <w:color w:val="000000" w:themeColor="text1"/>
        </w:rPr>
        <w:t>н</w:t>
      </w:r>
      <w:r w:rsidRPr="00B9452E">
        <w:rPr>
          <w:color w:val="000000" w:themeColor="text1"/>
        </w:rPr>
        <w:t>ным гражданам по профилю медицинской помощи (направлению деятельности) в</w:t>
      </w:r>
      <w:r w:rsidR="00237797" w:rsidRPr="00B9452E">
        <w:rPr>
          <w:color w:val="000000" w:themeColor="text1"/>
        </w:rPr>
        <w:t xml:space="preserve"> республике,</w:t>
      </w:r>
      <w:r w:rsidRPr="00B9452E">
        <w:rPr>
          <w:color w:val="000000" w:themeColor="text1"/>
        </w:rPr>
        <w:t xml:space="preserve"> количества этих услуг, в том числе финансовых показателей;</w:t>
      </w:r>
    </w:p>
    <w:p w14:paraId="6B88DAA6" w14:textId="7E2ED93C" w:rsidR="008820F2" w:rsidRPr="00B9452E" w:rsidRDefault="00B802C4" w:rsidP="00B9452E">
      <w:pPr>
        <w:tabs>
          <w:tab w:val="left" w:pos="567"/>
        </w:tabs>
        <w:ind w:firstLine="709"/>
        <w:jc w:val="both"/>
        <w:rPr>
          <w:color w:val="000000" w:themeColor="text1"/>
          <w:sz w:val="28"/>
          <w:szCs w:val="28"/>
        </w:rPr>
      </w:pPr>
      <w:r w:rsidRPr="00B9452E">
        <w:rPr>
          <w:color w:val="000000" w:themeColor="text1"/>
          <w:sz w:val="28"/>
          <w:szCs w:val="28"/>
        </w:rPr>
        <w:t>2.</w:t>
      </w:r>
      <w:r w:rsidR="00E920FD" w:rsidRPr="00B9452E">
        <w:rPr>
          <w:color w:val="000000" w:themeColor="text1"/>
          <w:sz w:val="28"/>
          <w:szCs w:val="28"/>
        </w:rPr>
        <w:t>1.</w:t>
      </w:r>
      <w:r w:rsidRPr="00B9452E">
        <w:rPr>
          <w:color w:val="000000" w:themeColor="text1"/>
          <w:sz w:val="28"/>
          <w:szCs w:val="28"/>
        </w:rPr>
        <w:t xml:space="preserve">8. </w:t>
      </w:r>
      <w:r w:rsidR="0089380D" w:rsidRPr="00B9452E">
        <w:rPr>
          <w:color w:val="000000" w:themeColor="text1"/>
          <w:sz w:val="28"/>
          <w:szCs w:val="28"/>
        </w:rPr>
        <w:t>информирует Министерство до 31 января года, следующего за о</w:t>
      </w:r>
      <w:r w:rsidR="0089380D" w:rsidRPr="00B9452E">
        <w:rPr>
          <w:color w:val="000000" w:themeColor="text1"/>
          <w:sz w:val="28"/>
          <w:szCs w:val="28"/>
        </w:rPr>
        <w:t>т</w:t>
      </w:r>
      <w:r w:rsidR="0089380D" w:rsidRPr="00B9452E">
        <w:rPr>
          <w:color w:val="000000" w:themeColor="text1"/>
          <w:sz w:val="28"/>
          <w:szCs w:val="28"/>
        </w:rPr>
        <w:t>четным, о реализованных за истекший год мероприятиях во исполнение наст</w:t>
      </w:r>
      <w:r w:rsidR="0089380D" w:rsidRPr="00B9452E">
        <w:rPr>
          <w:color w:val="000000" w:themeColor="text1"/>
          <w:sz w:val="28"/>
          <w:szCs w:val="28"/>
        </w:rPr>
        <w:t>о</w:t>
      </w:r>
      <w:r w:rsidR="0089380D" w:rsidRPr="00B9452E">
        <w:rPr>
          <w:color w:val="000000" w:themeColor="text1"/>
          <w:sz w:val="28"/>
          <w:szCs w:val="28"/>
        </w:rPr>
        <w:t>ящего Соглашения.</w:t>
      </w:r>
    </w:p>
    <w:p w14:paraId="16C82166" w14:textId="6650DA6A" w:rsidR="008B4FDE" w:rsidRPr="00B9452E" w:rsidRDefault="008820F2" w:rsidP="00B9452E">
      <w:pPr>
        <w:tabs>
          <w:tab w:val="left" w:pos="567"/>
        </w:tabs>
        <w:ind w:firstLine="709"/>
        <w:jc w:val="both"/>
        <w:rPr>
          <w:color w:val="000000" w:themeColor="text1"/>
          <w:sz w:val="28"/>
          <w:szCs w:val="28"/>
        </w:rPr>
      </w:pPr>
      <w:r w:rsidRPr="00B9452E">
        <w:rPr>
          <w:color w:val="000000" w:themeColor="text1"/>
          <w:sz w:val="28"/>
          <w:szCs w:val="28"/>
        </w:rPr>
        <w:t xml:space="preserve">2.2. </w:t>
      </w:r>
      <w:r w:rsidR="0089380D" w:rsidRPr="00B9452E">
        <w:rPr>
          <w:color w:val="000000" w:themeColor="text1"/>
          <w:sz w:val="28"/>
          <w:szCs w:val="28"/>
        </w:rPr>
        <w:t>Министерство:</w:t>
      </w:r>
    </w:p>
    <w:p w14:paraId="79358378" w14:textId="202930A4" w:rsidR="00751E22" w:rsidRPr="00B9452E" w:rsidRDefault="008B4FDE" w:rsidP="00B9452E">
      <w:pPr>
        <w:tabs>
          <w:tab w:val="left" w:pos="567"/>
        </w:tabs>
        <w:ind w:firstLine="709"/>
        <w:jc w:val="both"/>
        <w:rPr>
          <w:color w:val="000000" w:themeColor="text1"/>
          <w:sz w:val="28"/>
          <w:szCs w:val="28"/>
        </w:rPr>
      </w:pPr>
      <w:r w:rsidRPr="00B9452E">
        <w:rPr>
          <w:color w:val="000000" w:themeColor="text1"/>
          <w:sz w:val="28"/>
          <w:szCs w:val="28"/>
        </w:rPr>
        <w:t xml:space="preserve">2.2.1. </w:t>
      </w:r>
      <w:r w:rsidR="0089380D" w:rsidRPr="00B9452E">
        <w:rPr>
          <w:color w:val="000000" w:themeColor="text1"/>
          <w:sz w:val="28"/>
          <w:szCs w:val="28"/>
        </w:rPr>
        <w:t xml:space="preserve">обеспечивает реализацию НМИЦ организационно-методического руководства медицинскими организациями, в том числе в целях, указанных в пункте </w:t>
      </w:r>
      <w:r w:rsidRPr="00B9452E">
        <w:rPr>
          <w:color w:val="000000" w:themeColor="text1"/>
          <w:sz w:val="28"/>
          <w:szCs w:val="28"/>
        </w:rPr>
        <w:t>2.</w:t>
      </w:r>
      <w:r w:rsidR="0089380D" w:rsidRPr="00B9452E">
        <w:rPr>
          <w:color w:val="000000" w:themeColor="text1"/>
          <w:sz w:val="28"/>
          <w:szCs w:val="28"/>
        </w:rPr>
        <w:t>1.1 настоящего Соглашения;</w:t>
      </w:r>
    </w:p>
    <w:p w14:paraId="14129714" w14:textId="694C2B0C" w:rsidR="00751E22" w:rsidRPr="00B9452E" w:rsidRDefault="00751E22" w:rsidP="00B9452E">
      <w:pPr>
        <w:tabs>
          <w:tab w:val="left" w:pos="567"/>
        </w:tabs>
        <w:ind w:firstLine="709"/>
        <w:jc w:val="both"/>
        <w:rPr>
          <w:color w:val="000000" w:themeColor="text1"/>
          <w:sz w:val="28"/>
          <w:szCs w:val="28"/>
        </w:rPr>
      </w:pPr>
      <w:r w:rsidRPr="00B9452E">
        <w:rPr>
          <w:color w:val="000000" w:themeColor="text1"/>
          <w:sz w:val="28"/>
          <w:szCs w:val="28"/>
        </w:rPr>
        <w:t xml:space="preserve">2.2.2. </w:t>
      </w:r>
      <w:r w:rsidR="0089380D" w:rsidRPr="00B9452E">
        <w:rPr>
          <w:color w:val="000000" w:themeColor="text1"/>
          <w:sz w:val="28"/>
          <w:szCs w:val="28"/>
        </w:rPr>
        <w:t>обеспечивает подключение медицинских информационных систем НМИЦ, государственной информационной системы в сфере здравоохранения</w:t>
      </w:r>
      <w:r w:rsidRPr="00B9452E">
        <w:rPr>
          <w:color w:val="000000" w:themeColor="text1"/>
          <w:sz w:val="28"/>
          <w:szCs w:val="28"/>
        </w:rPr>
        <w:t xml:space="preserve"> республики </w:t>
      </w:r>
      <w:r w:rsidR="0089380D" w:rsidRPr="00B9452E">
        <w:rPr>
          <w:color w:val="000000" w:themeColor="text1"/>
          <w:sz w:val="28"/>
          <w:szCs w:val="28"/>
        </w:rPr>
        <w:t>к ТМК ЕГИСЗ;</w:t>
      </w:r>
    </w:p>
    <w:p w14:paraId="34B0744C" w14:textId="2A1C5EAD" w:rsidR="00751E22" w:rsidRPr="00B9452E" w:rsidRDefault="00751E22" w:rsidP="00B9452E">
      <w:pPr>
        <w:tabs>
          <w:tab w:val="left" w:pos="567"/>
        </w:tabs>
        <w:ind w:firstLine="709"/>
        <w:jc w:val="both"/>
        <w:rPr>
          <w:color w:val="000000" w:themeColor="text1"/>
          <w:sz w:val="28"/>
          <w:szCs w:val="28"/>
        </w:rPr>
      </w:pPr>
      <w:r w:rsidRPr="00B9452E">
        <w:rPr>
          <w:color w:val="000000" w:themeColor="text1"/>
          <w:sz w:val="28"/>
          <w:szCs w:val="28"/>
        </w:rPr>
        <w:t xml:space="preserve">2.2.3. </w:t>
      </w:r>
      <w:r w:rsidR="0089380D" w:rsidRPr="00B9452E">
        <w:rPr>
          <w:color w:val="000000" w:themeColor="text1"/>
          <w:sz w:val="28"/>
          <w:szCs w:val="28"/>
        </w:rPr>
        <w:t>содействует в проведении НМИЦ консультаций (консилиумов) с применением телемедицинских технологий с использованием ТМК ЕГИСЗ;</w:t>
      </w:r>
    </w:p>
    <w:p w14:paraId="3C5040FD" w14:textId="1D68DB3B" w:rsidR="00751E22" w:rsidRPr="00B9452E" w:rsidRDefault="00751E22" w:rsidP="00B9452E">
      <w:pPr>
        <w:tabs>
          <w:tab w:val="left" w:pos="567"/>
        </w:tabs>
        <w:ind w:firstLine="709"/>
        <w:jc w:val="both"/>
        <w:rPr>
          <w:color w:val="000000" w:themeColor="text1"/>
          <w:sz w:val="28"/>
          <w:szCs w:val="28"/>
        </w:rPr>
      </w:pPr>
      <w:r w:rsidRPr="00B9452E">
        <w:rPr>
          <w:color w:val="000000" w:themeColor="text1"/>
          <w:sz w:val="28"/>
          <w:szCs w:val="28"/>
        </w:rPr>
        <w:t xml:space="preserve">2.2.4. </w:t>
      </w:r>
      <w:r w:rsidR="0089380D" w:rsidRPr="00B9452E">
        <w:rPr>
          <w:color w:val="000000" w:themeColor="text1"/>
          <w:sz w:val="28"/>
          <w:szCs w:val="28"/>
        </w:rPr>
        <w:t>содействует в проведении НМИЦ иных мероприятий с применен</w:t>
      </w:r>
      <w:r w:rsidR="0089380D" w:rsidRPr="00B9452E">
        <w:rPr>
          <w:color w:val="000000" w:themeColor="text1"/>
          <w:sz w:val="28"/>
          <w:szCs w:val="28"/>
        </w:rPr>
        <w:t>и</w:t>
      </w:r>
      <w:r w:rsidR="0089380D" w:rsidRPr="00B9452E">
        <w:rPr>
          <w:color w:val="000000" w:themeColor="text1"/>
          <w:sz w:val="28"/>
          <w:szCs w:val="28"/>
        </w:rPr>
        <w:t>ем дистанционных технологий с участием в них медицинских организаций;</w:t>
      </w:r>
    </w:p>
    <w:p w14:paraId="1D82E3BE" w14:textId="5AAF2BBE" w:rsidR="00F62FAE" w:rsidRPr="00B9452E" w:rsidRDefault="00751E22" w:rsidP="00B9452E">
      <w:pPr>
        <w:tabs>
          <w:tab w:val="left" w:pos="567"/>
        </w:tabs>
        <w:ind w:firstLine="709"/>
        <w:jc w:val="both"/>
        <w:rPr>
          <w:color w:val="000000" w:themeColor="text1"/>
          <w:sz w:val="28"/>
          <w:szCs w:val="28"/>
        </w:rPr>
      </w:pPr>
      <w:r w:rsidRPr="00B9452E">
        <w:rPr>
          <w:color w:val="000000" w:themeColor="text1"/>
          <w:sz w:val="28"/>
          <w:szCs w:val="28"/>
        </w:rPr>
        <w:t xml:space="preserve">2.2.5. </w:t>
      </w:r>
      <w:r w:rsidR="0089380D" w:rsidRPr="00B9452E">
        <w:rPr>
          <w:color w:val="000000" w:themeColor="text1"/>
          <w:sz w:val="28"/>
          <w:szCs w:val="28"/>
        </w:rPr>
        <w:t>содействует осуществлению НМИЦ анализа и оценки представле</w:t>
      </w:r>
      <w:r w:rsidR="0089380D" w:rsidRPr="00B9452E">
        <w:rPr>
          <w:color w:val="000000" w:themeColor="text1"/>
          <w:sz w:val="28"/>
          <w:szCs w:val="28"/>
        </w:rPr>
        <w:t>н</w:t>
      </w:r>
      <w:r w:rsidR="0089380D" w:rsidRPr="00B9452E">
        <w:rPr>
          <w:color w:val="000000" w:themeColor="text1"/>
          <w:sz w:val="28"/>
          <w:szCs w:val="28"/>
        </w:rPr>
        <w:t xml:space="preserve">ной в соответствии с пунктом </w:t>
      </w:r>
      <w:r w:rsidR="00390996" w:rsidRPr="00B9452E">
        <w:rPr>
          <w:color w:val="000000" w:themeColor="text1"/>
          <w:sz w:val="28"/>
          <w:szCs w:val="28"/>
        </w:rPr>
        <w:t>2.</w:t>
      </w:r>
      <w:r w:rsidR="0089380D" w:rsidRPr="00B9452E">
        <w:rPr>
          <w:color w:val="000000" w:themeColor="text1"/>
          <w:sz w:val="28"/>
          <w:szCs w:val="28"/>
        </w:rPr>
        <w:t>1.7 настоящего Соглашения информации, а также формированию предложений НМИЦ уполномоченному органу по с</w:t>
      </w:r>
      <w:r w:rsidR="0089380D" w:rsidRPr="00B9452E">
        <w:rPr>
          <w:color w:val="000000" w:themeColor="text1"/>
          <w:sz w:val="28"/>
          <w:szCs w:val="28"/>
        </w:rPr>
        <w:t>о</w:t>
      </w:r>
      <w:r w:rsidR="0089380D" w:rsidRPr="00B9452E">
        <w:rPr>
          <w:color w:val="000000" w:themeColor="text1"/>
          <w:sz w:val="28"/>
          <w:szCs w:val="28"/>
        </w:rPr>
        <w:t>вершенствованию оказания медицинской помощи по соответствующему пр</w:t>
      </w:r>
      <w:r w:rsidR="0089380D" w:rsidRPr="00B9452E">
        <w:rPr>
          <w:color w:val="000000" w:themeColor="text1"/>
          <w:sz w:val="28"/>
          <w:szCs w:val="28"/>
        </w:rPr>
        <w:t>о</w:t>
      </w:r>
      <w:r w:rsidR="0089380D" w:rsidRPr="00B9452E">
        <w:rPr>
          <w:color w:val="000000" w:themeColor="text1"/>
          <w:sz w:val="28"/>
          <w:szCs w:val="28"/>
        </w:rPr>
        <w:t>филю (направлению деятельности), включая вопросы кадрового обеспечения, снижения заболеваемости и смертности, лекарственного обеспечения, маршр</w:t>
      </w:r>
      <w:r w:rsidR="0089380D" w:rsidRPr="00B9452E">
        <w:rPr>
          <w:color w:val="000000" w:themeColor="text1"/>
          <w:sz w:val="28"/>
          <w:szCs w:val="28"/>
        </w:rPr>
        <w:t>у</w:t>
      </w:r>
      <w:r w:rsidR="0089380D" w:rsidRPr="00B9452E">
        <w:rPr>
          <w:color w:val="000000" w:themeColor="text1"/>
          <w:sz w:val="28"/>
          <w:szCs w:val="28"/>
        </w:rPr>
        <w:t>тизации пациентов, оптимизации медицинских организаций, подведомственных уполномоченному органу.</w:t>
      </w:r>
    </w:p>
    <w:p w14:paraId="046ECC49" w14:textId="77777777" w:rsidR="004E1C85" w:rsidRPr="00B9452E" w:rsidRDefault="004E1C85" w:rsidP="00B9452E">
      <w:pPr>
        <w:tabs>
          <w:tab w:val="left" w:pos="567"/>
        </w:tabs>
        <w:ind w:firstLine="709"/>
        <w:jc w:val="both"/>
        <w:rPr>
          <w:color w:val="000000" w:themeColor="text1"/>
          <w:sz w:val="28"/>
          <w:szCs w:val="28"/>
        </w:rPr>
      </w:pPr>
    </w:p>
    <w:p w14:paraId="4167B961" w14:textId="5D9834EF" w:rsidR="00F62FAE" w:rsidRPr="00B9452E" w:rsidRDefault="007543C9" w:rsidP="000750E1">
      <w:pPr>
        <w:pStyle w:val="1"/>
        <w:tabs>
          <w:tab w:val="left" w:pos="1134"/>
          <w:tab w:val="left" w:pos="4610"/>
        </w:tabs>
        <w:ind w:left="0" w:firstLine="0"/>
        <w:jc w:val="center"/>
        <w:rPr>
          <w:b w:val="0"/>
          <w:color w:val="000000" w:themeColor="text1"/>
        </w:rPr>
      </w:pPr>
      <w:r>
        <w:rPr>
          <w:b w:val="0"/>
          <w:color w:val="000000" w:themeColor="text1"/>
        </w:rPr>
        <w:t>3</w:t>
      </w:r>
      <w:r w:rsidR="00751E22" w:rsidRPr="00B9452E">
        <w:rPr>
          <w:b w:val="0"/>
          <w:color w:val="000000" w:themeColor="text1"/>
        </w:rPr>
        <w:t xml:space="preserve">. </w:t>
      </w:r>
      <w:r w:rsidR="0089380D" w:rsidRPr="00B9452E">
        <w:rPr>
          <w:b w:val="0"/>
          <w:color w:val="000000" w:themeColor="text1"/>
        </w:rPr>
        <w:t>Срок действия Соглашения</w:t>
      </w:r>
    </w:p>
    <w:p w14:paraId="433F9169" w14:textId="77777777" w:rsidR="00F62FAE" w:rsidRPr="00B9452E" w:rsidRDefault="00F62FAE" w:rsidP="00B9452E">
      <w:pPr>
        <w:pStyle w:val="a3"/>
        <w:tabs>
          <w:tab w:val="left" w:pos="1134"/>
        </w:tabs>
        <w:ind w:left="0" w:firstLine="709"/>
        <w:rPr>
          <w:color w:val="000000" w:themeColor="text1"/>
        </w:rPr>
      </w:pPr>
    </w:p>
    <w:p w14:paraId="78BA3472" w14:textId="34411359" w:rsidR="00F62FAE" w:rsidRPr="00B9452E" w:rsidRDefault="000750E1" w:rsidP="00B9452E">
      <w:pPr>
        <w:pStyle w:val="a4"/>
        <w:numPr>
          <w:ilvl w:val="1"/>
          <w:numId w:val="2"/>
        </w:numPr>
        <w:tabs>
          <w:tab w:val="left" w:pos="1134"/>
          <w:tab w:val="left" w:pos="2188"/>
        </w:tabs>
        <w:ind w:left="0" w:firstLine="709"/>
        <w:rPr>
          <w:color w:val="000000" w:themeColor="text1"/>
          <w:sz w:val="28"/>
          <w:szCs w:val="28"/>
        </w:rPr>
      </w:pPr>
      <w:r>
        <w:rPr>
          <w:color w:val="000000" w:themeColor="text1"/>
          <w:sz w:val="28"/>
          <w:szCs w:val="28"/>
        </w:rPr>
        <w:t xml:space="preserve"> </w:t>
      </w:r>
      <w:r w:rsidR="0089380D" w:rsidRPr="00B9452E">
        <w:rPr>
          <w:color w:val="000000" w:themeColor="text1"/>
          <w:sz w:val="28"/>
          <w:szCs w:val="28"/>
        </w:rPr>
        <w:t>Настоящее Соглашение заключено на период 2025-2030 годов и вст</w:t>
      </w:r>
      <w:r w:rsidR="0089380D" w:rsidRPr="00B9452E">
        <w:rPr>
          <w:color w:val="000000" w:themeColor="text1"/>
          <w:sz w:val="28"/>
          <w:szCs w:val="28"/>
        </w:rPr>
        <w:t>у</w:t>
      </w:r>
      <w:r w:rsidR="0089380D" w:rsidRPr="00B9452E">
        <w:rPr>
          <w:color w:val="000000" w:themeColor="text1"/>
          <w:sz w:val="28"/>
          <w:szCs w:val="28"/>
        </w:rPr>
        <w:t>пает в силу с даты подписания и распространяет действие на правоотношения</w:t>
      </w:r>
      <w:r>
        <w:rPr>
          <w:color w:val="000000" w:themeColor="text1"/>
          <w:sz w:val="28"/>
          <w:szCs w:val="28"/>
        </w:rPr>
        <w:t>, возникшие с 1 января 2025 г</w:t>
      </w:r>
      <w:r w:rsidR="0089380D" w:rsidRPr="00B9452E">
        <w:rPr>
          <w:color w:val="000000" w:themeColor="text1"/>
          <w:sz w:val="28"/>
          <w:szCs w:val="28"/>
        </w:rPr>
        <w:t>.</w:t>
      </w:r>
    </w:p>
    <w:p w14:paraId="1A7AE850" w14:textId="3F8FFF1F" w:rsidR="00F62FAE" w:rsidRPr="00B9452E" w:rsidRDefault="000750E1" w:rsidP="00B9452E">
      <w:pPr>
        <w:pStyle w:val="a4"/>
        <w:numPr>
          <w:ilvl w:val="1"/>
          <w:numId w:val="2"/>
        </w:numPr>
        <w:tabs>
          <w:tab w:val="left" w:pos="1134"/>
          <w:tab w:val="left" w:pos="2069"/>
        </w:tabs>
        <w:ind w:left="0" w:firstLine="709"/>
        <w:rPr>
          <w:color w:val="000000" w:themeColor="text1"/>
          <w:sz w:val="28"/>
          <w:szCs w:val="28"/>
        </w:rPr>
      </w:pPr>
      <w:r>
        <w:rPr>
          <w:color w:val="000000" w:themeColor="text1"/>
          <w:sz w:val="28"/>
          <w:szCs w:val="28"/>
        </w:rPr>
        <w:t xml:space="preserve"> </w:t>
      </w:r>
      <w:r w:rsidR="0089380D" w:rsidRPr="00B9452E">
        <w:rPr>
          <w:color w:val="000000" w:themeColor="text1"/>
          <w:sz w:val="28"/>
          <w:szCs w:val="28"/>
        </w:rPr>
        <w:t>Соглашение может быть расторгнуто по инициативе любой Стороны путем письменного уведомления другой Стороны не позднее, чем за три месяца до даты его расторжения. Стороны до даты расторжения Соглашения должны выполнять принятые в соответствии с Соглашением обязательства.</w:t>
      </w:r>
    </w:p>
    <w:p w14:paraId="67928E0A" w14:textId="123B0E2C" w:rsidR="004E1C85" w:rsidRPr="00B9452E" w:rsidRDefault="000750E1" w:rsidP="00B9452E">
      <w:pPr>
        <w:pStyle w:val="a4"/>
        <w:numPr>
          <w:ilvl w:val="1"/>
          <w:numId w:val="2"/>
        </w:numPr>
        <w:tabs>
          <w:tab w:val="left" w:pos="1134"/>
          <w:tab w:val="left" w:pos="2085"/>
        </w:tabs>
        <w:ind w:left="0" w:firstLine="709"/>
        <w:rPr>
          <w:color w:val="000000" w:themeColor="text1"/>
          <w:sz w:val="28"/>
          <w:szCs w:val="28"/>
        </w:rPr>
      </w:pPr>
      <w:r>
        <w:rPr>
          <w:color w:val="000000" w:themeColor="text1"/>
          <w:sz w:val="28"/>
          <w:szCs w:val="28"/>
        </w:rPr>
        <w:t xml:space="preserve"> </w:t>
      </w:r>
      <w:r w:rsidR="0089380D" w:rsidRPr="00B9452E">
        <w:rPr>
          <w:color w:val="000000" w:themeColor="text1"/>
          <w:sz w:val="28"/>
          <w:szCs w:val="28"/>
        </w:rPr>
        <w:t>Настоящее Соглашение по взаимному согласию Сторон может быть изменено или дополнено в любое время путем оформления дополнительного соглашения.</w:t>
      </w:r>
    </w:p>
    <w:p w14:paraId="18F52D00" w14:textId="7E9B7384" w:rsidR="00F62FAE" w:rsidRPr="00B9452E" w:rsidRDefault="000750E1" w:rsidP="00B9452E">
      <w:pPr>
        <w:pStyle w:val="a4"/>
        <w:numPr>
          <w:ilvl w:val="1"/>
          <w:numId w:val="2"/>
        </w:numPr>
        <w:tabs>
          <w:tab w:val="left" w:pos="1134"/>
          <w:tab w:val="left" w:pos="2085"/>
        </w:tabs>
        <w:ind w:left="0" w:firstLine="709"/>
        <w:rPr>
          <w:color w:val="000000" w:themeColor="text1"/>
          <w:sz w:val="28"/>
          <w:szCs w:val="28"/>
        </w:rPr>
      </w:pPr>
      <w:r>
        <w:rPr>
          <w:color w:val="000000" w:themeColor="text1"/>
          <w:sz w:val="28"/>
          <w:szCs w:val="28"/>
        </w:rPr>
        <w:t xml:space="preserve"> </w:t>
      </w:r>
      <w:r w:rsidR="0089380D" w:rsidRPr="00B9452E">
        <w:rPr>
          <w:color w:val="000000" w:themeColor="text1"/>
          <w:sz w:val="28"/>
          <w:szCs w:val="28"/>
        </w:rPr>
        <w:t>Все изменения и дополнения к настоящему Соглашению действуют только после подписания их обеими Сторонами.</w:t>
      </w:r>
    </w:p>
    <w:p w14:paraId="10CC1432" w14:textId="77777777" w:rsidR="00F62FAE" w:rsidRPr="00B9452E" w:rsidRDefault="00F62FAE" w:rsidP="00B9452E">
      <w:pPr>
        <w:pStyle w:val="a3"/>
        <w:ind w:left="0" w:firstLine="709"/>
        <w:rPr>
          <w:color w:val="000000" w:themeColor="text1"/>
        </w:rPr>
      </w:pPr>
    </w:p>
    <w:p w14:paraId="002F88AD" w14:textId="5CD23778" w:rsidR="00F62FAE" w:rsidRPr="00B9452E" w:rsidRDefault="007543C9" w:rsidP="000750E1">
      <w:pPr>
        <w:pStyle w:val="1"/>
        <w:tabs>
          <w:tab w:val="left" w:pos="4997"/>
        </w:tabs>
        <w:ind w:left="0" w:firstLine="0"/>
        <w:jc w:val="center"/>
        <w:rPr>
          <w:b w:val="0"/>
          <w:color w:val="000000" w:themeColor="text1"/>
        </w:rPr>
      </w:pPr>
      <w:r>
        <w:rPr>
          <w:b w:val="0"/>
          <w:color w:val="000000" w:themeColor="text1"/>
        </w:rPr>
        <w:t>4</w:t>
      </w:r>
      <w:r w:rsidR="0038643A" w:rsidRPr="00B9452E">
        <w:rPr>
          <w:b w:val="0"/>
          <w:color w:val="000000" w:themeColor="text1"/>
        </w:rPr>
        <w:t xml:space="preserve">. </w:t>
      </w:r>
      <w:r w:rsidR="0089380D" w:rsidRPr="00B9452E">
        <w:rPr>
          <w:b w:val="0"/>
          <w:color w:val="000000" w:themeColor="text1"/>
        </w:rPr>
        <w:t>Прочие условия</w:t>
      </w:r>
    </w:p>
    <w:p w14:paraId="076B8C78" w14:textId="0D2DF28A" w:rsidR="00C67657" w:rsidRPr="00B9452E" w:rsidRDefault="00C67657" w:rsidP="00B9452E">
      <w:pPr>
        <w:tabs>
          <w:tab w:val="left" w:pos="567"/>
        </w:tabs>
        <w:ind w:firstLine="709"/>
        <w:jc w:val="both"/>
        <w:rPr>
          <w:color w:val="000000" w:themeColor="text1"/>
          <w:sz w:val="28"/>
          <w:szCs w:val="28"/>
        </w:rPr>
      </w:pPr>
    </w:p>
    <w:p w14:paraId="005C1530" w14:textId="36BE5BCB" w:rsidR="00C67657" w:rsidRPr="00B9452E" w:rsidRDefault="00C67657" w:rsidP="00B9452E">
      <w:pPr>
        <w:tabs>
          <w:tab w:val="left" w:pos="567"/>
        </w:tabs>
        <w:ind w:firstLine="709"/>
        <w:jc w:val="both"/>
        <w:rPr>
          <w:color w:val="000000" w:themeColor="text1"/>
          <w:sz w:val="28"/>
          <w:szCs w:val="28"/>
        </w:rPr>
      </w:pPr>
      <w:r w:rsidRPr="00B9452E">
        <w:rPr>
          <w:color w:val="000000" w:themeColor="text1"/>
          <w:sz w:val="28"/>
          <w:szCs w:val="28"/>
        </w:rPr>
        <w:t xml:space="preserve">4.1. </w:t>
      </w:r>
      <w:r w:rsidR="0089380D" w:rsidRPr="00B9452E">
        <w:rPr>
          <w:color w:val="000000" w:themeColor="text1"/>
          <w:sz w:val="28"/>
          <w:szCs w:val="28"/>
        </w:rPr>
        <w:t>Стороны обязуются обеспечить охрану информации конфиденциал</w:t>
      </w:r>
      <w:r w:rsidR="0089380D" w:rsidRPr="00B9452E">
        <w:rPr>
          <w:color w:val="000000" w:themeColor="text1"/>
          <w:sz w:val="28"/>
          <w:szCs w:val="28"/>
        </w:rPr>
        <w:t>ь</w:t>
      </w:r>
      <w:r w:rsidR="0089380D" w:rsidRPr="00B9452E">
        <w:rPr>
          <w:color w:val="000000" w:themeColor="text1"/>
          <w:sz w:val="28"/>
          <w:szCs w:val="28"/>
        </w:rPr>
        <w:t>ного характера (в том числе информации, составляющей врачебную тайну), п</w:t>
      </w:r>
      <w:r w:rsidR="0089380D" w:rsidRPr="00B9452E">
        <w:rPr>
          <w:color w:val="000000" w:themeColor="text1"/>
          <w:sz w:val="28"/>
          <w:szCs w:val="28"/>
        </w:rPr>
        <w:t>о</w:t>
      </w:r>
      <w:r w:rsidR="0089380D" w:rsidRPr="00B9452E">
        <w:rPr>
          <w:color w:val="000000" w:themeColor="text1"/>
          <w:sz w:val="28"/>
          <w:szCs w:val="28"/>
        </w:rPr>
        <w:lastRenderedPageBreak/>
        <w:t>лученной ими в рамках реализации настоящего Соглашения, а также не испол</w:t>
      </w:r>
      <w:r w:rsidR="0089380D" w:rsidRPr="00B9452E">
        <w:rPr>
          <w:color w:val="000000" w:themeColor="text1"/>
          <w:sz w:val="28"/>
          <w:szCs w:val="28"/>
        </w:rPr>
        <w:t>ь</w:t>
      </w:r>
      <w:r w:rsidR="0089380D" w:rsidRPr="00B9452E">
        <w:rPr>
          <w:color w:val="000000" w:themeColor="text1"/>
          <w:sz w:val="28"/>
          <w:szCs w:val="28"/>
        </w:rPr>
        <w:t>зовать эту информацию для целей, не связанных с выполнением обязательств по настоящему Соглашению</w:t>
      </w:r>
      <w:r w:rsidRPr="00B9452E">
        <w:rPr>
          <w:color w:val="000000" w:themeColor="text1"/>
          <w:sz w:val="28"/>
          <w:szCs w:val="28"/>
        </w:rPr>
        <w:t>.</w:t>
      </w:r>
    </w:p>
    <w:p w14:paraId="682B0EDE" w14:textId="3FD45569" w:rsidR="00F62FAE" w:rsidRPr="00B9452E" w:rsidRDefault="00C67657" w:rsidP="00B9452E">
      <w:pPr>
        <w:tabs>
          <w:tab w:val="left" w:pos="567"/>
        </w:tabs>
        <w:ind w:firstLine="709"/>
        <w:jc w:val="both"/>
        <w:rPr>
          <w:color w:val="000000" w:themeColor="text1"/>
          <w:sz w:val="28"/>
          <w:szCs w:val="28"/>
        </w:rPr>
      </w:pPr>
      <w:r w:rsidRPr="00B9452E">
        <w:rPr>
          <w:color w:val="000000" w:themeColor="text1"/>
          <w:sz w:val="28"/>
          <w:szCs w:val="28"/>
        </w:rPr>
        <w:t xml:space="preserve">4.2. </w:t>
      </w:r>
      <w:r w:rsidR="0089380D" w:rsidRPr="00B9452E">
        <w:rPr>
          <w:color w:val="000000" w:themeColor="text1"/>
          <w:sz w:val="28"/>
          <w:szCs w:val="28"/>
        </w:rPr>
        <w:t>Настоящее Соглашение составлено в двух экземплярах, имеющих равную юридическую силу, по одному экземпляру для каждой Стороны.</w:t>
      </w:r>
    </w:p>
    <w:p w14:paraId="2CAB7E5F" w14:textId="77777777" w:rsidR="000750E1" w:rsidRDefault="000750E1" w:rsidP="000750E1">
      <w:pPr>
        <w:pStyle w:val="1"/>
        <w:tabs>
          <w:tab w:val="left" w:pos="3318"/>
        </w:tabs>
        <w:ind w:left="0" w:firstLine="0"/>
        <w:jc w:val="center"/>
        <w:rPr>
          <w:b w:val="0"/>
          <w:color w:val="000000" w:themeColor="text1"/>
        </w:rPr>
      </w:pPr>
    </w:p>
    <w:p w14:paraId="56E649B1" w14:textId="55198251" w:rsidR="00F62FAE" w:rsidRPr="00B9452E" w:rsidRDefault="00A16B46" w:rsidP="000750E1">
      <w:pPr>
        <w:pStyle w:val="1"/>
        <w:tabs>
          <w:tab w:val="left" w:pos="3318"/>
        </w:tabs>
        <w:ind w:left="0" w:firstLine="0"/>
        <w:jc w:val="center"/>
        <w:rPr>
          <w:b w:val="0"/>
          <w:color w:val="000000" w:themeColor="text1"/>
        </w:rPr>
      </w:pPr>
      <w:r>
        <w:rPr>
          <w:b w:val="0"/>
          <w:color w:val="000000" w:themeColor="text1"/>
        </w:rPr>
        <w:t>5</w:t>
      </w:r>
      <w:r w:rsidR="00C67657" w:rsidRPr="00B9452E">
        <w:rPr>
          <w:b w:val="0"/>
          <w:color w:val="000000" w:themeColor="text1"/>
        </w:rPr>
        <w:t xml:space="preserve">. </w:t>
      </w:r>
      <w:r w:rsidR="0089380D" w:rsidRPr="00B9452E">
        <w:rPr>
          <w:b w:val="0"/>
          <w:color w:val="000000" w:themeColor="text1"/>
        </w:rPr>
        <w:t>Юридические адреса и подписи Сторон</w:t>
      </w:r>
    </w:p>
    <w:p w14:paraId="3F4155F6" w14:textId="77777777" w:rsidR="00C67657" w:rsidRDefault="00C67657" w:rsidP="000750E1">
      <w:pPr>
        <w:pStyle w:val="a3"/>
        <w:tabs>
          <w:tab w:val="left" w:pos="5043"/>
          <w:tab w:val="left" w:pos="8748"/>
        </w:tabs>
        <w:ind w:left="0"/>
        <w:jc w:val="center"/>
        <w:rPr>
          <w:color w:val="000000" w:themeColor="text1"/>
        </w:r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4929"/>
      </w:tblGrid>
      <w:tr w:rsidR="000750E1" w14:paraId="02F71ADD" w14:textId="77777777" w:rsidTr="001106A2">
        <w:trPr>
          <w:jc w:val="center"/>
        </w:trPr>
        <w:tc>
          <w:tcPr>
            <w:tcW w:w="4929" w:type="dxa"/>
          </w:tcPr>
          <w:p w14:paraId="38309169" w14:textId="77777777" w:rsidR="000750E1" w:rsidRDefault="000750E1" w:rsidP="000750E1">
            <w:pPr>
              <w:pStyle w:val="a3"/>
              <w:tabs>
                <w:tab w:val="left" w:pos="4520"/>
                <w:tab w:val="left" w:pos="8226"/>
              </w:tabs>
              <w:ind w:left="0"/>
              <w:jc w:val="center"/>
              <w:rPr>
                <w:color w:val="000000" w:themeColor="text1"/>
              </w:rPr>
            </w:pPr>
            <w:r w:rsidRPr="00B9452E">
              <w:rPr>
                <w:color w:val="000000" w:themeColor="text1"/>
              </w:rPr>
              <w:t xml:space="preserve">Министерство здравоохранения </w:t>
            </w:r>
          </w:p>
          <w:p w14:paraId="73B42D3C" w14:textId="3A474DC6" w:rsidR="000750E1" w:rsidRDefault="000750E1" w:rsidP="000750E1">
            <w:pPr>
              <w:pStyle w:val="a3"/>
              <w:tabs>
                <w:tab w:val="left" w:pos="4520"/>
                <w:tab w:val="left" w:pos="8226"/>
              </w:tabs>
              <w:ind w:left="0"/>
              <w:jc w:val="center"/>
              <w:rPr>
                <w:color w:val="000000" w:themeColor="text1"/>
              </w:rPr>
            </w:pPr>
            <w:r w:rsidRPr="00B9452E">
              <w:rPr>
                <w:color w:val="000000" w:themeColor="text1"/>
              </w:rPr>
              <w:t>Российской Федерации</w:t>
            </w:r>
          </w:p>
          <w:p w14:paraId="5C7F7C98" w14:textId="77777777" w:rsidR="000750E1" w:rsidRPr="00B9452E" w:rsidRDefault="000750E1" w:rsidP="000750E1">
            <w:pPr>
              <w:pStyle w:val="a3"/>
              <w:tabs>
                <w:tab w:val="left" w:pos="4520"/>
                <w:tab w:val="left" w:pos="8226"/>
              </w:tabs>
              <w:ind w:left="0"/>
              <w:jc w:val="center"/>
              <w:rPr>
                <w:color w:val="000000" w:themeColor="text1"/>
              </w:rPr>
            </w:pPr>
          </w:p>
          <w:p w14:paraId="1D214827" w14:textId="18992035" w:rsidR="001106A2" w:rsidRDefault="000750E1" w:rsidP="000750E1">
            <w:pPr>
              <w:pStyle w:val="a3"/>
              <w:tabs>
                <w:tab w:val="left" w:pos="5043"/>
                <w:tab w:val="left" w:pos="8748"/>
              </w:tabs>
              <w:ind w:left="0"/>
              <w:jc w:val="center"/>
              <w:rPr>
                <w:color w:val="000000" w:themeColor="text1"/>
              </w:rPr>
            </w:pPr>
            <w:r w:rsidRPr="00B9452E">
              <w:rPr>
                <w:color w:val="000000" w:themeColor="text1"/>
              </w:rPr>
              <w:t xml:space="preserve">127994, </w:t>
            </w:r>
            <w:r w:rsidR="001106A2">
              <w:rPr>
                <w:color w:val="000000" w:themeColor="text1"/>
              </w:rPr>
              <w:t xml:space="preserve">г. </w:t>
            </w:r>
            <w:r w:rsidRPr="00B9452E">
              <w:rPr>
                <w:color w:val="000000" w:themeColor="text1"/>
              </w:rPr>
              <w:t xml:space="preserve">Москва, </w:t>
            </w:r>
          </w:p>
          <w:p w14:paraId="4CA7E9BF" w14:textId="20D9C807" w:rsidR="000750E1" w:rsidRDefault="000750E1" w:rsidP="000750E1">
            <w:pPr>
              <w:pStyle w:val="a3"/>
              <w:tabs>
                <w:tab w:val="left" w:pos="5043"/>
                <w:tab w:val="left" w:pos="8748"/>
              </w:tabs>
              <w:ind w:left="0"/>
              <w:jc w:val="center"/>
              <w:rPr>
                <w:color w:val="000000" w:themeColor="text1"/>
              </w:rPr>
            </w:pPr>
            <w:r w:rsidRPr="00B9452E">
              <w:rPr>
                <w:color w:val="000000" w:themeColor="text1"/>
              </w:rPr>
              <w:t>Рахмановский пер., д.</w:t>
            </w:r>
            <w:r>
              <w:rPr>
                <w:color w:val="000000" w:themeColor="text1"/>
              </w:rPr>
              <w:t xml:space="preserve"> </w:t>
            </w:r>
            <w:r w:rsidRPr="00B9452E">
              <w:rPr>
                <w:color w:val="000000" w:themeColor="text1"/>
              </w:rPr>
              <w:t>3</w:t>
            </w:r>
          </w:p>
          <w:p w14:paraId="5DDB6F6F" w14:textId="77777777" w:rsidR="001106A2" w:rsidRDefault="001106A2" w:rsidP="000750E1">
            <w:pPr>
              <w:pStyle w:val="a3"/>
              <w:tabs>
                <w:tab w:val="left" w:pos="5043"/>
                <w:tab w:val="left" w:pos="8748"/>
              </w:tabs>
              <w:ind w:left="0"/>
              <w:jc w:val="center"/>
              <w:rPr>
                <w:color w:val="000000" w:themeColor="text1"/>
              </w:rPr>
            </w:pPr>
          </w:p>
          <w:p w14:paraId="5CDADCF9" w14:textId="77777777" w:rsidR="001106A2" w:rsidRDefault="000750E1" w:rsidP="000750E1">
            <w:pPr>
              <w:tabs>
                <w:tab w:val="left" w:pos="6027"/>
                <w:tab w:val="left" w:pos="9742"/>
              </w:tabs>
              <w:jc w:val="center"/>
              <w:rPr>
                <w:color w:val="000000" w:themeColor="text1"/>
                <w:sz w:val="28"/>
                <w:szCs w:val="28"/>
              </w:rPr>
            </w:pPr>
            <w:r w:rsidRPr="00B9452E">
              <w:rPr>
                <w:color w:val="000000" w:themeColor="text1"/>
                <w:sz w:val="28"/>
                <w:szCs w:val="28"/>
              </w:rPr>
              <w:t xml:space="preserve">Министр здравоохранения </w:t>
            </w:r>
          </w:p>
          <w:p w14:paraId="7BAF14AA" w14:textId="535C2FC5" w:rsidR="000750E1" w:rsidRDefault="000750E1" w:rsidP="000750E1">
            <w:pPr>
              <w:tabs>
                <w:tab w:val="left" w:pos="6027"/>
                <w:tab w:val="left" w:pos="9742"/>
              </w:tabs>
              <w:jc w:val="center"/>
              <w:rPr>
                <w:color w:val="000000" w:themeColor="text1"/>
                <w:sz w:val="28"/>
                <w:szCs w:val="28"/>
              </w:rPr>
            </w:pPr>
            <w:r w:rsidRPr="00B9452E">
              <w:rPr>
                <w:color w:val="000000" w:themeColor="text1"/>
                <w:sz w:val="28"/>
                <w:szCs w:val="28"/>
              </w:rPr>
              <w:t>Российской Федерации</w:t>
            </w:r>
          </w:p>
          <w:p w14:paraId="12A18750" w14:textId="77777777" w:rsidR="001106A2" w:rsidRPr="00B9452E" w:rsidRDefault="001106A2" w:rsidP="000750E1">
            <w:pPr>
              <w:tabs>
                <w:tab w:val="left" w:pos="6027"/>
                <w:tab w:val="left" w:pos="9742"/>
              </w:tabs>
              <w:jc w:val="center"/>
              <w:rPr>
                <w:color w:val="000000" w:themeColor="text1"/>
                <w:sz w:val="28"/>
                <w:szCs w:val="28"/>
              </w:rPr>
            </w:pPr>
          </w:p>
          <w:p w14:paraId="4A9400AA" w14:textId="77777777" w:rsidR="000750E1" w:rsidRDefault="000750E1" w:rsidP="000750E1">
            <w:pPr>
              <w:pStyle w:val="a3"/>
              <w:tabs>
                <w:tab w:val="left" w:pos="5043"/>
                <w:tab w:val="left" w:pos="8748"/>
              </w:tabs>
              <w:ind w:left="0"/>
              <w:jc w:val="center"/>
              <w:rPr>
                <w:color w:val="000000" w:themeColor="text1"/>
              </w:rPr>
            </w:pPr>
            <w:r w:rsidRPr="00B9452E">
              <w:rPr>
                <w:color w:val="000000" w:themeColor="text1"/>
              </w:rPr>
              <w:t>____________________М.А. Мурашко</w:t>
            </w:r>
          </w:p>
          <w:p w14:paraId="56182E12" w14:textId="6DEFEC63" w:rsidR="000750E1" w:rsidRDefault="000750E1" w:rsidP="000750E1">
            <w:pPr>
              <w:pStyle w:val="a3"/>
              <w:tabs>
                <w:tab w:val="left" w:pos="5043"/>
                <w:tab w:val="left" w:pos="8748"/>
              </w:tabs>
              <w:ind w:left="0"/>
              <w:jc w:val="center"/>
              <w:rPr>
                <w:color w:val="000000" w:themeColor="text1"/>
              </w:rPr>
            </w:pPr>
            <w:r w:rsidRPr="00B9452E">
              <w:rPr>
                <w:color w:val="000000" w:themeColor="text1"/>
              </w:rPr>
              <w:t>М.П.</w:t>
            </w:r>
          </w:p>
        </w:tc>
        <w:tc>
          <w:tcPr>
            <w:tcW w:w="4929" w:type="dxa"/>
          </w:tcPr>
          <w:p w14:paraId="21DBC0FE" w14:textId="77777777" w:rsidR="000750E1" w:rsidRDefault="000750E1" w:rsidP="000750E1">
            <w:pPr>
              <w:tabs>
                <w:tab w:val="left" w:pos="6027"/>
                <w:tab w:val="left" w:pos="9742"/>
              </w:tabs>
              <w:jc w:val="center"/>
              <w:rPr>
                <w:color w:val="000000" w:themeColor="text1"/>
                <w:sz w:val="28"/>
                <w:szCs w:val="28"/>
              </w:rPr>
            </w:pPr>
            <w:r w:rsidRPr="00B9452E">
              <w:rPr>
                <w:color w:val="000000" w:themeColor="text1"/>
                <w:sz w:val="28"/>
                <w:szCs w:val="28"/>
              </w:rPr>
              <w:t xml:space="preserve">Правительство Республики Тыва               </w:t>
            </w:r>
          </w:p>
          <w:p w14:paraId="186E8792" w14:textId="77777777" w:rsidR="000750E1" w:rsidRDefault="000750E1" w:rsidP="000750E1">
            <w:pPr>
              <w:tabs>
                <w:tab w:val="left" w:pos="6027"/>
                <w:tab w:val="left" w:pos="9742"/>
              </w:tabs>
              <w:jc w:val="center"/>
              <w:rPr>
                <w:color w:val="000000" w:themeColor="text1"/>
                <w:sz w:val="28"/>
                <w:szCs w:val="28"/>
              </w:rPr>
            </w:pPr>
          </w:p>
          <w:p w14:paraId="6353AAD4" w14:textId="77777777" w:rsidR="000750E1" w:rsidRDefault="000750E1" w:rsidP="000750E1">
            <w:pPr>
              <w:tabs>
                <w:tab w:val="left" w:pos="6027"/>
                <w:tab w:val="left" w:pos="9742"/>
              </w:tabs>
              <w:jc w:val="center"/>
              <w:rPr>
                <w:color w:val="000000" w:themeColor="text1"/>
                <w:sz w:val="28"/>
                <w:szCs w:val="28"/>
              </w:rPr>
            </w:pPr>
          </w:p>
          <w:p w14:paraId="7F2A500B" w14:textId="3EFA2A2F" w:rsidR="000750E1" w:rsidRPr="00B9452E" w:rsidRDefault="000750E1" w:rsidP="000750E1">
            <w:pPr>
              <w:tabs>
                <w:tab w:val="left" w:pos="6027"/>
                <w:tab w:val="left" w:pos="9742"/>
              </w:tabs>
              <w:jc w:val="center"/>
              <w:rPr>
                <w:color w:val="000000" w:themeColor="text1"/>
                <w:sz w:val="28"/>
                <w:szCs w:val="28"/>
              </w:rPr>
            </w:pPr>
            <w:r w:rsidRPr="00B9452E">
              <w:rPr>
                <w:color w:val="000000" w:themeColor="text1"/>
                <w:sz w:val="28"/>
                <w:szCs w:val="28"/>
              </w:rPr>
              <w:t>66700, Республик</w:t>
            </w:r>
            <w:r w:rsidR="001106A2">
              <w:rPr>
                <w:color w:val="000000" w:themeColor="text1"/>
                <w:sz w:val="28"/>
                <w:szCs w:val="28"/>
              </w:rPr>
              <w:t>а</w:t>
            </w:r>
            <w:r w:rsidRPr="00B9452E">
              <w:rPr>
                <w:color w:val="000000" w:themeColor="text1"/>
                <w:sz w:val="28"/>
                <w:szCs w:val="28"/>
              </w:rPr>
              <w:t xml:space="preserve"> Тыва, г. Кызыл,</w:t>
            </w:r>
          </w:p>
          <w:p w14:paraId="154DB288" w14:textId="77777777" w:rsidR="000750E1" w:rsidRDefault="000750E1" w:rsidP="000750E1">
            <w:pPr>
              <w:tabs>
                <w:tab w:val="left" w:pos="6027"/>
                <w:tab w:val="left" w:pos="9742"/>
              </w:tabs>
              <w:jc w:val="center"/>
              <w:rPr>
                <w:color w:val="000000" w:themeColor="text1"/>
                <w:sz w:val="28"/>
                <w:szCs w:val="28"/>
              </w:rPr>
            </w:pPr>
            <w:r w:rsidRPr="00B9452E">
              <w:rPr>
                <w:color w:val="000000" w:themeColor="text1"/>
                <w:sz w:val="28"/>
                <w:szCs w:val="28"/>
              </w:rPr>
              <w:t xml:space="preserve">ул. </w:t>
            </w:r>
            <w:proofErr w:type="spellStart"/>
            <w:r w:rsidRPr="00B9452E">
              <w:rPr>
                <w:color w:val="000000" w:themeColor="text1"/>
                <w:sz w:val="28"/>
                <w:szCs w:val="28"/>
              </w:rPr>
              <w:t>Чульдума</w:t>
            </w:r>
            <w:proofErr w:type="spellEnd"/>
            <w:r w:rsidRPr="00B9452E">
              <w:rPr>
                <w:color w:val="000000" w:themeColor="text1"/>
                <w:sz w:val="28"/>
                <w:szCs w:val="28"/>
              </w:rPr>
              <w:t>, д. 18</w:t>
            </w:r>
          </w:p>
          <w:p w14:paraId="464EECAF" w14:textId="77777777" w:rsidR="001106A2" w:rsidRPr="00B9452E" w:rsidRDefault="001106A2" w:rsidP="000750E1">
            <w:pPr>
              <w:tabs>
                <w:tab w:val="left" w:pos="6027"/>
                <w:tab w:val="left" w:pos="9742"/>
              </w:tabs>
              <w:jc w:val="center"/>
              <w:rPr>
                <w:color w:val="000000" w:themeColor="text1"/>
                <w:sz w:val="28"/>
                <w:szCs w:val="28"/>
              </w:rPr>
            </w:pPr>
          </w:p>
          <w:p w14:paraId="2F698FFA" w14:textId="77777777" w:rsidR="000750E1" w:rsidRDefault="000750E1" w:rsidP="000750E1">
            <w:pPr>
              <w:pStyle w:val="a3"/>
              <w:tabs>
                <w:tab w:val="left" w:pos="5043"/>
                <w:tab w:val="left" w:pos="8748"/>
              </w:tabs>
              <w:ind w:left="0"/>
              <w:jc w:val="center"/>
              <w:rPr>
                <w:color w:val="000000" w:themeColor="text1"/>
              </w:rPr>
            </w:pPr>
            <w:r w:rsidRPr="00B9452E">
              <w:rPr>
                <w:color w:val="000000" w:themeColor="text1"/>
              </w:rPr>
              <w:t>Глава Республики Тыва</w:t>
            </w:r>
          </w:p>
          <w:p w14:paraId="59D0CD5F" w14:textId="77777777" w:rsidR="001106A2" w:rsidRDefault="001106A2" w:rsidP="000750E1">
            <w:pPr>
              <w:pStyle w:val="a3"/>
              <w:tabs>
                <w:tab w:val="left" w:pos="5043"/>
                <w:tab w:val="left" w:pos="8748"/>
              </w:tabs>
              <w:ind w:left="0"/>
              <w:jc w:val="center"/>
              <w:rPr>
                <w:color w:val="000000" w:themeColor="text1"/>
              </w:rPr>
            </w:pPr>
          </w:p>
          <w:p w14:paraId="3A639007" w14:textId="77777777" w:rsidR="001106A2" w:rsidRDefault="001106A2" w:rsidP="000750E1">
            <w:pPr>
              <w:pStyle w:val="a3"/>
              <w:tabs>
                <w:tab w:val="left" w:pos="5043"/>
                <w:tab w:val="left" w:pos="8748"/>
              </w:tabs>
              <w:ind w:left="0"/>
              <w:jc w:val="center"/>
              <w:rPr>
                <w:color w:val="000000" w:themeColor="text1"/>
              </w:rPr>
            </w:pPr>
          </w:p>
          <w:p w14:paraId="2AEA6296" w14:textId="77777777" w:rsidR="000750E1" w:rsidRDefault="000750E1" w:rsidP="000750E1">
            <w:pPr>
              <w:pStyle w:val="a3"/>
              <w:tabs>
                <w:tab w:val="left" w:pos="5043"/>
                <w:tab w:val="left" w:pos="8748"/>
              </w:tabs>
              <w:ind w:left="0"/>
              <w:jc w:val="center"/>
              <w:rPr>
                <w:color w:val="000000" w:themeColor="text1"/>
              </w:rPr>
            </w:pPr>
            <w:r w:rsidRPr="00B9452E">
              <w:rPr>
                <w:color w:val="000000" w:themeColor="text1"/>
              </w:rPr>
              <w:t xml:space="preserve">___________________ В.Т. </w:t>
            </w:r>
            <w:proofErr w:type="spellStart"/>
            <w:r w:rsidRPr="00B9452E">
              <w:rPr>
                <w:color w:val="000000" w:themeColor="text1"/>
              </w:rPr>
              <w:t>Ховалыг</w:t>
            </w:r>
            <w:proofErr w:type="spellEnd"/>
          </w:p>
          <w:p w14:paraId="78AC3EEE" w14:textId="45CA7C5A" w:rsidR="000750E1" w:rsidRDefault="000750E1" w:rsidP="000750E1">
            <w:pPr>
              <w:pStyle w:val="a3"/>
              <w:tabs>
                <w:tab w:val="left" w:pos="5043"/>
                <w:tab w:val="left" w:pos="8748"/>
              </w:tabs>
              <w:ind w:left="0"/>
              <w:jc w:val="center"/>
              <w:rPr>
                <w:color w:val="000000" w:themeColor="text1"/>
              </w:rPr>
            </w:pPr>
            <w:r w:rsidRPr="00B9452E">
              <w:rPr>
                <w:color w:val="000000" w:themeColor="text1"/>
              </w:rPr>
              <w:t>М.П.</w:t>
            </w:r>
          </w:p>
        </w:tc>
      </w:tr>
    </w:tbl>
    <w:p w14:paraId="4A1BE03F" w14:textId="77777777" w:rsidR="000750E1" w:rsidRDefault="000750E1" w:rsidP="000750E1">
      <w:pPr>
        <w:pStyle w:val="a3"/>
        <w:tabs>
          <w:tab w:val="left" w:pos="5043"/>
          <w:tab w:val="left" w:pos="8748"/>
        </w:tabs>
        <w:ind w:left="0"/>
        <w:jc w:val="center"/>
        <w:rPr>
          <w:color w:val="000000" w:themeColor="text1"/>
        </w:rPr>
      </w:pPr>
    </w:p>
    <w:p w14:paraId="2A76B3A5" w14:textId="77777777" w:rsidR="000750E1" w:rsidRDefault="000750E1" w:rsidP="000750E1">
      <w:pPr>
        <w:pStyle w:val="a3"/>
        <w:tabs>
          <w:tab w:val="left" w:pos="5043"/>
          <w:tab w:val="left" w:pos="8748"/>
        </w:tabs>
        <w:ind w:left="0"/>
        <w:jc w:val="center"/>
        <w:rPr>
          <w:color w:val="000000" w:themeColor="text1"/>
        </w:rPr>
      </w:pPr>
    </w:p>
    <w:p w14:paraId="1DDD7043" w14:textId="77777777" w:rsidR="000750E1" w:rsidRDefault="000750E1" w:rsidP="00BA2987">
      <w:pPr>
        <w:spacing w:before="62" w:line="298" w:lineRule="exact"/>
        <w:ind w:left="9498"/>
        <w:jc w:val="center"/>
        <w:rPr>
          <w:color w:val="000000" w:themeColor="text1"/>
          <w:sz w:val="24"/>
          <w:szCs w:val="24"/>
        </w:rPr>
        <w:sectPr w:rsidR="000750E1" w:rsidSect="000750E1">
          <w:headerReference w:type="default" r:id="rId12"/>
          <w:pgSz w:w="11920" w:h="16850"/>
          <w:pgMar w:top="1134" w:right="567" w:bottom="1134" w:left="1701" w:header="713" w:footer="0" w:gutter="0"/>
          <w:pgNumType w:start="1"/>
          <w:cols w:space="720"/>
          <w:titlePg/>
          <w:docGrid w:linePitch="299"/>
        </w:sectPr>
      </w:pPr>
    </w:p>
    <w:p w14:paraId="662C4646" w14:textId="06B66215" w:rsidR="00F62FAE" w:rsidRPr="001106A2" w:rsidRDefault="0089380D" w:rsidP="001106A2">
      <w:pPr>
        <w:ind w:left="9639"/>
        <w:jc w:val="center"/>
        <w:rPr>
          <w:sz w:val="28"/>
          <w:szCs w:val="28"/>
        </w:rPr>
      </w:pPr>
      <w:r w:rsidRPr="001106A2">
        <w:rPr>
          <w:sz w:val="28"/>
          <w:szCs w:val="28"/>
        </w:rPr>
        <w:lastRenderedPageBreak/>
        <w:t>Приложение</w:t>
      </w:r>
    </w:p>
    <w:p w14:paraId="7D83FA78" w14:textId="77777777" w:rsidR="001106A2" w:rsidRDefault="0089380D" w:rsidP="001106A2">
      <w:pPr>
        <w:ind w:left="9639"/>
        <w:jc w:val="center"/>
        <w:rPr>
          <w:sz w:val="28"/>
          <w:szCs w:val="28"/>
        </w:rPr>
      </w:pPr>
      <w:r w:rsidRPr="001106A2">
        <w:rPr>
          <w:sz w:val="28"/>
          <w:szCs w:val="28"/>
        </w:rPr>
        <w:t>к Соглашению о взаимодействии</w:t>
      </w:r>
      <w:r w:rsidR="001106A2">
        <w:rPr>
          <w:sz w:val="28"/>
          <w:szCs w:val="28"/>
        </w:rPr>
        <w:t xml:space="preserve"> </w:t>
      </w:r>
      <w:r w:rsidRPr="001106A2">
        <w:rPr>
          <w:sz w:val="28"/>
          <w:szCs w:val="28"/>
        </w:rPr>
        <w:t xml:space="preserve">между </w:t>
      </w:r>
    </w:p>
    <w:p w14:paraId="11139A88" w14:textId="77777777" w:rsidR="001106A2" w:rsidRDefault="0089380D" w:rsidP="001106A2">
      <w:pPr>
        <w:ind w:left="9639"/>
        <w:jc w:val="center"/>
        <w:rPr>
          <w:sz w:val="28"/>
          <w:szCs w:val="28"/>
        </w:rPr>
      </w:pPr>
      <w:r w:rsidRPr="001106A2">
        <w:rPr>
          <w:sz w:val="28"/>
          <w:szCs w:val="28"/>
        </w:rPr>
        <w:t xml:space="preserve">Министерством здравоохранения Российской </w:t>
      </w:r>
    </w:p>
    <w:p w14:paraId="75636C98" w14:textId="381C0FF3" w:rsidR="00F62FAE" w:rsidRPr="001106A2" w:rsidRDefault="0089380D" w:rsidP="001106A2">
      <w:pPr>
        <w:ind w:left="9639"/>
        <w:jc w:val="center"/>
        <w:rPr>
          <w:sz w:val="28"/>
          <w:szCs w:val="28"/>
        </w:rPr>
      </w:pPr>
      <w:r w:rsidRPr="001106A2">
        <w:rPr>
          <w:sz w:val="28"/>
          <w:szCs w:val="28"/>
        </w:rPr>
        <w:t>Федерации и</w:t>
      </w:r>
      <w:r w:rsidR="000C50F1" w:rsidRPr="001106A2">
        <w:rPr>
          <w:sz w:val="28"/>
          <w:szCs w:val="28"/>
        </w:rPr>
        <w:t xml:space="preserve"> Правительством Республики Тыва</w:t>
      </w:r>
    </w:p>
    <w:p w14:paraId="279CAE20" w14:textId="77777777" w:rsidR="001106A2" w:rsidRDefault="0089380D" w:rsidP="001106A2">
      <w:pPr>
        <w:ind w:left="9639"/>
        <w:jc w:val="center"/>
        <w:rPr>
          <w:sz w:val="28"/>
          <w:szCs w:val="28"/>
        </w:rPr>
      </w:pPr>
      <w:r w:rsidRPr="001106A2">
        <w:rPr>
          <w:sz w:val="28"/>
          <w:szCs w:val="28"/>
        </w:rPr>
        <w:t xml:space="preserve">в целях осуществления национальными </w:t>
      </w:r>
    </w:p>
    <w:p w14:paraId="2771D68D" w14:textId="77777777" w:rsidR="001106A2" w:rsidRDefault="0089380D" w:rsidP="001106A2">
      <w:pPr>
        <w:ind w:left="9639"/>
        <w:jc w:val="center"/>
        <w:rPr>
          <w:sz w:val="28"/>
          <w:szCs w:val="28"/>
        </w:rPr>
      </w:pPr>
      <w:r w:rsidRPr="001106A2">
        <w:rPr>
          <w:sz w:val="28"/>
          <w:szCs w:val="28"/>
        </w:rPr>
        <w:t>медицинскими исследовательскими</w:t>
      </w:r>
      <w:r w:rsidR="004F080B" w:rsidRPr="001106A2">
        <w:rPr>
          <w:sz w:val="28"/>
          <w:szCs w:val="28"/>
        </w:rPr>
        <w:t xml:space="preserve"> </w:t>
      </w:r>
      <w:r w:rsidRPr="001106A2">
        <w:rPr>
          <w:sz w:val="28"/>
          <w:szCs w:val="28"/>
        </w:rPr>
        <w:t>центрами</w:t>
      </w:r>
      <w:r w:rsidR="004F080B" w:rsidRPr="001106A2">
        <w:rPr>
          <w:sz w:val="28"/>
          <w:szCs w:val="28"/>
        </w:rPr>
        <w:t xml:space="preserve"> </w:t>
      </w:r>
    </w:p>
    <w:p w14:paraId="2C4DEBE9" w14:textId="23F46619" w:rsidR="001106A2" w:rsidRDefault="0089380D" w:rsidP="001106A2">
      <w:pPr>
        <w:ind w:left="9639"/>
        <w:jc w:val="center"/>
        <w:rPr>
          <w:sz w:val="28"/>
          <w:szCs w:val="28"/>
        </w:rPr>
      </w:pPr>
      <w:r w:rsidRPr="001106A2">
        <w:rPr>
          <w:sz w:val="28"/>
          <w:szCs w:val="28"/>
        </w:rPr>
        <w:t>организаци</w:t>
      </w:r>
      <w:r w:rsidR="001106A2">
        <w:rPr>
          <w:sz w:val="28"/>
          <w:szCs w:val="28"/>
        </w:rPr>
        <w:t>онно-</w:t>
      </w:r>
      <w:r w:rsidRPr="001106A2">
        <w:rPr>
          <w:sz w:val="28"/>
          <w:szCs w:val="28"/>
        </w:rPr>
        <w:t>методического</w:t>
      </w:r>
      <w:r w:rsidR="004F080B" w:rsidRPr="001106A2">
        <w:rPr>
          <w:sz w:val="28"/>
          <w:szCs w:val="28"/>
        </w:rPr>
        <w:t xml:space="preserve"> </w:t>
      </w:r>
      <w:r w:rsidRPr="001106A2">
        <w:rPr>
          <w:sz w:val="28"/>
          <w:szCs w:val="28"/>
        </w:rPr>
        <w:t>руководства</w:t>
      </w:r>
      <w:r w:rsidR="004F080B" w:rsidRPr="001106A2">
        <w:rPr>
          <w:sz w:val="28"/>
          <w:szCs w:val="28"/>
        </w:rPr>
        <w:t xml:space="preserve"> </w:t>
      </w:r>
    </w:p>
    <w:p w14:paraId="60F9B502" w14:textId="44602701" w:rsidR="00F62FAE" w:rsidRPr="001106A2" w:rsidRDefault="0089380D" w:rsidP="001106A2">
      <w:pPr>
        <w:ind w:left="9639"/>
        <w:jc w:val="center"/>
        <w:rPr>
          <w:sz w:val="28"/>
          <w:szCs w:val="28"/>
        </w:rPr>
      </w:pPr>
      <w:r w:rsidRPr="001106A2">
        <w:rPr>
          <w:sz w:val="28"/>
          <w:szCs w:val="28"/>
        </w:rPr>
        <w:t>медицинскими</w:t>
      </w:r>
      <w:r w:rsidR="00700E0D" w:rsidRPr="001106A2">
        <w:rPr>
          <w:sz w:val="28"/>
          <w:szCs w:val="28"/>
        </w:rPr>
        <w:t xml:space="preserve"> </w:t>
      </w:r>
      <w:r w:rsidRPr="001106A2">
        <w:rPr>
          <w:sz w:val="28"/>
          <w:szCs w:val="28"/>
        </w:rPr>
        <w:t xml:space="preserve">организациями </w:t>
      </w:r>
      <w:r w:rsidR="000C50F1" w:rsidRPr="001106A2">
        <w:rPr>
          <w:sz w:val="28"/>
          <w:szCs w:val="28"/>
        </w:rPr>
        <w:t>Республики Тыва</w:t>
      </w:r>
    </w:p>
    <w:p w14:paraId="6FE3AD50" w14:textId="77777777" w:rsidR="00F62FAE" w:rsidRDefault="00F62FAE" w:rsidP="001106A2">
      <w:pPr>
        <w:ind w:left="9639"/>
        <w:jc w:val="center"/>
        <w:rPr>
          <w:sz w:val="28"/>
          <w:szCs w:val="28"/>
        </w:rPr>
      </w:pPr>
    </w:p>
    <w:p w14:paraId="71FD868D" w14:textId="77777777" w:rsidR="001106A2" w:rsidRDefault="001106A2" w:rsidP="001106A2">
      <w:pPr>
        <w:ind w:left="9639"/>
        <w:jc w:val="center"/>
        <w:rPr>
          <w:sz w:val="28"/>
          <w:szCs w:val="28"/>
        </w:rPr>
      </w:pPr>
    </w:p>
    <w:p w14:paraId="261FB547" w14:textId="77777777" w:rsidR="001106A2" w:rsidRPr="001106A2" w:rsidRDefault="001106A2" w:rsidP="001106A2">
      <w:pPr>
        <w:ind w:left="9639"/>
        <w:jc w:val="center"/>
        <w:rPr>
          <w:sz w:val="28"/>
          <w:szCs w:val="28"/>
        </w:rPr>
      </w:pPr>
    </w:p>
    <w:tbl>
      <w:tblPr>
        <w:tblStyle w:val="aa"/>
        <w:tblW w:w="15877" w:type="dxa"/>
        <w:jc w:val="center"/>
        <w:tblLayout w:type="fixed"/>
        <w:tblCellMar>
          <w:left w:w="57" w:type="dxa"/>
          <w:right w:w="57" w:type="dxa"/>
        </w:tblCellMar>
        <w:tblLook w:val="01E0" w:firstRow="1" w:lastRow="1" w:firstColumn="1" w:lastColumn="1" w:noHBand="0" w:noVBand="0"/>
      </w:tblPr>
      <w:tblGrid>
        <w:gridCol w:w="569"/>
        <w:gridCol w:w="3682"/>
        <w:gridCol w:w="5953"/>
        <w:gridCol w:w="5673"/>
      </w:tblGrid>
      <w:tr w:rsidR="00BA2987" w:rsidRPr="001106A2" w14:paraId="4B786C90" w14:textId="77777777" w:rsidTr="001106A2">
        <w:trPr>
          <w:trHeight w:val="20"/>
          <w:jc w:val="center"/>
        </w:trPr>
        <w:tc>
          <w:tcPr>
            <w:tcW w:w="569" w:type="dxa"/>
          </w:tcPr>
          <w:p w14:paraId="4B84DDBE" w14:textId="77777777"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 п/п</w:t>
            </w:r>
          </w:p>
        </w:tc>
        <w:tc>
          <w:tcPr>
            <w:tcW w:w="3682" w:type="dxa"/>
          </w:tcPr>
          <w:p w14:paraId="1556220D" w14:textId="77777777"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Профили медицинской помощи (направления деятельности)</w:t>
            </w:r>
          </w:p>
        </w:tc>
        <w:tc>
          <w:tcPr>
            <w:tcW w:w="5953" w:type="dxa"/>
          </w:tcPr>
          <w:p w14:paraId="3D461103" w14:textId="77777777" w:rsidR="001106A2" w:rsidRDefault="0089380D" w:rsidP="001106A2">
            <w:pPr>
              <w:pStyle w:val="TableParagraph"/>
              <w:jc w:val="center"/>
              <w:rPr>
                <w:color w:val="000000" w:themeColor="text1"/>
                <w:sz w:val="24"/>
                <w:szCs w:val="24"/>
              </w:rPr>
            </w:pPr>
            <w:r w:rsidRPr="001106A2">
              <w:rPr>
                <w:color w:val="000000" w:themeColor="text1"/>
                <w:sz w:val="24"/>
                <w:szCs w:val="24"/>
              </w:rPr>
              <w:t xml:space="preserve">Наименование национального медицинского </w:t>
            </w:r>
          </w:p>
          <w:p w14:paraId="23414127" w14:textId="44077BCD"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исследовательского центра</w:t>
            </w:r>
          </w:p>
        </w:tc>
        <w:tc>
          <w:tcPr>
            <w:tcW w:w="5673" w:type="dxa"/>
          </w:tcPr>
          <w:p w14:paraId="7B326250" w14:textId="77777777" w:rsidR="001106A2" w:rsidRDefault="0089380D" w:rsidP="001106A2">
            <w:pPr>
              <w:pStyle w:val="TableParagraph"/>
              <w:jc w:val="center"/>
              <w:rPr>
                <w:color w:val="000000" w:themeColor="text1"/>
                <w:sz w:val="24"/>
                <w:szCs w:val="24"/>
              </w:rPr>
            </w:pPr>
            <w:r w:rsidRPr="001106A2">
              <w:rPr>
                <w:color w:val="000000" w:themeColor="text1"/>
                <w:sz w:val="24"/>
                <w:szCs w:val="24"/>
              </w:rPr>
              <w:t>Наименования медицинских</w:t>
            </w:r>
            <w:r w:rsidR="001106A2">
              <w:rPr>
                <w:color w:val="000000" w:themeColor="text1"/>
                <w:sz w:val="24"/>
                <w:szCs w:val="24"/>
              </w:rPr>
              <w:t xml:space="preserve"> </w:t>
            </w:r>
            <w:r w:rsidRPr="001106A2">
              <w:rPr>
                <w:color w:val="000000" w:themeColor="text1"/>
                <w:sz w:val="24"/>
                <w:szCs w:val="24"/>
              </w:rPr>
              <w:t xml:space="preserve">организаций </w:t>
            </w:r>
            <w:r w:rsidR="00965351" w:rsidRPr="001106A2">
              <w:rPr>
                <w:color w:val="000000" w:themeColor="text1"/>
                <w:sz w:val="24"/>
                <w:szCs w:val="24"/>
              </w:rPr>
              <w:t>Республики Тыва</w:t>
            </w:r>
            <w:r w:rsidRPr="001106A2">
              <w:rPr>
                <w:color w:val="000000" w:themeColor="text1"/>
                <w:sz w:val="24"/>
                <w:szCs w:val="24"/>
              </w:rPr>
              <w:t xml:space="preserve"> либо медицинских организаций, выполняющих их функции, закрепленных за национальным </w:t>
            </w:r>
          </w:p>
          <w:p w14:paraId="1023E0EC" w14:textId="56F2A43A"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медицинским исследовательским центром</w:t>
            </w:r>
          </w:p>
        </w:tc>
      </w:tr>
      <w:tr w:rsidR="001106A2" w:rsidRPr="001106A2" w14:paraId="7ED7BF1F" w14:textId="77777777" w:rsidTr="001106A2">
        <w:trPr>
          <w:trHeight w:val="20"/>
          <w:jc w:val="center"/>
        </w:trPr>
        <w:tc>
          <w:tcPr>
            <w:tcW w:w="569" w:type="dxa"/>
          </w:tcPr>
          <w:p w14:paraId="045B25C7" w14:textId="35CC07CA" w:rsidR="001106A2" w:rsidRPr="001106A2" w:rsidRDefault="001106A2" w:rsidP="001106A2">
            <w:pPr>
              <w:pStyle w:val="TableParagraph"/>
              <w:jc w:val="center"/>
              <w:rPr>
                <w:color w:val="000000" w:themeColor="text1"/>
                <w:sz w:val="24"/>
                <w:szCs w:val="24"/>
              </w:rPr>
            </w:pPr>
            <w:r>
              <w:rPr>
                <w:color w:val="000000" w:themeColor="text1"/>
                <w:sz w:val="24"/>
                <w:szCs w:val="24"/>
              </w:rPr>
              <w:t>1</w:t>
            </w:r>
          </w:p>
        </w:tc>
        <w:tc>
          <w:tcPr>
            <w:tcW w:w="3682" w:type="dxa"/>
          </w:tcPr>
          <w:p w14:paraId="37C4E89C" w14:textId="6F53B010" w:rsidR="001106A2" w:rsidRPr="001106A2" w:rsidRDefault="001106A2" w:rsidP="001106A2">
            <w:pPr>
              <w:pStyle w:val="TableParagraph"/>
              <w:jc w:val="center"/>
              <w:rPr>
                <w:color w:val="000000" w:themeColor="text1"/>
                <w:sz w:val="24"/>
                <w:szCs w:val="24"/>
              </w:rPr>
            </w:pPr>
            <w:r>
              <w:rPr>
                <w:color w:val="000000" w:themeColor="text1"/>
                <w:sz w:val="24"/>
                <w:szCs w:val="24"/>
              </w:rPr>
              <w:t>2</w:t>
            </w:r>
          </w:p>
        </w:tc>
        <w:tc>
          <w:tcPr>
            <w:tcW w:w="5953" w:type="dxa"/>
          </w:tcPr>
          <w:p w14:paraId="181C6DAF" w14:textId="7896544A" w:rsidR="001106A2" w:rsidRPr="001106A2" w:rsidRDefault="001106A2" w:rsidP="001106A2">
            <w:pPr>
              <w:pStyle w:val="TableParagraph"/>
              <w:jc w:val="center"/>
              <w:rPr>
                <w:color w:val="000000" w:themeColor="text1"/>
                <w:sz w:val="24"/>
                <w:szCs w:val="24"/>
              </w:rPr>
            </w:pPr>
            <w:r>
              <w:rPr>
                <w:color w:val="000000" w:themeColor="text1"/>
                <w:sz w:val="24"/>
                <w:szCs w:val="24"/>
              </w:rPr>
              <w:t>3</w:t>
            </w:r>
          </w:p>
        </w:tc>
        <w:tc>
          <w:tcPr>
            <w:tcW w:w="5673" w:type="dxa"/>
          </w:tcPr>
          <w:p w14:paraId="15A89138" w14:textId="3A2C8C1A" w:rsidR="001106A2" w:rsidRPr="001106A2" w:rsidRDefault="001106A2" w:rsidP="001106A2">
            <w:pPr>
              <w:pStyle w:val="TableParagraph"/>
              <w:jc w:val="center"/>
              <w:rPr>
                <w:color w:val="000000" w:themeColor="text1"/>
                <w:sz w:val="24"/>
                <w:szCs w:val="24"/>
              </w:rPr>
            </w:pPr>
            <w:r>
              <w:rPr>
                <w:color w:val="000000" w:themeColor="text1"/>
                <w:sz w:val="24"/>
                <w:szCs w:val="24"/>
              </w:rPr>
              <w:t>4</w:t>
            </w:r>
          </w:p>
        </w:tc>
      </w:tr>
      <w:tr w:rsidR="00BA2987" w:rsidRPr="001106A2" w14:paraId="2E5FDDCF" w14:textId="77777777" w:rsidTr="001106A2">
        <w:trPr>
          <w:trHeight w:val="20"/>
          <w:jc w:val="center"/>
        </w:trPr>
        <w:tc>
          <w:tcPr>
            <w:tcW w:w="569" w:type="dxa"/>
          </w:tcPr>
          <w:p w14:paraId="5336A90D" w14:textId="557B0991"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w:t>
            </w:r>
          </w:p>
        </w:tc>
        <w:tc>
          <w:tcPr>
            <w:tcW w:w="3682" w:type="dxa"/>
          </w:tcPr>
          <w:p w14:paraId="6A014CE7" w14:textId="3D81F446" w:rsidR="00F62FAE" w:rsidRPr="001106A2" w:rsidRDefault="001E0A3F" w:rsidP="001106A2">
            <w:pPr>
              <w:pStyle w:val="TableParagraph"/>
              <w:rPr>
                <w:color w:val="000000" w:themeColor="text1"/>
                <w:sz w:val="24"/>
                <w:szCs w:val="24"/>
              </w:rPr>
            </w:pPr>
            <w:r>
              <w:rPr>
                <w:color w:val="000000" w:themeColor="text1"/>
                <w:sz w:val="24"/>
                <w:szCs w:val="24"/>
              </w:rPr>
              <w:t>О</w:t>
            </w:r>
            <w:r w:rsidR="0089380D" w:rsidRPr="001106A2">
              <w:rPr>
                <w:color w:val="000000" w:themeColor="text1"/>
                <w:sz w:val="24"/>
                <w:szCs w:val="24"/>
              </w:rPr>
              <w:t>нкология</w:t>
            </w:r>
          </w:p>
        </w:tc>
        <w:tc>
          <w:tcPr>
            <w:tcW w:w="5953" w:type="dxa"/>
          </w:tcPr>
          <w:p w14:paraId="373BA97F" w14:textId="4C1E129D" w:rsidR="00F62FAE" w:rsidRPr="001106A2" w:rsidRDefault="00066DC2" w:rsidP="00066DC2">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sidR="00E568C0">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исследовательский центр онкологии имени Н.Н. Блохина</w:t>
            </w:r>
            <w:r w:rsidR="00E568C0">
              <w:rPr>
                <w:color w:val="000000" w:themeColor="text1"/>
                <w:sz w:val="24"/>
                <w:szCs w:val="24"/>
              </w:rPr>
              <w:t>»</w:t>
            </w:r>
            <w:r w:rsidR="0089380D" w:rsidRPr="001106A2">
              <w:rPr>
                <w:color w:val="000000" w:themeColor="text1"/>
                <w:sz w:val="24"/>
                <w:szCs w:val="24"/>
              </w:rPr>
              <w:t xml:space="preserve"> Министерства здрав</w:t>
            </w:r>
            <w:r w:rsidR="0089380D" w:rsidRPr="001106A2">
              <w:rPr>
                <w:color w:val="000000" w:themeColor="text1"/>
                <w:sz w:val="24"/>
                <w:szCs w:val="24"/>
              </w:rPr>
              <w:t>о</w:t>
            </w:r>
            <w:r w:rsidR="0089380D" w:rsidRPr="001106A2">
              <w:rPr>
                <w:color w:val="000000" w:themeColor="text1"/>
                <w:sz w:val="24"/>
                <w:szCs w:val="24"/>
              </w:rPr>
              <w:t>охранения</w:t>
            </w:r>
            <w:r>
              <w:rPr>
                <w:color w:val="000000" w:themeColor="text1"/>
                <w:sz w:val="24"/>
                <w:szCs w:val="24"/>
              </w:rPr>
              <w:t xml:space="preserve"> </w:t>
            </w:r>
            <w:r w:rsidR="0089380D" w:rsidRPr="001106A2">
              <w:rPr>
                <w:color w:val="000000" w:themeColor="text1"/>
                <w:sz w:val="24"/>
                <w:szCs w:val="24"/>
              </w:rPr>
              <w:t>Российской Федерации</w:t>
            </w:r>
          </w:p>
        </w:tc>
        <w:tc>
          <w:tcPr>
            <w:tcW w:w="5673" w:type="dxa"/>
          </w:tcPr>
          <w:p w14:paraId="06E23034" w14:textId="7B1527D5"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ГБУЗ </w:t>
            </w:r>
            <w:r w:rsidR="00D71B3B"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Республиканский онколог</w:t>
            </w:r>
            <w:r w:rsidRPr="001106A2">
              <w:rPr>
                <w:color w:val="000000" w:themeColor="text1"/>
                <w:sz w:val="24"/>
                <w:szCs w:val="24"/>
              </w:rPr>
              <w:t>и</w:t>
            </w:r>
            <w:r w:rsidRPr="001106A2">
              <w:rPr>
                <w:color w:val="000000" w:themeColor="text1"/>
                <w:sz w:val="24"/>
                <w:szCs w:val="24"/>
              </w:rPr>
              <w:t>ческий диспансер</w:t>
            </w:r>
            <w:r w:rsidR="00E568C0">
              <w:rPr>
                <w:color w:val="000000" w:themeColor="text1"/>
                <w:sz w:val="24"/>
                <w:szCs w:val="24"/>
              </w:rPr>
              <w:t>»</w:t>
            </w:r>
          </w:p>
        </w:tc>
      </w:tr>
      <w:tr w:rsidR="00BA2987" w:rsidRPr="001106A2" w14:paraId="53BB7308" w14:textId="77777777" w:rsidTr="001106A2">
        <w:trPr>
          <w:trHeight w:val="20"/>
          <w:jc w:val="center"/>
        </w:trPr>
        <w:tc>
          <w:tcPr>
            <w:tcW w:w="569" w:type="dxa"/>
            <w:vMerge w:val="restart"/>
          </w:tcPr>
          <w:p w14:paraId="36DF16A0" w14:textId="6C2AEA39"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w:t>
            </w:r>
          </w:p>
        </w:tc>
        <w:tc>
          <w:tcPr>
            <w:tcW w:w="3682" w:type="dxa"/>
          </w:tcPr>
          <w:p w14:paraId="2773CEE5" w14:textId="0F5ABC34" w:rsidR="00F62FAE" w:rsidRPr="001106A2" w:rsidRDefault="00E568C0" w:rsidP="001106A2">
            <w:pPr>
              <w:pStyle w:val="TableParagraph"/>
              <w:rPr>
                <w:color w:val="000000" w:themeColor="text1"/>
                <w:sz w:val="24"/>
                <w:szCs w:val="24"/>
              </w:rPr>
            </w:pPr>
            <w:r w:rsidRPr="001106A2">
              <w:rPr>
                <w:color w:val="000000" w:themeColor="text1"/>
                <w:sz w:val="24"/>
                <w:szCs w:val="24"/>
              </w:rPr>
              <w:t>Урология</w:t>
            </w:r>
          </w:p>
        </w:tc>
        <w:tc>
          <w:tcPr>
            <w:tcW w:w="5953" w:type="dxa"/>
            <w:vMerge w:val="restart"/>
          </w:tcPr>
          <w:p w14:paraId="41FA9C39" w14:textId="4E3F4967" w:rsidR="00F62FAE" w:rsidRPr="001106A2" w:rsidRDefault="00066DC2" w:rsidP="00D71B3B">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автономное</w:t>
            </w:r>
            <w:r>
              <w:rPr>
                <w:color w:val="000000" w:themeColor="text1"/>
                <w:sz w:val="24"/>
                <w:szCs w:val="24"/>
              </w:rPr>
              <w:t xml:space="preserve"> </w:t>
            </w:r>
            <w:r w:rsidR="0089380D" w:rsidRPr="001106A2">
              <w:rPr>
                <w:color w:val="000000" w:themeColor="text1"/>
                <w:sz w:val="24"/>
                <w:szCs w:val="24"/>
              </w:rPr>
              <w:t>образов</w:t>
            </w:r>
            <w:r w:rsidR="0089380D" w:rsidRPr="001106A2">
              <w:rPr>
                <w:color w:val="000000" w:themeColor="text1"/>
                <w:sz w:val="24"/>
                <w:szCs w:val="24"/>
              </w:rPr>
              <w:t>а</w:t>
            </w:r>
            <w:r w:rsidR="0089380D" w:rsidRPr="001106A2">
              <w:rPr>
                <w:color w:val="000000" w:themeColor="text1"/>
                <w:sz w:val="24"/>
                <w:szCs w:val="24"/>
              </w:rPr>
              <w:t>тельное учреждение высшего образования Первый Московский государственный медицинский универс</w:t>
            </w:r>
            <w:r w:rsidR="0089380D" w:rsidRPr="001106A2">
              <w:rPr>
                <w:color w:val="000000" w:themeColor="text1"/>
                <w:sz w:val="24"/>
                <w:szCs w:val="24"/>
              </w:rPr>
              <w:t>и</w:t>
            </w:r>
            <w:r w:rsidR="0089380D" w:rsidRPr="001106A2">
              <w:rPr>
                <w:color w:val="000000" w:themeColor="text1"/>
                <w:sz w:val="24"/>
                <w:szCs w:val="24"/>
              </w:rPr>
              <w:t>тет имени И.М. Сеченова Министерства</w:t>
            </w:r>
            <w:r w:rsidR="00D71B3B">
              <w:rPr>
                <w:color w:val="000000" w:themeColor="text1"/>
                <w:sz w:val="24"/>
                <w:szCs w:val="24"/>
              </w:rPr>
              <w:t xml:space="preserve"> </w:t>
            </w:r>
            <w:r w:rsidR="0089380D" w:rsidRPr="001106A2">
              <w:rPr>
                <w:color w:val="000000" w:themeColor="text1"/>
                <w:sz w:val="24"/>
                <w:szCs w:val="24"/>
              </w:rPr>
              <w:t>здравоохран</w:t>
            </w:r>
            <w:r w:rsidR="0089380D" w:rsidRPr="001106A2">
              <w:rPr>
                <w:color w:val="000000" w:themeColor="text1"/>
                <w:sz w:val="24"/>
                <w:szCs w:val="24"/>
              </w:rPr>
              <w:t>е</w:t>
            </w:r>
            <w:r w:rsidR="0089380D" w:rsidRPr="001106A2">
              <w:rPr>
                <w:color w:val="000000" w:themeColor="text1"/>
                <w:sz w:val="24"/>
                <w:szCs w:val="24"/>
              </w:rPr>
              <w:t>ния Российской Федерации (</w:t>
            </w:r>
            <w:proofErr w:type="spellStart"/>
            <w:r w:rsidR="0089380D" w:rsidRPr="001106A2">
              <w:rPr>
                <w:color w:val="000000" w:themeColor="text1"/>
                <w:sz w:val="24"/>
                <w:szCs w:val="24"/>
              </w:rPr>
              <w:t>Сеченовский</w:t>
            </w:r>
            <w:proofErr w:type="spellEnd"/>
            <w:r w:rsidR="0089380D" w:rsidRPr="001106A2">
              <w:rPr>
                <w:color w:val="000000" w:themeColor="text1"/>
                <w:sz w:val="24"/>
                <w:szCs w:val="24"/>
              </w:rPr>
              <w:t xml:space="preserve"> Университет)</w:t>
            </w:r>
          </w:p>
        </w:tc>
        <w:tc>
          <w:tcPr>
            <w:tcW w:w="5673" w:type="dxa"/>
          </w:tcPr>
          <w:p w14:paraId="46480382" w14:textId="63241563"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ГБУЗ </w:t>
            </w:r>
            <w:r w:rsidR="00D71B3B"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16F2AAFE" w14:textId="77777777" w:rsidTr="001106A2">
        <w:trPr>
          <w:trHeight w:val="20"/>
          <w:jc w:val="center"/>
        </w:trPr>
        <w:tc>
          <w:tcPr>
            <w:tcW w:w="569" w:type="dxa"/>
            <w:vMerge/>
          </w:tcPr>
          <w:p w14:paraId="5938EDD2" w14:textId="77777777" w:rsidR="00F62FAE" w:rsidRPr="001106A2" w:rsidRDefault="00F62FAE" w:rsidP="001106A2">
            <w:pPr>
              <w:jc w:val="center"/>
              <w:rPr>
                <w:color w:val="000000" w:themeColor="text1"/>
                <w:sz w:val="24"/>
                <w:szCs w:val="24"/>
              </w:rPr>
            </w:pPr>
          </w:p>
        </w:tc>
        <w:tc>
          <w:tcPr>
            <w:tcW w:w="3682" w:type="dxa"/>
          </w:tcPr>
          <w:p w14:paraId="78086B0D" w14:textId="4A479576" w:rsidR="00F62FAE" w:rsidRPr="001106A2" w:rsidRDefault="00E568C0" w:rsidP="001106A2">
            <w:pPr>
              <w:pStyle w:val="TableParagraph"/>
              <w:rPr>
                <w:color w:val="000000" w:themeColor="text1"/>
                <w:sz w:val="24"/>
                <w:szCs w:val="24"/>
              </w:rPr>
            </w:pPr>
            <w:r w:rsidRPr="001106A2">
              <w:rPr>
                <w:color w:val="000000" w:themeColor="text1"/>
                <w:sz w:val="24"/>
                <w:szCs w:val="24"/>
              </w:rPr>
              <w:t>Реаниматология и анестезиол</w:t>
            </w:r>
            <w:r w:rsidR="0089380D" w:rsidRPr="001106A2">
              <w:rPr>
                <w:color w:val="000000" w:themeColor="text1"/>
                <w:sz w:val="24"/>
                <w:szCs w:val="24"/>
              </w:rPr>
              <w:t>огия (для взрослых)</w:t>
            </w:r>
          </w:p>
        </w:tc>
        <w:tc>
          <w:tcPr>
            <w:tcW w:w="5953" w:type="dxa"/>
            <w:vMerge/>
          </w:tcPr>
          <w:p w14:paraId="75FFC2C9" w14:textId="77777777" w:rsidR="00F62FAE" w:rsidRPr="001106A2" w:rsidRDefault="00F62FAE" w:rsidP="001106A2">
            <w:pPr>
              <w:rPr>
                <w:color w:val="000000" w:themeColor="text1"/>
                <w:sz w:val="24"/>
                <w:szCs w:val="24"/>
              </w:rPr>
            </w:pPr>
          </w:p>
        </w:tc>
        <w:tc>
          <w:tcPr>
            <w:tcW w:w="5673" w:type="dxa"/>
          </w:tcPr>
          <w:p w14:paraId="6FE09CF7" w14:textId="0AE352FF"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ГБУЗ </w:t>
            </w:r>
            <w:r w:rsidR="00D71B3B"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74F1F0CF" w14:textId="77777777" w:rsidTr="001106A2">
        <w:trPr>
          <w:trHeight w:val="20"/>
          <w:jc w:val="center"/>
        </w:trPr>
        <w:tc>
          <w:tcPr>
            <w:tcW w:w="569" w:type="dxa"/>
            <w:vMerge/>
          </w:tcPr>
          <w:p w14:paraId="76967E1A" w14:textId="77777777" w:rsidR="00F62FAE" w:rsidRPr="001106A2" w:rsidRDefault="00F62FAE" w:rsidP="001106A2">
            <w:pPr>
              <w:jc w:val="center"/>
              <w:rPr>
                <w:color w:val="000000" w:themeColor="text1"/>
                <w:sz w:val="24"/>
                <w:szCs w:val="24"/>
              </w:rPr>
            </w:pPr>
          </w:p>
        </w:tc>
        <w:tc>
          <w:tcPr>
            <w:tcW w:w="3682" w:type="dxa"/>
          </w:tcPr>
          <w:p w14:paraId="0670B59E" w14:textId="51AA6D30" w:rsidR="00F62FAE" w:rsidRPr="001106A2" w:rsidRDefault="00E568C0" w:rsidP="001106A2">
            <w:pPr>
              <w:pStyle w:val="TableParagraph"/>
              <w:rPr>
                <w:color w:val="000000" w:themeColor="text1"/>
                <w:sz w:val="24"/>
                <w:szCs w:val="24"/>
              </w:rPr>
            </w:pPr>
            <w:r w:rsidRPr="001106A2">
              <w:rPr>
                <w:color w:val="000000" w:themeColor="text1"/>
                <w:sz w:val="24"/>
                <w:szCs w:val="24"/>
              </w:rPr>
              <w:t>Пульмонология</w:t>
            </w:r>
          </w:p>
        </w:tc>
        <w:tc>
          <w:tcPr>
            <w:tcW w:w="5953" w:type="dxa"/>
            <w:vMerge/>
          </w:tcPr>
          <w:p w14:paraId="2CF41FC7" w14:textId="77777777" w:rsidR="00F62FAE" w:rsidRPr="001106A2" w:rsidRDefault="00F62FAE" w:rsidP="001106A2">
            <w:pPr>
              <w:rPr>
                <w:color w:val="000000" w:themeColor="text1"/>
                <w:sz w:val="24"/>
                <w:szCs w:val="24"/>
              </w:rPr>
            </w:pPr>
          </w:p>
        </w:tc>
        <w:tc>
          <w:tcPr>
            <w:tcW w:w="5673" w:type="dxa"/>
          </w:tcPr>
          <w:p w14:paraId="2C73E3AB" w14:textId="29844150"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ГБУЗ </w:t>
            </w:r>
            <w:r w:rsidR="00D71B3B" w:rsidRPr="00D71B3B">
              <w:rPr>
                <w:color w:val="000000" w:themeColor="text1"/>
                <w:sz w:val="24"/>
                <w:szCs w:val="24"/>
              </w:rPr>
              <w:t>Республики Тыва</w:t>
            </w:r>
            <w:r w:rsidR="00D71B3B"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7913823B" w14:textId="77777777" w:rsidTr="001106A2">
        <w:trPr>
          <w:trHeight w:val="20"/>
          <w:jc w:val="center"/>
        </w:trPr>
        <w:tc>
          <w:tcPr>
            <w:tcW w:w="569" w:type="dxa"/>
          </w:tcPr>
          <w:p w14:paraId="7FAD883D" w14:textId="456871C9"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3</w:t>
            </w:r>
          </w:p>
        </w:tc>
        <w:tc>
          <w:tcPr>
            <w:tcW w:w="3682" w:type="dxa"/>
          </w:tcPr>
          <w:p w14:paraId="0E4B5E57" w14:textId="2EAED073" w:rsidR="00F62FAE" w:rsidRPr="001106A2" w:rsidRDefault="00E568C0" w:rsidP="001106A2">
            <w:pPr>
              <w:pStyle w:val="TableParagraph"/>
              <w:rPr>
                <w:color w:val="000000" w:themeColor="text1"/>
                <w:sz w:val="24"/>
                <w:szCs w:val="24"/>
              </w:rPr>
            </w:pPr>
            <w:r w:rsidRPr="001106A2">
              <w:rPr>
                <w:color w:val="000000" w:themeColor="text1"/>
                <w:sz w:val="24"/>
                <w:szCs w:val="24"/>
              </w:rPr>
              <w:t>Кардиология</w:t>
            </w:r>
          </w:p>
        </w:tc>
        <w:tc>
          <w:tcPr>
            <w:tcW w:w="5953" w:type="dxa"/>
          </w:tcPr>
          <w:p w14:paraId="433BA31F" w14:textId="029AA941" w:rsidR="00F62FAE" w:rsidRPr="001106A2" w:rsidRDefault="00D71B3B" w:rsidP="00D71B3B">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sidR="00E568C0">
              <w:rPr>
                <w:color w:val="000000" w:themeColor="text1"/>
                <w:sz w:val="24"/>
                <w:szCs w:val="24"/>
              </w:rPr>
              <w:t>«</w:t>
            </w:r>
            <w:r w:rsidR="0089380D" w:rsidRPr="001106A2">
              <w:rPr>
                <w:color w:val="000000" w:themeColor="text1"/>
                <w:sz w:val="24"/>
                <w:szCs w:val="24"/>
              </w:rPr>
              <w:t>Национальный медицинский исследовательский центр кардиологии</w:t>
            </w:r>
            <w:r w:rsidR="00E568C0">
              <w:rPr>
                <w:color w:val="000000" w:themeColor="text1"/>
                <w:sz w:val="24"/>
                <w:szCs w:val="24"/>
              </w:rPr>
              <w:t>»</w:t>
            </w:r>
            <w:r>
              <w:rPr>
                <w:color w:val="000000" w:themeColor="text1"/>
                <w:sz w:val="24"/>
                <w:szCs w:val="24"/>
              </w:rPr>
              <w:t xml:space="preserve"> </w:t>
            </w:r>
            <w:r w:rsidR="0089380D" w:rsidRPr="001106A2">
              <w:rPr>
                <w:color w:val="000000" w:themeColor="text1"/>
                <w:sz w:val="24"/>
                <w:szCs w:val="24"/>
              </w:rPr>
              <w:t>Министерства здравоохранения Росси</w:t>
            </w:r>
            <w:r w:rsidR="0089380D" w:rsidRPr="001106A2">
              <w:rPr>
                <w:color w:val="000000" w:themeColor="text1"/>
                <w:sz w:val="24"/>
                <w:szCs w:val="24"/>
              </w:rPr>
              <w:t>й</w:t>
            </w:r>
            <w:r w:rsidR="0089380D" w:rsidRPr="001106A2">
              <w:rPr>
                <w:color w:val="000000" w:themeColor="text1"/>
                <w:sz w:val="24"/>
                <w:szCs w:val="24"/>
              </w:rPr>
              <w:t>ской Федерации</w:t>
            </w:r>
          </w:p>
        </w:tc>
        <w:tc>
          <w:tcPr>
            <w:tcW w:w="5673" w:type="dxa"/>
          </w:tcPr>
          <w:p w14:paraId="61EDC10A" w14:textId="67BEE031"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ГБУЗ </w:t>
            </w:r>
            <w:r w:rsidR="00D71B3B"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bl>
    <w:p w14:paraId="55535AF0" w14:textId="77777777" w:rsidR="00D71B3B" w:rsidRPr="006D0644" w:rsidRDefault="00D71B3B">
      <w:pPr>
        <w:rPr>
          <w:sz w:val="20"/>
        </w:rPr>
      </w:pPr>
    </w:p>
    <w:tbl>
      <w:tblPr>
        <w:tblStyle w:val="aa"/>
        <w:tblW w:w="15877" w:type="dxa"/>
        <w:jc w:val="center"/>
        <w:tblLayout w:type="fixed"/>
        <w:tblCellMar>
          <w:left w:w="57" w:type="dxa"/>
          <w:right w:w="57" w:type="dxa"/>
        </w:tblCellMar>
        <w:tblLook w:val="01E0" w:firstRow="1" w:lastRow="1" w:firstColumn="1" w:lastColumn="1" w:noHBand="0" w:noVBand="0"/>
      </w:tblPr>
      <w:tblGrid>
        <w:gridCol w:w="569"/>
        <w:gridCol w:w="3682"/>
        <w:gridCol w:w="5953"/>
        <w:gridCol w:w="5673"/>
      </w:tblGrid>
      <w:tr w:rsidR="00D71B3B" w:rsidRPr="001106A2" w14:paraId="0BD79E3D" w14:textId="77777777" w:rsidTr="00D71B3B">
        <w:trPr>
          <w:trHeight w:val="20"/>
          <w:tblHeader/>
          <w:jc w:val="center"/>
        </w:trPr>
        <w:tc>
          <w:tcPr>
            <w:tcW w:w="569" w:type="dxa"/>
          </w:tcPr>
          <w:p w14:paraId="76DE745D" w14:textId="77777777" w:rsidR="00D71B3B" w:rsidRPr="001106A2" w:rsidRDefault="00D71B3B" w:rsidP="00DC63FE">
            <w:pPr>
              <w:pStyle w:val="TableParagraph"/>
              <w:jc w:val="center"/>
              <w:rPr>
                <w:color w:val="000000" w:themeColor="text1"/>
                <w:sz w:val="24"/>
                <w:szCs w:val="24"/>
              </w:rPr>
            </w:pPr>
            <w:r>
              <w:rPr>
                <w:color w:val="000000" w:themeColor="text1"/>
                <w:sz w:val="24"/>
                <w:szCs w:val="24"/>
              </w:rPr>
              <w:t>1</w:t>
            </w:r>
          </w:p>
        </w:tc>
        <w:tc>
          <w:tcPr>
            <w:tcW w:w="3682" w:type="dxa"/>
          </w:tcPr>
          <w:p w14:paraId="4F231676" w14:textId="77777777" w:rsidR="00D71B3B" w:rsidRPr="001106A2" w:rsidRDefault="00D71B3B" w:rsidP="00DC63FE">
            <w:pPr>
              <w:pStyle w:val="TableParagraph"/>
              <w:jc w:val="center"/>
              <w:rPr>
                <w:color w:val="000000" w:themeColor="text1"/>
                <w:sz w:val="24"/>
                <w:szCs w:val="24"/>
              </w:rPr>
            </w:pPr>
            <w:r>
              <w:rPr>
                <w:color w:val="000000" w:themeColor="text1"/>
                <w:sz w:val="24"/>
                <w:szCs w:val="24"/>
              </w:rPr>
              <w:t>2</w:t>
            </w:r>
          </w:p>
        </w:tc>
        <w:tc>
          <w:tcPr>
            <w:tcW w:w="5953" w:type="dxa"/>
          </w:tcPr>
          <w:p w14:paraId="10217E51" w14:textId="77777777" w:rsidR="00D71B3B" w:rsidRPr="001106A2" w:rsidRDefault="00D71B3B" w:rsidP="00DC63FE">
            <w:pPr>
              <w:pStyle w:val="TableParagraph"/>
              <w:jc w:val="center"/>
              <w:rPr>
                <w:color w:val="000000" w:themeColor="text1"/>
                <w:sz w:val="24"/>
                <w:szCs w:val="24"/>
              </w:rPr>
            </w:pPr>
            <w:r>
              <w:rPr>
                <w:color w:val="000000" w:themeColor="text1"/>
                <w:sz w:val="24"/>
                <w:szCs w:val="24"/>
              </w:rPr>
              <w:t>3</w:t>
            </w:r>
          </w:p>
        </w:tc>
        <w:tc>
          <w:tcPr>
            <w:tcW w:w="5673" w:type="dxa"/>
          </w:tcPr>
          <w:p w14:paraId="6FF7ADE8" w14:textId="77777777" w:rsidR="00D71B3B" w:rsidRPr="001106A2" w:rsidRDefault="00D71B3B" w:rsidP="00DC63FE">
            <w:pPr>
              <w:pStyle w:val="TableParagraph"/>
              <w:jc w:val="center"/>
              <w:rPr>
                <w:color w:val="000000" w:themeColor="text1"/>
                <w:sz w:val="24"/>
                <w:szCs w:val="24"/>
              </w:rPr>
            </w:pPr>
            <w:r>
              <w:rPr>
                <w:color w:val="000000" w:themeColor="text1"/>
                <w:sz w:val="24"/>
                <w:szCs w:val="24"/>
              </w:rPr>
              <w:t>4</w:t>
            </w:r>
          </w:p>
        </w:tc>
      </w:tr>
      <w:tr w:rsidR="00BA2987" w:rsidRPr="001106A2" w14:paraId="11F29569" w14:textId="77777777" w:rsidTr="001106A2">
        <w:trPr>
          <w:trHeight w:val="20"/>
          <w:jc w:val="center"/>
        </w:trPr>
        <w:tc>
          <w:tcPr>
            <w:tcW w:w="569" w:type="dxa"/>
          </w:tcPr>
          <w:p w14:paraId="62F20635" w14:textId="52E20735"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4</w:t>
            </w:r>
          </w:p>
        </w:tc>
        <w:tc>
          <w:tcPr>
            <w:tcW w:w="3682" w:type="dxa"/>
          </w:tcPr>
          <w:p w14:paraId="64EC2912" w14:textId="51CAFE09" w:rsidR="00F62FAE" w:rsidRPr="001106A2" w:rsidRDefault="00E568C0" w:rsidP="001106A2">
            <w:pPr>
              <w:pStyle w:val="TableParagraph"/>
              <w:rPr>
                <w:color w:val="000000" w:themeColor="text1"/>
                <w:sz w:val="24"/>
                <w:szCs w:val="24"/>
              </w:rPr>
            </w:pPr>
            <w:r w:rsidRPr="001106A2">
              <w:rPr>
                <w:color w:val="000000" w:themeColor="text1"/>
                <w:sz w:val="24"/>
                <w:szCs w:val="24"/>
              </w:rPr>
              <w:t>Сердечно-сосудистая хирургия</w:t>
            </w:r>
          </w:p>
        </w:tc>
        <w:tc>
          <w:tcPr>
            <w:tcW w:w="5953" w:type="dxa"/>
          </w:tcPr>
          <w:p w14:paraId="72422DF8" w14:textId="1310207D" w:rsidR="00F62FAE" w:rsidRPr="001106A2" w:rsidRDefault="00D71B3B" w:rsidP="00D71B3B">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sidR="00E568C0">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исследовательский центр имени академика Е.Н. Мешалкина</w:t>
            </w:r>
            <w:r w:rsidR="00E568C0">
              <w:rPr>
                <w:color w:val="000000" w:themeColor="text1"/>
                <w:sz w:val="24"/>
                <w:szCs w:val="24"/>
              </w:rPr>
              <w:t>»</w:t>
            </w:r>
            <w:r w:rsidR="0089380D" w:rsidRPr="001106A2">
              <w:rPr>
                <w:color w:val="000000" w:themeColor="text1"/>
                <w:sz w:val="24"/>
                <w:szCs w:val="24"/>
              </w:rPr>
              <w:t xml:space="preserve"> Министерства здр</w:t>
            </w:r>
            <w:r w:rsidR="0089380D" w:rsidRPr="001106A2">
              <w:rPr>
                <w:color w:val="000000" w:themeColor="text1"/>
                <w:sz w:val="24"/>
                <w:szCs w:val="24"/>
              </w:rPr>
              <w:t>а</w:t>
            </w:r>
            <w:r w:rsidR="0089380D" w:rsidRPr="001106A2">
              <w:rPr>
                <w:color w:val="000000" w:themeColor="text1"/>
                <w:sz w:val="24"/>
                <w:szCs w:val="24"/>
              </w:rPr>
              <w:t>воохранения Российской Федерации</w:t>
            </w:r>
          </w:p>
        </w:tc>
        <w:tc>
          <w:tcPr>
            <w:tcW w:w="5673" w:type="dxa"/>
          </w:tcPr>
          <w:p w14:paraId="6FEA7E0C" w14:textId="18110E2F"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ГБУЗ </w:t>
            </w:r>
            <w:r w:rsidR="00D71B3B"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1E72A41F" w14:textId="77777777" w:rsidTr="001106A2">
        <w:trPr>
          <w:trHeight w:val="20"/>
          <w:jc w:val="center"/>
        </w:trPr>
        <w:tc>
          <w:tcPr>
            <w:tcW w:w="569" w:type="dxa"/>
          </w:tcPr>
          <w:p w14:paraId="0B6487A8" w14:textId="443B5844"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5</w:t>
            </w:r>
          </w:p>
        </w:tc>
        <w:tc>
          <w:tcPr>
            <w:tcW w:w="3682" w:type="dxa"/>
          </w:tcPr>
          <w:p w14:paraId="79822E7B" w14:textId="261711CA" w:rsidR="00F62FAE" w:rsidRPr="001106A2" w:rsidRDefault="00E568C0" w:rsidP="001106A2">
            <w:pPr>
              <w:pStyle w:val="TableParagraph"/>
              <w:rPr>
                <w:color w:val="000000" w:themeColor="text1"/>
                <w:sz w:val="24"/>
                <w:szCs w:val="24"/>
              </w:rPr>
            </w:pPr>
            <w:r w:rsidRPr="001106A2">
              <w:rPr>
                <w:color w:val="000000" w:themeColor="text1"/>
                <w:sz w:val="24"/>
                <w:szCs w:val="24"/>
              </w:rPr>
              <w:t>Эндокринология</w:t>
            </w:r>
          </w:p>
        </w:tc>
        <w:tc>
          <w:tcPr>
            <w:tcW w:w="5953" w:type="dxa"/>
          </w:tcPr>
          <w:p w14:paraId="75E32128" w14:textId="062FD690"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 исследовательский центр эндокринологии</w:t>
            </w:r>
            <w:r>
              <w:rPr>
                <w:color w:val="000000" w:themeColor="text1"/>
                <w:sz w:val="24"/>
                <w:szCs w:val="24"/>
              </w:rPr>
              <w:t>»</w:t>
            </w:r>
            <w:r w:rsidR="0089380D" w:rsidRPr="001106A2">
              <w:rPr>
                <w:color w:val="000000" w:themeColor="text1"/>
                <w:sz w:val="24"/>
                <w:szCs w:val="24"/>
              </w:rPr>
              <w:t xml:space="preserve"> Министерства здравоохранения Ро</w:t>
            </w:r>
            <w:r w:rsidR="0089380D" w:rsidRPr="001106A2">
              <w:rPr>
                <w:color w:val="000000" w:themeColor="text1"/>
                <w:sz w:val="24"/>
                <w:szCs w:val="24"/>
              </w:rPr>
              <w:t>с</w:t>
            </w:r>
            <w:r w:rsidR="0089380D" w:rsidRPr="001106A2">
              <w:rPr>
                <w:color w:val="000000" w:themeColor="text1"/>
                <w:sz w:val="24"/>
                <w:szCs w:val="24"/>
              </w:rPr>
              <w:t>сийской</w:t>
            </w:r>
            <w:r>
              <w:rPr>
                <w:color w:val="000000" w:themeColor="text1"/>
                <w:sz w:val="24"/>
                <w:szCs w:val="24"/>
              </w:rPr>
              <w:t xml:space="preserve"> </w:t>
            </w:r>
            <w:r w:rsidR="0089380D" w:rsidRPr="001106A2">
              <w:rPr>
                <w:color w:val="000000" w:themeColor="text1"/>
                <w:sz w:val="24"/>
                <w:szCs w:val="24"/>
              </w:rPr>
              <w:t>Федерации</w:t>
            </w:r>
          </w:p>
        </w:tc>
        <w:tc>
          <w:tcPr>
            <w:tcW w:w="5673" w:type="dxa"/>
          </w:tcPr>
          <w:p w14:paraId="257BEE53" w14:textId="55BF6135"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ГБУЗ </w:t>
            </w:r>
            <w:r w:rsidR="00D71B3B" w:rsidRPr="00D71B3B">
              <w:rPr>
                <w:color w:val="000000" w:themeColor="text1"/>
                <w:sz w:val="24"/>
                <w:szCs w:val="24"/>
              </w:rPr>
              <w:t>Республики Тыва</w:t>
            </w:r>
            <w:r w:rsidR="00D71B3B"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59375FCC" w14:textId="77777777" w:rsidTr="001106A2">
        <w:trPr>
          <w:trHeight w:val="20"/>
          <w:jc w:val="center"/>
        </w:trPr>
        <w:tc>
          <w:tcPr>
            <w:tcW w:w="569" w:type="dxa"/>
          </w:tcPr>
          <w:p w14:paraId="6FDEE021" w14:textId="7C05BFF2" w:rsidR="00F62FAE" w:rsidRPr="001106A2" w:rsidRDefault="003D1589" w:rsidP="001106A2">
            <w:pPr>
              <w:pStyle w:val="TableParagraph"/>
              <w:jc w:val="center"/>
              <w:rPr>
                <w:color w:val="000000" w:themeColor="text1"/>
                <w:sz w:val="24"/>
                <w:szCs w:val="24"/>
              </w:rPr>
            </w:pPr>
            <w:r w:rsidRPr="001106A2">
              <w:rPr>
                <w:color w:val="000000" w:themeColor="text1"/>
                <w:sz w:val="24"/>
                <w:szCs w:val="24"/>
              </w:rPr>
              <w:t>6</w:t>
            </w:r>
          </w:p>
        </w:tc>
        <w:tc>
          <w:tcPr>
            <w:tcW w:w="3682" w:type="dxa"/>
          </w:tcPr>
          <w:p w14:paraId="4B1871BD" w14:textId="7EE4F617" w:rsidR="00F62FAE" w:rsidRPr="001106A2" w:rsidRDefault="00E568C0" w:rsidP="00E568C0">
            <w:pPr>
              <w:pStyle w:val="TableParagraph"/>
              <w:rPr>
                <w:color w:val="000000" w:themeColor="text1"/>
                <w:sz w:val="24"/>
                <w:szCs w:val="24"/>
              </w:rPr>
            </w:pPr>
            <w:r w:rsidRPr="001106A2">
              <w:rPr>
                <w:color w:val="000000" w:themeColor="text1"/>
                <w:sz w:val="24"/>
                <w:szCs w:val="24"/>
              </w:rPr>
              <w:t>Медицинская реабилитация</w:t>
            </w:r>
            <w:r>
              <w:rPr>
                <w:color w:val="000000" w:themeColor="text1"/>
                <w:sz w:val="24"/>
                <w:szCs w:val="24"/>
              </w:rPr>
              <w:t xml:space="preserve"> и</w:t>
            </w:r>
            <w:r w:rsidRPr="001106A2">
              <w:rPr>
                <w:color w:val="000000" w:themeColor="text1"/>
                <w:sz w:val="24"/>
                <w:szCs w:val="24"/>
              </w:rPr>
              <w:t xml:space="preserve"> с</w:t>
            </w:r>
            <w:r w:rsidRPr="001106A2">
              <w:rPr>
                <w:color w:val="000000" w:themeColor="text1"/>
                <w:sz w:val="24"/>
                <w:szCs w:val="24"/>
              </w:rPr>
              <w:t>а</w:t>
            </w:r>
            <w:r w:rsidRPr="001106A2">
              <w:rPr>
                <w:color w:val="000000" w:themeColor="text1"/>
                <w:sz w:val="24"/>
                <w:szCs w:val="24"/>
              </w:rPr>
              <w:t>наторно-курортное лечение</w:t>
            </w:r>
          </w:p>
        </w:tc>
        <w:tc>
          <w:tcPr>
            <w:tcW w:w="5953" w:type="dxa"/>
          </w:tcPr>
          <w:p w14:paraId="65CA9A37" w14:textId="0729F52B" w:rsidR="00F62FAE" w:rsidRPr="001106A2" w:rsidRDefault="00E568C0" w:rsidP="001106A2">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автономное учреждение</w:t>
            </w:r>
            <w:r w:rsidR="00A85F00" w:rsidRPr="001106A2">
              <w:rPr>
                <w:color w:val="000000" w:themeColor="text1"/>
                <w:sz w:val="24"/>
                <w:szCs w:val="24"/>
              </w:rPr>
              <w:t xml:space="preserve"> </w:t>
            </w:r>
            <w:r>
              <w:rPr>
                <w:color w:val="000000" w:themeColor="text1"/>
                <w:sz w:val="24"/>
                <w:szCs w:val="24"/>
              </w:rPr>
              <w:t>«</w:t>
            </w:r>
            <w:r w:rsidR="0089380D" w:rsidRPr="001106A2">
              <w:rPr>
                <w:color w:val="000000" w:themeColor="text1"/>
                <w:sz w:val="24"/>
                <w:szCs w:val="24"/>
              </w:rPr>
              <w:t>Национальный медицинский исследовательский центр</w:t>
            </w:r>
          </w:p>
          <w:p w14:paraId="71F4F0CE" w14:textId="38800BD7" w:rsidR="00F62FAE" w:rsidRPr="001106A2" w:rsidRDefault="00E568C0" w:rsidP="00E568C0">
            <w:pPr>
              <w:pStyle w:val="TableParagraph"/>
              <w:rPr>
                <w:color w:val="000000" w:themeColor="text1"/>
                <w:sz w:val="24"/>
                <w:szCs w:val="24"/>
              </w:rPr>
            </w:pPr>
            <w:r>
              <w:rPr>
                <w:color w:val="000000" w:themeColor="text1"/>
                <w:sz w:val="24"/>
                <w:szCs w:val="24"/>
              </w:rPr>
              <w:t>«</w:t>
            </w:r>
            <w:r w:rsidR="0089380D" w:rsidRPr="001106A2">
              <w:rPr>
                <w:color w:val="000000" w:themeColor="text1"/>
                <w:sz w:val="24"/>
                <w:szCs w:val="24"/>
              </w:rPr>
              <w:t>Лечебно-реабилитационный центр</w:t>
            </w:r>
            <w:r>
              <w:rPr>
                <w:color w:val="000000" w:themeColor="text1"/>
                <w:sz w:val="24"/>
                <w:szCs w:val="24"/>
              </w:rPr>
              <w:t>»</w:t>
            </w:r>
            <w:r w:rsidR="0089380D" w:rsidRPr="001106A2">
              <w:rPr>
                <w:color w:val="000000" w:themeColor="text1"/>
                <w:sz w:val="24"/>
                <w:szCs w:val="24"/>
              </w:rPr>
              <w:t xml:space="preserve"> Министерства здравоохранения Российской Федерации,</w:t>
            </w:r>
            <w:r>
              <w:rPr>
                <w:color w:val="000000" w:themeColor="text1"/>
                <w:sz w:val="24"/>
                <w:szCs w:val="24"/>
              </w:rPr>
              <w:t xml:space="preserve"> 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w:t>
            </w:r>
            <w:r w:rsidR="0089380D" w:rsidRPr="001106A2">
              <w:rPr>
                <w:color w:val="000000" w:themeColor="text1"/>
                <w:sz w:val="24"/>
                <w:szCs w:val="24"/>
              </w:rPr>
              <w:t>ь</w:t>
            </w:r>
            <w:r w:rsidR="0089380D" w:rsidRPr="001106A2">
              <w:rPr>
                <w:color w:val="000000" w:themeColor="text1"/>
                <w:sz w:val="24"/>
                <w:szCs w:val="24"/>
              </w:rPr>
              <w:t>ный медицинский исследовательский центр реабилит</w:t>
            </w:r>
            <w:r w:rsidR="0089380D" w:rsidRPr="001106A2">
              <w:rPr>
                <w:color w:val="000000" w:themeColor="text1"/>
                <w:sz w:val="24"/>
                <w:szCs w:val="24"/>
              </w:rPr>
              <w:t>а</w:t>
            </w:r>
            <w:r w:rsidR="0089380D" w:rsidRPr="001106A2">
              <w:rPr>
                <w:color w:val="000000" w:themeColor="text1"/>
                <w:sz w:val="24"/>
                <w:szCs w:val="24"/>
              </w:rPr>
              <w:t>ции и</w:t>
            </w:r>
            <w:r>
              <w:rPr>
                <w:color w:val="000000" w:themeColor="text1"/>
                <w:sz w:val="24"/>
                <w:szCs w:val="24"/>
              </w:rPr>
              <w:t xml:space="preserve"> </w:t>
            </w:r>
            <w:r w:rsidR="0089380D" w:rsidRPr="001106A2">
              <w:rPr>
                <w:color w:val="000000" w:themeColor="text1"/>
                <w:sz w:val="24"/>
                <w:szCs w:val="24"/>
              </w:rPr>
              <w:t>курортологии</w:t>
            </w:r>
            <w:r>
              <w:rPr>
                <w:color w:val="000000" w:themeColor="text1"/>
                <w:sz w:val="24"/>
                <w:szCs w:val="24"/>
              </w:rPr>
              <w:t>»</w:t>
            </w:r>
            <w:r w:rsidR="0089380D" w:rsidRPr="001106A2">
              <w:rPr>
                <w:color w:val="000000" w:themeColor="text1"/>
                <w:sz w:val="24"/>
                <w:szCs w:val="24"/>
              </w:rPr>
              <w:t xml:space="preserve"> Министерства здравоохранения Российской Федерации</w:t>
            </w:r>
          </w:p>
        </w:tc>
        <w:tc>
          <w:tcPr>
            <w:tcW w:w="5673" w:type="dxa"/>
          </w:tcPr>
          <w:p w14:paraId="5CC6FF27" w14:textId="2391982F" w:rsidR="00F62FAE" w:rsidRPr="001106A2" w:rsidRDefault="008C2987" w:rsidP="001106A2">
            <w:pPr>
              <w:pStyle w:val="TableParagraph"/>
              <w:rPr>
                <w:color w:val="000000" w:themeColor="text1"/>
                <w:sz w:val="24"/>
                <w:szCs w:val="24"/>
              </w:rPr>
            </w:pPr>
            <w:r w:rsidRPr="001106A2">
              <w:rPr>
                <w:color w:val="000000" w:themeColor="text1"/>
                <w:sz w:val="24"/>
                <w:szCs w:val="24"/>
              </w:rPr>
              <w:t xml:space="preserve">ГАУЗ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 xml:space="preserve">Санаторий-профилакторий </w:t>
            </w:r>
            <w:r w:rsidR="00E568C0">
              <w:rPr>
                <w:color w:val="000000" w:themeColor="text1"/>
                <w:sz w:val="24"/>
                <w:szCs w:val="24"/>
              </w:rPr>
              <w:t>«</w:t>
            </w:r>
            <w:r w:rsidRPr="001106A2">
              <w:rPr>
                <w:color w:val="000000" w:themeColor="text1"/>
                <w:sz w:val="24"/>
                <w:szCs w:val="24"/>
              </w:rPr>
              <w:t>Серебрянка</w:t>
            </w:r>
            <w:r w:rsidR="00E568C0">
              <w:rPr>
                <w:color w:val="000000" w:themeColor="text1"/>
                <w:sz w:val="24"/>
                <w:szCs w:val="24"/>
              </w:rPr>
              <w:t>»</w:t>
            </w:r>
          </w:p>
        </w:tc>
      </w:tr>
      <w:tr w:rsidR="00BA2987" w:rsidRPr="001106A2" w14:paraId="39842D92" w14:textId="77777777" w:rsidTr="001106A2">
        <w:trPr>
          <w:trHeight w:val="20"/>
          <w:jc w:val="center"/>
        </w:trPr>
        <w:tc>
          <w:tcPr>
            <w:tcW w:w="569" w:type="dxa"/>
          </w:tcPr>
          <w:p w14:paraId="3A2255B3" w14:textId="748B5161"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7</w:t>
            </w:r>
          </w:p>
        </w:tc>
        <w:tc>
          <w:tcPr>
            <w:tcW w:w="3682" w:type="dxa"/>
          </w:tcPr>
          <w:p w14:paraId="456DA877" w14:textId="7D9E295E" w:rsidR="00F62FAE" w:rsidRPr="001106A2" w:rsidRDefault="00E568C0" w:rsidP="001106A2">
            <w:pPr>
              <w:pStyle w:val="TableParagraph"/>
              <w:rPr>
                <w:color w:val="000000" w:themeColor="text1"/>
                <w:sz w:val="24"/>
                <w:szCs w:val="24"/>
              </w:rPr>
            </w:pPr>
            <w:r w:rsidRPr="001106A2">
              <w:rPr>
                <w:color w:val="000000" w:themeColor="text1"/>
                <w:sz w:val="24"/>
                <w:szCs w:val="24"/>
              </w:rPr>
              <w:t>Гематология</w:t>
            </w:r>
          </w:p>
        </w:tc>
        <w:tc>
          <w:tcPr>
            <w:tcW w:w="5953" w:type="dxa"/>
          </w:tcPr>
          <w:p w14:paraId="55020BAF" w14:textId="1736F460" w:rsidR="00F62FAE" w:rsidRPr="001106A2" w:rsidRDefault="00E568C0" w:rsidP="00295D07">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 исследовательский центр гематологии</w:t>
            </w:r>
            <w:r>
              <w:rPr>
                <w:color w:val="000000" w:themeColor="text1"/>
                <w:sz w:val="24"/>
                <w:szCs w:val="24"/>
              </w:rPr>
              <w:t>»</w:t>
            </w:r>
            <w:r w:rsidR="00295D07">
              <w:rPr>
                <w:color w:val="000000" w:themeColor="text1"/>
                <w:sz w:val="24"/>
                <w:szCs w:val="24"/>
              </w:rPr>
              <w:t xml:space="preserve"> </w:t>
            </w:r>
            <w:r w:rsidR="0089380D" w:rsidRPr="001106A2">
              <w:rPr>
                <w:color w:val="000000" w:themeColor="text1"/>
                <w:sz w:val="24"/>
                <w:szCs w:val="24"/>
              </w:rPr>
              <w:t>Министерства здравоохранения Росси</w:t>
            </w:r>
            <w:r w:rsidR="0089380D" w:rsidRPr="001106A2">
              <w:rPr>
                <w:color w:val="000000" w:themeColor="text1"/>
                <w:sz w:val="24"/>
                <w:szCs w:val="24"/>
              </w:rPr>
              <w:t>й</w:t>
            </w:r>
            <w:r w:rsidR="0089380D" w:rsidRPr="001106A2">
              <w:rPr>
                <w:color w:val="000000" w:themeColor="text1"/>
                <w:sz w:val="24"/>
                <w:szCs w:val="24"/>
              </w:rPr>
              <w:t>ской Федерации</w:t>
            </w:r>
          </w:p>
        </w:tc>
        <w:tc>
          <w:tcPr>
            <w:tcW w:w="5673" w:type="dxa"/>
          </w:tcPr>
          <w:p w14:paraId="4A87097F" w14:textId="7E6EF4CA" w:rsidR="006A576E" w:rsidRPr="001106A2" w:rsidRDefault="00A8003F"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r w:rsidR="00295D07">
              <w:rPr>
                <w:color w:val="000000" w:themeColor="text1"/>
                <w:sz w:val="24"/>
                <w:szCs w:val="24"/>
              </w:rPr>
              <w:t xml:space="preserve">, </w:t>
            </w: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Республиканский о</w:t>
            </w:r>
            <w:r w:rsidRPr="001106A2">
              <w:rPr>
                <w:color w:val="000000" w:themeColor="text1"/>
                <w:sz w:val="24"/>
                <w:szCs w:val="24"/>
              </w:rPr>
              <w:t>н</w:t>
            </w:r>
            <w:r w:rsidRPr="001106A2">
              <w:rPr>
                <w:color w:val="000000" w:themeColor="text1"/>
                <w:sz w:val="24"/>
                <w:szCs w:val="24"/>
              </w:rPr>
              <w:t>кологический диспансер</w:t>
            </w:r>
            <w:r w:rsidR="00E568C0">
              <w:rPr>
                <w:color w:val="000000" w:themeColor="text1"/>
                <w:sz w:val="24"/>
                <w:szCs w:val="24"/>
              </w:rPr>
              <w:t>»</w:t>
            </w:r>
          </w:p>
        </w:tc>
      </w:tr>
      <w:tr w:rsidR="00BA2987" w:rsidRPr="001106A2" w14:paraId="4DE335DC" w14:textId="77777777" w:rsidTr="001106A2">
        <w:trPr>
          <w:trHeight w:val="20"/>
          <w:jc w:val="center"/>
        </w:trPr>
        <w:tc>
          <w:tcPr>
            <w:tcW w:w="569" w:type="dxa"/>
            <w:vMerge w:val="restart"/>
          </w:tcPr>
          <w:p w14:paraId="6E181F8A" w14:textId="1FBDF266"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8</w:t>
            </w:r>
          </w:p>
        </w:tc>
        <w:tc>
          <w:tcPr>
            <w:tcW w:w="3682" w:type="dxa"/>
          </w:tcPr>
          <w:p w14:paraId="2E7EE054" w14:textId="74E2264A" w:rsidR="00F62FAE" w:rsidRPr="001106A2" w:rsidRDefault="00E568C0" w:rsidP="001106A2">
            <w:pPr>
              <w:pStyle w:val="TableParagraph"/>
              <w:rPr>
                <w:color w:val="000000" w:themeColor="text1"/>
                <w:sz w:val="24"/>
                <w:szCs w:val="24"/>
              </w:rPr>
            </w:pPr>
            <w:r w:rsidRPr="001106A2">
              <w:rPr>
                <w:color w:val="000000" w:themeColor="text1"/>
                <w:sz w:val="24"/>
                <w:szCs w:val="24"/>
              </w:rPr>
              <w:t>Психиатрия</w:t>
            </w:r>
          </w:p>
        </w:tc>
        <w:tc>
          <w:tcPr>
            <w:tcW w:w="5953" w:type="dxa"/>
            <w:vMerge w:val="restart"/>
          </w:tcPr>
          <w:p w14:paraId="5470BF45" w14:textId="6D332078" w:rsidR="00F62FAE" w:rsidRPr="001106A2" w:rsidRDefault="00E568C0" w:rsidP="001106A2">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бюджетное учреждение</w:t>
            </w:r>
          </w:p>
          <w:p w14:paraId="706A0440" w14:textId="4CAB983A" w:rsidR="00F62FAE" w:rsidRPr="001106A2" w:rsidRDefault="00E568C0" w:rsidP="00E568C0">
            <w:pPr>
              <w:pStyle w:val="TableParagraph"/>
              <w:rPr>
                <w:color w:val="000000" w:themeColor="text1"/>
                <w:sz w:val="24"/>
                <w:szCs w:val="24"/>
              </w:rPr>
            </w:pPr>
            <w:r>
              <w:rPr>
                <w:color w:val="000000" w:themeColor="text1"/>
                <w:sz w:val="24"/>
                <w:szCs w:val="24"/>
              </w:rPr>
              <w:t>«</w:t>
            </w:r>
            <w:r w:rsidR="0089380D" w:rsidRPr="001106A2">
              <w:rPr>
                <w:color w:val="000000" w:themeColor="text1"/>
                <w:sz w:val="24"/>
                <w:szCs w:val="24"/>
              </w:rPr>
              <w:t>Национальный медицинский исследовательский центр психиатрии и наркологии имени</w:t>
            </w:r>
            <w:r>
              <w:rPr>
                <w:color w:val="000000" w:themeColor="text1"/>
                <w:sz w:val="24"/>
                <w:szCs w:val="24"/>
              </w:rPr>
              <w:t xml:space="preserve"> </w:t>
            </w:r>
            <w:r w:rsidR="0089380D" w:rsidRPr="001106A2">
              <w:rPr>
                <w:color w:val="000000" w:themeColor="text1"/>
                <w:sz w:val="24"/>
                <w:szCs w:val="24"/>
              </w:rPr>
              <w:t>В.П. Сербского</w:t>
            </w:r>
            <w:r>
              <w:rPr>
                <w:color w:val="000000" w:themeColor="text1"/>
                <w:sz w:val="24"/>
                <w:szCs w:val="24"/>
              </w:rPr>
              <w:t>»</w:t>
            </w:r>
            <w:r w:rsidR="0089380D" w:rsidRPr="001106A2">
              <w:rPr>
                <w:color w:val="000000" w:themeColor="text1"/>
                <w:sz w:val="24"/>
                <w:szCs w:val="24"/>
              </w:rPr>
              <w:t xml:space="preserve"> М</w:t>
            </w:r>
            <w:r w:rsidR="0089380D" w:rsidRPr="001106A2">
              <w:rPr>
                <w:color w:val="000000" w:themeColor="text1"/>
                <w:sz w:val="24"/>
                <w:szCs w:val="24"/>
              </w:rPr>
              <w:t>и</w:t>
            </w:r>
            <w:r w:rsidR="0089380D" w:rsidRPr="001106A2">
              <w:rPr>
                <w:color w:val="000000" w:themeColor="text1"/>
                <w:sz w:val="24"/>
                <w:szCs w:val="24"/>
              </w:rPr>
              <w:t>нистерства здравоохранения Российской Федерации</w:t>
            </w:r>
          </w:p>
        </w:tc>
        <w:tc>
          <w:tcPr>
            <w:tcW w:w="5673" w:type="dxa"/>
          </w:tcPr>
          <w:p w14:paraId="2E31F726" w14:textId="080D2DD8" w:rsidR="00F62FAE" w:rsidRPr="001106A2" w:rsidRDefault="006A576E"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психиа</w:t>
            </w:r>
            <w:r w:rsidRPr="001106A2">
              <w:rPr>
                <w:color w:val="000000" w:themeColor="text1"/>
                <w:sz w:val="24"/>
                <w:szCs w:val="24"/>
              </w:rPr>
              <w:t>т</w:t>
            </w:r>
            <w:r w:rsidRPr="001106A2">
              <w:rPr>
                <w:color w:val="000000" w:themeColor="text1"/>
                <w:sz w:val="24"/>
                <w:szCs w:val="24"/>
              </w:rPr>
              <w:t>рическая больница</w:t>
            </w:r>
            <w:r w:rsidR="00E568C0">
              <w:rPr>
                <w:color w:val="000000" w:themeColor="text1"/>
                <w:sz w:val="24"/>
                <w:szCs w:val="24"/>
              </w:rPr>
              <w:t>»</w:t>
            </w:r>
          </w:p>
        </w:tc>
      </w:tr>
      <w:tr w:rsidR="00BA2987" w:rsidRPr="001106A2" w14:paraId="7050FCCA" w14:textId="77777777" w:rsidTr="001106A2">
        <w:trPr>
          <w:trHeight w:val="20"/>
          <w:jc w:val="center"/>
        </w:trPr>
        <w:tc>
          <w:tcPr>
            <w:tcW w:w="569" w:type="dxa"/>
            <w:vMerge/>
          </w:tcPr>
          <w:p w14:paraId="20961696" w14:textId="77777777" w:rsidR="00F62FAE" w:rsidRPr="001106A2" w:rsidRDefault="00F62FAE" w:rsidP="001106A2">
            <w:pPr>
              <w:jc w:val="center"/>
              <w:rPr>
                <w:color w:val="000000" w:themeColor="text1"/>
                <w:sz w:val="24"/>
                <w:szCs w:val="24"/>
              </w:rPr>
            </w:pPr>
          </w:p>
        </w:tc>
        <w:tc>
          <w:tcPr>
            <w:tcW w:w="3682" w:type="dxa"/>
          </w:tcPr>
          <w:p w14:paraId="38ED2DEB" w14:textId="1865D65F" w:rsidR="00F62FAE" w:rsidRPr="001106A2" w:rsidRDefault="00E568C0" w:rsidP="001106A2">
            <w:pPr>
              <w:pStyle w:val="TableParagraph"/>
              <w:rPr>
                <w:color w:val="000000" w:themeColor="text1"/>
                <w:sz w:val="24"/>
                <w:szCs w:val="24"/>
              </w:rPr>
            </w:pPr>
            <w:r w:rsidRPr="001106A2">
              <w:rPr>
                <w:color w:val="000000" w:themeColor="text1"/>
                <w:sz w:val="24"/>
                <w:szCs w:val="24"/>
              </w:rPr>
              <w:t>Психиатрия-наркология</w:t>
            </w:r>
          </w:p>
        </w:tc>
        <w:tc>
          <w:tcPr>
            <w:tcW w:w="5953" w:type="dxa"/>
            <w:vMerge/>
          </w:tcPr>
          <w:p w14:paraId="7E075766" w14:textId="77777777" w:rsidR="00F62FAE" w:rsidRPr="001106A2" w:rsidRDefault="00F62FAE" w:rsidP="001106A2">
            <w:pPr>
              <w:rPr>
                <w:color w:val="000000" w:themeColor="text1"/>
                <w:sz w:val="24"/>
                <w:szCs w:val="24"/>
              </w:rPr>
            </w:pPr>
          </w:p>
        </w:tc>
        <w:tc>
          <w:tcPr>
            <w:tcW w:w="5673" w:type="dxa"/>
          </w:tcPr>
          <w:p w14:paraId="7AB0EBBF" w14:textId="3B60C615" w:rsidR="006A576E" w:rsidRPr="001106A2" w:rsidRDefault="006A576E"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психиа</w:t>
            </w:r>
            <w:r w:rsidRPr="001106A2">
              <w:rPr>
                <w:color w:val="000000" w:themeColor="text1"/>
                <w:sz w:val="24"/>
                <w:szCs w:val="24"/>
              </w:rPr>
              <w:t>т</w:t>
            </w:r>
            <w:r w:rsidRPr="001106A2">
              <w:rPr>
                <w:color w:val="000000" w:themeColor="text1"/>
                <w:sz w:val="24"/>
                <w:szCs w:val="24"/>
              </w:rPr>
              <w:t>рическая больница</w:t>
            </w:r>
            <w:r w:rsidR="00E568C0">
              <w:rPr>
                <w:color w:val="000000" w:themeColor="text1"/>
                <w:sz w:val="24"/>
                <w:szCs w:val="24"/>
              </w:rPr>
              <w:t>»</w:t>
            </w:r>
            <w:r w:rsidR="00295D07">
              <w:rPr>
                <w:color w:val="000000" w:themeColor="text1"/>
                <w:sz w:val="24"/>
                <w:szCs w:val="24"/>
              </w:rPr>
              <w:t xml:space="preserve">, </w:t>
            </w: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w:t>
            </w:r>
            <w:r w:rsidRPr="001106A2">
              <w:rPr>
                <w:color w:val="000000" w:themeColor="text1"/>
                <w:sz w:val="24"/>
                <w:szCs w:val="24"/>
              </w:rPr>
              <w:t>с</w:t>
            </w:r>
            <w:r w:rsidRPr="001106A2">
              <w:rPr>
                <w:color w:val="000000" w:themeColor="text1"/>
                <w:sz w:val="24"/>
                <w:szCs w:val="24"/>
              </w:rPr>
              <w:t>публиканский наркологический диспансер</w:t>
            </w:r>
            <w:r w:rsidR="00E568C0">
              <w:rPr>
                <w:color w:val="000000" w:themeColor="text1"/>
                <w:sz w:val="24"/>
                <w:szCs w:val="24"/>
              </w:rPr>
              <w:t>»</w:t>
            </w:r>
          </w:p>
        </w:tc>
      </w:tr>
      <w:tr w:rsidR="00BA2987" w:rsidRPr="001106A2" w14:paraId="7C90E685" w14:textId="77777777" w:rsidTr="001106A2">
        <w:trPr>
          <w:trHeight w:val="20"/>
          <w:jc w:val="center"/>
        </w:trPr>
        <w:tc>
          <w:tcPr>
            <w:tcW w:w="569" w:type="dxa"/>
          </w:tcPr>
          <w:p w14:paraId="6073DF00" w14:textId="5508E5C8"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9</w:t>
            </w:r>
          </w:p>
        </w:tc>
        <w:tc>
          <w:tcPr>
            <w:tcW w:w="3682" w:type="dxa"/>
          </w:tcPr>
          <w:p w14:paraId="01C45216" w14:textId="64008F0D" w:rsidR="00F62FAE" w:rsidRPr="001106A2" w:rsidRDefault="00A3032F" w:rsidP="001106A2">
            <w:pPr>
              <w:pStyle w:val="TableParagraph"/>
              <w:rPr>
                <w:color w:val="000000" w:themeColor="text1"/>
                <w:sz w:val="24"/>
                <w:szCs w:val="24"/>
              </w:rPr>
            </w:pPr>
            <w:r w:rsidRPr="001106A2">
              <w:rPr>
                <w:color w:val="000000" w:themeColor="text1"/>
                <w:sz w:val="24"/>
                <w:szCs w:val="24"/>
              </w:rPr>
              <w:t>Нейрохирургия</w:t>
            </w:r>
          </w:p>
        </w:tc>
        <w:tc>
          <w:tcPr>
            <w:tcW w:w="5953" w:type="dxa"/>
          </w:tcPr>
          <w:p w14:paraId="536AFBC4" w14:textId="1BB83D58"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автономное учреждение </w:t>
            </w:r>
            <w:r>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исследовательский центр нейрохирургии имени академика</w:t>
            </w:r>
          </w:p>
        </w:tc>
        <w:tc>
          <w:tcPr>
            <w:tcW w:w="5673" w:type="dxa"/>
          </w:tcPr>
          <w:p w14:paraId="4A496412" w14:textId="153AF5A5" w:rsidR="00F62FAE" w:rsidRPr="001106A2" w:rsidRDefault="006A576E"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bl>
    <w:p w14:paraId="63C95D3B" w14:textId="77777777" w:rsidR="006D0644" w:rsidRDefault="006D0644"/>
    <w:p w14:paraId="3F0A80A4" w14:textId="77777777" w:rsidR="006D0644" w:rsidRDefault="006D0644"/>
    <w:p w14:paraId="10F5F61D" w14:textId="77777777" w:rsidR="006D0644" w:rsidRDefault="006D0644"/>
    <w:p w14:paraId="46EF648B" w14:textId="77777777" w:rsidR="006D0644" w:rsidRDefault="006D0644"/>
    <w:tbl>
      <w:tblPr>
        <w:tblStyle w:val="aa"/>
        <w:tblW w:w="15877" w:type="dxa"/>
        <w:jc w:val="center"/>
        <w:tblLayout w:type="fixed"/>
        <w:tblCellMar>
          <w:left w:w="57" w:type="dxa"/>
          <w:right w:w="57" w:type="dxa"/>
        </w:tblCellMar>
        <w:tblLook w:val="01E0" w:firstRow="1" w:lastRow="1" w:firstColumn="1" w:lastColumn="1" w:noHBand="0" w:noVBand="0"/>
      </w:tblPr>
      <w:tblGrid>
        <w:gridCol w:w="569"/>
        <w:gridCol w:w="3682"/>
        <w:gridCol w:w="5953"/>
        <w:gridCol w:w="5673"/>
      </w:tblGrid>
      <w:tr w:rsidR="006D0644" w:rsidRPr="001106A2" w14:paraId="259ECD78" w14:textId="77777777" w:rsidTr="00DC63FE">
        <w:trPr>
          <w:trHeight w:val="20"/>
          <w:tblHeader/>
          <w:jc w:val="center"/>
        </w:trPr>
        <w:tc>
          <w:tcPr>
            <w:tcW w:w="569" w:type="dxa"/>
          </w:tcPr>
          <w:p w14:paraId="5762C6DB"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1</w:t>
            </w:r>
          </w:p>
        </w:tc>
        <w:tc>
          <w:tcPr>
            <w:tcW w:w="3682" w:type="dxa"/>
          </w:tcPr>
          <w:p w14:paraId="0373A64A"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2</w:t>
            </w:r>
          </w:p>
        </w:tc>
        <w:tc>
          <w:tcPr>
            <w:tcW w:w="5953" w:type="dxa"/>
          </w:tcPr>
          <w:p w14:paraId="06BF197C"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3</w:t>
            </w:r>
          </w:p>
        </w:tc>
        <w:tc>
          <w:tcPr>
            <w:tcW w:w="5673" w:type="dxa"/>
          </w:tcPr>
          <w:p w14:paraId="6C417127"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4</w:t>
            </w:r>
          </w:p>
        </w:tc>
      </w:tr>
      <w:tr w:rsidR="00BA2987" w:rsidRPr="001106A2" w14:paraId="6B564FA1" w14:textId="77777777" w:rsidTr="001106A2">
        <w:trPr>
          <w:trHeight w:val="20"/>
          <w:jc w:val="center"/>
        </w:trPr>
        <w:tc>
          <w:tcPr>
            <w:tcW w:w="569" w:type="dxa"/>
          </w:tcPr>
          <w:p w14:paraId="066DDA01" w14:textId="5164025F"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10</w:t>
            </w:r>
          </w:p>
        </w:tc>
        <w:tc>
          <w:tcPr>
            <w:tcW w:w="3682" w:type="dxa"/>
          </w:tcPr>
          <w:p w14:paraId="20C7A53B" w14:textId="44432127" w:rsidR="00F62FAE" w:rsidRPr="001106A2" w:rsidRDefault="00A3032F" w:rsidP="001106A2">
            <w:pPr>
              <w:pStyle w:val="TableParagraph"/>
              <w:rPr>
                <w:color w:val="000000" w:themeColor="text1"/>
                <w:sz w:val="24"/>
                <w:szCs w:val="24"/>
              </w:rPr>
            </w:pPr>
            <w:r w:rsidRPr="001106A2">
              <w:rPr>
                <w:color w:val="000000" w:themeColor="text1"/>
                <w:sz w:val="24"/>
                <w:szCs w:val="24"/>
              </w:rPr>
              <w:t>Терапия</w:t>
            </w:r>
          </w:p>
        </w:tc>
        <w:tc>
          <w:tcPr>
            <w:tcW w:w="5953" w:type="dxa"/>
          </w:tcPr>
          <w:p w14:paraId="64A28230" w14:textId="063F2BD1"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 исследовательский центр терапии и профилактической медицины</w:t>
            </w:r>
            <w:r>
              <w:rPr>
                <w:color w:val="000000" w:themeColor="text1"/>
                <w:sz w:val="24"/>
                <w:szCs w:val="24"/>
              </w:rPr>
              <w:t>»</w:t>
            </w:r>
            <w:r w:rsidR="0089380D" w:rsidRPr="001106A2">
              <w:rPr>
                <w:color w:val="000000" w:themeColor="text1"/>
                <w:sz w:val="24"/>
                <w:szCs w:val="24"/>
              </w:rPr>
              <w:t xml:space="preserve"> Министерства здравоохранения Российской</w:t>
            </w:r>
            <w:r>
              <w:rPr>
                <w:color w:val="000000" w:themeColor="text1"/>
                <w:sz w:val="24"/>
                <w:szCs w:val="24"/>
              </w:rPr>
              <w:t xml:space="preserve"> </w:t>
            </w:r>
            <w:r w:rsidR="0089380D" w:rsidRPr="001106A2">
              <w:rPr>
                <w:color w:val="000000" w:themeColor="text1"/>
                <w:sz w:val="24"/>
                <w:szCs w:val="24"/>
              </w:rPr>
              <w:t>Федерации</w:t>
            </w:r>
          </w:p>
        </w:tc>
        <w:tc>
          <w:tcPr>
            <w:tcW w:w="5673" w:type="dxa"/>
          </w:tcPr>
          <w:p w14:paraId="4969650C" w14:textId="265FB429" w:rsidR="006A576E" w:rsidRPr="001106A2" w:rsidRDefault="006A576E"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r w:rsidR="00295D07">
              <w:rPr>
                <w:color w:val="000000" w:themeColor="text1"/>
                <w:sz w:val="24"/>
                <w:szCs w:val="24"/>
              </w:rPr>
              <w:t xml:space="preserve">, </w:t>
            </w: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Республиканский консультативно-диагностический центр</w:t>
            </w:r>
            <w:r w:rsidR="00E568C0">
              <w:rPr>
                <w:color w:val="000000" w:themeColor="text1"/>
                <w:sz w:val="24"/>
                <w:szCs w:val="24"/>
              </w:rPr>
              <w:t>»</w:t>
            </w:r>
          </w:p>
        </w:tc>
      </w:tr>
      <w:tr w:rsidR="00BA2987" w:rsidRPr="001106A2" w14:paraId="00D6317D" w14:textId="77777777" w:rsidTr="001106A2">
        <w:trPr>
          <w:trHeight w:val="20"/>
          <w:jc w:val="center"/>
        </w:trPr>
        <w:tc>
          <w:tcPr>
            <w:tcW w:w="569" w:type="dxa"/>
          </w:tcPr>
          <w:p w14:paraId="6744E408" w14:textId="04BBD2C1"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11</w:t>
            </w:r>
          </w:p>
        </w:tc>
        <w:tc>
          <w:tcPr>
            <w:tcW w:w="3682" w:type="dxa"/>
          </w:tcPr>
          <w:p w14:paraId="179875F6" w14:textId="7DC5F7DC" w:rsidR="00F62FAE" w:rsidRPr="001106A2" w:rsidRDefault="00A3032F" w:rsidP="001106A2">
            <w:pPr>
              <w:pStyle w:val="TableParagraph"/>
              <w:rPr>
                <w:color w:val="000000" w:themeColor="text1"/>
                <w:sz w:val="24"/>
                <w:szCs w:val="24"/>
              </w:rPr>
            </w:pPr>
            <w:r w:rsidRPr="001106A2">
              <w:rPr>
                <w:color w:val="000000" w:themeColor="text1"/>
                <w:sz w:val="24"/>
                <w:szCs w:val="24"/>
              </w:rPr>
              <w:t>Травматология и ортопедия</w:t>
            </w:r>
          </w:p>
        </w:tc>
        <w:tc>
          <w:tcPr>
            <w:tcW w:w="5953" w:type="dxa"/>
          </w:tcPr>
          <w:p w14:paraId="3CA51B43" w14:textId="04761759"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 xml:space="preserve">исследовательский центр травматологии и ортопедии имени академика Г.А. </w:t>
            </w:r>
            <w:proofErr w:type="spellStart"/>
            <w:r w:rsidR="0089380D" w:rsidRPr="001106A2">
              <w:rPr>
                <w:color w:val="000000" w:themeColor="text1"/>
                <w:sz w:val="24"/>
                <w:szCs w:val="24"/>
              </w:rPr>
              <w:t>Ил</w:t>
            </w:r>
            <w:r w:rsidR="0089380D" w:rsidRPr="001106A2">
              <w:rPr>
                <w:color w:val="000000" w:themeColor="text1"/>
                <w:sz w:val="24"/>
                <w:szCs w:val="24"/>
              </w:rPr>
              <w:t>и</w:t>
            </w:r>
            <w:r w:rsidR="0089380D" w:rsidRPr="001106A2">
              <w:rPr>
                <w:color w:val="000000" w:themeColor="text1"/>
                <w:sz w:val="24"/>
                <w:szCs w:val="24"/>
              </w:rPr>
              <w:t>зарова</w:t>
            </w:r>
            <w:proofErr w:type="spellEnd"/>
            <w:r>
              <w:rPr>
                <w:color w:val="000000" w:themeColor="text1"/>
                <w:sz w:val="24"/>
                <w:szCs w:val="24"/>
              </w:rPr>
              <w:t>»</w:t>
            </w:r>
            <w:r w:rsidR="0089380D" w:rsidRPr="001106A2">
              <w:rPr>
                <w:color w:val="000000" w:themeColor="text1"/>
                <w:sz w:val="24"/>
                <w:szCs w:val="24"/>
              </w:rPr>
              <w:t xml:space="preserve"> Министерства</w:t>
            </w:r>
            <w:r>
              <w:rPr>
                <w:color w:val="000000" w:themeColor="text1"/>
                <w:sz w:val="24"/>
                <w:szCs w:val="24"/>
              </w:rPr>
              <w:t xml:space="preserve"> </w:t>
            </w:r>
            <w:r w:rsidR="0089380D" w:rsidRPr="001106A2">
              <w:rPr>
                <w:color w:val="000000" w:themeColor="text1"/>
                <w:sz w:val="24"/>
                <w:szCs w:val="24"/>
              </w:rPr>
              <w:t>здравоохранения Российской Федерации</w:t>
            </w:r>
          </w:p>
        </w:tc>
        <w:tc>
          <w:tcPr>
            <w:tcW w:w="5673" w:type="dxa"/>
          </w:tcPr>
          <w:p w14:paraId="5356FCB3" w14:textId="57696720" w:rsidR="00D12A9E" w:rsidRPr="001106A2" w:rsidRDefault="00D12A9E"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p w14:paraId="2513BA13" w14:textId="77777777" w:rsidR="00F62FAE" w:rsidRPr="001106A2" w:rsidRDefault="00F62FAE" w:rsidP="001106A2">
            <w:pPr>
              <w:pStyle w:val="TableParagraph"/>
              <w:rPr>
                <w:color w:val="000000" w:themeColor="text1"/>
                <w:sz w:val="24"/>
                <w:szCs w:val="24"/>
              </w:rPr>
            </w:pPr>
          </w:p>
        </w:tc>
      </w:tr>
      <w:tr w:rsidR="00BA2987" w:rsidRPr="001106A2" w14:paraId="1FDAF173" w14:textId="77777777" w:rsidTr="001106A2">
        <w:trPr>
          <w:trHeight w:val="20"/>
          <w:jc w:val="center"/>
        </w:trPr>
        <w:tc>
          <w:tcPr>
            <w:tcW w:w="569" w:type="dxa"/>
          </w:tcPr>
          <w:p w14:paraId="010E8AB5" w14:textId="3490DA3B"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12</w:t>
            </w:r>
          </w:p>
        </w:tc>
        <w:tc>
          <w:tcPr>
            <w:tcW w:w="3682" w:type="dxa"/>
          </w:tcPr>
          <w:p w14:paraId="65ECC3F8" w14:textId="12CFAADD" w:rsidR="00F62FAE" w:rsidRPr="001106A2" w:rsidRDefault="00A3032F" w:rsidP="001106A2">
            <w:pPr>
              <w:pStyle w:val="TableParagraph"/>
              <w:rPr>
                <w:color w:val="000000" w:themeColor="text1"/>
                <w:sz w:val="24"/>
                <w:szCs w:val="24"/>
              </w:rPr>
            </w:pPr>
            <w:r w:rsidRPr="001106A2">
              <w:rPr>
                <w:color w:val="000000" w:themeColor="text1"/>
                <w:sz w:val="24"/>
                <w:szCs w:val="24"/>
              </w:rPr>
              <w:t>Хирургия (трансплантация орг</w:t>
            </w:r>
            <w:r w:rsidR="0089380D" w:rsidRPr="001106A2">
              <w:rPr>
                <w:color w:val="000000" w:themeColor="text1"/>
                <w:sz w:val="24"/>
                <w:szCs w:val="24"/>
              </w:rPr>
              <w:t>а</w:t>
            </w:r>
            <w:r w:rsidR="0089380D" w:rsidRPr="001106A2">
              <w:rPr>
                <w:color w:val="000000" w:themeColor="text1"/>
                <w:sz w:val="24"/>
                <w:szCs w:val="24"/>
              </w:rPr>
              <w:t>нов и (или) тканей)</w:t>
            </w:r>
          </w:p>
        </w:tc>
        <w:tc>
          <w:tcPr>
            <w:tcW w:w="5953" w:type="dxa"/>
          </w:tcPr>
          <w:p w14:paraId="4B805768" w14:textId="78439663"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исследовательский центр трансплантологии и искусственных органов имени ак</w:t>
            </w:r>
            <w:r w:rsidR="0089380D" w:rsidRPr="001106A2">
              <w:rPr>
                <w:color w:val="000000" w:themeColor="text1"/>
                <w:sz w:val="24"/>
                <w:szCs w:val="24"/>
              </w:rPr>
              <w:t>а</w:t>
            </w:r>
            <w:r w:rsidR="0089380D" w:rsidRPr="001106A2">
              <w:rPr>
                <w:color w:val="000000" w:themeColor="text1"/>
                <w:sz w:val="24"/>
                <w:szCs w:val="24"/>
              </w:rPr>
              <w:t>демика</w:t>
            </w:r>
            <w:r>
              <w:rPr>
                <w:color w:val="000000" w:themeColor="text1"/>
                <w:sz w:val="24"/>
                <w:szCs w:val="24"/>
              </w:rPr>
              <w:t xml:space="preserve"> </w:t>
            </w:r>
            <w:r w:rsidR="0089380D" w:rsidRPr="001106A2">
              <w:rPr>
                <w:color w:val="000000" w:themeColor="text1"/>
                <w:sz w:val="24"/>
                <w:szCs w:val="24"/>
              </w:rPr>
              <w:t>В.И.</w:t>
            </w:r>
            <w:r>
              <w:rPr>
                <w:color w:val="000000" w:themeColor="text1"/>
                <w:sz w:val="24"/>
                <w:szCs w:val="24"/>
              </w:rPr>
              <w:t xml:space="preserve"> </w:t>
            </w:r>
            <w:r w:rsidR="0089380D" w:rsidRPr="001106A2">
              <w:rPr>
                <w:color w:val="000000" w:themeColor="text1"/>
                <w:sz w:val="24"/>
                <w:szCs w:val="24"/>
              </w:rPr>
              <w:t>Шумакова</w:t>
            </w:r>
            <w:r>
              <w:rPr>
                <w:color w:val="000000" w:themeColor="text1"/>
                <w:sz w:val="24"/>
                <w:szCs w:val="24"/>
              </w:rPr>
              <w:t>»</w:t>
            </w:r>
            <w:r w:rsidR="0089380D" w:rsidRPr="001106A2">
              <w:rPr>
                <w:color w:val="000000" w:themeColor="text1"/>
                <w:sz w:val="24"/>
                <w:szCs w:val="24"/>
              </w:rPr>
              <w:t xml:space="preserve"> Министерства</w:t>
            </w:r>
            <w:r>
              <w:rPr>
                <w:color w:val="000000" w:themeColor="text1"/>
                <w:sz w:val="24"/>
                <w:szCs w:val="24"/>
              </w:rPr>
              <w:t xml:space="preserve"> </w:t>
            </w:r>
            <w:r w:rsidR="0089380D" w:rsidRPr="001106A2">
              <w:rPr>
                <w:color w:val="000000" w:themeColor="text1"/>
                <w:sz w:val="24"/>
                <w:szCs w:val="24"/>
              </w:rPr>
              <w:t>здравоохранения Российской Федерации</w:t>
            </w:r>
          </w:p>
        </w:tc>
        <w:tc>
          <w:tcPr>
            <w:tcW w:w="5673" w:type="dxa"/>
          </w:tcPr>
          <w:p w14:paraId="4B293472" w14:textId="7430E118" w:rsidR="00D12A9E" w:rsidRPr="001106A2" w:rsidRDefault="00D12A9E"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p w14:paraId="15A6175C" w14:textId="77777777" w:rsidR="00F62FAE" w:rsidRPr="001106A2" w:rsidRDefault="00F62FAE" w:rsidP="001106A2">
            <w:pPr>
              <w:pStyle w:val="TableParagraph"/>
              <w:rPr>
                <w:color w:val="000000" w:themeColor="text1"/>
                <w:sz w:val="24"/>
                <w:szCs w:val="24"/>
              </w:rPr>
            </w:pPr>
          </w:p>
        </w:tc>
      </w:tr>
      <w:tr w:rsidR="00BA2987" w:rsidRPr="001106A2" w14:paraId="44654B0E" w14:textId="77777777" w:rsidTr="001106A2">
        <w:trPr>
          <w:trHeight w:val="20"/>
          <w:jc w:val="center"/>
        </w:trPr>
        <w:tc>
          <w:tcPr>
            <w:tcW w:w="569" w:type="dxa"/>
            <w:vMerge w:val="restart"/>
          </w:tcPr>
          <w:p w14:paraId="6071EB2D" w14:textId="3410D20A"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13</w:t>
            </w:r>
          </w:p>
        </w:tc>
        <w:tc>
          <w:tcPr>
            <w:tcW w:w="3682" w:type="dxa"/>
          </w:tcPr>
          <w:p w14:paraId="0D57F83D" w14:textId="324F7DEE" w:rsidR="00F62FAE" w:rsidRPr="001106A2" w:rsidRDefault="00A3032F" w:rsidP="001106A2">
            <w:pPr>
              <w:pStyle w:val="TableParagraph"/>
              <w:rPr>
                <w:color w:val="000000" w:themeColor="text1"/>
                <w:sz w:val="24"/>
                <w:szCs w:val="24"/>
              </w:rPr>
            </w:pPr>
            <w:r w:rsidRPr="001106A2">
              <w:rPr>
                <w:color w:val="000000" w:themeColor="text1"/>
                <w:sz w:val="24"/>
                <w:szCs w:val="24"/>
              </w:rPr>
              <w:t>Хирургия</w:t>
            </w:r>
          </w:p>
        </w:tc>
        <w:tc>
          <w:tcPr>
            <w:tcW w:w="5953" w:type="dxa"/>
            <w:vMerge w:val="restart"/>
          </w:tcPr>
          <w:p w14:paraId="260DDC08" w14:textId="6A0DE593"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 исследовательский центр хирургии имени А.В. Вишневского</w:t>
            </w:r>
            <w:r>
              <w:rPr>
                <w:color w:val="000000" w:themeColor="text1"/>
                <w:sz w:val="24"/>
                <w:szCs w:val="24"/>
              </w:rPr>
              <w:t>»</w:t>
            </w:r>
            <w:r w:rsidR="0089380D" w:rsidRPr="001106A2">
              <w:rPr>
                <w:color w:val="000000" w:themeColor="text1"/>
                <w:sz w:val="24"/>
                <w:szCs w:val="24"/>
              </w:rPr>
              <w:t xml:space="preserve"> Министерства</w:t>
            </w:r>
            <w:r>
              <w:rPr>
                <w:color w:val="000000" w:themeColor="text1"/>
                <w:sz w:val="24"/>
                <w:szCs w:val="24"/>
              </w:rPr>
              <w:t xml:space="preserve"> </w:t>
            </w:r>
            <w:r w:rsidR="0089380D" w:rsidRPr="001106A2">
              <w:rPr>
                <w:color w:val="000000" w:themeColor="text1"/>
                <w:sz w:val="24"/>
                <w:szCs w:val="24"/>
              </w:rPr>
              <w:t>здравоохранения Российской Федерации</w:t>
            </w:r>
          </w:p>
        </w:tc>
        <w:tc>
          <w:tcPr>
            <w:tcW w:w="5673" w:type="dxa"/>
          </w:tcPr>
          <w:p w14:paraId="7CBEF260" w14:textId="25662EF8" w:rsidR="00F62FAE" w:rsidRPr="001106A2" w:rsidRDefault="00D12A9E" w:rsidP="00A3032F">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451AC5FA" w14:textId="77777777" w:rsidTr="001106A2">
        <w:trPr>
          <w:trHeight w:val="20"/>
          <w:jc w:val="center"/>
        </w:trPr>
        <w:tc>
          <w:tcPr>
            <w:tcW w:w="569" w:type="dxa"/>
            <w:vMerge/>
          </w:tcPr>
          <w:p w14:paraId="7CFD2D6D" w14:textId="77777777" w:rsidR="00F62FAE" w:rsidRPr="001106A2" w:rsidRDefault="00F62FAE" w:rsidP="001106A2">
            <w:pPr>
              <w:jc w:val="center"/>
              <w:rPr>
                <w:color w:val="000000" w:themeColor="text1"/>
                <w:sz w:val="24"/>
                <w:szCs w:val="24"/>
              </w:rPr>
            </w:pPr>
          </w:p>
        </w:tc>
        <w:tc>
          <w:tcPr>
            <w:tcW w:w="3682" w:type="dxa"/>
          </w:tcPr>
          <w:p w14:paraId="17C4AA88" w14:textId="1DFD62F2" w:rsidR="00F62FAE" w:rsidRPr="001106A2" w:rsidRDefault="00A3032F" w:rsidP="001106A2">
            <w:pPr>
              <w:pStyle w:val="TableParagraph"/>
              <w:rPr>
                <w:color w:val="000000" w:themeColor="text1"/>
                <w:sz w:val="24"/>
                <w:szCs w:val="24"/>
              </w:rPr>
            </w:pPr>
            <w:r w:rsidRPr="001106A2">
              <w:rPr>
                <w:color w:val="000000" w:themeColor="text1"/>
                <w:sz w:val="24"/>
                <w:szCs w:val="24"/>
              </w:rPr>
              <w:t>Хирургия (</w:t>
            </w:r>
            <w:proofErr w:type="spellStart"/>
            <w:r w:rsidRPr="001106A2">
              <w:rPr>
                <w:color w:val="000000" w:themeColor="text1"/>
                <w:sz w:val="24"/>
                <w:szCs w:val="24"/>
              </w:rPr>
              <w:t>комбустиология</w:t>
            </w:r>
            <w:proofErr w:type="spellEnd"/>
            <w:r w:rsidRPr="001106A2">
              <w:rPr>
                <w:color w:val="000000" w:themeColor="text1"/>
                <w:sz w:val="24"/>
                <w:szCs w:val="24"/>
              </w:rPr>
              <w:t>)</w:t>
            </w:r>
          </w:p>
        </w:tc>
        <w:tc>
          <w:tcPr>
            <w:tcW w:w="5953" w:type="dxa"/>
            <w:vMerge/>
          </w:tcPr>
          <w:p w14:paraId="6ECEE7AA" w14:textId="77777777" w:rsidR="00F62FAE" w:rsidRPr="001106A2" w:rsidRDefault="00F62FAE" w:rsidP="001106A2">
            <w:pPr>
              <w:rPr>
                <w:color w:val="000000" w:themeColor="text1"/>
                <w:sz w:val="24"/>
                <w:szCs w:val="24"/>
              </w:rPr>
            </w:pPr>
          </w:p>
        </w:tc>
        <w:tc>
          <w:tcPr>
            <w:tcW w:w="5673" w:type="dxa"/>
          </w:tcPr>
          <w:p w14:paraId="129A50CF" w14:textId="5C24B80F" w:rsidR="00F62FAE" w:rsidRPr="001106A2" w:rsidRDefault="00D12A9E" w:rsidP="00A3032F">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6E9F4808" w14:textId="77777777" w:rsidTr="001106A2">
        <w:trPr>
          <w:trHeight w:val="20"/>
          <w:jc w:val="center"/>
        </w:trPr>
        <w:tc>
          <w:tcPr>
            <w:tcW w:w="569" w:type="dxa"/>
          </w:tcPr>
          <w:p w14:paraId="762FF1A4" w14:textId="0456A3DA"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14</w:t>
            </w:r>
          </w:p>
        </w:tc>
        <w:tc>
          <w:tcPr>
            <w:tcW w:w="3682" w:type="dxa"/>
          </w:tcPr>
          <w:p w14:paraId="077175A8" w14:textId="7E6ADD83" w:rsidR="00F62FAE" w:rsidRPr="001106A2" w:rsidRDefault="00A3032F" w:rsidP="001106A2">
            <w:pPr>
              <w:pStyle w:val="TableParagraph"/>
              <w:rPr>
                <w:color w:val="000000" w:themeColor="text1"/>
                <w:sz w:val="24"/>
                <w:szCs w:val="24"/>
              </w:rPr>
            </w:pPr>
            <w:r w:rsidRPr="001106A2">
              <w:rPr>
                <w:color w:val="000000" w:themeColor="text1"/>
                <w:sz w:val="24"/>
                <w:szCs w:val="24"/>
              </w:rPr>
              <w:t>Офтальмология</w:t>
            </w:r>
          </w:p>
        </w:tc>
        <w:tc>
          <w:tcPr>
            <w:tcW w:w="5953" w:type="dxa"/>
          </w:tcPr>
          <w:p w14:paraId="465BB55E" w14:textId="0292E5FD"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исследовательский центр глазных болезней имени</w:t>
            </w:r>
            <w:r>
              <w:rPr>
                <w:color w:val="000000" w:themeColor="text1"/>
                <w:sz w:val="24"/>
                <w:szCs w:val="24"/>
              </w:rPr>
              <w:t xml:space="preserve"> </w:t>
            </w:r>
            <w:r w:rsidR="0089380D" w:rsidRPr="001106A2">
              <w:rPr>
                <w:color w:val="000000" w:themeColor="text1"/>
                <w:sz w:val="24"/>
                <w:szCs w:val="24"/>
              </w:rPr>
              <w:t>Гельмгольца</w:t>
            </w:r>
            <w:r>
              <w:rPr>
                <w:color w:val="000000" w:themeColor="text1"/>
                <w:sz w:val="24"/>
                <w:szCs w:val="24"/>
              </w:rPr>
              <w:t>»</w:t>
            </w:r>
            <w:r w:rsidR="0089380D" w:rsidRPr="001106A2">
              <w:rPr>
                <w:color w:val="000000" w:themeColor="text1"/>
                <w:sz w:val="24"/>
                <w:szCs w:val="24"/>
              </w:rPr>
              <w:t xml:space="preserve"> Министерства здравоохранения Российской Федерации</w:t>
            </w:r>
          </w:p>
        </w:tc>
        <w:tc>
          <w:tcPr>
            <w:tcW w:w="5673" w:type="dxa"/>
          </w:tcPr>
          <w:p w14:paraId="4749A081" w14:textId="07B5FABC" w:rsidR="00F62FAE" w:rsidRPr="001106A2" w:rsidRDefault="00D12A9E" w:rsidP="00A3032F">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r w:rsidR="00295D07">
              <w:rPr>
                <w:color w:val="000000" w:themeColor="text1"/>
                <w:sz w:val="24"/>
                <w:szCs w:val="24"/>
              </w:rPr>
              <w:t xml:space="preserve">, </w:t>
            </w:r>
            <w:r w:rsidR="00675F02" w:rsidRPr="001106A2">
              <w:rPr>
                <w:color w:val="000000" w:themeColor="text1"/>
                <w:sz w:val="24"/>
                <w:szCs w:val="24"/>
              </w:rPr>
              <w:t xml:space="preserve">ГБУЗ </w:t>
            </w:r>
            <w:r w:rsidR="00295D07" w:rsidRPr="00D71B3B">
              <w:rPr>
                <w:color w:val="000000" w:themeColor="text1"/>
                <w:sz w:val="24"/>
                <w:szCs w:val="24"/>
              </w:rPr>
              <w:t>Республики Тыва</w:t>
            </w:r>
            <w:r w:rsidR="00675F02" w:rsidRPr="001106A2">
              <w:rPr>
                <w:color w:val="000000" w:themeColor="text1"/>
                <w:sz w:val="24"/>
                <w:szCs w:val="24"/>
              </w:rPr>
              <w:t xml:space="preserve"> </w:t>
            </w:r>
            <w:r w:rsidR="00E568C0">
              <w:rPr>
                <w:color w:val="000000" w:themeColor="text1"/>
                <w:sz w:val="24"/>
                <w:szCs w:val="24"/>
              </w:rPr>
              <w:t>«</w:t>
            </w:r>
            <w:r w:rsidR="00675F02" w:rsidRPr="001106A2">
              <w:rPr>
                <w:color w:val="000000" w:themeColor="text1"/>
                <w:sz w:val="24"/>
                <w:szCs w:val="24"/>
              </w:rPr>
              <w:t>Республиканская де</w:t>
            </w:r>
            <w:r w:rsidR="00675F02" w:rsidRPr="001106A2">
              <w:rPr>
                <w:color w:val="000000" w:themeColor="text1"/>
                <w:sz w:val="24"/>
                <w:szCs w:val="24"/>
              </w:rPr>
              <w:t>т</w:t>
            </w:r>
            <w:r w:rsidR="00675F02" w:rsidRPr="001106A2">
              <w:rPr>
                <w:color w:val="000000" w:themeColor="text1"/>
                <w:sz w:val="24"/>
                <w:szCs w:val="24"/>
              </w:rPr>
              <w:t>ская больница</w:t>
            </w:r>
            <w:r w:rsidR="00E568C0">
              <w:rPr>
                <w:color w:val="000000" w:themeColor="text1"/>
                <w:sz w:val="24"/>
                <w:szCs w:val="24"/>
              </w:rPr>
              <w:t>»</w:t>
            </w:r>
          </w:p>
        </w:tc>
      </w:tr>
      <w:tr w:rsidR="00BA2987" w:rsidRPr="001106A2" w14:paraId="3D017911" w14:textId="77777777" w:rsidTr="001106A2">
        <w:trPr>
          <w:trHeight w:val="20"/>
          <w:jc w:val="center"/>
        </w:trPr>
        <w:tc>
          <w:tcPr>
            <w:tcW w:w="569" w:type="dxa"/>
            <w:vMerge w:val="restart"/>
          </w:tcPr>
          <w:p w14:paraId="6F9B4C92" w14:textId="0AD889FC" w:rsidR="00A11B51" w:rsidRPr="001106A2" w:rsidRDefault="00A11B51" w:rsidP="001106A2">
            <w:pPr>
              <w:pStyle w:val="TableParagraph"/>
              <w:jc w:val="center"/>
              <w:rPr>
                <w:color w:val="000000" w:themeColor="text1"/>
                <w:sz w:val="24"/>
                <w:szCs w:val="24"/>
              </w:rPr>
            </w:pPr>
            <w:r w:rsidRPr="001106A2">
              <w:rPr>
                <w:color w:val="000000" w:themeColor="text1"/>
                <w:sz w:val="24"/>
                <w:szCs w:val="24"/>
              </w:rPr>
              <w:t>15</w:t>
            </w:r>
          </w:p>
        </w:tc>
        <w:tc>
          <w:tcPr>
            <w:tcW w:w="3682" w:type="dxa"/>
          </w:tcPr>
          <w:p w14:paraId="33D56C02" w14:textId="5516A0DC" w:rsidR="00A11B51" w:rsidRPr="001106A2" w:rsidRDefault="00A3032F" w:rsidP="001106A2">
            <w:pPr>
              <w:pStyle w:val="TableParagraph"/>
              <w:rPr>
                <w:color w:val="000000" w:themeColor="text1"/>
                <w:sz w:val="24"/>
                <w:szCs w:val="24"/>
              </w:rPr>
            </w:pPr>
            <w:r w:rsidRPr="001106A2">
              <w:rPr>
                <w:color w:val="000000" w:themeColor="text1"/>
                <w:sz w:val="24"/>
                <w:szCs w:val="24"/>
              </w:rPr>
              <w:t>Фтизиатрия</w:t>
            </w:r>
          </w:p>
        </w:tc>
        <w:tc>
          <w:tcPr>
            <w:tcW w:w="5953" w:type="dxa"/>
            <w:vMerge w:val="restart"/>
          </w:tcPr>
          <w:p w14:paraId="1D9D6305" w14:textId="54D76808" w:rsidR="00A11B51" w:rsidRPr="001106A2" w:rsidRDefault="00E568C0" w:rsidP="00E568C0">
            <w:pPr>
              <w:pStyle w:val="TableParagraph"/>
              <w:rPr>
                <w:color w:val="000000" w:themeColor="text1"/>
                <w:sz w:val="24"/>
                <w:szCs w:val="24"/>
              </w:rPr>
            </w:pPr>
            <w:r>
              <w:rPr>
                <w:color w:val="000000" w:themeColor="text1"/>
                <w:sz w:val="24"/>
                <w:szCs w:val="24"/>
              </w:rPr>
              <w:t>ф</w:t>
            </w:r>
            <w:r w:rsidR="00A11B51"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A11B51" w:rsidRPr="001106A2">
              <w:rPr>
                <w:color w:val="000000" w:themeColor="text1"/>
                <w:sz w:val="24"/>
                <w:szCs w:val="24"/>
              </w:rPr>
              <w:t xml:space="preserve">Национальный медицинский исследовательский центр </w:t>
            </w:r>
            <w:proofErr w:type="spellStart"/>
            <w:r w:rsidR="00A11B51" w:rsidRPr="001106A2">
              <w:rPr>
                <w:color w:val="000000" w:themeColor="text1"/>
                <w:sz w:val="24"/>
                <w:szCs w:val="24"/>
              </w:rPr>
              <w:t>фтизиопульмонологии</w:t>
            </w:r>
            <w:proofErr w:type="spellEnd"/>
            <w:r w:rsidR="00A11B51" w:rsidRPr="001106A2">
              <w:rPr>
                <w:color w:val="000000" w:themeColor="text1"/>
                <w:sz w:val="24"/>
                <w:szCs w:val="24"/>
              </w:rPr>
              <w:t xml:space="preserve"> и инфекционных заболеваний</w:t>
            </w:r>
            <w:r>
              <w:rPr>
                <w:color w:val="000000" w:themeColor="text1"/>
                <w:sz w:val="24"/>
                <w:szCs w:val="24"/>
              </w:rPr>
              <w:t>»</w:t>
            </w:r>
            <w:r w:rsidR="00A11B51" w:rsidRPr="001106A2">
              <w:rPr>
                <w:color w:val="000000" w:themeColor="text1"/>
                <w:sz w:val="24"/>
                <w:szCs w:val="24"/>
              </w:rPr>
              <w:t xml:space="preserve"> Министерства</w:t>
            </w:r>
            <w:r>
              <w:rPr>
                <w:color w:val="000000" w:themeColor="text1"/>
                <w:sz w:val="24"/>
                <w:szCs w:val="24"/>
              </w:rPr>
              <w:t xml:space="preserve"> </w:t>
            </w:r>
            <w:r w:rsidR="00A11B51" w:rsidRPr="001106A2">
              <w:rPr>
                <w:color w:val="000000" w:themeColor="text1"/>
                <w:sz w:val="24"/>
                <w:szCs w:val="24"/>
              </w:rPr>
              <w:t>здравоохранения Российской Федерации</w:t>
            </w:r>
          </w:p>
        </w:tc>
        <w:tc>
          <w:tcPr>
            <w:tcW w:w="5673" w:type="dxa"/>
          </w:tcPr>
          <w:p w14:paraId="39EC6593" w14:textId="6B60A542" w:rsidR="00A11B51" w:rsidRPr="001106A2" w:rsidRDefault="00A11B51" w:rsidP="00A3032F">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Противотуберкулезный диспансер</w:t>
            </w:r>
            <w:r w:rsidR="00E568C0">
              <w:rPr>
                <w:color w:val="000000" w:themeColor="text1"/>
                <w:sz w:val="24"/>
                <w:szCs w:val="24"/>
              </w:rPr>
              <w:t>»</w:t>
            </w:r>
          </w:p>
        </w:tc>
      </w:tr>
      <w:tr w:rsidR="00BA2987" w:rsidRPr="001106A2" w14:paraId="232FCD4E" w14:textId="77777777" w:rsidTr="001106A2">
        <w:trPr>
          <w:trHeight w:val="20"/>
          <w:jc w:val="center"/>
        </w:trPr>
        <w:tc>
          <w:tcPr>
            <w:tcW w:w="569" w:type="dxa"/>
            <w:vMerge/>
          </w:tcPr>
          <w:p w14:paraId="19E525FE" w14:textId="77777777" w:rsidR="00A11B51" w:rsidRPr="001106A2" w:rsidRDefault="00A11B51" w:rsidP="001106A2">
            <w:pPr>
              <w:jc w:val="center"/>
              <w:rPr>
                <w:color w:val="000000" w:themeColor="text1"/>
                <w:sz w:val="24"/>
                <w:szCs w:val="24"/>
              </w:rPr>
            </w:pPr>
          </w:p>
        </w:tc>
        <w:tc>
          <w:tcPr>
            <w:tcW w:w="3682" w:type="dxa"/>
          </w:tcPr>
          <w:p w14:paraId="06EF4ADB" w14:textId="2A0EFF25" w:rsidR="00A11B51" w:rsidRPr="001106A2" w:rsidRDefault="00A3032F" w:rsidP="001106A2">
            <w:pPr>
              <w:pStyle w:val="TableParagraph"/>
              <w:rPr>
                <w:color w:val="000000" w:themeColor="text1"/>
                <w:sz w:val="24"/>
                <w:szCs w:val="24"/>
              </w:rPr>
            </w:pPr>
            <w:r w:rsidRPr="001106A2">
              <w:rPr>
                <w:color w:val="000000" w:themeColor="text1"/>
                <w:sz w:val="24"/>
                <w:szCs w:val="24"/>
              </w:rPr>
              <w:t>Инфекционные болезни</w:t>
            </w:r>
          </w:p>
        </w:tc>
        <w:tc>
          <w:tcPr>
            <w:tcW w:w="5953" w:type="dxa"/>
            <w:vMerge/>
          </w:tcPr>
          <w:p w14:paraId="0FFABD5F" w14:textId="70ED6422" w:rsidR="00A11B51" w:rsidRPr="001106A2" w:rsidRDefault="00A11B51" w:rsidP="001106A2">
            <w:pPr>
              <w:pStyle w:val="TableParagraph"/>
              <w:rPr>
                <w:color w:val="000000" w:themeColor="text1"/>
                <w:sz w:val="24"/>
                <w:szCs w:val="24"/>
              </w:rPr>
            </w:pPr>
          </w:p>
        </w:tc>
        <w:tc>
          <w:tcPr>
            <w:tcW w:w="5673" w:type="dxa"/>
          </w:tcPr>
          <w:p w14:paraId="213FAF2B" w14:textId="75B0C032" w:rsidR="00A11B51" w:rsidRPr="001106A2" w:rsidRDefault="00A11B51" w:rsidP="00A3032F">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Инфекционная больница</w:t>
            </w:r>
            <w:r w:rsidR="00E568C0">
              <w:rPr>
                <w:color w:val="000000" w:themeColor="text1"/>
                <w:sz w:val="24"/>
                <w:szCs w:val="24"/>
              </w:rPr>
              <w:t>»</w:t>
            </w:r>
          </w:p>
        </w:tc>
      </w:tr>
      <w:tr w:rsidR="00BA2987" w:rsidRPr="001106A2" w14:paraId="1937A819" w14:textId="77777777" w:rsidTr="001106A2">
        <w:trPr>
          <w:trHeight w:val="20"/>
          <w:jc w:val="center"/>
        </w:trPr>
        <w:tc>
          <w:tcPr>
            <w:tcW w:w="569" w:type="dxa"/>
          </w:tcPr>
          <w:p w14:paraId="70B49C8F" w14:textId="30324D55"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16</w:t>
            </w:r>
          </w:p>
        </w:tc>
        <w:tc>
          <w:tcPr>
            <w:tcW w:w="3682" w:type="dxa"/>
          </w:tcPr>
          <w:p w14:paraId="48C9BF9C" w14:textId="00EDD073" w:rsidR="00F62FAE" w:rsidRPr="001106A2" w:rsidRDefault="00A3032F" w:rsidP="001106A2">
            <w:pPr>
              <w:pStyle w:val="TableParagraph"/>
              <w:rPr>
                <w:color w:val="000000" w:themeColor="text1"/>
                <w:sz w:val="24"/>
                <w:szCs w:val="24"/>
              </w:rPr>
            </w:pPr>
            <w:proofErr w:type="spellStart"/>
            <w:r w:rsidRPr="001106A2">
              <w:rPr>
                <w:color w:val="000000" w:themeColor="text1"/>
                <w:sz w:val="24"/>
                <w:szCs w:val="24"/>
              </w:rPr>
              <w:t>Колопроктология</w:t>
            </w:r>
            <w:proofErr w:type="spellEnd"/>
          </w:p>
        </w:tc>
        <w:tc>
          <w:tcPr>
            <w:tcW w:w="5953" w:type="dxa"/>
          </w:tcPr>
          <w:p w14:paraId="01CA77FA" w14:textId="6D774D9D"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 xml:space="preserve">исследовательский центр </w:t>
            </w:r>
            <w:proofErr w:type="spellStart"/>
            <w:r w:rsidR="0089380D" w:rsidRPr="001106A2">
              <w:rPr>
                <w:color w:val="000000" w:themeColor="text1"/>
                <w:sz w:val="24"/>
                <w:szCs w:val="24"/>
              </w:rPr>
              <w:t>колопроктологии</w:t>
            </w:r>
            <w:proofErr w:type="spellEnd"/>
            <w:r w:rsidR="0089380D" w:rsidRPr="001106A2">
              <w:rPr>
                <w:color w:val="000000" w:themeColor="text1"/>
                <w:sz w:val="24"/>
                <w:szCs w:val="24"/>
              </w:rPr>
              <w:t xml:space="preserve"> имени А.Н. Рыжих</w:t>
            </w:r>
            <w:r>
              <w:rPr>
                <w:color w:val="000000" w:themeColor="text1"/>
                <w:sz w:val="24"/>
                <w:szCs w:val="24"/>
              </w:rPr>
              <w:t>»</w:t>
            </w:r>
            <w:r w:rsidR="0089380D" w:rsidRPr="001106A2">
              <w:rPr>
                <w:color w:val="000000" w:themeColor="text1"/>
                <w:sz w:val="24"/>
                <w:szCs w:val="24"/>
              </w:rPr>
              <w:t xml:space="preserve"> Министерства здравоохранения</w:t>
            </w:r>
            <w:r w:rsidR="00A85F00" w:rsidRPr="001106A2">
              <w:rPr>
                <w:color w:val="000000" w:themeColor="text1"/>
                <w:sz w:val="24"/>
                <w:szCs w:val="24"/>
              </w:rPr>
              <w:t xml:space="preserve"> </w:t>
            </w:r>
            <w:r w:rsidR="0089380D" w:rsidRPr="001106A2">
              <w:rPr>
                <w:color w:val="000000" w:themeColor="text1"/>
                <w:sz w:val="24"/>
                <w:szCs w:val="24"/>
              </w:rPr>
              <w:t>Российской Федерации</w:t>
            </w:r>
          </w:p>
        </w:tc>
        <w:tc>
          <w:tcPr>
            <w:tcW w:w="5673" w:type="dxa"/>
          </w:tcPr>
          <w:p w14:paraId="4F69643F" w14:textId="18CA3BAC" w:rsidR="00F62FAE" w:rsidRPr="001106A2" w:rsidRDefault="00D12A9E" w:rsidP="00A3032F">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7A9F9B18" w14:textId="77777777" w:rsidTr="001106A2">
        <w:trPr>
          <w:trHeight w:val="20"/>
          <w:jc w:val="center"/>
        </w:trPr>
        <w:tc>
          <w:tcPr>
            <w:tcW w:w="569" w:type="dxa"/>
          </w:tcPr>
          <w:p w14:paraId="1D49AB8C" w14:textId="02B9FD24"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lastRenderedPageBreak/>
              <w:t>17</w:t>
            </w:r>
          </w:p>
        </w:tc>
        <w:tc>
          <w:tcPr>
            <w:tcW w:w="3682" w:type="dxa"/>
          </w:tcPr>
          <w:p w14:paraId="6CE711EC" w14:textId="16EBF0D7" w:rsidR="00F62FAE" w:rsidRPr="001106A2" w:rsidRDefault="00A3032F" w:rsidP="001106A2">
            <w:pPr>
              <w:pStyle w:val="TableParagraph"/>
              <w:rPr>
                <w:color w:val="000000" w:themeColor="text1"/>
                <w:sz w:val="24"/>
                <w:szCs w:val="24"/>
              </w:rPr>
            </w:pPr>
            <w:r w:rsidRPr="001106A2">
              <w:rPr>
                <w:color w:val="000000" w:themeColor="text1"/>
                <w:sz w:val="24"/>
                <w:szCs w:val="24"/>
              </w:rPr>
              <w:t>Оториноларингология</w:t>
            </w:r>
          </w:p>
        </w:tc>
        <w:tc>
          <w:tcPr>
            <w:tcW w:w="5953" w:type="dxa"/>
          </w:tcPr>
          <w:p w14:paraId="7D0B3748" w14:textId="25A18B36" w:rsidR="00F62FAE" w:rsidRPr="001106A2" w:rsidRDefault="00E568C0" w:rsidP="00E568C0">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исследовательский центр оториноларингологии</w:t>
            </w:r>
            <w:r>
              <w:rPr>
                <w:color w:val="000000" w:themeColor="text1"/>
                <w:sz w:val="24"/>
                <w:szCs w:val="24"/>
              </w:rPr>
              <w:t xml:space="preserve"> </w:t>
            </w:r>
            <w:r w:rsidR="0089380D" w:rsidRPr="001106A2">
              <w:rPr>
                <w:color w:val="000000" w:themeColor="text1"/>
                <w:sz w:val="24"/>
                <w:szCs w:val="24"/>
              </w:rPr>
              <w:t>Федерального медико-биологического агентства</w:t>
            </w:r>
            <w:r>
              <w:rPr>
                <w:color w:val="000000" w:themeColor="text1"/>
                <w:sz w:val="24"/>
                <w:szCs w:val="24"/>
              </w:rPr>
              <w:t>»</w:t>
            </w:r>
          </w:p>
        </w:tc>
        <w:tc>
          <w:tcPr>
            <w:tcW w:w="5673" w:type="dxa"/>
          </w:tcPr>
          <w:p w14:paraId="3254CF40" w14:textId="215FF28E" w:rsidR="00F62FAE" w:rsidRPr="001106A2" w:rsidRDefault="00D12A9E" w:rsidP="00A3032F">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19534A8E" w14:textId="77777777" w:rsidTr="001106A2">
        <w:trPr>
          <w:trHeight w:val="20"/>
          <w:jc w:val="center"/>
        </w:trPr>
        <w:tc>
          <w:tcPr>
            <w:tcW w:w="569" w:type="dxa"/>
            <w:vMerge w:val="restart"/>
          </w:tcPr>
          <w:p w14:paraId="6F3665F9" w14:textId="3430EF7F"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18</w:t>
            </w:r>
          </w:p>
        </w:tc>
        <w:tc>
          <w:tcPr>
            <w:tcW w:w="3682" w:type="dxa"/>
          </w:tcPr>
          <w:p w14:paraId="4A375AB2" w14:textId="67EDB075" w:rsidR="00F62FAE" w:rsidRPr="001106A2" w:rsidRDefault="00A3032F" w:rsidP="001106A2">
            <w:pPr>
              <w:pStyle w:val="TableParagraph"/>
              <w:rPr>
                <w:color w:val="000000" w:themeColor="text1"/>
                <w:sz w:val="24"/>
                <w:szCs w:val="24"/>
              </w:rPr>
            </w:pPr>
            <w:r w:rsidRPr="001106A2">
              <w:rPr>
                <w:color w:val="000000" w:themeColor="text1"/>
                <w:sz w:val="24"/>
                <w:szCs w:val="24"/>
              </w:rPr>
              <w:t>Акушерство и гинекология</w:t>
            </w:r>
          </w:p>
        </w:tc>
        <w:tc>
          <w:tcPr>
            <w:tcW w:w="5953" w:type="dxa"/>
            <w:vMerge w:val="restart"/>
          </w:tcPr>
          <w:p w14:paraId="5BD39CB4" w14:textId="4E0B3344" w:rsidR="00F62FAE" w:rsidRPr="001106A2" w:rsidRDefault="009E6D98" w:rsidP="001106A2">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бюджетное учреждение</w:t>
            </w:r>
            <w:r w:rsidR="00A85F00" w:rsidRPr="001106A2">
              <w:rPr>
                <w:color w:val="000000" w:themeColor="text1"/>
                <w:sz w:val="24"/>
                <w:szCs w:val="24"/>
              </w:rPr>
              <w:t xml:space="preserve"> </w:t>
            </w:r>
            <w:r w:rsidR="00E568C0">
              <w:rPr>
                <w:color w:val="000000" w:themeColor="text1"/>
                <w:sz w:val="24"/>
                <w:szCs w:val="24"/>
              </w:rPr>
              <w:t>«</w:t>
            </w:r>
            <w:r w:rsidR="0089380D" w:rsidRPr="001106A2">
              <w:rPr>
                <w:color w:val="000000" w:themeColor="text1"/>
                <w:sz w:val="24"/>
                <w:szCs w:val="24"/>
              </w:rPr>
              <w:t xml:space="preserve">Национальный медицинский исследовательский центр акушерства, гинекологии и </w:t>
            </w:r>
            <w:proofErr w:type="spellStart"/>
            <w:r w:rsidR="0089380D" w:rsidRPr="001106A2">
              <w:rPr>
                <w:color w:val="000000" w:themeColor="text1"/>
                <w:sz w:val="24"/>
                <w:szCs w:val="24"/>
              </w:rPr>
              <w:t>перинатологии</w:t>
            </w:r>
            <w:proofErr w:type="spellEnd"/>
            <w:r w:rsidR="0089380D" w:rsidRPr="001106A2">
              <w:rPr>
                <w:color w:val="000000" w:themeColor="text1"/>
                <w:sz w:val="24"/>
                <w:szCs w:val="24"/>
              </w:rPr>
              <w:t xml:space="preserve"> имени</w:t>
            </w:r>
            <w:r w:rsidR="00A85F00" w:rsidRPr="001106A2">
              <w:rPr>
                <w:color w:val="000000" w:themeColor="text1"/>
                <w:sz w:val="24"/>
                <w:szCs w:val="24"/>
              </w:rPr>
              <w:t xml:space="preserve"> </w:t>
            </w:r>
            <w:r w:rsidR="0089380D" w:rsidRPr="001106A2">
              <w:rPr>
                <w:color w:val="000000" w:themeColor="text1"/>
                <w:sz w:val="24"/>
                <w:szCs w:val="24"/>
              </w:rPr>
              <w:t>ак</w:t>
            </w:r>
            <w:r w:rsidR="0089380D" w:rsidRPr="001106A2">
              <w:rPr>
                <w:color w:val="000000" w:themeColor="text1"/>
                <w:sz w:val="24"/>
                <w:szCs w:val="24"/>
              </w:rPr>
              <w:t>а</w:t>
            </w:r>
            <w:r w:rsidR="0089380D" w:rsidRPr="001106A2">
              <w:rPr>
                <w:color w:val="000000" w:themeColor="text1"/>
                <w:sz w:val="24"/>
                <w:szCs w:val="24"/>
              </w:rPr>
              <w:t>демика В.И. Кулакова</w:t>
            </w:r>
            <w:r w:rsidR="00E568C0">
              <w:rPr>
                <w:color w:val="000000" w:themeColor="text1"/>
                <w:sz w:val="24"/>
                <w:szCs w:val="24"/>
              </w:rPr>
              <w:t>»</w:t>
            </w:r>
            <w:r w:rsidR="0089380D" w:rsidRPr="001106A2">
              <w:rPr>
                <w:color w:val="000000" w:themeColor="text1"/>
                <w:sz w:val="24"/>
                <w:szCs w:val="24"/>
              </w:rPr>
              <w:t xml:space="preserve"> Министерства здравоохранения Российской Федерации</w:t>
            </w:r>
          </w:p>
        </w:tc>
        <w:tc>
          <w:tcPr>
            <w:tcW w:w="5673" w:type="dxa"/>
          </w:tcPr>
          <w:p w14:paraId="602F8021" w14:textId="408FA86A" w:rsidR="00F62FAE" w:rsidRPr="001106A2" w:rsidRDefault="00C26271"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Перинатальный центр Ре</w:t>
            </w:r>
            <w:r w:rsidRPr="001106A2">
              <w:rPr>
                <w:color w:val="000000" w:themeColor="text1"/>
                <w:sz w:val="24"/>
                <w:szCs w:val="24"/>
              </w:rPr>
              <w:t>с</w:t>
            </w:r>
            <w:r w:rsidRPr="001106A2">
              <w:rPr>
                <w:color w:val="000000" w:themeColor="text1"/>
                <w:sz w:val="24"/>
                <w:szCs w:val="24"/>
              </w:rPr>
              <w:t>публики Тыва</w:t>
            </w:r>
            <w:r w:rsidR="00E568C0">
              <w:rPr>
                <w:color w:val="000000" w:themeColor="text1"/>
                <w:sz w:val="24"/>
                <w:szCs w:val="24"/>
              </w:rPr>
              <w:t>»</w:t>
            </w:r>
          </w:p>
        </w:tc>
      </w:tr>
      <w:tr w:rsidR="00BA2987" w:rsidRPr="001106A2" w14:paraId="7B54ED52" w14:textId="77777777" w:rsidTr="001106A2">
        <w:trPr>
          <w:trHeight w:val="20"/>
          <w:jc w:val="center"/>
        </w:trPr>
        <w:tc>
          <w:tcPr>
            <w:tcW w:w="569" w:type="dxa"/>
            <w:vMerge/>
          </w:tcPr>
          <w:p w14:paraId="2B5FF7E3" w14:textId="77777777" w:rsidR="00F62FAE" w:rsidRPr="001106A2" w:rsidRDefault="00F62FAE" w:rsidP="001106A2">
            <w:pPr>
              <w:jc w:val="center"/>
              <w:rPr>
                <w:color w:val="000000" w:themeColor="text1"/>
                <w:sz w:val="24"/>
                <w:szCs w:val="24"/>
              </w:rPr>
            </w:pPr>
          </w:p>
        </w:tc>
        <w:tc>
          <w:tcPr>
            <w:tcW w:w="3682" w:type="dxa"/>
          </w:tcPr>
          <w:p w14:paraId="1FB6034C" w14:textId="60DF165B" w:rsidR="00F62FAE" w:rsidRPr="001106A2" w:rsidRDefault="00A3032F" w:rsidP="001106A2">
            <w:pPr>
              <w:pStyle w:val="TableParagraph"/>
              <w:rPr>
                <w:color w:val="000000" w:themeColor="text1"/>
                <w:sz w:val="24"/>
                <w:szCs w:val="24"/>
              </w:rPr>
            </w:pPr>
            <w:r w:rsidRPr="001106A2">
              <w:rPr>
                <w:color w:val="000000" w:themeColor="text1"/>
                <w:sz w:val="24"/>
                <w:szCs w:val="24"/>
              </w:rPr>
              <w:t>Неонатология</w:t>
            </w:r>
          </w:p>
        </w:tc>
        <w:tc>
          <w:tcPr>
            <w:tcW w:w="5953" w:type="dxa"/>
            <w:vMerge/>
          </w:tcPr>
          <w:p w14:paraId="24A93581" w14:textId="77777777" w:rsidR="00F62FAE" w:rsidRPr="001106A2" w:rsidRDefault="00F62FAE" w:rsidP="001106A2">
            <w:pPr>
              <w:rPr>
                <w:color w:val="000000" w:themeColor="text1"/>
                <w:sz w:val="24"/>
                <w:szCs w:val="24"/>
              </w:rPr>
            </w:pPr>
          </w:p>
        </w:tc>
        <w:tc>
          <w:tcPr>
            <w:tcW w:w="5673" w:type="dxa"/>
          </w:tcPr>
          <w:p w14:paraId="0A7666DD" w14:textId="41A10297" w:rsidR="00F62FAE" w:rsidRPr="001106A2" w:rsidRDefault="00C26271"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Перинатальный центр Ре</w:t>
            </w:r>
            <w:r w:rsidRPr="001106A2">
              <w:rPr>
                <w:color w:val="000000" w:themeColor="text1"/>
                <w:sz w:val="24"/>
                <w:szCs w:val="24"/>
              </w:rPr>
              <w:t>с</w:t>
            </w:r>
            <w:r w:rsidRPr="001106A2">
              <w:rPr>
                <w:color w:val="000000" w:themeColor="text1"/>
                <w:sz w:val="24"/>
                <w:szCs w:val="24"/>
              </w:rPr>
              <w:t>публики Тыва</w:t>
            </w:r>
            <w:r w:rsidR="00E568C0">
              <w:rPr>
                <w:color w:val="000000" w:themeColor="text1"/>
                <w:sz w:val="24"/>
                <w:szCs w:val="24"/>
              </w:rPr>
              <w:t>»</w:t>
            </w:r>
          </w:p>
        </w:tc>
      </w:tr>
      <w:tr w:rsidR="00BA2987" w:rsidRPr="001106A2" w14:paraId="2C65EEE1" w14:textId="77777777" w:rsidTr="001106A2">
        <w:trPr>
          <w:trHeight w:val="20"/>
          <w:jc w:val="center"/>
        </w:trPr>
        <w:tc>
          <w:tcPr>
            <w:tcW w:w="569" w:type="dxa"/>
            <w:vMerge/>
          </w:tcPr>
          <w:p w14:paraId="0421561C" w14:textId="77777777" w:rsidR="00F62FAE" w:rsidRPr="001106A2" w:rsidRDefault="00F62FAE" w:rsidP="001106A2">
            <w:pPr>
              <w:jc w:val="center"/>
              <w:rPr>
                <w:color w:val="000000" w:themeColor="text1"/>
                <w:sz w:val="24"/>
                <w:szCs w:val="24"/>
              </w:rPr>
            </w:pPr>
          </w:p>
        </w:tc>
        <w:tc>
          <w:tcPr>
            <w:tcW w:w="3682" w:type="dxa"/>
          </w:tcPr>
          <w:p w14:paraId="0DF11245" w14:textId="00D34063" w:rsidR="00F62FAE" w:rsidRPr="001106A2" w:rsidRDefault="00A3032F" w:rsidP="001106A2">
            <w:pPr>
              <w:pStyle w:val="TableParagraph"/>
              <w:rPr>
                <w:color w:val="000000" w:themeColor="text1"/>
                <w:sz w:val="24"/>
                <w:szCs w:val="24"/>
              </w:rPr>
            </w:pPr>
            <w:r w:rsidRPr="001106A2">
              <w:rPr>
                <w:color w:val="000000" w:themeColor="text1"/>
                <w:sz w:val="24"/>
                <w:szCs w:val="24"/>
              </w:rPr>
              <w:t>Реаниматология и анестезиол</w:t>
            </w:r>
            <w:r w:rsidR="0089380D" w:rsidRPr="001106A2">
              <w:rPr>
                <w:color w:val="000000" w:themeColor="text1"/>
                <w:sz w:val="24"/>
                <w:szCs w:val="24"/>
              </w:rPr>
              <w:t>огия (для беременных)</w:t>
            </w:r>
          </w:p>
        </w:tc>
        <w:tc>
          <w:tcPr>
            <w:tcW w:w="5953" w:type="dxa"/>
            <w:vMerge/>
          </w:tcPr>
          <w:p w14:paraId="745686FA" w14:textId="77777777" w:rsidR="00F62FAE" w:rsidRPr="001106A2" w:rsidRDefault="00F62FAE" w:rsidP="001106A2">
            <w:pPr>
              <w:rPr>
                <w:color w:val="000000" w:themeColor="text1"/>
                <w:sz w:val="24"/>
                <w:szCs w:val="24"/>
              </w:rPr>
            </w:pPr>
          </w:p>
        </w:tc>
        <w:tc>
          <w:tcPr>
            <w:tcW w:w="5673" w:type="dxa"/>
          </w:tcPr>
          <w:p w14:paraId="36852194" w14:textId="6C7B5E77" w:rsidR="00F62FAE" w:rsidRPr="001106A2" w:rsidRDefault="00C26271"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Перинатальный центр Ре</w:t>
            </w:r>
            <w:r w:rsidRPr="001106A2">
              <w:rPr>
                <w:color w:val="000000" w:themeColor="text1"/>
                <w:sz w:val="24"/>
                <w:szCs w:val="24"/>
              </w:rPr>
              <w:t>с</w:t>
            </w:r>
            <w:r w:rsidRPr="001106A2">
              <w:rPr>
                <w:color w:val="000000" w:themeColor="text1"/>
                <w:sz w:val="24"/>
                <w:szCs w:val="24"/>
              </w:rPr>
              <w:t>публики Тыва</w:t>
            </w:r>
            <w:r w:rsidR="00E568C0">
              <w:rPr>
                <w:color w:val="000000" w:themeColor="text1"/>
                <w:sz w:val="24"/>
                <w:szCs w:val="24"/>
              </w:rPr>
              <w:t>»</w:t>
            </w:r>
          </w:p>
        </w:tc>
      </w:tr>
      <w:tr w:rsidR="00BA2987" w:rsidRPr="001106A2" w14:paraId="0ACDD35F" w14:textId="77777777" w:rsidTr="001106A2">
        <w:trPr>
          <w:trHeight w:val="20"/>
          <w:jc w:val="center"/>
        </w:trPr>
        <w:tc>
          <w:tcPr>
            <w:tcW w:w="569" w:type="dxa"/>
          </w:tcPr>
          <w:p w14:paraId="5BB241A2" w14:textId="5460B56D"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19</w:t>
            </w:r>
          </w:p>
        </w:tc>
        <w:tc>
          <w:tcPr>
            <w:tcW w:w="3682" w:type="dxa"/>
          </w:tcPr>
          <w:p w14:paraId="7995FA7D" w14:textId="6824339E" w:rsidR="00F62FAE" w:rsidRPr="001106A2" w:rsidRDefault="00A3032F" w:rsidP="001106A2">
            <w:pPr>
              <w:pStyle w:val="TableParagraph"/>
              <w:rPr>
                <w:color w:val="000000" w:themeColor="text1"/>
                <w:sz w:val="24"/>
                <w:szCs w:val="24"/>
              </w:rPr>
            </w:pPr>
            <w:r w:rsidRPr="001106A2">
              <w:rPr>
                <w:color w:val="000000" w:themeColor="text1"/>
                <w:sz w:val="24"/>
                <w:szCs w:val="24"/>
              </w:rPr>
              <w:t>Челюстно-лицевая хирургия и стоматология</w:t>
            </w:r>
          </w:p>
        </w:tc>
        <w:tc>
          <w:tcPr>
            <w:tcW w:w="5953" w:type="dxa"/>
          </w:tcPr>
          <w:p w14:paraId="55528A7D" w14:textId="138E1975" w:rsidR="00F62FAE" w:rsidRPr="001106A2" w:rsidRDefault="009E6D98" w:rsidP="009E6D98">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бюджетное</w:t>
            </w:r>
            <w:r>
              <w:rPr>
                <w:color w:val="000000" w:themeColor="text1"/>
                <w:sz w:val="24"/>
                <w:szCs w:val="24"/>
              </w:rPr>
              <w:t xml:space="preserve"> </w:t>
            </w:r>
            <w:r w:rsidR="0089380D" w:rsidRPr="001106A2">
              <w:rPr>
                <w:color w:val="000000" w:themeColor="text1"/>
                <w:sz w:val="24"/>
                <w:szCs w:val="24"/>
              </w:rPr>
              <w:t>образовател</w:t>
            </w:r>
            <w:r w:rsidR="0089380D" w:rsidRPr="001106A2">
              <w:rPr>
                <w:color w:val="000000" w:themeColor="text1"/>
                <w:sz w:val="24"/>
                <w:szCs w:val="24"/>
              </w:rPr>
              <w:t>ь</w:t>
            </w:r>
            <w:r w:rsidR="0089380D" w:rsidRPr="001106A2">
              <w:rPr>
                <w:color w:val="000000" w:themeColor="text1"/>
                <w:sz w:val="24"/>
                <w:szCs w:val="24"/>
              </w:rPr>
              <w:t>ное учреждение высшего образования</w:t>
            </w:r>
            <w:r>
              <w:rPr>
                <w:color w:val="000000" w:themeColor="text1"/>
                <w:sz w:val="24"/>
                <w:szCs w:val="24"/>
              </w:rPr>
              <w:t xml:space="preserve"> </w:t>
            </w:r>
            <w:r w:rsidR="00E568C0">
              <w:rPr>
                <w:color w:val="000000" w:themeColor="text1"/>
                <w:sz w:val="24"/>
                <w:szCs w:val="24"/>
              </w:rPr>
              <w:t>«</w:t>
            </w:r>
            <w:r w:rsidR="0089380D" w:rsidRPr="001106A2">
              <w:rPr>
                <w:color w:val="000000" w:themeColor="text1"/>
                <w:sz w:val="24"/>
                <w:szCs w:val="24"/>
              </w:rPr>
              <w:t>Российский университет медицины</w:t>
            </w:r>
            <w:r w:rsidR="00E568C0">
              <w:rPr>
                <w:color w:val="000000" w:themeColor="text1"/>
                <w:sz w:val="24"/>
                <w:szCs w:val="24"/>
              </w:rPr>
              <w:t>»</w:t>
            </w:r>
            <w:r w:rsidR="0089380D" w:rsidRPr="001106A2">
              <w:rPr>
                <w:color w:val="000000" w:themeColor="text1"/>
                <w:sz w:val="24"/>
                <w:szCs w:val="24"/>
              </w:rPr>
              <w:t xml:space="preserve"> Министерства здравоохранения Российской Федерации,</w:t>
            </w:r>
            <w:r>
              <w:rPr>
                <w:color w:val="000000" w:themeColor="text1"/>
                <w:sz w:val="24"/>
                <w:szCs w:val="24"/>
              </w:rPr>
              <w:t xml:space="preserve"> ф</w:t>
            </w:r>
            <w:r w:rsidR="0089380D" w:rsidRPr="001106A2">
              <w:rPr>
                <w:color w:val="000000" w:themeColor="text1"/>
                <w:sz w:val="24"/>
                <w:szCs w:val="24"/>
              </w:rPr>
              <w:t>едеральное государственное бюджетное учреждение Национальный медицинский</w:t>
            </w:r>
            <w:r>
              <w:rPr>
                <w:color w:val="000000" w:themeColor="text1"/>
                <w:sz w:val="24"/>
                <w:szCs w:val="24"/>
              </w:rPr>
              <w:t xml:space="preserve"> </w:t>
            </w:r>
            <w:r w:rsidR="0089380D" w:rsidRPr="001106A2">
              <w:rPr>
                <w:color w:val="000000" w:themeColor="text1"/>
                <w:sz w:val="24"/>
                <w:szCs w:val="24"/>
              </w:rPr>
              <w:t xml:space="preserve">исследовательский центр </w:t>
            </w:r>
            <w:r w:rsidR="00E568C0">
              <w:rPr>
                <w:color w:val="000000" w:themeColor="text1"/>
                <w:sz w:val="24"/>
                <w:szCs w:val="24"/>
              </w:rPr>
              <w:t>«</w:t>
            </w:r>
            <w:r w:rsidR="0089380D" w:rsidRPr="001106A2">
              <w:rPr>
                <w:color w:val="000000" w:themeColor="text1"/>
                <w:sz w:val="24"/>
                <w:szCs w:val="24"/>
              </w:rPr>
              <w:t>Центральный научно- иссл</w:t>
            </w:r>
            <w:r w:rsidR="0089380D" w:rsidRPr="001106A2">
              <w:rPr>
                <w:color w:val="000000" w:themeColor="text1"/>
                <w:sz w:val="24"/>
                <w:szCs w:val="24"/>
              </w:rPr>
              <w:t>е</w:t>
            </w:r>
            <w:r w:rsidR="0089380D" w:rsidRPr="001106A2">
              <w:rPr>
                <w:color w:val="000000" w:themeColor="text1"/>
                <w:sz w:val="24"/>
                <w:szCs w:val="24"/>
              </w:rPr>
              <w:t>довательский институт стоматологии и челюстно-лицевой хирургии</w:t>
            </w:r>
            <w:r w:rsidR="00E568C0">
              <w:rPr>
                <w:color w:val="000000" w:themeColor="text1"/>
                <w:sz w:val="24"/>
                <w:szCs w:val="24"/>
              </w:rPr>
              <w:t>»</w:t>
            </w:r>
            <w:r w:rsidR="0089380D" w:rsidRPr="001106A2">
              <w:rPr>
                <w:color w:val="000000" w:themeColor="text1"/>
                <w:sz w:val="24"/>
                <w:szCs w:val="24"/>
              </w:rPr>
              <w:t xml:space="preserve"> Министерства</w:t>
            </w:r>
            <w:r>
              <w:rPr>
                <w:color w:val="000000" w:themeColor="text1"/>
                <w:sz w:val="24"/>
                <w:szCs w:val="24"/>
              </w:rPr>
              <w:t xml:space="preserve"> </w:t>
            </w:r>
            <w:r w:rsidR="0089380D" w:rsidRPr="001106A2">
              <w:rPr>
                <w:color w:val="000000" w:themeColor="text1"/>
                <w:sz w:val="24"/>
                <w:szCs w:val="24"/>
              </w:rPr>
              <w:t>здравоохранения Российской Федерации</w:t>
            </w:r>
          </w:p>
        </w:tc>
        <w:tc>
          <w:tcPr>
            <w:tcW w:w="5673" w:type="dxa"/>
          </w:tcPr>
          <w:p w14:paraId="5A97C0D7" w14:textId="656A4FB6" w:rsidR="00F62FAE" w:rsidRPr="001106A2" w:rsidRDefault="00D12A9E"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r w:rsidR="00295D07">
              <w:rPr>
                <w:color w:val="000000" w:themeColor="text1"/>
                <w:sz w:val="24"/>
                <w:szCs w:val="24"/>
              </w:rPr>
              <w:t xml:space="preserve">, </w:t>
            </w: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Стоматологическая поликлиника</w:t>
            </w:r>
            <w:r w:rsidR="00E568C0">
              <w:rPr>
                <w:color w:val="000000" w:themeColor="text1"/>
                <w:sz w:val="24"/>
                <w:szCs w:val="24"/>
              </w:rPr>
              <w:t>»</w:t>
            </w:r>
          </w:p>
        </w:tc>
      </w:tr>
      <w:tr w:rsidR="00BA2987" w:rsidRPr="001106A2" w14:paraId="799CBF86" w14:textId="77777777" w:rsidTr="001106A2">
        <w:trPr>
          <w:trHeight w:val="20"/>
          <w:jc w:val="center"/>
        </w:trPr>
        <w:tc>
          <w:tcPr>
            <w:tcW w:w="569" w:type="dxa"/>
          </w:tcPr>
          <w:p w14:paraId="209CE3E9" w14:textId="1D1D02B9"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20</w:t>
            </w:r>
          </w:p>
        </w:tc>
        <w:tc>
          <w:tcPr>
            <w:tcW w:w="3682" w:type="dxa"/>
          </w:tcPr>
          <w:p w14:paraId="110DF676" w14:textId="6FE51B68" w:rsidR="00F62FAE" w:rsidRPr="001106A2" w:rsidRDefault="00A3032F" w:rsidP="001106A2">
            <w:pPr>
              <w:pStyle w:val="TableParagraph"/>
              <w:rPr>
                <w:color w:val="000000" w:themeColor="text1"/>
                <w:sz w:val="24"/>
                <w:szCs w:val="24"/>
              </w:rPr>
            </w:pPr>
            <w:r w:rsidRPr="001106A2">
              <w:rPr>
                <w:color w:val="000000" w:themeColor="text1"/>
                <w:sz w:val="24"/>
                <w:szCs w:val="24"/>
              </w:rPr>
              <w:t>Детская онкология и гематол</w:t>
            </w:r>
            <w:r w:rsidR="0089380D" w:rsidRPr="001106A2">
              <w:rPr>
                <w:color w:val="000000" w:themeColor="text1"/>
                <w:sz w:val="24"/>
                <w:szCs w:val="24"/>
              </w:rPr>
              <w:t>огия</w:t>
            </w:r>
          </w:p>
        </w:tc>
        <w:tc>
          <w:tcPr>
            <w:tcW w:w="5953" w:type="dxa"/>
          </w:tcPr>
          <w:p w14:paraId="33B8C66A" w14:textId="399C57AB" w:rsidR="00F62FAE" w:rsidRPr="001106A2" w:rsidRDefault="009E6D98" w:rsidP="009E6D98">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sidR="00E568C0">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исследовательский центр детской гематологии, онкологии и иммунологии имени Дмитрия Рогачева</w:t>
            </w:r>
            <w:r w:rsidR="00E568C0">
              <w:rPr>
                <w:color w:val="000000" w:themeColor="text1"/>
                <w:sz w:val="24"/>
                <w:szCs w:val="24"/>
              </w:rPr>
              <w:t>»</w:t>
            </w:r>
            <w:r w:rsidR="0089380D" w:rsidRPr="001106A2">
              <w:rPr>
                <w:color w:val="000000" w:themeColor="text1"/>
                <w:sz w:val="24"/>
                <w:szCs w:val="24"/>
              </w:rPr>
              <w:t xml:space="preserve"> Министерства здравоохранения Российской</w:t>
            </w:r>
            <w:r>
              <w:rPr>
                <w:color w:val="000000" w:themeColor="text1"/>
                <w:sz w:val="24"/>
                <w:szCs w:val="24"/>
              </w:rPr>
              <w:t xml:space="preserve"> </w:t>
            </w:r>
            <w:r w:rsidR="0089380D" w:rsidRPr="001106A2">
              <w:rPr>
                <w:color w:val="000000" w:themeColor="text1"/>
                <w:sz w:val="24"/>
                <w:szCs w:val="24"/>
              </w:rPr>
              <w:t>Федерации</w:t>
            </w:r>
          </w:p>
        </w:tc>
        <w:tc>
          <w:tcPr>
            <w:tcW w:w="5673" w:type="dxa"/>
          </w:tcPr>
          <w:p w14:paraId="52A0B06A" w14:textId="4CB4C843" w:rsidR="00C26271" w:rsidRPr="001106A2" w:rsidRDefault="00C26271"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детская больница</w:t>
            </w:r>
            <w:r w:rsidR="00E568C0">
              <w:rPr>
                <w:color w:val="000000" w:themeColor="text1"/>
                <w:sz w:val="24"/>
                <w:szCs w:val="24"/>
              </w:rPr>
              <w:t>»</w:t>
            </w:r>
            <w:r w:rsidR="00295D07">
              <w:rPr>
                <w:color w:val="000000" w:themeColor="text1"/>
                <w:sz w:val="24"/>
                <w:szCs w:val="24"/>
              </w:rPr>
              <w:t xml:space="preserve">, </w:t>
            </w: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w:t>
            </w:r>
            <w:r w:rsidRPr="001106A2">
              <w:rPr>
                <w:color w:val="000000" w:themeColor="text1"/>
                <w:sz w:val="24"/>
                <w:szCs w:val="24"/>
              </w:rPr>
              <w:t>н</w:t>
            </w:r>
            <w:r w:rsidRPr="001106A2">
              <w:rPr>
                <w:color w:val="000000" w:themeColor="text1"/>
                <w:sz w:val="24"/>
                <w:szCs w:val="24"/>
              </w:rPr>
              <w:t>ский онкологический диспансер</w:t>
            </w:r>
            <w:r w:rsidR="00E568C0">
              <w:rPr>
                <w:color w:val="000000" w:themeColor="text1"/>
                <w:sz w:val="24"/>
                <w:szCs w:val="24"/>
              </w:rPr>
              <w:t>»</w:t>
            </w:r>
          </w:p>
        </w:tc>
      </w:tr>
      <w:tr w:rsidR="00BA2987" w:rsidRPr="001106A2" w14:paraId="29F6174B" w14:textId="77777777" w:rsidTr="001106A2">
        <w:trPr>
          <w:trHeight w:val="20"/>
          <w:jc w:val="center"/>
        </w:trPr>
        <w:tc>
          <w:tcPr>
            <w:tcW w:w="569" w:type="dxa"/>
            <w:vMerge w:val="restart"/>
          </w:tcPr>
          <w:p w14:paraId="229314FD" w14:textId="77777777"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21</w:t>
            </w:r>
          </w:p>
        </w:tc>
        <w:tc>
          <w:tcPr>
            <w:tcW w:w="3682" w:type="dxa"/>
          </w:tcPr>
          <w:p w14:paraId="7F990499" w14:textId="53C0F48B" w:rsidR="00F62FAE" w:rsidRPr="001106A2" w:rsidRDefault="00A3032F" w:rsidP="001106A2">
            <w:pPr>
              <w:pStyle w:val="TableParagraph"/>
              <w:rPr>
                <w:color w:val="000000" w:themeColor="text1"/>
                <w:sz w:val="24"/>
                <w:szCs w:val="24"/>
              </w:rPr>
            </w:pPr>
            <w:r w:rsidRPr="001106A2">
              <w:rPr>
                <w:color w:val="000000" w:themeColor="text1"/>
                <w:sz w:val="24"/>
                <w:szCs w:val="24"/>
              </w:rPr>
              <w:t>Гериатрия</w:t>
            </w:r>
          </w:p>
        </w:tc>
        <w:tc>
          <w:tcPr>
            <w:tcW w:w="5953" w:type="dxa"/>
            <w:vMerge w:val="restart"/>
          </w:tcPr>
          <w:p w14:paraId="1FFE8D1A" w14:textId="04384458" w:rsidR="00F62FAE" w:rsidRPr="001106A2" w:rsidRDefault="009E6D98" w:rsidP="009E6D98">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автономное</w:t>
            </w:r>
            <w:r>
              <w:rPr>
                <w:color w:val="000000" w:themeColor="text1"/>
                <w:sz w:val="24"/>
                <w:szCs w:val="24"/>
              </w:rPr>
              <w:t xml:space="preserve"> </w:t>
            </w:r>
            <w:r w:rsidR="0089380D" w:rsidRPr="001106A2">
              <w:rPr>
                <w:color w:val="000000" w:themeColor="text1"/>
                <w:sz w:val="24"/>
                <w:szCs w:val="24"/>
              </w:rPr>
              <w:t>образов</w:t>
            </w:r>
            <w:r w:rsidR="0089380D" w:rsidRPr="001106A2">
              <w:rPr>
                <w:color w:val="000000" w:themeColor="text1"/>
                <w:sz w:val="24"/>
                <w:szCs w:val="24"/>
              </w:rPr>
              <w:t>а</w:t>
            </w:r>
            <w:r w:rsidR="0089380D" w:rsidRPr="001106A2">
              <w:rPr>
                <w:color w:val="000000" w:themeColor="text1"/>
                <w:sz w:val="24"/>
                <w:szCs w:val="24"/>
              </w:rPr>
              <w:t>тельное учреждение высшего образования</w:t>
            </w:r>
            <w:r w:rsidR="00A85F00" w:rsidRPr="001106A2">
              <w:rPr>
                <w:color w:val="000000" w:themeColor="text1"/>
                <w:sz w:val="24"/>
                <w:szCs w:val="24"/>
              </w:rPr>
              <w:t xml:space="preserve"> </w:t>
            </w:r>
            <w:r w:rsidR="00E568C0">
              <w:rPr>
                <w:color w:val="000000" w:themeColor="text1"/>
                <w:sz w:val="24"/>
                <w:szCs w:val="24"/>
              </w:rPr>
              <w:t>«</w:t>
            </w:r>
            <w:r w:rsidR="0089380D" w:rsidRPr="001106A2">
              <w:rPr>
                <w:color w:val="000000" w:themeColor="text1"/>
                <w:sz w:val="24"/>
                <w:szCs w:val="24"/>
              </w:rPr>
              <w:t>Российский национальный исследовательский медицинский униве</w:t>
            </w:r>
            <w:r w:rsidR="0089380D" w:rsidRPr="001106A2">
              <w:rPr>
                <w:color w:val="000000" w:themeColor="text1"/>
                <w:sz w:val="24"/>
                <w:szCs w:val="24"/>
              </w:rPr>
              <w:t>р</w:t>
            </w:r>
            <w:r w:rsidR="0089380D" w:rsidRPr="001106A2">
              <w:rPr>
                <w:color w:val="000000" w:themeColor="text1"/>
                <w:sz w:val="24"/>
                <w:szCs w:val="24"/>
              </w:rPr>
              <w:t>ситет имени Н.И. Пирогова</w:t>
            </w:r>
            <w:r w:rsidR="00E568C0">
              <w:rPr>
                <w:color w:val="000000" w:themeColor="text1"/>
                <w:sz w:val="24"/>
                <w:szCs w:val="24"/>
              </w:rPr>
              <w:t>»</w:t>
            </w:r>
            <w:r w:rsidR="0089380D" w:rsidRPr="001106A2">
              <w:rPr>
                <w:color w:val="000000" w:themeColor="text1"/>
                <w:sz w:val="24"/>
                <w:szCs w:val="24"/>
              </w:rPr>
              <w:t xml:space="preserve"> Министерства здравоохр</w:t>
            </w:r>
            <w:r w:rsidR="0089380D" w:rsidRPr="001106A2">
              <w:rPr>
                <w:color w:val="000000" w:themeColor="text1"/>
                <w:sz w:val="24"/>
                <w:szCs w:val="24"/>
              </w:rPr>
              <w:t>а</w:t>
            </w:r>
            <w:r w:rsidR="0089380D" w:rsidRPr="001106A2">
              <w:rPr>
                <w:color w:val="000000" w:themeColor="text1"/>
                <w:sz w:val="24"/>
                <w:szCs w:val="24"/>
              </w:rPr>
              <w:t>нения Российской</w:t>
            </w:r>
            <w:r>
              <w:rPr>
                <w:color w:val="000000" w:themeColor="text1"/>
                <w:sz w:val="24"/>
                <w:szCs w:val="24"/>
              </w:rPr>
              <w:t xml:space="preserve"> </w:t>
            </w:r>
            <w:r w:rsidR="0089380D" w:rsidRPr="001106A2">
              <w:rPr>
                <w:color w:val="000000" w:themeColor="text1"/>
                <w:sz w:val="24"/>
                <w:szCs w:val="24"/>
              </w:rPr>
              <w:t>Федерации</w:t>
            </w:r>
          </w:p>
        </w:tc>
        <w:tc>
          <w:tcPr>
            <w:tcW w:w="5673" w:type="dxa"/>
          </w:tcPr>
          <w:p w14:paraId="0377E76E" w14:textId="284735D2" w:rsidR="00F62FAE" w:rsidRPr="001106A2" w:rsidRDefault="00A11B51"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r w:rsidR="00BA2987" w:rsidRPr="001106A2" w14:paraId="0521F692" w14:textId="77777777" w:rsidTr="001106A2">
        <w:trPr>
          <w:trHeight w:val="20"/>
          <w:jc w:val="center"/>
        </w:trPr>
        <w:tc>
          <w:tcPr>
            <w:tcW w:w="569" w:type="dxa"/>
            <w:vMerge/>
          </w:tcPr>
          <w:p w14:paraId="60E851CA" w14:textId="77777777" w:rsidR="00F62FAE" w:rsidRPr="001106A2" w:rsidRDefault="00F62FAE" w:rsidP="001106A2">
            <w:pPr>
              <w:jc w:val="center"/>
              <w:rPr>
                <w:color w:val="000000" w:themeColor="text1"/>
                <w:sz w:val="24"/>
                <w:szCs w:val="24"/>
              </w:rPr>
            </w:pPr>
          </w:p>
        </w:tc>
        <w:tc>
          <w:tcPr>
            <w:tcW w:w="3682" w:type="dxa"/>
          </w:tcPr>
          <w:p w14:paraId="6C6E1745" w14:textId="78DE27C3" w:rsidR="00F62FAE" w:rsidRPr="001106A2" w:rsidRDefault="009E6D98" w:rsidP="009E6D98">
            <w:pPr>
              <w:pStyle w:val="TableParagraph"/>
              <w:rPr>
                <w:color w:val="000000" w:themeColor="text1"/>
                <w:sz w:val="24"/>
                <w:szCs w:val="24"/>
              </w:rPr>
            </w:pPr>
            <w:r w:rsidRPr="001106A2">
              <w:rPr>
                <w:color w:val="000000" w:themeColor="text1"/>
                <w:sz w:val="24"/>
                <w:szCs w:val="24"/>
              </w:rPr>
              <w:t>Р</w:t>
            </w:r>
            <w:r w:rsidR="0089380D" w:rsidRPr="001106A2">
              <w:rPr>
                <w:color w:val="000000" w:themeColor="text1"/>
                <w:sz w:val="24"/>
                <w:szCs w:val="24"/>
              </w:rPr>
              <w:t>еаниматология</w:t>
            </w:r>
            <w:r>
              <w:rPr>
                <w:color w:val="000000" w:themeColor="text1"/>
                <w:sz w:val="24"/>
                <w:szCs w:val="24"/>
              </w:rPr>
              <w:t xml:space="preserve"> </w:t>
            </w:r>
            <w:r w:rsidR="0089380D" w:rsidRPr="001106A2">
              <w:rPr>
                <w:color w:val="000000" w:themeColor="text1"/>
                <w:sz w:val="24"/>
                <w:szCs w:val="24"/>
              </w:rPr>
              <w:t>и анестезиология (для детей)</w:t>
            </w:r>
          </w:p>
        </w:tc>
        <w:tc>
          <w:tcPr>
            <w:tcW w:w="5953" w:type="dxa"/>
            <w:vMerge/>
          </w:tcPr>
          <w:p w14:paraId="567F9EA3" w14:textId="77777777" w:rsidR="00F62FAE" w:rsidRPr="001106A2" w:rsidRDefault="00F62FAE" w:rsidP="001106A2">
            <w:pPr>
              <w:rPr>
                <w:color w:val="000000" w:themeColor="text1"/>
                <w:sz w:val="24"/>
                <w:szCs w:val="24"/>
              </w:rPr>
            </w:pPr>
          </w:p>
        </w:tc>
        <w:tc>
          <w:tcPr>
            <w:tcW w:w="5673" w:type="dxa"/>
          </w:tcPr>
          <w:p w14:paraId="78F5B4B2" w14:textId="6D4CD49B" w:rsidR="00F62FAE" w:rsidRPr="001106A2" w:rsidRDefault="00C26271"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детская больница</w:t>
            </w:r>
            <w:r w:rsidR="00E568C0">
              <w:rPr>
                <w:color w:val="000000" w:themeColor="text1"/>
                <w:sz w:val="24"/>
                <w:szCs w:val="24"/>
              </w:rPr>
              <w:t>»</w:t>
            </w:r>
          </w:p>
        </w:tc>
      </w:tr>
      <w:tr w:rsidR="00BA2987" w:rsidRPr="001106A2" w14:paraId="366956AA" w14:textId="77777777" w:rsidTr="001106A2">
        <w:trPr>
          <w:trHeight w:val="20"/>
          <w:jc w:val="center"/>
        </w:trPr>
        <w:tc>
          <w:tcPr>
            <w:tcW w:w="569" w:type="dxa"/>
            <w:vMerge/>
          </w:tcPr>
          <w:p w14:paraId="02FCF3B8" w14:textId="77777777" w:rsidR="00F62FAE" w:rsidRPr="001106A2" w:rsidRDefault="00F62FAE" w:rsidP="001106A2">
            <w:pPr>
              <w:jc w:val="center"/>
              <w:rPr>
                <w:color w:val="000000" w:themeColor="text1"/>
                <w:sz w:val="24"/>
                <w:szCs w:val="24"/>
              </w:rPr>
            </w:pPr>
          </w:p>
        </w:tc>
        <w:tc>
          <w:tcPr>
            <w:tcW w:w="3682" w:type="dxa"/>
          </w:tcPr>
          <w:p w14:paraId="3D1E818E" w14:textId="38A82099" w:rsidR="00F62FAE" w:rsidRPr="001106A2" w:rsidRDefault="00A3032F" w:rsidP="001106A2">
            <w:pPr>
              <w:pStyle w:val="TableParagraph"/>
              <w:rPr>
                <w:color w:val="000000" w:themeColor="text1"/>
                <w:sz w:val="24"/>
                <w:szCs w:val="24"/>
              </w:rPr>
            </w:pPr>
            <w:r w:rsidRPr="001106A2">
              <w:rPr>
                <w:color w:val="000000" w:themeColor="text1"/>
                <w:sz w:val="24"/>
                <w:szCs w:val="24"/>
              </w:rPr>
              <w:t>Неврология</w:t>
            </w:r>
          </w:p>
        </w:tc>
        <w:tc>
          <w:tcPr>
            <w:tcW w:w="5953" w:type="dxa"/>
            <w:vMerge/>
          </w:tcPr>
          <w:p w14:paraId="565D08C4" w14:textId="77777777" w:rsidR="00F62FAE" w:rsidRPr="001106A2" w:rsidRDefault="00F62FAE" w:rsidP="001106A2">
            <w:pPr>
              <w:rPr>
                <w:color w:val="000000" w:themeColor="text1"/>
                <w:sz w:val="24"/>
                <w:szCs w:val="24"/>
              </w:rPr>
            </w:pPr>
          </w:p>
        </w:tc>
        <w:tc>
          <w:tcPr>
            <w:tcW w:w="5673" w:type="dxa"/>
          </w:tcPr>
          <w:p w14:paraId="4A26326D" w14:textId="701C7BB0" w:rsidR="00F62FAE" w:rsidRPr="001106A2" w:rsidRDefault="00A11B51" w:rsidP="00295D07">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00295D07"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p>
        </w:tc>
      </w:tr>
    </w:tbl>
    <w:p w14:paraId="583D4870" w14:textId="77777777" w:rsidR="006D0644" w:rsidRDefault="006D0644"/>
    <w:p w14:paraId="4210D458" w14:textId="77777777" w:rsidR="006D0644" w:rsidRDefault="006D0644"/>
    <w:tbl>
      <w:tblPr>
        <w:tblStyle w:val="aa"/>
        <w:tblW w:w="15877" w:type="dxa"/>
        <w:jc w:val="center"/>
        <w:tblLayout w:type="fixed"/>
        <w:tblCellMar>
          <w:left w:w="57" w:type="dxa"/>
          <w:right w:w="57" w:type="dxa"/>
        </w:tblCellMar>
        <w:tblLook w:val="01E0" w:firstRow="1" w:lastRow="1" w:firstColumn="1" w:lastColumn="1" w:noHBand="0" w:noVBand="0"/>
      </w:tblPr>
      <w:tblGrid>
        <w:gridCol w:w="569"/>
        <w:gridCol w:w="3682"/>
        <w:gridCol w:w="5953"/>
        <w:gridCol w:w="5673"/>
      </w:tblGrid>
      <w:tr w:rsidR="006D0644" w:rsidRPr="001106A2" w14:paraId="3F58D047" w14:textId="77777777" w:rsidTr="00DC63FE">
        <w:trPr>
          <w:trHeight w:val="20"/>
          <w:tblHeader/>
          <w:jc w:val="center"/>
        </w:trPr>
        <w:tc>
          <w:tcPr>
            <w:tcW w:w="569" w:type="dxa"/>
          </w:tcPr>
          <w:p w14:paraId="300CB2CD"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1</w:t>
            </w:r>
          </w:p>
        </w:tc>
        <w:tc>
          <w:tcPr>
            <w:tcW w:w="3682" w:type="dxa"/>
          </w:tcPr>
          <w:p w14:paraId="72342D40"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2</w:t>
            </w:r>
          </w:p>
        </w:tc>
        <w:tc>
          <w:tcPr>
            <w:tcW w:w="5953" w:type="dxa"/>
          </w:tcPr>
          <w:p w14:paraId="56B8D4BA"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3</w:t>
            </w:r>
          </w:p>
        </w:tc>
        <w:tc>
          <w:tcPr>
            <w:tcW w:w="5673" w:type="dxa"/>
          </w:tcPr>
          <w:p w14:paraId="0BC5D3BE" w14:textId="77777777" w:rsidR="006D0644" w:rsidRPr="001106A2" w:rsidRDefault="006D0644" w:rsidP="00DC63FE">
            <w:pPr>
              <w:pStyle w:val="TableParagraph"/>
              <w:jc w:val="center"/>
              <w:rPr>
                <w:color w:val="000000" w:themeColor="text1"/>
                <w:sz w:val="24"/>
                <w:szCs w:val="24"/>
              </w:rPr>
            </w:pPr>
            <w:r>
              <w:rPr>
                <w:color w:val="000000" w:themeColor="text1"/>
                <w:sz w:val="24"/>
                <w:szCs w:val="24"/>
              </w:rPr>
              <w:t>4</w:t>
            </w:r>
          </w:p>
        </w:tc>
      </w:tr>
      <w:tr w:rsidR="00BA2987" w:rsidRPr="001106A2" w14:paraId="47B4DBF7" w14:textId="77777777" w:rsidTr="001106A2">
        <w:trPr>
          <w:trHeight w:val="20"/>
          <w:jc w:val="center"/>
        </w:trPr>
        <w:tc>
          <w:tcPr>
            <w:tcW w:w="569" w:type="dxa"/>
          </w:tcPr>
          <w:p w14:paraId="4FF627DB" w14:textId="74A53897"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22</w:t>
            </w:r>
          </w:p>
        </w:tc>
        <w:tc>
          <w:tcPr>
            <w:tcW w:w="3682" w:type="dxa"/>
          </w:tcPr>
          <w:p w14:paraId="6013597C" w14:textId="3EBDF4A5" w:rsidR="00F62FAE" w:rsidRPr="001106A2" w:rsidRDefault="00A3032F" w:rsidP="001106A2">
            <w:pPr>
              <w:pStyle w:val="TableParagraph"/>
              <w:rPr>
                <w:color w:val="000000" w:themeColor="text1"/>
                <w:sz w:val="24"/>
                <w:szCs w:val="24"/>
              </w:rPr>
            </w:pPr>
            <w:r w:rsidRPr="001106A2">
              <w:rPr>
                <w:color w:val="000000" w:themeColor="text1"/>
                <w:sz w:val="24"/>
                <w:szCs w:val="24"/>
              </w:rPr>
              <w:t>Педиатрия</w:t>
            </w:r>
          </w:p>
        </w:tc>
        <w:tc>
          <w:tcPr>
            <w:tcW w:w="5953" w:type="dxa"/>
          </w:tcPr>
          <w:p w14:paraId="1F2793A0" w14:textId="3EB41B85" w:rsidR="00F62FAE" w:rsidRPr="001106A2" w:rsidRDefault="009E6D98" w:rsidP="009E6D98">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бюджетное</w:t>
            </w:r>
            <w:r>
              <w:rPr>
                <w:color w:val="000000" w:themeColor="text1"/>
                <w:sz w:val="24"/>
                <w:szCs w:val="24"/>
              </w:rPr>
              <w:t xml:space="preserve"> </w:t>
            </w:r>
            <w:r w:rsidR="0089380D" w:rsidRPr="001106A2">
              <w:rPr>
                <w:color w:val="000000" w:themeColor="text1"/>
                <w:sz w:val="24"/>
                <w:szCs w:val="24"/>
              </w:rPr>
              <w:t>образовател</w:t>
            </w:r>
            <w:r w:rsidR="0089380D" w:rsidRPr="001106A2">
              <w:rPr>
                <w:color w:val="000000" w:themeColor="text1"/>
                <w:sz w:val="24"/>
                <w:szCs w:val="24"/>
              </w:rPr>
              <w:t>ь</w:t>
            </w:r>
            <w:r w:rsidR="0089380D" w:rsidRPr="001106A2">
              <w:rPr>
                <w:color w:val="000000" w:themeColor="text1"/>
                <w:sz w:val="24"/>
                <w:szCs w:val="24"/>
              </w:rPr>
              <w:t>ное учреждение высшего образования</w:t>
            </w:r>
            <w:r w:rsidR="00A85F00" w:rsidRPr="001106A2">
              <w:rPr>
                <w:color w:val="000000" w:themeColor="text1"/>
                <w:sz w:val="24"/>
                <w:szCs w:val="24"/>
              </w:rPr>
              <w:t xml:space="preserve"> </w:t>
            </w:r>
            <w:r w:rsidR="00E568C0">
              <w:rPr>
                <w:color w:val="000000" w:themeColor="text1"/>
                <w:sz w:val="24"/>
                <w:szCs w:val="24"/>
              </w:rPr>
              <w:t>«</w:t>
            </w:r>
            <w:r w:rsidR="0089380D" w:rsidRPr="001106A2">
              <w:rPr>
                <w:color w:val="000000" w:themeColor="text1"/>
                <w:sz w:val="24"/>
                <w:szCs w:val="24"/>
              </w:rPr>
              <w:t>Санкт-Петербургский государственный педиатрический мед</w:t>
            </w:r>
            <w:r w:rsidR="0089380D" w:rsidRPr="001106A2">
              <w:rPr>
                <w:color w:val="000000" w:themeColor="text1"/>
                <w:sz w:val="24"/>
                <w:szCs w:val="24"/>
              </w:rPr>
              <w:t>и</w:t>
            </w:r>
            <w:r w:rsidR="0089380D" w:rsidRPr="001106A2">
              <w:rPr>
                <w:color w:val="000000" w:themeColor="text1"/>
                <w:sz w:val="24"/>
                <w:szCs w:val="24"/>
              </w:rPr>
              <w:t>цинский университет</w:t>
            </w:r>
            <w:r w:rsidR="00E568C0">
              <w:rPr>
                <w:color w:val="000000" w:themeColor="text1"/>
                <w:sz w:val="24"/>
                <w:szCs w:val="24"/>
              </w:rPr>
              <w:t>»</w:t>
            </w:r>
            <w:r w:rsidR="0089380D" w:rsidRPr="001106A2">
              <w:rPr>
                <w:color w:val="000000" w:themeColor="text1"/>
                <w:sz w:val="24"/>
                <w:szCs w:val="24"/>
              </w:rPr>
              <w:t xml:space="preserve"> Министерства здравоохранения Российской</w:t>
            </w:r>
            <w:r w:rsidR="00A85F00" w:rsidRPr="001106A2">
              <w:rPr>
                <w:color w:val="000000" w:themeColor="text1"/>
                <w:sz w:val="24"/>
                <w:szCs w:val="24"/>
              </w:rPr>
              <w:t xml:space="preserve"> </w:t>
            </w:r>
            <w:r w:rsidR="0089380D" w:rsidRPr="001106A2">
              <w:rPr>
                <w:color w:val="000000" w:themeColor="text1"/>
                <w:sz w:val="24"/>
                <w:szCs w:val="24"/>
              </w:rPr>
              <w:t>Федерации</w:t>
            </w:r>
          </w:p>
        </w:tc>
        <w:tc>
          <w:tcPr>
            <w:tcW w:w="5673" w:type="dxa"/>
          </w:tcPr>
          <w:p w14:paraId="518DB89F" w14:textId="06AEB054" w:rsidR="00C26271" w:rsidRPr="001106A2" w:rsidRDefault="00C26271"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детская больница</w:t>
            </w:r>
            <w:r w:rsidR="00E568C0">
              <w:rPr>
                <w:color w:val="000000" w:themeColor="text1"/>
                <w:sz w:val="24"/>
                <w:szCs w:val="24"/>
              </w:rPr>
              <w:t>»</w:t>
            </w:r>
          </w:p>
          <w:p w14:paraId="4C572F0D" w14:textId="77777777" w:rsidR="00F62FAE" w:rsidRPr="001106A2" w:rsidRDefault="00F62FAE" w:rsidP="001106A2">
            <w:pPr>
              <w:pStyle w:val="TableParagraph"/>
              <w:rPr>
                <w:color w:val="000000" w:themeColor="text1"/>
                <w:sz w:val="24"/>
                <w:szCs w:val="24"/>
              </w:rPr>
            </w:pPr>
          </w:p>
        </w:tc>
      </w:tr>
      <w:tr w:rsidR="00BA2987" w:rsidRPr="001106A2" w14:paraId="254608A2" w14:textId="77777777" w:rsidTr="001106A2">
        <w:trPr>
          <w:trHeight w:val="20"/>
          <w:jc w:val="center"/>
        </w:trPr>
        <w:tc>
          <w:tcPr>
            <w:tcW w:w="569" w:type="dxa"/>
          </w:tcPr>
          <w:p w14:paraId="1B218A30" w14:textId="0178EB33"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23</w:t>
            </w:r>
          </w:p>
        </w:tc>
        <w:tc>
          <w:tcPr>
            <w:tcW w:w="3682" w:type="dxa"/>
          </w:tcPr>
          <w:p w14:paraId="6CC96FEF" w14:textId="7C4F764C" w:rsidR="00F62FAE" w:rsidRPr="001106A2" w:rsidRDefault="00A3032F" w:rsidP="001106A2">
            <w:pPr>
              <w:pStyle w:val="TableParagraph"/>
              <w:rPr>
                <w:color w:val="000000" w:themeColor="text1"/>
                <w:sz w:val="24"/>
                <w:szCs w:val="24"/>
              </w:rPr>
            </w:pPr>
            <w:r w:rsidRPr="001106A2">
              <w:rPr>
                <w:color w:val="000000" w:themeColor="text1"/>
                <w:sz w:val="24"/>
                <w:szCs w:val="24"/>
              </w:rPr>
              <w:t>Детская хирургия</w:t>
            </w:r>
          </w:p>
        </w:tc>
        <w:tc>
          <w:tcPr>
            <w:tcW w:w="5953" w:type="dxa"/>
          </w:tcPr>
          <w:p w14:paraId="28E020D9" w14:textId="2D9BD8D7" w:rsidR="00F62FAE" w:rsidRPr="001106A2" w:rsidRDefault="009E6D98" w:rsidP="001106A2">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автономное учреждение </w:t>
            </w:r>
            <w:r w:rsidR="00E568C0">
              <w:rPr>
                <w:color w:val="000000" w:themeColor="text1"/>
                <w:sz w:val="24"/>
                <w:szCs w:val="24"/>
              </w:rPr>
              <w:t>«</w:t>
            </w:r>
            <w:r w:rsidR="0089380D" w:rsidRPr="001106A2">
              <w:rPr>
                <w:color w:val="000000" w:themeColor="text1"/>
                <w:sz w:val="24"/>
                <w:szCs w:val="24"/>
              </w:rPr>
              <w:t>Национальный медицинский исследовательский центр здоровья детей</w:t>
            </w:r>
            <w:r w:rsidR="00E568C0">
              <w:rPr>
                <w:color w:val="000000" w:themeColor="text1"/>
                <w:sz w:val="24"/>
                <w:szCs w:val="24"/>
              </w:rPr>
              <w:t>»</w:t>
            </w:r>
            <w:r w:rsidR="0089380D" w:rsidRPr="001106A2">
              <w:rPr>
                <w:color w:val="000000" w:themeColor="text1"/>
                <w:sz w:val="24"/>
                <w:szCs w:val="24"/>
              </w:rPr>
              <w:t xml:space="preserve"> Министерства здравоохранения Ро</w:t>
            </w:r>
            <w:r w:rsidR="0089380D" w:rsidRPr="001106A2">
              <w:rPr>
                <w:color w:val="000000" w:themeColor="text1"/>
                <w:sz w:val="24"/>
                <w:szCs w:val="24"/>
              </w:rPr>
              <w:t>с</w:t>
            </w:r>
            <w:r w:rsidR="0089380D" w:rsidRPr="001106A2">
              <w:rPr>
                <w:color w:val="000000" w:themeColor="text1"/>
                <w:sz w:val="24"/>
                <w:szCs w:val="24"/>
              </w:rPr>
              <w:t>сийской</w:t>
            </w:r>
            <w:r w:rsidR="00A85F00" w:rsidRPr="001106A2">
              <w:rPr>
                <w:color w:val="000000" w:themeColor="text1"/>
                <w:sz w:val="24"/>
                <w:szCs w:val="24"/>
              </w:rPr>
              <w:t xml:space="preserve"> </w:t>
            </w:r>
            <w:r w:rsidR="0089380D" w:rsidRPr="001106A2">
              <w:rPr>
                <w:color w:val="000000" w:themeColor="text1"/>
                <w:sz w:val="24"/>
                <w:szCs w:val="24"/>
              </w:rPr>
              <w:t>Федерации</w:t>
            </w:r>
          </w:p>
        </w:tc>
        <w:tc>
          <w:tcPr>
            <w:tcW w:w="5673" w:type="dxa"/>
          </w:tcPr>
          <w:p w14:paraId="56C855F1" w14:textId="2EF4C51B" w:rsidR="00C26271" w:rsidRPr="001106A2" w:rsidRDefault="00C26271"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r w:rsidR="00295D07">
              <w:rPr>
                <w:color w:val="000000" w:themeColor="text1"/>
                <w:sz w:val="24"/>
                <w:szCs w:val="24"/>
              </w:rPr>
              <w:t xml:space="preserve">, </w:t>
            </w: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де</w:t>
            </w:r>
            <w:r w:rsidRPr="001106A2">
              <w:rPr>
                <w:color w:val="000000" w:themeColor="text1"/>
                <w:sz w:val="24"/>
                <w:szCs w:val="24"/>
              </w:rPr>
              <w:t>т</w:t>
            </w:r>
            <w:r w:rsidRPr="001106A2">
              <w:rPr>
                <w:color w:val="000000" w:themeColor="text1"/>
                <w:sz w:val="24"/>
                <w:szCs w:val="24"/>
              </w:rPr>
              <w:t>ская больница</w:t>
            </w:r>
            <w:r w:rsidR="00E568C0">
              <w:rPr>
                <w:color w:val="000000" w:themeColor="text1"/>
                <w:sz w:val="24"/>
                <w:szCs w:val="24"/>
              </w:rPr>
              <w:t>»</w:t>
            </w:r>
          </w:p>
          <w:p w14:paraId="3958F89A" w14:textId="4E6BB33D" w:rsidR="00C26271" w:rsidRPr="001106A2" w:rsidRDefault="00C26271" w:rsidP="001106A2">
            <w:pPr>
              <w:pStyle w:val="TableParagraph"/>
              <w:rPr>
                <w:color w:val="000000" w:themeColor="text1"/>
                <w:sz w:val="24"/>
                <w:szCs w:val="24"/>
              </w:rPr>
            </w:pPr>
          </w:p>
        </w:tc>
      </w:tr>
      <w:tr w:rsidR="00BA2987" w:rsidRPr="001106A2" w14:paraId="28D5298E" w14:textId="77777777" w:rsidTr="001106A2">
        <w:trPr>
          <w:trHeight w:val="20"/>
          <w:jc w:val="center"/>
        </w:trPr>
        <w:tc>
          <w:tcPr>
            <w:tcW w:w="569" w:type="dxa"/>
          </w:tcPr>
          <w:p w14:paraId="687F3489" w14:textId="77777777"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24</w:t>
            </w:r>
          </w:p>
        </w:tc>
        <w:tc>
          <w:tcPr>
            <w:tcW w:w="3682" w:type="dxa"/>
          </w:tcPr>
          <w:p w14:paraId="2C52DED2" w14:textId="5D085F17" w:rsidR="00F62FAE" w:rsidRPr="001106A2" w:rsidRDefault="00A3032F" w:rsidP="001106A2">
            <w:pPr>
              <w:pStyle w:val="TableParagraph"/>
              <w:rPr>
                <w:color w:val="000000" w:themeColor="text1"/>
                <w:sz w:val="24"/>
                <w:szCs w:val="24"/>
              </w:rPr>
            </w:pPr>
            <w:r w:rsidRPr="001106A2">
              <w:rPr>
                <w:color w:val="000000" w:themeColor="text1"/>
                <w:sz w:val="24"/>
                <w:szCs w:val="24"/>
              </w:rPr>
              <w:t xml:space="preserve">Детская </w:t>
            </w:r>
            <w:r w:rsidR="00621E8D" w:rsidRPr="001106A2">
              <w:rPr>
                <w:color w:val="000000" w:themeColor="text1"/>
                <w:sz w:val="24"/>
                <w:szCs w:val="24"/>
              </w:rPr>
              <w:t>т</w:t>
            </w:r>
            <w:r w:rsidR="0089380D" w:rsidRPr="001106A2">
              <w:rPr>
                <w:color w:val="000000" w:themeColor="text1"/>
                <w:sz w:val="24"/>
                <w:szCs w:val="24"/>
              </w:rPr>
              <w:t>равматология и ортоп</w:t>
            </w:r>
            <w:r w:rsidR="0089380D" w:rsidRPr="001106A2">
              <w:rPr>
                <w:color w:val="000000" w:themeColor="text1"/>
                <w:sz w:val="24"/>
                <w:szCs w:val="24"/>
              </w:rPr>
              <w:t>е</w:t>
            </w:r>
            <w:r w:rsidR="0089380D" w:rsidRPr="001106A2">
              <w:rPr>
                <w:color w:val="000000" w:themeColor="text1"/>
                <w:sz w:val="24"/>
                <w:szCs w:val="24"/>
              </w:rPr>
              <w:t>дия</w:t>
            </w:r>
          </w:p>
        </w:tc>
        <w:tc>
          <w:tcPr>
            <w:tcW w:w="5953" w:type="dxa"/>
          </w:tcPr>
          <w:p w14:paraId="2C91C2DE" w14:textId="1923D6C5" w:rsidR="00F62FAE" w:rsidRPr="001106A2" w:rsidRDefault="009E6D98" w:rsidP="009E6D98">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sidR="00E568C0">
              <w:rPr>
                <w:color w:val="000000" w:themeColor="text1"/>
                <w:sz w:val="24"/>
                <w:szCs w:val="24"/>
              </w:rPr>
              <w:t>«</w:t>
            </w:r>
            <w:r w:rsidR="0089380D" w:rsidRPr="001106A2">
              <w:rPr>
                <w:color w:val="000000" w:themeColor="text1"/>
                <w:sz w:val="24"/>
                <w:szCs w:val="24"/>
              </w:rPr>
              <w:t>Национальный медицинский</w:t>
            </w:r>
            <w:r>
              <w:rPr>
                <w:color w:val="000000" w:themeColor="text1"/>
                <w:sz w:val="24"/>
                <w:szCs w:val="24"/>
              </w:rPr>
              <w:t xml:space="preserve"> </w:t>
            </w:r>
            <w:r w:rsidR="0089380D" w:rsidRPr="001106A2">
              <w:rPr>
                <w:color w:val="000000" w:themeColor="text1"/>
                <w:sz w:val="24"/>
                <w:szCs w:val="24"/>
              </w:rPr>
              <w:t xml:space="preserve">исследовательский центр детской травматологии и ортопедии имени Г.И. </w:t>
            </w:r>
            <w:proofErr w:type="spellStart"/>
            <w:r w:rsidR="0089380D" w:rsidRPr="001106A2">
              <w:rPr>
                <w:color w:val="000000" w:themeColor="text1"/>
                <w:sz w:val="24"/>
                <w:szCs w:val="24"/>
              </w:rPr>
              <w:t>Турн</w:t>
            </w:r>
            <w:r w:rsidR="0089380D" w:rsidRPr="001106A2">
              <w:rPr>
                <w:color w:val="000000" w:themeColor="text1"/>
                <w:sz w:val="24"/>
                <w:szCs w:val="24"/>
              </w:rPr>
              <w:t>е</w:t>
            </w:r>
            <w:r w:rsidR="0089380D" w:rsidRPr="001106A2">
              <w:rPr>
                <w:color w:val="000000" w:themeColor="text1"/>
                <w:sz w:val="24"/>
                <w:szCs w:val="24"/>
              </w:rPr>
              <w:t>ра</w:t>
            </w:r>
            <w:proofErr w:type="spellEnd"/>
            <w:r w:rsidR="00E568C0">
              <w:rPr>
                <w:color w:val="000000" w:themeColor="text1"/>
                <w:sz w:val="24"/>
                <w:szCs w:val="24"/>
              </w:rPr>
              <w:t>»</w:t>
            </w:r>
            <w:r w:rsidR="0089380D" w:rsidRPr="001106A2">
              <w:rPr>
                <w:color w:val="000000" w:themeColor="text1"/>
                <w:sz w:val="24"/>
                <w:szCs w:val="24"/>
              </w:rPr>
              <w:t xml:space="preserve"> Министерства</w:t>
            </w:r>
            <w:r>
              <w:rPr>
                <w:color w:val="000000" w:themeColor="text1"/>
                <w:sz w:val="24"/>
                <w:szCs w:val="24"/>
              </w:rPr>
              <w:t xml:space="preserve"> </w:t>
            </w:r>
            <w:r w:rsidR="0089380D" w:rsidRPr="001106A2">
              <w:rPr>
                <w:color w:val="000000" w:themeColor="text1"/>
                <w:sz w:val="24"/>
                <w:szCs w:val="24"/>
              </w:rPr>
              <w:t>здравоохранения Российской Фед</w:t>
            </w:r>
            <w:r w:rsidR="0089380D" w:rsidRPr="001106A2">
              <w:rPr>
                <w:color w:val="000000" w:themeColor="text1"/>
                <w:sz w:val="24"/>
                <w:szCs w:val="24"/>
              </w:rPr>
              <w:t>е</w:t>
            </w:r>
            <w:r w:rsidR="0089380D" w:rsidRPr="001106A2">
              <w:rPr>
                <w:color w:val="000000" w:themeColor="text1"/>
                <w:sz w:val="24"/>
                <w:szCs w:val="24"/>
              </w:rPr>
              <w:t>рации</w:t>
            </w:r>
          </w:p>
        </w:tc>
        <w:tc>
          <w:tcPr>
            <w:tcW w:w="5673" w:type="dxa"/>
          </w:tcPr>
          <w:p w14:paraId="40AFA4F2" w14:textId="7DED878B" w:rsidR="00C26271" w:rsidRPr="001106A2" w:rsidRDefault="00C26271"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больница № 1</w:t>
            </w:r>
            <w:r w:rsidR="00E568C0">
              <w:rPr>
                <w:color w:val="000000" w:themeColor="text1"/>
                <w:sz w:val="24"/>
                <w:szCs w:val="24"/>
              </w:rPr>
              <w:t>»</w:t>
            </w:r>
            <w:r w:rsidR="00295D07">
              <w:rPr>
                <w:color w:val="000000" w:themeColor="text1"/>
                <w:sz w:val="24"/>
                <w:szCs w:val="24"/>
              </w:rPr>
              <w:t xml:space="preserve">, </w:t>
            </w: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Республиканская де</w:t>
            </w:r>
            <w:r w:rsidRPr="001106A2">
              <w:rPr>
                <w:color w:val="000000" w:themeColor="text1"/>
                <w:sz w:val="24"/>
                <w:szCs w:val="24"/>
              </w:rPr>
              <w:t>т</w:t>
            </w:r>
            <w:r w:rsidRPr="001106A2">
              <w:rPr>
                <w:color w:val="000000" w:themeColor="text1"/>
                <w:sz w:val="24"/>
                <w:szCs w:val="24"/>
              </w:rPr>
              <w:t>ская больница</w:t>
            </w:r>
            <w:r w:rsidR="00E568C0">
              <w:rPr>
                <w:color w:val="000000" w:themeColor="text1"/>
                <w:sz w:val="24"/>
                <w:szCs w:val="24"/>
              </w:rPr>
              <w:t>»</w:t>
            </w:r>
          </w:p>
          <w:p w14:paraId="6EED835B" w14:textId="77777777" w:rsidR="00F62FAE" w:rsidRPr="001106A2" w:rsidRDefault="00F62FAE" w:rsidP="001106A2">
            <w:pPr>
              <w:pStyle w:val="TableParagraph"/>
              <w:rPr>
                <w:color w:val="000000" w:themeColor="text1"/>
                <w:sz w:val="24"/>
                <w:szCs w:val="24"/>
              </w:rPr>
            </w:pPr>
          </w:p>
        </w:tc>
      </w:tr>
      <w:tr w:rsidR="00BA2987" w:rsidRPr="001106A2" w14:paraId="667F7432" w14:textId="77777777" w:rsidTr="001106A2">
        <w:trPr>
          <w:trHeight w:val="20"/>
          <w:jc w:val="center"/>
        </w:trPr>
        <w:tc>
          <w:tcPr>
            <w:tcW w:w="569" w:type="dxa"/>
          </w:tcPr>
          <w:p w14:paraId="6DFCBE2C" w14:textId="2F25116B"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25</w:t>
            </w:r>
          </w:p>
        </w:tc>
        <w:tc>
          <w:tcPr>
            <w:tcW w:w="3682" w:type="dxa"/>
          </w:tcPr>
          <w:p w14:paraId="3061B7F1" w14:textId="7975BADF" w:rsidR="00F62FAE" w:rsidRPr="001106A2" w:rsidRDefault="00A3032F" w:rsidP="001106A2">
            <w:pPr>
              <w:pStyle w:val="TableParagraph"/>
              <w:rPr>
                <w:color w:val="000000" w:themeColor="text1"/>
                <w:sz w:val="24"/>
                <w:szCs w:val="24"/>
              </w:rPr>
            </w:pPr>
            <w:r w:rsidRPr="001106A2">
              <w:rPr>
                <w:color w:val="000000" w:themeColor="text1"/>
                <w:sz w:val="24"/>
                <w:szCs w:val="24"/>
              </w:rPr>
              <w:t>Скорая медицинская помощь</w:t>
            </w:r>
          </w:p>
        </w:tc>
        <w:tc>
          <w:tcPr>
            <w:tcW w:w="5953" w:type="dxa"/>
          </w:tcPr>
          <w:p w14:paraId="22E75FF4" w14:textId="61810BE3" w:rsidR="00F62FAE" w:rsidRPr="001106A2" w:rsidRDefault="009E6D98" w:rsidP="00A3032F">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едеральное государственное бюджетное образовател</w:t>
            </w:r>
            <w:r w:rsidR="0089380D" w:rsidRPr="001106A2">
              <w:rPr>
                <w:color w:val="000000" w:themeColor="text1"/>
                <w:sz w:val="24"/>
                <w:szCs w:val="24"/>
              </w:rPr>
              <w:t>ь</w:t>
            </w:r>
            <w:r w:rsidR="0089380D" w:rsidRPr="001106A2">
              <w:rPr>
                <w:color w:val="000000" w:themeColor="text1"/>
                <w:sz w:val="24"/>
                <w:szCs w:val="24"/>
              </w:rPr>
              <w:t>ное учреждение высшего</w:t>
            </w:r>
            <w:r w:rsidR="00FC3195" w:rsidRPr="001106A2">
              <w:rPr>
                <w:color w:val="000000" w:themeColor="text1"/>
                <w:sz w:val="24"/>
                <w:szCs w:val="24"/>
              </w:rPr>
              <w:t xml:space="preserve"> </w:t>
            </w:r>
            <w:r w:rsidR="0089380D" w:rsidRPr="001106A2">
              <w:rPr>
                <w:color w:val="000000" w:themeColor="text1"/>
                <w:sz w:val="24"/>
                <w:szCs w:val="24"/>
              </w:rPr>
              <w:t xml:space="preserve">образования </w:t>
            </w:r>
            <w:r w:rsidR="00E568C0">
              <w:rPr>
                <w:color w:val="000000" w:themeColor="text1"/>
                <w:sz w:val="24"/>
                <w:szCs w:val="24"/>
              </w:rPr>
              <w:t>«</w:t>
            </w:r>
            <w:r w:rsidR="0089380D" w:rsidRPr="001106A2">
              <w:rPr>
                <w:color w:val="000000" w:themeColor="text1"/>
                <w:sz w:val="24"/>
                <w:szCs w:val="24"/>
              </w:rPr>
              <w:t>Первый Санкт-Петербургский государственный медицинский униве</w:t>
            </w:r>
            <w:r w:rsidR="0089380D" w:rsidRPr="001106A2">
              <w:rPr>
                <w:color w:val="000000" w:themeColor="text1"/>
                <w:sz w:val="24"/>
                <w:szCs w:val="24"/>
              </w:rPr>
              <w:t>р</w:t>
            </w:r>
            <w:r w:rsidR="0089380D" w:rsidRPr="001106A2">
              <w:rPr>
                <w:color w:val="000000" w:themeColor="text1"/>
                <w:sz w:val="24"/>
                <w:szCs w:val="24"/>
              </w:rPr>
              <w:t>ситет имени</w:t>
            </w:r>
            <w:r w:rsidR="00621E8D" w:rsidRPr="001106A2">
              <w:rPr>
                <w:color w:val="000000" w:themeColor="text1"/>
                <w:sz w:val="24"/>
                <w:szCs w:val="24"/>
              </w:rPr>
              <w:t xml:space="preserve"> </w:t>
            </w:r>
            <w:r w:rsidR="0089380D" w:rsidRPr="001106A2">
              <w:rPr>
                <w:color w:val="000000" w:themeColor="text1"/>
                <w:sz w:val="24"/>
                <w:szCs w:val="24"/>
              </w:rPr>
              <w:t>академика И.П. Павлова</w:t>
            </w:r>
            <w:r w:rsidR="00E568C0">
              <w:rPr>
                <w:color w:val="000000" w:themeColor="text1"/>
                <w:sz w:val="24"/>
                <w:szCs w:val="24"/>
              </w:rPr>
              <w:t>»</w:t>
            </w:r>
            <w:r w:rsidR="0089380D" w:rsidRPr="001106A2">
              <w:rPr>
                <w:color w:val="000000" w:themeColor="text1"/>
                <w:sz w:val="24"/>
                <w:szCs w:val="24"/>
              </w:rPr>
              <w:t xml:space="preserve"> Министерства здравоохранения Российской Федерации</w:t>
            </w:r>
          </w:p>
        </w:tc>
        <w:tc>
          <w:tcPr>
            <w:tcW w:w="5673" w:type="dxa"/>
          </w:tcPr>
          <w:p w14:paraId="2158CB64" w14:textId="23333E8D" w:rsidR="00F62FAE" w:rsidRPr="001106A2" w:rsidRDefault="00A11B51" w:rsidP="001106A2">
            <w:pPr>
              <w:pStyle w:val="TableParagraph"/>
              <w:rPr>
                <w:color w:val="000000" w:themeColor="text1"/>
                <w:sz w:val="24"/>
                <w:szCs w:val="24"/>
              </w:rPr>
            </w:pPr>
            <w:r w:rsidRPr="001106A2">
              <w:rPr>
                <w:color w:val="000000" w:themeColor="text1"/>
                <w:sz w:val="24"/>
                <w:szCs w:val="24"/>
              </w:rPr>
              <w:t xml:space="preserve">ГБУЗ </w:t>
            </w:r>
            <w:r w:rsidR="00295D07" w:rsidRPr="00D71B3B">
              <w:rPr>
                <w:color w:val="000000" w:themeColor="text1"/>
                <w:sz w:val="24"/>
                <w:szCs w:val="24"/>
              </w:rPr>
              <w:t>Республики Тыва</w:t>
            </w:r>
            <w:r w:rsidRPr="001106A2">
              <w:rPr>
                <w:color w:val="000000" w:themeColor="text1"/>
                <w:sz w:val="24"/>
                <w:szCs w:val="24"/>
              </w:rPr>
              <w:t xml:space="preserve"> </w:t>
            </w:r>
            <w:r w:rsidR="00E568C0">
              <w:rPr>
                <w:color w:val="000000" w:themeColor="text1"/>
                <w:sz w:val="24"/>
                <w:szCs w:val="24"/>
              </w:rPr>
              <w:t>«</w:t>
            </w:r>
            <w:r w:rsidRPr="001106A2">
              <w:rPr>
                <w:color w:val="000000" w:themeColor="text1"/>
                <w:sz w:val="24"/>
                <w:szCs w:val="24"/>
              </w:rPr>
              <w:t>Республиканский центр скорой медицинской помощи и медицины катастроф</w:t>
            </w:r>
            <w:r w:rsidR="00E568C0">
              <w:rPr>
                <w:color w:val="000000" w:themeColor="text1"/>
                <w:sz w:val="24"/>
                <w:szCs w:val="24"/>
              </w:rPr>
              <w:t>»</w:t>
            </w:r>
          </w:p>
        </w:tc>
      </w:tr>
      <w:tr w:rsidR="00BA2987" w:rsidRPr="001106A2" w14:paraId="645A7E05" w14:textId="77777777" w:rsidTr="001106A2">
        <w:trPr>
          <w:trHeight w:val="20"/>
          <w:jc w:val="center"/>
        </w:trPr>
        <w:tc>
          <w:tcPr>
            <w:tcW w:w="569" w:type="dxa"/>
          </w:tcPr>
          <w:p w14:paraId="4E7BE439" w14:textId="3C19F8EC" w:rsidR="00F62FAE" w:rsidRPr="001106A2" w:rsidRDefault="0089380D" w:rsidP="001106A2">
            <w:pPr>
              <w:pStyle w:val="TableParagraph"/>
              <w:jc w:val="center"/>
              <w:rPr>
                <w:color w:val="000000" w:themeColor="text1"/>
                <w:sz w:val="24"/>
                <w:szCs w:val="24"/>
              </w:rPr>
            </w:pPr>
            <w:r w:rsidRPr="001106A2">
              <w:rPr>
                <w:color w:val="000000" w:themeColor="text1"/>
                <w:sz w:val="24"/>
                <w:szCs w:val="24"/>
              </w:rPr>
              <w:t>26</w:t>
            </w:r>
          </w:p>
        </w:tc>
        <w:tc>
          <w:tcPr>
            <w:tcW w:w="3682" w:type="dxa"/>
          </w:tcPr>
          <w:p w14:paraId="0F28457D" w14:textId="6B67263B" w:rsidR="00F62FAE" w:rsidRPr="001106A2" w:rsidRDefault="00A3032F" w:rsidP="001106A2">
            <w:pPr>
              <w:pStyle w:val="TableParagraph"/>
              <w:rPr>
                <w:color w:val="000000" w:themeColor="text1"/>
                <w:sz w:val="24"/>
                <w:szCs w:val="24"/>
              </w:rPr>
            </w:pPr>
            <w:r w:rsidRPr="001106A2">
              <w:rPr>
                <w:color w:val="000000" w:themeColor="text1"/>
                <w:sz w:val="24"/>
                <w:szCs w:val="24"/>
              </w:rPr>
              <w:t>Организация здравоохранения</w:t>
            </w:r>
          </w:p>
        </w:tc>
        <w:tc>
          <w:tcPr>
            <w:tcW w:w="5953" w:type="dxa"/>
          </w:tcPr>
          <w:p w14:paraId="3EDE5DB8" w14:textId="753D662D" w:rsidR="00F62FAE" w:rsidRPr="001106A2" w:rsidRDefault="009E6D98" w:rsidP="009E6D98">
            <w:pPr>
              <w:pStyle w:val="TableParagraph"/>
              <w:rPr>
                <w:color w:val="000000" w:themeColor="text1"/>
                <w:sz w:val="24"/>
                <w:szCs w:val="24"/>
              </w:rPr>
            </w:pPr>
            <w:r>
              <w:rPr>
                <w:color w:val="000000" w:themeColor="text1"/>
                <w:sz w:val="24"/>
                <w:szCs w:val="24"/>
              </w:rPr>
              <w:t>ф</w:t>
            </w:r>
            <w:r w:rsidR="0089380D" w:rsidRPr="001106A2">
              <w:rPr>
                <w:color w:val="000000" w:themeColor="text1"/>
                <w:sz w:val="24"/>
                <w:szCs w:val="24"/>
              </w:rPr>
              <w:t xml:space="preserve">едеральное государственное бюджетное учреждение </w:t>
            </w:r>
            <w:r w:rsidR="00E568C0">
              <w:rPr>
                <w:color w:val="000000" w:themeColor="text1"/>
                <w:sz w:val="24"/>
                <w:szCs w:val="24"/>
              </w:rPr>
              <w:t>«</w:t>
            </w:r>
            <w:r w:rsidR="0089380D" w:rsidRPr="001106A2">
              <w:rPr>
                <w:color w:val="000000" w:themeColor="text1"/>
                <w:sz w:val="24"/>
                <w:szCs w:val="24"/>
              </w:rPr>
              <w:t>Центральный научно- исследовательский институт о</w:t>
            </w:r>
            <w:r w:rsidR="0089380D" w:rsidRPr="001106A2">
              <w:rPr>
                <w:color w:val="000000" w:themeColor="text1"/>
                <w:sz w:val="24"/>
                <w:szCs w:val="24"/>
              </w:rPr>
              <w:t>р</w:t>
            </w:r>
            <w:r w:rsidR="0089380D" w:rsidRPr="001106A2">
              <w:rPr>
                <w:color w:val="000000" w:themeColor="text1"/>
                <w:sz w:val="24"/>
                <w:szCs w:val="24"/>
              </w:rPr>
              <w:t>ганизации и информатизации здравоохранения</w:t>
            </w:r>
            <w:r w:rsidR="00E568C0">
              <w:rPr>
                <w:color w:val="000000" w:themeColor="text1"/>
                <w:sz w:val="24"/>
                <w:szCs w:val="24"/>
              </w:rPr>
              <w:t>»</w:t>
            </w:r>
            <w:r>
              <w:rPr>
                <w:color w:val="000000" w:themeColor="text1"/>
                <w:sz w:val="24"/>
                <w:szCs w:val="24"/>
              </w:rPr>
              <w:t xml:space="preserve"> </w:t>
            </w:r>
            <w:r w:rsidR="0089380D" w:rsidRPr="001106A2">
              <w:rPr>
                <w:color w:val="000000" w:themeColor="text1"/>
                <w:sz w:val="24"/>
                <w:szCs w:val="24"/>
              </w:rPr>
              <w:t>Мин</w:t>
            </w:r>
            <w:r w:rsidR="0089380D" w:rsidRPr="001106A2">
              <w:rPr>
                <w:color w:val="000000" w:themeColor="text1"/>
                <w:sz w:val="24"/>
                <w:szCs w:val="24"/>
              </w:rPr>
              <w:t>и</w:t>
            </w:r>
            <w:r w:rsidR="0089380D" w:rsidRPr="001106A2">
              <w:rPr>
                <w:color w:val="000000" w:themeColor="text1"/>
                <w:sz w:val="24"/>
                <w:szCs w:val="24"/>
              </w:rPr>
              <w:t>стерства здравоохранения Российской Федерации</w:t>
            </w:r>
          </w:p>
        </w:tc>
        <w:tc>
          <w:tcPr>
            <w:tcW w:w="5673" w:type="dxa"/>
          </w:tcPr>
          <w:p w14:paraId="73BE3DEC" w14:textId="1AA2F3B6" w:rsidR="00F62FAE" w:rsidRPr="001106A2" w:rsidRDefault="00A11B51" w:rsidP="001106A2">
            <w:pPr>
              <w:pStyle w:val="TableParagraph"/>
              <w:rPr>
                <w:color w:val="000000" w:themeColor="text1"/>
                <w:sz w:val="24"/>
                <w:szCs w:val="24"/>
              </w:rPr>
            </w:pPr>
            <w:r w:rsidRPr="001106A2">
              <w:rPr>
                <w:color w:val="000000" w:themeColor="text1"/>
                <w:sz w:val="24"/>
                <w:szCs w:val="24"/>
              </w:rPr>
              <w:t xml:space="preserve">ГБУЗ </w:t>
            </w:r>
            <w:r w:rsidR="00E568C0">
              <w:rPr>
                <w:color w:val="000000" w:themeColor="text1"/>
                <w:sz w:val="24"/>
                <w:szCs w:val="24"/>
              </w:rPr>
              <w:t>«</w:t>
            </w:r>
            <w:r w:rsidRPr="001106A2">
              <w:rPr>
                <w:color w:val="000000" w:themeColor="text1"/>
                <w:sz w:val="24"/>
                <w:szCs w:val="24"/>
              </w:rPr>
              <w:t>Медицинский информационно-аналитический центр Республики Тыва</w:t>
            </w:r>
            <w:r w:rsidR="00E568C0">
              <w:rPr>
                <w:color w:val="000000" w:themeColor="text1"/>
                <w:sz w:val="24"/>
                <w:szCs w:val="24"/>
              </w:rPr>
              <w:t>»</w:t>
            </w:r>
          </w:p>
        </w:tc>
      </w:tr>
    </w:tbl>
    <w:p w14:paraId="7EA1663F" w14:textId="77777777" w:rsidR="008D1143" w:rsidRPr="00BA2987" w:rsidRDefault="008D1143" w:rsidP="00BA2987">
      <w:pPr>
        <w:rPr>
          <w:color w:val="000000" w:themeColor="text1"/>
        </w:rPr>
      </w:pPr>
    </w:p>
    <w:sectPr w:rsidR="008D1143" w:rsidRPr="00BA2987" w:rsidSect="001106A2">
      <w:headerReference w:type="default" r:id="rId13"/>
      <w:pgSz w:w="16850" w:h="11920" w:orient="landscape"/>
      <w:pgMar w:top="1134" w:right="567" w:bottom="1701" w:left="567" w:header="714"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1918C" w14:textId="77777777" w:rsidR="00072430" w:rsidRDefault="00072430">
      <w:r>
        <w:separator/>
      </w:r>
    </w:p>
  </w:endnote>
  <w:endnote w:type="continuationSeparator" w:id="0">
    <w:p w14:paraId="189FA0BD" w14:textId="77777777" w:rsidR="00072430" w:rsidRDefault="0007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03A42" w14:textId="77777777" w:rsidR="00072430" w:rsidRDefault="00072430">
      <w:r>
        <w:separator/>
      </w:r>
    </w:p>
  </w:footnote>
  <w:footnote w:type="continuationSeparator" w:id="0">
    <w:p w14:paraId="01BD2840" w14:textId="77777777" w:rsidR="00072430" w:rsidRDefault="00072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835714"/>
      <w:docPartObj>
        <w:docPartGallery w:val="Page Numbers (Top of Page)"/>
        <w:docPartUnique/>
      </w:docPartObj>
    </w:sdtPr>
    <w:sdtEndPr>
      <w:rPr>
        <w:sz w:val="24"/>
      </w:rPr>
    </w:sdtEndPr>
    <w:sdtContent>
      <w:p w14:paraId="7C02F6A4" w14:textId="7F508B42" w:rsidR="001106A2" w:rsidRPr="00B9452E" w:rsidRDefault="003A60D9">
        <w:pPr>
          <w:pStyle w:val="a6"/>
          <w:jc w:val="right"/>
          <w:rPr>
            <w:sz w:val="24"/>
          </w:rPr>
        </w:pPr>
        <w:r>
          <w:rPr>
            <w:noProof/>
            <w:sz w:val="24"/>
            <w:lang w:eastAsia="ru-RU"/>
          </w:rPr>
          <mc:AlternateContent>
            <mc:Choice Requires="wps">
              <w:drawing>
                <wp:anchor distT="0" distB="0" distL="114300" distR="114300" simplePos="0" relativeHeight="251659264" behindDoc="0" locked="0" layoutInCell="1" allowOverlap="1" wp14:anchorId="4FFB5D2F" wp14:editId="0922F88A">
                  <wp:simplePos x="0" y="0"/>
                  <wp:positionH relativeFrom="column">
                    <wp:posOffset>3314065</wp:posOffset>
                  </wp:positionH>
                  <wp:positionV relativeFrom="paragraph">
                    <wp:posOffset>-222250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3C119236" w14:textId="1A5D5AD8" w:rsidR="003A60D9" w:rsidRPr="003A60D9" w:rsidRDefault="003A60D9" w:rsidP="003A60D9">
                              <w:pPr>
                                <w:jc w:val="center"/>
                                <w:rPr>
                                  <w:sz w:val="16"/>
                                </w:rPr>
                              </w:pPr>
                              <w:r>
                                <w:rPr>
                                  <w:sz w:val="16"/>
                                </w:rPr>
                                <w:t>620200099/30666(4)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60.95pt;margin-top:-17.5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" filled="f" fillcolor="#4f81bd [3204]" stroked="f" strokecolor="#243f60 [1604]" strokeweight="2pt">
                  <v:textbox inset="0,0,0,0">
                    <w:txbxContent>
                      <w:p w14:paraId="3C119236" w14:textId="1A5D5AD8" w:rsidR="003A60D9" w:rsidRPr="003A60D9" w:rsidRDefault="003A60D9" w:rsidP="003A60D9">
                        <w:pPr>
                          <w:jc w:val="center"/>
                          <w:rPr>
                            <w:sz w:val="16"/>
                          </w:rPr>
                        </w:pPr>
                        <w:r>
                          <w:rPr>
                            <w:sz w:val="16"/>
                          </w:rPr>
                          <w:t>620200099/30666(4)</w:t>
                        </w:r>
                      </w:p>
                    </w:txbxContent>
                  </v:textbox>
                </v:rect>
              </w:pict>
            </mc:Fallback>
          </mc:AlternateContent>
        </w:r>
        <w:r w:rsidR="001106A2" w:rsidRPr="00B9452E">
          <w:rPr>
            <w:sz w:val="24"/>
          </w:rPr>
          <w:fldChar w:fldCharType="begin"/>
        </w:r>
        <w:r w:rsidR="001106A2" w:rsidRPr="00B9452E">
          <w:rPr>
            <w:sz w:val="24"/>
          </w:rPr>
          <w:instrText>PAGE   \* MERGEFORMAT</w:instrText>
        </w:r>
        <w:r w:rsidR="001106A2" w:rsidRPr="00B9452E">
          <w:rPr>
            <w:sz w:val="24"/>
          </w:rPr>
          <w:fldChar w:fldCharType="separate"/>
        </w:r>
        <w:r>
          <w:rPr>
            <w:noProof/>
            <w:sz w:val="24"/>
          </w:rPr>
          <w:t>2</w:t>
        </w:r>
        <w:r w:rsidR="001106A2" w:rsidRPr="00B9452E">
          <w:rPr>
            <w:sz w:val="24"/>
          </w:rPr>
          <w:fldChar w:fldCharType="end"/>
        </w:r>
      </w:p>
    </w:sdtContent>
  </w:sdt>
  <w:p w14:paraId="46A93446" w14:textId="7158F02E" w:rsidR="001106A2" w:rsidRDefault="001106A2">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669734"/>
      <w:docPartObj>
        <w:docPartGallery w:val="Page Numbers (Top of Page)"/>
        <w:docPartUnique/>
      </w:docPartObj>
    </w:sdtPr>
    <w:sdtEndPr>
      <w:rPr>
        <w:sz w:val="24"/>
      </w:rPr>
    </w:sdtEndPr>
    <w:sdtContent>
      <w:p w14:paraId="66799D05" w14:textId="55C4891C" w:rsidR="001106A2" w:rsidRPr="000750E1" w:rsidRDefault="001106A2">
        <w:pPr>
          <w:pStyle w:val="a6"/>
          <w:jc w:val="center"/>
          <w:rPr>
            <w:sz w:val="24"/>
          </w:rPr>
        </w:pPr>
        <w:r w:rsidRPr="000750E1">
          <w:rPr>
            <w:sz w:val="24"/>
          </w:rPr>
          <w:fldChar w:fldCharType="begin"/>
        </w:r>
        <w:r w:rsidRPr="000750E1">
          <w:rPr>
            <w:sz w:val="24"/>
          </w:rPr>
          <w:instrText>PAGE   \* MERGEFORMAT</w:instrText>
        </w:r>
        <w:r w:rsidRPr="000750E1">
          <w:rPr>
            <w:sz w:val="24"/>
          </w:rPr>
          <w:fldChar w:fldCharType="separate"/>
        </w:r>
        <w:r w:rsidR="003A60D9">
          <w:rPr>
            <w:noProof/>
            <w:sz w:val="24"/>
          </w:rPr>
          <w:t>5</w:t>
        </w:r>
        <w:r w:rsidRPr="000750E1">
          <w:rPr>
            <w:sz w:val="24"/>
          </w:rPr>
          <w:fldChar w:fldCharType="end"/>
        </w:r>
      </w:p>
    </w:sdtContent>
  </w:sdt>
  <w:p w14:paraId="4A298F3F" w14:textId="033A1664" w:rsidR="001106A2" w:rsidRDefault="001106A2">
    <w:pPr>
      <w:pStyle w:val="a3"/>
      <w:spacing w:line="14" w:lineRule="auto"/>
      <w:ind w:left="0"/>
      <w:jc w:val="lef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187189"/>
      <w:docPartObj>
        <w:docPartGallery w:val="Page Numbers (Top of Page)"/>
        <w:docPartUnique/>
      </w:docPartObj>
    </w:sdtPr>
    <w:sdtEndPr>
      <w:rPr>
        <w:sz w:val="24"/>
      </w:rPr>
    </w:sdtEndPr>
    <w:sdtContent>
      <w:p w14:paraId="796B9520" w14:textId="7EB1FBA0" w:rsidR="001106A2" w:rsidRPr="001106A2" w:rsidRDefault="001106A2">
        <w:pPr>
          <w:pStyle w:val="a6"/>
          <w:jc w:val="right"/>
          <w:rPr>
            <w:sz w:val="24"/>
          </w:rPr>
        </w:pPr>
        <w:r w:rsidRPr="001106A2">
          <w:rPr>
            <w:sz w:val="24"/>
          </w:rPr>
          <w:fldChar w:fldCharType="begin"/>
        </w:r>
        <w:r w:rsidRPr="001106A2">
          <w:rPr>
            <w:sz w:val="24"/>
          </w:rPr>
          <w:instrText>PAGE   \* MERGEFORMAT</w:instrText>
        </w:r>
        <w:r w:rsidRPr="001106A2">
          <w:rPr>
            <w:sz w:val="24"/>
          </w:rPr>
          <w:fldChar w:fldCharType="separate"/>
        </w:r>
        <w:r w:rsidR="003A60D9">
          <w:rPr>
            <w:noProof/>
            <w:sz w:val="24"/>
          </w:rPr>
          <w:t>5</w:t>
        </w:r>
        <w:r w:rsidRPr="001106A2">
          <w:rPr>
            <w:sz w:val="24"/>
          </w:rPr>
          <w:fldChar w:fldCharType="end"/>
        </w:r>
      </w:p>
    </w:sdtContent>
  </w:sdt>
  <w:p w14:paraId="66D9E75C" w14:textId="77777777" w:rsidR="001106A2" w:rsidRDefault="001106A2">
    <w:pPr>
      <w:pStyle w:val="a3"/>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44EA"/>
    <w:multiLevelType w:val="multilevel"/>
    <w:tmpl w:val="F0A221E4"/>
    <w:lvl w:ilvl="0">
      <w:start w:val="4"/>
      <w:numFmt w:val="decimal"/>
      <w:lvlText w:val="%1"/>
      <w:lvlJc w:val="left"/>
      <w:pPr>
        <w:ind w:left="852" w:hanging="924"/>
      </w:pPr>
      <w:rPr>
        <w:rFonts w:hint="default"/>
        <w:lang w:val="ru-RU" w:eastAsia="en-US" w:bidi="ar-SA"/>
      </w:rPr>
    </w:lvl>
    <w:lvl w:ilvl="1">
      <w:start w:val="1"/>
      <w:numFmt w:val="decimal"/>
      <w:lvlText w:val="%1.%2."/>
      <w:lvlJc w:val="left"/>
      <w:pPr>
        <w:ind w:left="852" w:hanging="924"/>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14" w:hanging="924"/>
      </w:pPr>
      <w:rPr>
        <w:rFonts w:hint="default"/>
        <w:lang w:val="ru-RU" w:eastAsia="en-US" w:bidi="ar-SA"/>
      </w:rPr>
    </w:lvl>
    <w:lvl w:ilvl="3">
      <w:numFmt w:val="bullet"/>
      <w:lvlText w:val="•"/>
      <w:lvlJc w:val="left"/>
      <w:pPr>
        <w:ind w:left="3791" w:hanging="924"/>
      </w:pPr>
      <w:rPr>
        <w:rFonts w:hint="default"/>
        <w:lang w:val="ru-RU" w:eastAsia="en-US" w:bidi="ar-SA"/>
      </w:rPr>
    </w:lvl>
    <w:lvl w:ilvl="4">
      <w:numFmt w:val="bullet"/>
      <w:lvlText w:val="•"/>
      <w:lvlJc w:val="left"/>
      <w:pPr>
        <w:ind w:left="4768" w:hanging="924"/>
      </w:pPr>
      <w:rPr>
        <w:rFonts w:hint="default"/>
        <w:lang w:val="ru-RU" w:eastAsia="en-US" w:bidi="ar-SA"/>
      </w:rPr>
    </w:lvl>
    <w:lvl w:ilvl="5">
      <w:numFmt w:val="bullet"/>
      <w:lvlText w:val="•"/>
      <w:lvlJc w:val="left"/>
      <w:pPr>
        <w:ind w:left="5745" w:hanging="924"/>
      </w:pPr>
      <w:rPr>
        <w:rFonts w:hint="default"/>
        <w:lang w:val="ru-RU" w:eastAsia="en-US" w:bidi="ar-SA"/>
      </w:rPr>
    </w:lvl>
    <w:lvl w:ilvl="6">
      <w:numFmt w:val="bullet"/>
      <w:lvlText w:val="•"/>
      <w:lvlJc w:val="left"/>
      <w:pPr>
        <w:ind w:left="6722" w:hanging="924"/>
      </w:pPr>
      <w:rPr>
        <w:rFonts w:hint="default"/>
        <w:lang w:val="ru-RU" w:eastAsia="en-US" w:bidi="ar-SA"/>
      </w:rPr>
    </w:lvl>
    <w:lvl w:ilvl="7">
      <w:numFmt w:val="bullet"/>
      <w:lvlText w:val="•"/>
      <w:lvlJc w:val="left"/>
      <w:pPr>
        <w:ind w:left="7699" w:hanging="924"/>
      </w:pPr>
      <w:rPr>
        <w:rFonts w:hint="default"/>
        <w:lang w:val="ru-RU" w:eastAsia="en-US" w:bidi="ar-SA"/>
      </w:rPr>
    </w:lvl>
    <w:lvl w:ilvl="8">
      <w:numFmt w:val="bullet"/>
      <w:lvlText w:val="•"/>
      <w:lvlJc w:val="left"/>
      <w:pPr>
        <w:ind w:left="8677" w:hanging="924"/>
      </w:pPr>
      <w:rPr>
        <w:rFonts w:hint="default"/>
        <w:lang w:val="ru-RU" w:eastAsia="en-US" w:bidi="ar-SA"/>
      </w:rPr>
    </w:lvl>
  </w:abstractNum>
  <w:abstractNum w:abstractNumId="1">
    <w:nsid w:val="2E7D1DD0"/>
    <w:multiLevelType w:val="hybridMultilevel"/>
    <w:tmpl w:val="B8D0B978"/>
    <w:lvl w:ilvl="0" w:tplc="C4E88960">
      <w:start w:val="1"/>
      <w:numFmt w:val="upperRoman"/>
      <w:lvlText w:val="%1."/>
      <w:lvlJc w:val="left"/>
      <w:pPr>
        <w:ind w:left="4543"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90DE082A">
      <w:numFmt w:val="bullet"/>
      <w:lvlText w:val="•"/>
      <w:lvlJc w:val="left"/>
      <w:pPr>
        <w:ind w:left="5149" w:hanging="250"/>
      </w:pPr>
      <w:rPr>
        <w:rFonts w:hint="default"/>
        <w:lang w:val="ru-RU" w:eastAsia="en-US" w:bidi="ar-SA"/>
      </w:rPr>
    </w:lvl>
    <w:lvl w:ilvl="2" w:tplc="A0CE86BE">
      <w:numFmt w:val="bullet"/>
      <w:lvlText w:val="•"/>
      <w:lvlJc w:val="left"/>
      <w:pPr>
        <w:ind w:left="5758" w:hanging="250"/>
      </w:pPr>
      <w:rPr>
        <w:rFonts w:hint="default"/>
        <w:lang w:val="ru-RU" w:eastAsia="en-US" w:bidi="ar-SA"/>
      </w:rPr>
    </w:lvl>
    <w:lvl w:ilvl="3" w:tplc="975639E0">
      <w:numFmt w:val="bullet"/>
      <w:lvlText w:val="•"/>
      <w:lvlJc w:val="left"/>
      <w:pPr>
        <w:ind w:left="6367" w:hanging="250"/>
      </w:pPr>
      <w:rPr>
        <w:rFonts w:hint="default"/>
        <w:lang w:val="ru-RU" w:eastAsia="en-US" w:bidi="ar-SA"/>
      </w:rPr>
    </w:lvl>
    <w:lvl w:ilvl="4" w:tplc="B882E1DC">
      <w:numFmt w:val="bullet"/>
      <w:lvlText w:val="•"/>
      <w:lvlJc w:val="left"/>
      <w:pPr>
        <w:ind w:left="6976" w:hanging="250"/>
      </w:pPr>
      <w:rPr>
        <w:rFonts w:hint="default"/>
        <w:lang w:val="ru-RU" w:eastAsia="en-US" w:bidi="ar-SA"/>
      </w:rPr>
    </w:lvl>
    <w:lvl w:ilvl="5" w:tplc="33C468D4">
      <w:numFmt w:val="bullet"/>
      <w:lvlText w:val="•"/>
      <w:lvlJc w:val="left"/>
      <w:pPr>
        <w:ind w:left="7585" w:hanging="250"/>
      </w:pPr>
      <w:rPr>
        <w:rFonts w:hint="default"/>
        <w:lang w:val="ru-RU" w:eastAsia="en-US" w:bidi="ar-SA"/>
      </w:rPr>
    </w:lvl>
    <w:lvl w:ilvl="6" w:tplc="FE885C40">
      <w:numFmt w:val="bullet"/>
      <w:lvlText w:val="•"/>
      <w:lvlJc w:val="left"/>
      <w:pPr>
        <w:ind w:left="8194" w:hanging="250"/>
      </w:pPr>
      <w:rPr>
        <w:rFonts w:hint="default"/>
        <w:lang w:val="ru-RU" w:eastAsia="en-US" w:bidi="ar-SA"/>
      </w:rPr>
    </w:lvl>
    <w:lvl w:ilvl="7" w:tplc="6E761BE6">
      <w:numFmt w:val="bullet"/>
      <w:lvlText w:val="•"/>
      <w:lvlJc w:val="left"/>
      <w:pPr>
        <w:ind w:left="8803" w:hanging="250"/>
      </w:pPr>
      <w:rPr>
        <w:rFonts w:hint="default"/>
        <w:lang w:val="ru-RU" w:eastAsia="en-US" w:bidi="ar-SA"/>
      </w:rPr>
    </w:lvl>
    <w:lvl w:ilvl="8" w:tplc="A99C5A18">
      <w:numFmt w:val="bullet"/>
      <w:lvlText w:val="•"/>
      <w:lvlJc w:val="left"/>
      <w:pPr>
        <w:ind w:left="9413" w:hanging="250"/>
      </w:pPr>
      <w:rPr>
        <w:rFonts w:hint="default"/>
        <w:lang w:val="ru-RU" w:eastAsia="en-US" w:bidi="ar-SA"/>
      </w:rPr>
    </w:lvl>
  </w:abstractNum>
  <w:abstractNum w:abstractNumId="2">
    <w:nsid w:val="3516438D"/>
    <w:multiLevelType w:val="multilevel"/>
    <w:tmpl w:val="5CF47A14"/>
    <w:lvl w:ilvl="0">
      <w:start w:val="3"/>
      <w:numFmt w:val="decimal"/>
      <w:lvlText w:val="%1"/>
      <w:lvlJc w:val="left"/>
      <w:pPr>
        <w:ind w:left="852" w:hanging="631"/>
      </w:pPr>
      <w:rPr>
        <w:rFonts w:hint="default"/>
        <w:lang w:val="ru-RU" w:eastAsia="en-US" w:bidi="ar-SA"/>
      </w:rPr>
    </w:lvl>
    <w:lvl w:ilvl="1">
      <w:start w:val="1"/>
      <w:numFmt w:val="decimal"/>
      <w:lvlText w:val="%1.%2."/>
      <w:lvlJc w:val="left"/>
      <w:pPr>
        <w:ind w:left="852" w:hanging="63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814" w:hanging="631"/>
      </w:pPr>
      <w:rPr>
        <w:rFonts w:hint="default"/>
        <w:lang w:val="ru-RU" w:eastAsia="en-US" w:bidi="ar-SA"/>
      </w:rPr>
    </w:lvl>
    <w:lvl w:ilvl="3">
      <w:numFmt w:val="bullet"/>
      <w:lvlText w:val="•"/>
      <w:lvlJc w:val="left"/>
      <w:pPr>
        <w:ind w:left="3791" w:hanging="631"/>
      </w:pPr>
      <w:rPr>
        <w:rFonts w:hint="default"/>
        <w:lang w:val="ru-RU" w:eastAsia="en-US" w:bidi="ar-SA"/>
      </w:rPr>
    </w:lvl>
    <w:lvl w:ilvl="4">
      <w:numFmt w:val="bullet"/>
      <w:lvlText w:val="•"/>
      <w:lvlJc w:val="left"/>
      <w:pPr>
        <w:ind w:left="4768" w:hanging="631"/>
      </w:pPr>
      <w:rPr>
        <w:rFonts w:hint="default"/>
        <w:lang w:val="ru-RU" w:eastAsia="en-US" w:bidi="ar-SA"/>
      </w:rPr>
    </w:lvl>
    <w:lvl w:ilvl="5">
      <w:numFmt w:val="bullet"/>
      <w:lvlText w:val="•"/>
      <w:lvlJc w:val="left"/>
      <w:pPr>
        <w:ind w:left="5745" w:hanging="631"/>
      </w:pPr>
      <w:rPr>
        <w:rFonts w:hint="default"/>
        <w:lang w:val="ru-RU" w:eastAsia="en-US" w:bidi="ar-SA"/>
      </w:rPr>
    </w:lvl>
    <w:lvl w:ilvl="6">
      <w:numFmt w:val="bullet"/>
      <w:lvlText w:val="•"/>
      <w:lvlJc w:val="left"/>
      <w:pPr>
        <w:ind w:left="6722" w:hanging="631"/>
      </w:pPr>
      <w:rPr>
        <w:rFonts w:hint="default"/>
        <w:lang w:val="ru-RU" w:eastAsia="en-US" w:bidi="ar-SA"/>
      </w:rPr>
    </w:lvl>
    <w:lvl w:ilvl="7">
      <w:numFmt w:val="bullet"/>
      <w:lvlText w:val="•"/>
      <w:lvlJc w:val="left"/>
      <w:pPr>
        <w:ind w:left="7699" w:hanging="631"/>
      </w:pPr>
      <w:rPr>
        <w:rFonts w:hint="default"/>
        <w:lang w:val="ru-RU" w:eastAsia="en-US" w:bidi="ar-SA"/>
      </w:rPr>
    </w:lvl>
    <w:lvl w:ilvl="8">
      <w:numFmt w:val="bullet"/>
      <w:lvlText w:val="•"/>
      <w:lvlJc w:val="left"/>
      <w:pPr>
        <w:ind w:left="8677" w:hanging="631"/>
      </w:pPr>
      <w:rPr>
        <w:rFonts w:hint="default"/>
        <w:lang w:val="ru-RU" w:eastAsia="en-US" w:bidi="ar-SA"/>
      </w:rPr>
    </w:lvl>
  </w:abstractNum>
  <w:abstractNum w:abstractNumId="3">
    <w:nsid w:val="759D58D4"/>
    <w:multiLevelType w:val="multilevel"/>
    <w:tmpl w:val="ED185AC0"/>
    <w:lvl w:ilvl="0">
      <w:start w:val="1"/>
      <w:numFmt w:val="decimal"/>
      <w:lvlText w:val="%1."/>
      <w:lvlJc w:val="left"/>
      <w:pPr>
        <w:ind w:left="2112" w:hanging="291"/>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349" w:hanging="50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340" w:hanging="504"/>
      </w:pPr>
      <w:rPr>
        <w:rFonts w:hint="default"/>
        <w:lang w:val="ru-RU" w:eastAsia="en-US" w:bidi="ar-SA"/>
      </w:rPr>
    </w:lvl>
    <w:lvl w:ilvl="3">
      <w:numFmt w:val="bullet"/>
      <w:lvlText w:val="•"/>
      <w:lvlJc w:val="left"/>
      <w:pPr>
        <w:ind w:left="3376" w:hanging="504"/>
      </w:pPr>
      <w:rPr>
        <w:rFonts w:hint="default"/>
        <w:lang w:val="ru-RU" w:eastAsia="en-US" w:bidi="ar-SA"/>
      </w:rPr>
    </w:lvl>
    <w:lvl w:ilvl="4">
      <w:numFmt w:val="bullet"/>
      <w:lvlText w:val="•"/>
      <w:lvlJc w:val="left"/>
      <w:pPr>
        <w:ind w:left="4412" w:hanging="504"/>
      </w:pPr>
      <w:rPr>
        <w:rFonts w:hint="default"/>
        <w:lang w:val="ru-RU" w:eastAsia="en-US" w:bidi="ar-SA"/>
      </w:rPr>
    </w:lvl>
    <w:lvl w:ilvl="5">
      <w:numFmt w:val="bullet"/>
      <w:lvlText w:val="•"/>
      <w:lvlJc w:val="left"/>
      <w:pPr>
        <w:ind w:left="5449" w:hanging="504"/>
      </w:pPr>
      <w:rPr>
        <w:rFonts w:hint="default"/>
        <w:lang w:val="ru-RU" w:eastAsia="en-US" w:bidi="ar-SA"/>
      </w:rPr>
    </w:lvl>
    <w:lvl w:ilvl="6">
      <w:numFmt w:val="bullet"/>
      <w:lvlText w:val="•"/>
      <w:lvlJc w:val="left"/>
      <w:pPr>
        <w:ind w:left="6485" w:hanging="504"/>
      </w:pPr>
      <w:rPr>
        <w:rFonts w:hint="default"/>
        <w:lang w:val="ru-RU" w:eastAsia="en-US" w:bidi="ar-SA"/>
      </w:rPr>
    </w:lvl>
    <w:lvl w:ilvl="7">
      <w:numFmt w:val="bullet"/>
      <w:lvlText w:val="•"/>
      <w:lvlJc w:val="left"/>
      <w:pPr>
        <w:ind w:left="7522" w:hanging="504"/>
      </w:pPr>
      <w:rPr>
        <w:rFonts w:hint="default"/>
        <w:lang w:val="ru-RU" w:eastAsia="en-US" w:bidi="ar-SA"/>
      </w:rPr>
    </w:lvl>
    <w:lvl w:ilvl="8">
      <w:numFmt w:val="bullet"/>
      <w:lvlText w:val="•"/>
      <w:lvlJc w:val="left"/>
      <w:pPr>
        <w:ind w:left="8558" w:hanging="504"/>
      </w:pPr>
      <w:rPr>
        <w:rFonts w:hint="default"/>
        <w:lang w:val="ru-RU"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f3eaa67-56d6-4dea-8b52-f9e240f639c3"/>
  </w:docVars>
  <w:rsids>
    <w:rsidRoot w:val="00F62FAE"/>
    <w:rsid w:val="00031A25"/>
    <w:rsid w:val="00032839"/>
    <w:rsid w:val="000550D0"/>
    <w:rsid w:val="00066DC2"/>
    <w:rsid w:val="00072430"/>
    <w:rsid w:val="000750E1"/>
    <w:rsid w:val="00090B9D"/>
    <w:rsid w:val="000A6E7F"/>
    <w:rsid w:val="000C50F1"/>
    <w:rsid w:val="000D4258"/>
    <w:rsid w:val="000E4AE1"/>
    <w:rsid w:val="0010447A"/>
    <w:rsid w:val="001106A2"/>
    <w:rsid w:val="001118DB"/>
    <w:rsid w:val="00143A48"/>
    <w:rsid w:val="00145330"/>
    <w:rsid w:val="00161F18"/>
    <w:rsid w:val="00162183"/>
    <w:rsid w:val="00180C31"/>
    <w:rsid w:val="001E0A3F"/>
    <w:rsid w:val="002103E7"/>
    <w:rsid w:val="00237797"/>
    <w:rsid w:val="00257DB3"/>
    <w:rsid w:val="002708E1"/>
    <w:rsid w:val="002765A0"/>
    <w:rsid w:val="0028711C"/>
    <w:rsid w:val="00295D07"/>
    <w:rsid w:val="002A37E4"/>
    <w:rsid w:val="003321E0"/>
    <w:rsid w:val="00340615"/>
    <w:rsid w:val="003552E3"/>
    <w:rsid w:val="00366880"/>
    <w:rsid w:val="0038643A"/>
    <w:rsid w:val="0038677F"/>
    <w:rsid w:val="00390996"/>
    <w:rsid w:val="003A60D9"/>
    <w:rsid w:val="003C47E0"/>
    <w:rsid w:val="003D1589"/>
    <w:rsid w:val="003D4684"/>
    <w:rsid w:val="0041682E"/>
    <w:rsid w:val="004A55DA"/>
    <w:rsid w:val="004C2F78"/>
    <w:rsid w:val="004E1C85"/>
    <w:rsid w:val="004F080B"/>
    <w:rsid w:val="00507397"/>
    <w:rsid w:val="00553067"/>
    <w:rsid w:val="005770EA"/>
    <w:rsid w:val="00582FCC"/>
    <w:rsid w:val="005A1A71"/>
    <w:rsid w:val="005A6C92"/>
    <w:rsid w:val="005C529B"/>
    <w:rsid w:val="005C66E9"/>
    <w:rsid w:val="005C751F"/>
    <w:rsid w:val="005D5513"/>
    <w:rsid w:val="006121DB"/>
    <w:rsid w:val="00621E8D"/>
    <w:rsid w:val="00646DFA"/>
    <w:rsid w:val="00663A82"/>
    <w:rsid w:val="006746CA"/>
    <w:rsid w:val="00675F02"/>
    <w:rsid w:val="006A2C23"/>
    <w:rsid w:val="006A576E"/>
    <w:rsid w:val="006D0644"/>
    <w:rsid w:val="00700E0D"/>
    <w:rsid w:val="00727DCA"/>
    <w:rsid w:val="007354E3"/>
    <w:rsid w:val="0074076E"/>
    <w:rsid w:val="00751E22"/>
    <w:rsid w:val="007543C9"/>
    <w:rsid w:val="0077357F"/>
    <w:rsid w:val="00784A17"/>
    <w:rsid w:val="007A4551"/>
    <w:rsid w:val="007F34A3"/>
    <w:rsid w:val="008233A2"/>
    <w:rsid w:val="00835088"/>
    <w:rsid w:val="008722A3"/>
    <w:rsid w:val="008820F2"/>
    <w:rsid w:val="0089380D"/>
    <w:rsid w:val="008B2D08"/>
    <w:rsid w:val="008B4FDE"/>
    <w:rsid w:val="008B61F4"/>
    <w:rsid w:val="008C2987"/>
    <w:rsid w:val="008C33EF"/>
    <w:rsid w:val="008C6B6A"/>
    <w:rsid w:val="008D1143"/>
    <w:rsid w:val="008D38B5"/>
    <w:rsid w:val="008D72FA"/>
    <w:rsid w:val="008E6392"/>
    <w:rsid w:val="008E6675"/>
    <w:rsid w:val="00965351"/>
    <w:rsid w:val="00982592"/>
    <w:rsid w:val="009E6D98"/>
    <w:rsid w:val="009F1471"/>
    <w:rsid w:val="00A01B57"/>
    <w:rsid w:val="00A11417"/>
    <w:rsid w:val="00A11B51"/>
    <w:rsid w:val="00A16B46"/>
    <w:rsid w:val="00A3032F"/>
    <w:rsid w:val="00A315E7"/>
    <w:rsid w:val="00A8003F"/>
    <w:rsid w:val="00A85F00"/>
    <w:rsid w:val="00AE252F"/>
    <w:rsid w:val="00B11840"/>
    <w:rsid w:val="00B224B8"/>
    <w:rsid w:val="00B54A50"/>
    <w:rsid w:val="00B7327A"/>
    <w:rsid w:val="00B802C4"/>
    <w:rsid w:val="00B87D7D"/>
    <w:rsid w:val="00B9452E"/>
    <w:rsid w:val="00BA2987"/>
    <w:rsid w:val="00BB03E9"/>
    <w:rsid w:val="00BC7529"/>
    <w:rsid w:val="00BE056D"/>
    <w:rsid w:val="00BE0FB4"/>
    <w:rsid w:val="00C26271"/>
    <w:rsid w:val="00C37E7C"/>
    <w:rsid w:val="00C67657"/>
    <w:rsid w:val="00C94C53"/>
    <w:rsid w:val="00CB13C0"/>
    <w:rsid w:val="00CF2854"/>
    <w:rsid w:val="00D01599"/>
    <w:rsid w:val="00D12A9E"/>
    <w:rsid w:val="00D219EE"/>
    <w:rsid w:val="00D264A1"/>
    <w:rsid w:val="00D60BA6"/>
    <w:rsid w:val="00D71B3B"/>
    <w:rsid w:val="00D814DF"/>
    <w:rsid w:val="00DD2082"/>
    <w:rsid w:val="00DD59BD"/>
    <w:rsid w:val="00E568C0"/>
    <w:rsid w:val="00E920FD"/>
    <w:rsid w:val="00EA78D9"/>
    <w:rsid w:val="00EB0D8A"/>
    <w:rsid w:val="00EC5043"/>
    <w:rsid w:val="00ED3E4D"/>
    <w:rsid w:val="00EE12A5"/>
    <w:rsid w:val="00EF6712"/>
    <w:rsid w:val="00F12BFC"/>
    <w:rsid w:val="00F160EC"/>
    <w:rsid w:val="00F451CE"/>
    <w:rsid w:val="00F62FAE"/>
    <w:rsid w:val="00FB56AC"/>
    <w:rsid w:val="00FC31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79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63" w:hanging="47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jc w:val="both"/>
    </w:pPr>
    <w:rPr>
      <w:sz w:val="28"/>
      <w:szCs w:val="28"/>
    </w:rPr>
  </w:style>
  <w:style w:type="paragraph" w:styleId="a4">
    <w:name w:val="List Paragraph"/>
    <w:basedOn w:val="a"/>
    <w:uiPriority w:val="1"/>
    <w:qFormat/>
    <w:pPr>
      <w:ind w:left="852" w:firstLine="707"/>
      <w:jc w:val="both"/>
    </w:pPr>
  </w:style>
  <w:style w:type="paragraph" w:customStyle="1" w:styleId="TableParagraph">
    <w:name w:val="Table Paragraph"/>
    <w:basedOn w:val="a"/>
    <w:uiPriority w:val="1"/>
    <w:qFormat/>
  </w:style>
  <w:style w:type="character" w:styleId="a5">
    <w:name w:val="Hyperlink"/>
    <w:basedOn w:val="a0"/>
    <w:uiPriority w:val="99"/>
    <w:unhideWhenUsed/>
    <w:rsid w:val="00BA2987"/>
    <w:rPr>
      <w:color w:val="0000FF" w:themeColor="hyperlink"/>
      <w:u w:val="single"/>
    </w:rPr>
  </w:style>
  <w:style w:type="paragraph" w:styleId="a6">
    <w:name w:val="header"/>
    <w:basedOn w:val="a"/>
    <w:link w:val="a7"/>
    <w:uiPriority w:val="99"/>
    <w:unhideWhenUsed/>
    <w:rsid w:val="00B9452E"/>
    <w:pPr>
      <w:tabs>
        <w:tab w:val="center" w:pos="4677"/>
        <w:tab w:val="right" w:pos="9355"/>
      </w:tabs>
    </w:pPr>
  </w:style>
  <w:style w:type="character" w:customStyle="1" w:styleId="a7">
    <w:name w:val="Верхний колонтитул Знак"/>
    <w:basedOn w:val="a0"/>
    <w:link w:val="a6"/>
    <w:uiPriority w:val="99"/>
    <w:rsid w:val="00B9452E"/>
    <w:rPr>
      <w:rFonts w:ascii="Times New Roman" w:eastAsia="Times New Roman" w:hAnsi="Times New Roman" w:cs="Times New Roman"/>
      <w:lang w:val="ru-RU"/>
    </w:rPr>
  </w:style>
  <w:style w:type="paragraph" w:styleId="a8">
    <w:name w:val="footer"/>
    <w:basedOn w:val="a"/>
    <w:link w:val="a9"/>
    <w:uiPriority w:val="99"/>
    <w:unhideWhenUsed/>
    <w:rsid w:val="00B9452E"/>
    <w:pPr>
      <w:tabs>
        <w:tab w:val="center" w:pos="4677"/>
        <w:tab w:val="right" w:pos="9355"/>
      </w:tabs>
    </w:pPr>
  </w:style>
  <w:style w:type="character" w:customStyle="1" w:styleId="a9">
    <w:name w:val="Нижний колонтитул Знак"/>
    <w:basedOn w:val="a0"/>
    <w:link w:val="a8"/>
    <w:uiPriority w:val="99"/>
    <w:rsid w:val="00B9452E"/>
    <w:rPr>
      <w:rFonts w:ascii="Times New Roman" w:eastAsia="Times New Roman" w:hAnsi="Times New Roman" w:cs="Times New Roman"/>
      <w:lang w:val="ru-RU"/>
    </w:rPr>
  </w:style>
  <w:style w:type="table" w:styleId="aa">
    <w:name w:val="Table Grid"/>
    <w:basedOn w:val="a1"/>
    <w:uiPriority w:val="39"/>
    <w:rsid w:val="00075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E4AE1"/>
    <w:rPr>
      <w:rFonts w:ascii="Tahoma" w:hAnsi="Tahoma" w:cs="Tahoma"/>
      <w:sz w:val="16"/>
      <w:szCs w:val="16"/>
    </w:rPr>
  </w:style>
  <w:style w:type="character" w:customStyle="1" w:styleId="ac">
    <w:name w:val="Текст выноски Знак"/>
    <w:basedOn w:val="a0"/>
    <w:link w:val="ab"/>
    <w:uiPriority w:val="99"/>
    <w:semiHidden/>
    <w:rsid w:val="000E4AE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363" w:hanging="47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52"/>
      <w:jc w:val="both"/>
    </w:pPr>
    <w:rPr>
      <w:sz w:val="28"/>
      <w:szCs w:val="28"/>
    </w:rPr>
  </w:style>
  <w:style w:type="paragraph" w:styleId="a4">
    <w:name w:val="List Paragraph"/>
    <w:basedOn w:val="a"/>
    <w:uiPriority w:val="1"/>
    <w:qFormat/>
    <w:pPr>
      <w:ind w:left="852" w:firstLine="707"/>
      <w:jc w:val="both"/>
    </w:pPr>
  </w:style>
  <w:style w:type="paragraph" w:customStyle="1" w:styleId="TableParagraph">
    <w:name w:val="Table Paragraph"/>
    <w:basedOn w:val="a"/>
    <w:uiPriority w:val="1"/>
    <w:qFormat/>
  </w:style>
  <w:style w:type="character" w:styleId="a5">
    <w:name w:val="Hyperlink"/>
    <w:basedOn w:val="a0"/>
    <w:uiPriority w:val="99"/>
    <w:unhideWhenUsed/>
    <w:rsid w:val="00BA2987"/>
    <w:rPr>
      <w:color w:val="0000FF" w:themeColor="hyperlink"/>
      <w:u w:val="single"/>
    </w:rPr>
  </w:style>
  <w:style w:type="paragraph" w:styleId="a6">
    <w:name w:val="header"/>
    <w:basedOn w:val="a"/>
    <w:link w:val="a7"/>
    <w:uiPriority w:val="99"/>
    <w:unhideWhenUsed/>
    <w:rsid w:val="00B9452E"/>
    <w:pPr>
      <w:tabs>
        <w:tab w:val="center" w:pos="4677"/>
        <w:tab w:val="right" w:pos="9355"/>
      </w:tabs>
    </w:pPr>
  </w:style>
  <w:style w:type="character" w:customStyle="1" w:styleId="a7">
    <w:name w:val="Верхний колонтитул Знак"/>
    <w:basedOn w:val="a0"/>
    <w:link w:val="a6"/>
    <w:uiPriority w:val="99"/>
    <w:rsid w:val="00B9452E"/>
    <w:rPr>
      <w:rFonts w:ascii="Times New Roman" w:eastAsia="Times New Roman" w:hAnsi="Times New Roman" w:cs="Times New Roman"/>
      <w:lang w:val="ru-RU"/>
    </w:rPr>
  </w:style>
  <w:style w:type="paragraph" w:styleId="a8">
    <w:name w:val="footer"/>
    <w:basedOn w:val="a"/>
    <w:link w:val="a9"/>
    <w:uiPriority w:val="99"/>
    <w:unhideWhenUsed/>
    <w:rsid w:val="00B9452E"/>
    <w:pPr>
      <w:tabs>
        <w:tab w:val="center" w:pos="4677"/>
        <w:tab w:val="right" w:pos="9355"/>
      </w:tabs>
    </w:pPr>
  </w:style>
  <w:style w:type="character" w:customStyle="1" w:styleId="a9">
    <w:name w:val="Нижний колонтитул Знак"/>
    <w:basedOn w:val="a0"/>
    <w:link w:val="a8"/>
    <w:uiPriority w:val="99"/>
    <w:rsid w:val="00B9452E"/>
    <w:rPr>
      <w:rFonts w:ascii="Times New Roman" w:eastAsia="Times New Roman" w:hAnsi="Times New Roman" w:cs="Times New Roman"/>
      <w:lang w:val="ru-RU"/>
    </w:rPr>
  </w:style>
  <w:style w:type="table" w:styleId="aa">
    <w:name w:val="Table Grid"/>
    <w:basedOn w:val="a1"/>
    <w:uiPriority w:val="39"/>
    <w:rsid w:val="00075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E4AE1"/>
    <w:rPr>
      <w:rFonts w:ascii="Tahoma" w:hAnsi="Tahoma" w:cs="Tahoma"/>
      <w:sz w:val="16"/>
      <w:szCs w:val="16"/>
    </w:rPr>
  </w:style>
  <w:style w:type="character" w:customStyle="1" w:styleId="ac">
    <w:name w:val="Текст выноски Знак"/>
    <w:basedOn w:val="a0"/>
    <w:link w:val="ab"/>
    <w:uiPriority w:val="99"/>
    <w:semiHidden/>
    <w:rsid w:val="000E4AE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34&amp;n=43719&amp;dst=100106"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34&amp;n=3976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User\Downloads\www.pravo.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3201</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Грецких О.П.</cp:lastModifiedBy>
  <cp:revision>2</cp:revision>
  <cp:lastPrinted>2025-04-09T09:52:00Z</cp:lastPrinted>
  <dcterms:created xsi:type="dcterms:W3CDTF">2025-04-09T09:52:00Z</dcterms:created>
  <dcterms:modified xsi:type="dcterms:W3CDTF">2025-04-09T09:52:00Z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2025-03-07T00:00:00Z</vt:filetime>
  </property>
  <property fmtid="{D5CDD505-2E9C-101B-9397-08002B2CF9AE}" pid="3" name="LastSaved">
    <vt:filetime>2025-03-14T00:00:00Z</vt:filetime>
  </property>
  <property fmtid="{D5CDD505-2E9C-101B-9397-08002B2CF9AE}" pid="4" name="Producer">
    <vt:lpwstr>iTextSharp™ 5.5.13.3 ©2000-2022 iText Group NV (AGPL-version)</vt:lpwstr>
  </property>
</Properties>
</file>