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52" w:rsidRDefault="00121852" w:rsidP="00121852">
      <w:pPr>
        <w:spacing w:after="200" w:line="276" w:lineRule="auto"/>
        <w:jc w:val="center"/>
        <w:rPr>
          <w:noProof/>
        </w:rPr>
      </w:pPr>
    </w:p>
    <w:p w:rsidR="0053228C" w:rsidRDefault="0053228C" w:rsidP="00121852">
      <w:pPr>
        <w:spacing w:after="200" w:line="276" w:lineRule="auto"/>
        <w:jc w:val="center"/>
        <w:rPr>
          <w:noProof/>
        </w:rPr>
      </w:pPr>
    </w:p>
    <w:p w:rsidR="0053228C" w:rsidRDefault="0053228C" w:rsidP="00121852">
      <w:pPr>
        <w:spacing w:after="200" w:line="276" w:lineRule="auto"/>
        <w:jc w:val="center"/>
        <w:rPr>
          <w:lang w:val="en-US"/>
        </w:rPr>
      </w:pPr>
    </w:p>
    <w:p w:rsidR="00121852" w:rsidRPr="004C14FF" w:rsidRDefault="00121852" w:rsidP="0012185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21852" w:rsidRPr="0025472A" w:rsidRDefault="00121852" w:rsidP="0012185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F52B5" w:rsidRPr="0053394D" w:rsidRDefault="00BF52B5" w:rsidP="00BF52B5">
      <w:pPr>
        <w:jc w:val="right"/>
        <w:rPr>
          <w:sz w:val="28"/>
          <w:szCs w:val="28"/>
        </w:rPr>
      </w:pPr>
      <w:r w:rsidRPr="0053394D">
        <w:rPr>
          <w:sz w:val="28"/>
          <w:szCs w:val="28"/>
        </w:rPr>
        <w:t xml:space="preserve"> </w:t>
      </w:r>
    </w:p>
    <w:p w:rsidR="00BF52B5" w:rsidRPr="00FD48CD" w:rsidRDefault="00121852" w:rsidP="001218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марта 2019 г. № 118</w:t>
      </w:r>
    </w:p>
    <w:p w:rsidR="00BF52B5" w:rsidRPr="00FD48CD" w:rsidRDefault="00121852" w:rsidP="001218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BF52B5" w:rsidRPr="00FD48CD" w:rsidRDefault="00BF52B5" w:rsidP="00BF52B5">
      <w:pPr>
        <w:jc w:val="center"/>
        <w:rPr>
          <w:sz w:val="28"/>
          <w:szCs w:val="28"/>
        </w:rPr>
      </w:pPr>
    </w:p>
    <w:p w:rsidR="00FD48CD" w:rsidRDefault="00BF52B5" w:rsidP="00FD4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2B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48CD" w:rsidRPr="00FD48CD">
        <w:rPr>
          <w:rFonts w:ascii="Times New Roman" w:hAnsi="Times New Roman" w:cs="Times New Roman"/>
          <w:sz w:val="28"/>
          <w:szCs w:val="28"/>
        </w:rPr>
        <w:t>Перечень</w:t>
      </w:r>
    </w:p>
    <w:p w:rsidR="00FD48CD" w:rsidRDefault="00FD48CD" w:rsidP="00FD4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8CD">
        <w:rPr>
          <w:rFonts w:ascii="Times New Roman" w:hAnsi="Times New Roman" w:cs="Times New Roman"/>
          <w:sz w:val="28"/>
          <w:szCs w:val="28"/>
        </w:rPr>
        <w:t>органов исполнительной власти Республики Тыва,</w:t>
      </w:r>
    </w:p>
    <w:p w:rsidR="00FD48CD" w:rsidRDefault="00FD48CD" w:rsidP="00FD4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48CD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FD48CD">
        <w:rPr>
          <w:rFonts w:ascii="Times New Roman" w:hAnsi="Times New Roman" w:cs="Times New Roman"/>
          <w:sz w:val="28"/>
          <w:szCs w:val="28"/>
        </w:rPr>
        <w:t xml:space="preserve"> отдельные права и обязанности</w:t>
      </w:r>
    </w:p>
    <w:p w:rsidR="00FD48CD" w:rsidRDefault="00FD48CD" w:rsidP="00FD4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8CD">
        <w:rPr>
          <w:rFonts w:ascii="Times New Roman" w:hAnsi="Times New Roman" w:cs="Times New Roman"/>
          <w:sz w:val="28"/>
          <w:szCs w:val="28"/>
        </w:rPr>
        <w:t xml:space="preserve">публичного партнера, в соответствии с </w:t>
      </w:r>
      <w:proofErr w:type="gramStart"/>
      <w:r w:rsidRPr="00FD48CD">
        <w:rPr>
          <w:rFonts w:ascii="Times New Roman" w:hAnsi="Times New Roman" w:cs="Times New Roman"/>
          <w:sz w:val="28"/>
          <w:szCs w:val="28"/>
        </w:rPr>
        <w:t>отраслевой</w:t>
      </w:r>
      <w:proofErr w:type="gramEnd"/>
    </w:p>
    <w:p w:rsidR="00FD48CD" w:rsidRDefault="00FD48CD" w:rsidP="00FD4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8CD">
        <w:rPr>
          <w:rFonts w:ascii="Times New Roman" w:hAnsi="Times New Roman" w:cs="Times New Roman"/>
          <w:sz w:val="28"/>
          <w:szCs w:val="28"/>
        </w:rPr>
        <w:t>принадлежностью объекта соглашения</w:t>
      </w:r>
    </w:p>
    <w:p w:rsidR="00BF52B5" w:rsidRPr="00BF52B5" w:rsidRDefault="00FD48CD" w:rsidP="00FD4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8CD">
        <w:rPr>
          <w:rFonts w:ascii="Times New Roman" w:hAnsi="Times New Roman" w:cs="Times New Roman"/>
          <w:sz w:val="28"/>
          <w:szCs w:val="28"/>
        </w:rPr>
        <w:t>о государственно-частном партнерстве</w:t>
      </w:r>
    </w:p>
    <w:p w:rsidR="00BF52B5" w:rsidRDefault="00BF52B5" w:rsidP="00BF52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40B9" w:rsidRDefault="00FF40B9" w:rsidP="00BF52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52B5" w:rsidRPr="00BF52B5" w:rsidRDefault="00BF52B5" w:rsidP="00BF52B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Указами Главы Республики Тыва от 3 декабря 2018 г. № 229</w:t>
      </w:r>
      <w:r w:rsidR="00FD48CD">
        <w:rPr>
          <w:sz w:val="28"/>
          <w:szCs w:val="28"/>
        </w:rPr>
        <w:t xml:space="preserve"> «О внесении изменений в Указ Главы Республики Тыва от 22 ноября 2016 г. № 204»</w:t>
      </w:r>
      <w:r>
        <w:rPr>
          <w:sz w:val="28"/>
          <w:szCs w:val="28"/>
        </w:rPr>
        <w:t>, от 20 декабря 2018 г. № 250 «О внесении изменений в Указ Главы Республики Т</w:t>
      </w:r>
      <w:r w:rsidR="00FD48CD">
        <w:rPr>
          <w:sz w:val="28"/>
          <w:szCs w:val="28"/>
        </w:rPr>
        <w:t>ыва от 22 ноября 2016 г. № 204»</w:t>
      </w:r>
      <w:r>
        <w:rPr>
          <w:sz w:val="28"/>
          <w:szCs w:val="28"/>
        </w:rPr>
        <w:t xml:space="preserve"> </w:t>
      </w:r>
      <w:r w:rsidRPr="0053394D">
        <w:rPr>
          <w:sz w:val="28"/>
          <w:szCs w:val="28"/>
        </w:rPr>
        <w:t>Правительство Республики Тыва ПОСТАНОВЛЯЕТ</w:t>
      </w:r>
      <w:r w:rsidRPr="00BF52B5">
        <w:rPr>
          <w:sz w:val="28"/>
          <w:szCs w:val="28"/>
        </w:rPr>
        <w:t>:</w:t>
      </w:r>
    </w:p>
    <w:p w:rsidR="00BF52B5" w:rsidRDefault="00BF52B5" w:rsidP="00BF52B5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BF52B5" w:rsidRPr="00D8617E" w:rsidRDefault="00BF52B5" w:rsidP="00BF52B5">
      <w:pPr>
        <w:spacing w:line="360" w:lineRule="atLeast"/>
        <w:ind w:firstLine="709"/>
        <w:jc w:val="both"/>
        <w:rPr>
          <w:sz w:val="28"/>
          <w:szCs w:val="28"/>
        </w:rPr>
      </w:pPr>
      <w:r w:rsidRPr="00FE66FC">
        <w:rPr>
          <w:sz w:val="28"/>
          <w:szCs w:val="28"/>
        </w:rPr>
        <w:t xml:space="preserve">1. </w:t>
      </w:r>
      <w:proofErr w:type="gramStart"/>
      <w:r w:rsidRPr="00FE66F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Перечень </w:t>
      </w:r>
      <w:r w:rsidRPr="00D8617E">
        <w:rPr>
          <w:sz w:val="28"/>
          <w:szCs w:val="28"/>
        </w:rPr>
        <w:t>органов исполнительной власти Республики Тыва, ос</w:t>
      </w:r>
      <w:r w:rsidRPr="00D8617E">
        <w:rPr>
          <w:sz w:val="28"/>
          <w:szCs w:val="28"/>
        </w:rPr>
        <w:t>у</w:t>
      </w:r>
      <w:r w:rsidRPr="00D8617E">
        <w:rPr>
          <w:sz w:val="28"/>
          <w:szCs w:val="28"/>
        </w:rPr>
        <w:t>ществляющих отдельные права и обязанности публичного партнера, в соответствии с отраслевой принадлежностью объекта соглашения о государственно-частном партнерстве</w:t>
      </w:r>
      <w:r w:rsidR="00FD48CD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Правительства Республики Тыва         от 6 декабря 2018 г. № 601, следующие изменения:</w:t>
      </w:r>
      <w:proofErr w:type="gramEnd"/>
    </w:p>
    <w:p w:rsidR="00BF52B5" w:rsidRDefault="00BF52B5" w:rsidP="00BF52B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позиции 5 «Министерство культуры и туризма Республики Тыва» слова «и туризма» исключить;</w:t>
      </w:r>
    </w:p>
    <w:p w:rsidR="00BF52B5" w:rsidRDefault="00BF52B5" w:rsidP="00BF52B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наименовании позиции 10 «Министерство по делам молодежи и спорта Республики Тыва» слова «по делам молодежи и» исключить.</w:t>
      </w:r>
    </w:p>
    <w:p w:rsidR="00FF40B9" w:rsidRDefault="00FF40B9" w:rsidP="00BF52B5">
      <w:pPr>
        <w:spacing w:line="360" w:lineRule="atLeast"/>
        <w:ind w:firstLine="709"/>
        <w:jc w:val="both"/>
        <w:rPr>
          <w:sz w:val="28"/>
          <w:szCs w:val="28"/>
        </w:rPr>
      </w:pPr>
    </w:p>
    <w:p w:rsidR="00FF40B9" w:rsidRDefault="00FF40B9" w:rsidP="00BF52B5">
      <w:pPr>
        <w:spacing w:line="360" w:lineRule="atLeast"/>
        <w:ind w:firstLine="709"/>
        <w:jc w:val="both"/>
        <w:rPr>
          <w:sz w:val="28"/>
          <w:szCs w:val="28"/>
        </w:rPr>
      </w:pPr>
    </w:p>
    <w:p w:rsidR="00BF52B5" w:rsidRPr="00822316" w:rsidRDefault="00BF52B5" w:rsidP="00BF52B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ED2DA0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ED2DA0">
        <w:rPr>
          <w:rFonts w:eastAsiaTheme="minorHAnsi"/>
          <w:sz w:val="28"/>
          <w:szCs w:val="28"/>
          <w:lang w:eastAsia="en-US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ED2DA0">
        <w:rPr>
          <w:rFonts w:eastAsiaTheme="minorHAnsi"/>
          <w:sz w:val="28"/>
          <w:szCs w:val="28"/>
          <w:lang w:eastAsia="en-US"/>
        </w:rPr>
        <w:t>www.pravo.gov.ru</w:t>
      </w:r>
      <w:proofErr w:type="spellEnd"/>
      <w:r w:rsidRPr="00ED2DA0">
        <w:rPr>
          <w:rFonts w:eastAsiaTheme="minorHAnsi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FD48CD" w:rsidRDefault="00FD48CD" w:rsidP="00BF52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0B9" w:rsidRDefault="00FF40B9" w:rsidP="00BF52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0B9" w:rsidRPr="00ED2DA0" w:rsidRDefault="00FF40B9" w:rsidP="00BF52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40B9" w:rsidRPr="00FF40B9" w:rsidRDefault="00FF40B9" w:rsidP="00FF40B9">
      <w:pPr>
        <w:jc w:val="both"/>
        <w:rPr>
          <w:sz w:val="28"/>
          <w:szCs w:val="28"/>
        </w:rPr>
      </w:pPr>
      <w:r w:rsidRPr="00FF40B9">
        <w:rPr>
          <w:sz w:val="28"/>
          <w:szCs w:val="28"/>
        </w:rPr>
        <w:t xml:space="preserve">Первый заместитель Председателя </w:t>
      </w:r>
    </w:p>
    <w:p w:rsidR="00BF52B5" w:rsidRPr="00B07D6B" w:rsidRDefault="00FF40B9" w:rsidP="00FF40B9">
      <w:pPr>
        <w:jc w:val="both"/>
        <w:rPr>
          <w:sz w:val="28"/>
          <w:szCs w:val="28"/>
        </w:rPr>
      </w:pPr>
      <w:r w:rsidRPr="00FF40B9">
        <w:rPr>
          <w:sz w:val="28"/>
          <w:szCs w:val="28"/>
        </w:rPr>
        <w:t xml:space="preserve"> Правительства Республики Тыва                   </w:t>
      </w:r>
      <w:r w:rsidRPr="00FF40B9">
        <w:rPr>
          <w:sz w:val="28"/>
          <w:szCs w:val="28"/>
        </w:rPr>
        <w:tab/>
      </w:r>
      <w:r w:rsidRPr="00FF40B9">
        <w:rPr>
          <w:sz w:val="28"/>
          <w:szCs w:val="28"/>
        </w:rPr>
        <w:tab/>
      </w:r>
      <w:r w:rsidRPr="00FF40B9">
        <w:rPr>
          <w:sz w:val="28"/>
          <w:szCs w:val="28"/>
        </w:rPr>
        <w:tab/>
        <w:t xml:space="preserve">                         А. </w:t>
      </w:r>
      <w:proofErr w:type="spellStart"/>
      <w:r w:rsidRPr="00FF40B9">
        <w:rPr>
          <w:sz w:val="28"/>
          <w:szCs w:val="28"/>
        </w:rPr>
        <w:t>Брокерт</w:t>
      </w:r>
      <w:proofErr w:type="spellEnd"/>
    </w:p>
    <w:sectPr w:rsidR="00BF52B5" w:rsidRPr="00B07D6B" w:rsidSect="00FF4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A5" w:rsidRDefault="007877A5" w:rsidP="00361D60">
      <w:r>
        <w:separator/>
      </w:r>
    </w:p>
  </w:endnote>
  <w:endnote w:type="continuationSeparator" w:id="0">
    <w:p w:rsidR="007877A5" w:rsidRDefault="007877A5" w:rsidP="00361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B9" w:rsidRDefault="00FF40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B9" w:rsidRDefault="00FF40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B9" w:rsidRDefault="00FF40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A5" w:rsidRDefault="007877A5" w:rsidP="00361D60">
      <w:r>
        <w:separator/>
      </w:r>
    </w:p>
  </w:footnote>
  <w:footnote w:type="continuationSeparator" w:id="0">
    <w:p w:rsidR="007877A5" w:rsidRDefault="007877A5" w:rsidP="00361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B9" w:rsidRDefault="00FF40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679"/>
    </w:sdtPr>
    <w:sdtContent>
      <w:p w:rsidR="00FF40B9" w:rsidRDefault="00E61598">
        <w:pPr>
          <w:pStyle w:val="a3"/>
          <w:jc w:val="right"/>
        </w:pPr>
        <w:fldSimple w:instr=" PAGE   \* MERGEFORMAT ">
          <w:r w:rsidR="002F3C2B">
            <w:rPr>
              <w:noProof/>
            </w:rPr>
            <w:t>2</w:t>
          </w:r>
        </w:fldSimple>
      </w:p>
    </w:sdtContent>
  </w:sdt>
  <w:p w:rsidR="00FD48CD" w:rsidRDefault="00FD48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B9" w:rsidRDefault="00FF40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59a6e7c-3e1b-4f49-9460-2b9b6901666f"/>
  </w:docVars>
  <w:rsids>
    <w:rsidRoot w:val="00BF52B5"/>
    <w:rsid w:val="000D6E8F"/>
    <w:rsid w:val="00121852"/>
    <w:rsid w:val="001F3703"/>
    <w:rsid w:val="002F3C2B"/>
    <w:rsid w:val="00361D60"/>
    <w:rsid w:val="003F02CE"/>
    <w:rsid w:val="004222ED"/>
    <w:rsid w:val="00435145"/>
    <w:rsid w:val="004A74D8"/>
    <w:rsid w:val="0053228C"/>
    <w:rsid w:val="0062170B"/>
    <w:rsid w:val="007877A5"/>
    <w:rsid w:val="00880529"/>
    <w:rsid w:val="008B4F1B"/>
    <w:rsid w:val="008F081B"/>
    <w:rsid w:val="009144FF"/>
    <w:rsid w:val="009F5D4D"/>
    <w:rsid w:val="00A30407"/>
    <w:rsid w:val="00BF52B5"/>
    <w:rsid w:val="00C95C65"/>
    <w:rsid w:val="00CD207B"/>
    <w:rsid w:val="00DE60A0"/>
    <w:rsid w:val="00DE6B57"/>
    <w:rsid w:val="00E61598"/>
    <w:rsid w:val="00EA486B"/>
    <w:rsid w:val="00EE3572"/>
    <w:rsid w:val="00F03875"/>
    <w:rsid w:val="00F833DA"/>
    <w:rsid w:val="00F90946"/>
    <w:rsid w:val="00FC188C"/>
    <w:rsid w:val="00FD48CD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B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2B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1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D6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1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D6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5</cp:revision>
  <cp:lastPrinted>2019-03-15T05:19:00Z</cp:lastPrinted>
  <dcterms:created xsi:type="dcterms:W3CDTF">2019-03-15T05:10:00Z</dcterms:created>
  <dcterms:modified xsi:type="dcterms:W3CDTF">2019-03-15T05:19:00Z</dcterms:modified>
</cp:coreProperties>
</file>