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322EE" w14:textId="5DE650E1" w:rsidR="00A864C8" w:rsidRDefault="00A864C8" w:rsidP="00A864C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67B9B2CF" w14:textId="77777777" w:rsidR="00A864C8" w:rsidRDefault="00A864C8" w:rsidP="00A864C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A0D9EB1" w14:textId="77777777" w:rsidR="00A864C8" w:rsidRPr="00A864C8" w:rsidRDefault="00A864C8" w:rsidP="00A864C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82FEBB7" w14:textId="77777777" w:rsidR="00A864C8" w:rsidRPr="00A864C8" w:rsidRDefault="00A864C8" w:rsidP="00A864C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864C8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A864C8">
        <w:rPr>
          <w:rFonts w:ascii="Times New Roman" w:eastAsia="Calibri" w:hAnsi="Times New Roman" w:cs="Times New Roman"/>
          <w:sz w:val="36"/>
          <w:szCs w:val="36"/>
        </w:rPr>
        <w:br/>
      </w:r>
      <w:r w:rsidRPr="00A864C8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21728A7F" w14:textId="77777777" w:rsidR="00A864C8" w:rsidRPr="00A864C8" w:rsidRDefault="00A864C8" w:rsidP="00A864C8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64C8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A864C8">
        <w:rPr>
          <w:rFonts w:ascii="Times New Roman" w:eastAsia="Calibri" w:hAnsi="Times New Roman" w:cs="Times New Roman"/>
          <w:sz w:val="36"/>
          <w:szCs w:val="36"/>
        </w:rPr>
        <w:br/>
      </w:r>
      <w:r w:rsidRPr="00A864C8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50C0AF02" w14:textId="77777777" w:rsidR="00301CCF" w:rsidRDefault="00301CCF" w:rsidP="0030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06B9CB" w14:textId="1DADA995" w:rsidR="00301CCF" w:rsidRDefault="00682200" w:rsidP="006822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 марта 2024 г. № 115-р </w:t>
      </w:r>
    </w:p>
    <w:p w14:paraId="1B4E15F9" w14:textId="04E498D8" w:rsidR="00682200" w:rsidRDefault="00682200" w:rsidP="006822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1C1260F6" w14:textId="77777777" w:rsidR="00301CCF" w:rsidRPr="00301CCF" w:rsidRDefault="00301CCF" w:rsidP="0030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4FFED0" w14:textId="77777777" w:rsidR="006868F2" w:rsidRDefault="00E34EBD" w:rsidP="00301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CF">
        <w:rPr>
          <w:rFonts w:ascii="Times New Roman" w:hAnsi="Times New Roman" w:cs="Times New Roman"/>
          <w:b/>
          <w:sz w:val="28"/>
          <w:szCs w:val="28"/>
        </w:rPr>
        <w:t xml:space="preserve">Об </w:t>
      </w:r>
      <w:bookmarkStart w:id="1" w:name="_Hlk135662356"/>
      <w:bookmarkStart w:id="2" w:name="_Hlk139288044"/>
      <w:r w:rsidR="00D70CAD" w:rsidRPr="00301CCF"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проведении регионального </w:t>
      </w:r>
    </w:p>
    <w:p w14:paraId="27D74C3B" w14:textId="77777777" w:rsidR="006868F2" w:rsidRDefault="00301CCF" w:rsidP="00301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CF">
        <w:rPr>
          <w:rFonts w:ascii="Times New Roman" w:hAnsi="Times New Roman" w:cs="Times New Roman"/>
          <w:b/>
          <w:sz w:val="28"/>
          <w:szCs w:val="28"/>
        </w:rPr>
        <w:t>этапа</w:t>
      </w:r>
      <w:r w:rsidR="00686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CAD" w:rsidRPr="00301CCF">
        <w:rPr>
          <w:rFonts w:ascii="Times New Roman" w:hAnsi="Times New Roman" w:cs="Times New Roman"/>
          <w:b/>
          <w:sz w:val="28"/>
          <w:szCs w:val="28"/>
        </w:rPr>
        <w:t xml:space="preserve">Всероссийского конкурса </w:t>
      </w:r>
    </w:p>
    <w:p w14:paraId="057AB1C4" w14:textId="77608ACC" w:rsidR="006868F2" w:rsidRDefault="00D70CAD" w:rsidP="00301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CF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="00686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CCF">
        <w:rPr>
          <w:rFonts w:ascii="Times New Roman" w:hAnsi="Times New Roman" w:cs="Times New Roman"/>
          <w:b/>
          <w:sz w:val="28"/>
          <w:szCs w:val="28"/>
        </w:rPr>
        <w:t xml:space="preserve">мастерства «Лучший </w:t>
      </w:r>
      <w:r w:rsidR="006868F2" w:rsidRPr="00301CCF">
        <w:rPr>
          <w:rFonts w:ascii="Times New Roman" w:hAnsi="Times New Roman" w:cs="Times New Roman"/>
          <w:b/>
          <w:sz w:val="28"/>
          <w:szCs w:val="28"/>
        </w:rPr>
        <w:t>по</w:t>
      </w:r>
    </w:p>
    <w:p w14:paraId="7C2DD27A" w14:textId="2AF440A4" w:rsidR="00E34EBD" w:rsidRPr="00301CCF" w:rsidRDefault="00D70CAD" w:rsidP="00301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CF">
        <w:rPr>
          <w:rFonts w:ascii="Times New Roman" w:hAnsi="Times New Roman" w:cs="Times New Roman"/>
          <w:b/>
          <w:sz w:val="28"/>
          <w:szCs w:val="28"/>
        </w:rPr>
        <w:t>профессии»</w:t>
      </w:r>
      <w:r w:rsidR="00686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CCF">
        <w:rPr>
          <w:rFonts w:ascii="Times New Roman" w:hAnsi="Times New Roman" w:cs="Times New Roman"/>
          <w:b/>
          <w:sz w:val="28"/>
          <w:szCs w:val="28"/>
        </w:rPr>
        <w:t>в номинации «Лучший токарь»</w:t>
      </w:r>
    </w:p>
    <w:bookmarkEnd w:id="1"/>
    <w:bookmarkEnd w:id="2"/>
    <w:p w14:paraId="04F083C4" w14:textId="77777777" w:rsidR="00E34EBD" w:rsidRDefault="00E34EBD" w:rsidP="0030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A945EB" w14:textId="77777777" w:rsidR="00301CCF" w:rsidRPr="00301CCF" w:rsidRDefault="00301CCF" w:rsidP="00301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42BCD0" w14:textId="2D5AA242" w:rsidR="00E34EBD" w:rsidRDefault="00024ACC" w:rsidP="00301CCF">
      <w:pPr>
        <w:shd w:val="clear" w:color="auto" w:fill="FFFFFF"/>
        <w:spacing w:after="0" w:line="360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1C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 исполнение </w:t>
      </w:r>
      <w:r w:rsidRPr="00301CCF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</w:t>
      </w:r>
      <w:r w:rsidR="00EE1A01">
        <w:rPr>
          <w:rFonts w:ascii="Times New Roman" w:hAnsi="Times New Roman" w:cs="Times New Roman"/>
          <w:sz w:val="28"/>
          <w:szCs w:val="28"/>
        </w:rPr>
        <w:t xml:space="preserve">  </w:t>
      </w:r>
      <w:r w:rsidRPr="00301CCF">
        <w:rPr>
          <w:rFonts w:ascii="Times New Roman" w:hAnsi="Times New Roman" w:cs="Times New Roman"/>
          <w:sz w:val="28"/>
          <w:szCs w:val="28"/>
        </w:rPr>
        <w:t>7 декабря 2011 г</w:t>
      </w:r>
      <w:r w:rsidR="00EE1A01">
        <w:rPr>
          <w:rFonts w:ascii="Times New Roman" w:hAnsi="Times New Roman" w:cs="Times New Roman"/>
          <w:sz w:val="28"/>
          <w:szCs w:val="28"/>
        </w:rPr>
        <w:t>.</w:t>
      </w:r>
      <w:r w:rsidRPr="00301CCF">
        <w:rPr>
          <w:rFonts w:ascii="Times New Roman" w:hAnsi="Times New Roman" w:cs="Times New Roman"/>
          <w:sz w:val="28"/>
          <w:szCs w:val="28"/>
        </w:rPr>
        <w:t xml:space="preserve"> № 1011 «О Всероссийском конкурсе профессионального</w:t>
      </w:r>
      <w:r w:rsidR="00EE1A0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01CCF">
        <w:rPr>
          <w:rFonts w:ascii="Times New Roman" w:hAnsi="Times New Roman" w:cs="Times New Roman"/>
          <w:sz w:val="28"/>
          <w:szCs w:val="28"/>
        </w:rPr>
        <w:t xml:space="preserve"> мастерства «Лучший по профессии»:</w:t>
      </w:r>
    </w:p>
    <w:p w14:paraId="090F90C7" w14:textId="77777777" w:rsidR="00EE1A01" w:rsidRPr="00301CCF" w:rsidRDefault="00EE1A01" w:rsidP="00301CCF">
      <w:pPr>
        <w:shd w:val="clear" w:color="auto" w:fill="FFFFFF"/>
        <w:spacing w:after="0" w:line="360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81B8012" w14:textId="77777777" w:rsidR="00CA0F64" w:rsidRPr="00301CCF" w:rsidRDefault="00CA0F64" w:rsidP="00301CC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CF">
        <w:rPr>
          <w:rFonts w:ascii="Times New Roman" w:hAnsi="Times New Roman" w:cs="Times New Roman"/>
          <w:sz w:val="28"/>
          <w:szCs w:val="28"/>
        </w:rPr>
        <w:t>1. Создать рабочую группу по организации и проведению регионального этапа Всероссийского конкурса профессионального мастерства «Лучший по профессии» в номинации «Лучший токарь».</w:t>
      </w:r>
    </w:p>
    <w:p w14:paraId="29A56DAD" w14:textId="338FE0DE" w:rsidR="00D4797D" w:rsidRPr="00301CCF" w:rsidRDefault="00CA0F64" w:rsidP="00301CC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CF">
        <w:rPr>
          <w:rFonts w:ascii="Times New Roman" w:hAnsi="Times New Roman" w:cs="Times New Roman"/>
          <w:sz w:val="28"/>
          <w:szCs w:val="28"/>
        </w:rPr>
        <w:t>2</w:t>
      </w:r>
      <w:r w:rsidR="00024ACC" w:rsidRPr="00301CCF">
        <w:rPr>
          <w:rFonts w:ascii="Times New Roman" w:hAnsi="Times New Roman" w:cs="Times New Roman"/>
          <w:sz w:val="28"/>
          <w:szCs w:val="28"/>
        </w:rPr>
        <w:t xml:space="preserve">. </w:t>
      </w:r>
      <w:r w:rsidR="00D4797D" w:rsidRPr="00301CCF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14:paraId="3979DBBC" w14:textId="77777777" w:rsidR="00EE1A01" w:rsidRPr="00301CCF" w:rsidRDefault="00EE1A01" w:rsidP="00EE1A01">
      <w:pPr>
        <w:shd w:val="clear" w:color="auto" w:fill="FFFFFF"/>
        <w:spacing w:after="0" w:line="360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1CCF">
        <w:rPr>
          <w:rFonts w:ascii="Times New Roman" w:hAnsi="Times New Roman" w:cs="Times New Roman"/>
          <w:sz w:val="28"/>
          <w:szCs w:val="28"/>
        </w:rPr>
        <w:t>Положение об организации и проведении регионального этапа Всеро</w:t>
      </w:r>
      <w:r w:rsidRPr="00301CCF">
        <w:rPr>
          <w:rFonts w:ascii="Times New Roman" w:hAnsi="Times New Roman" w:cs="Times New Roman"/>
          <w:sz w:val="28"/>
          <w:szCs w:val="28"/>
        </w:rPr>
        <w:t>с</w:t>
      </w:r>
      <w:r w:rsidRPr="00301CCF">
        <w:rPr>
          <w:rFonts w:ascii="Times New Roman" w:hAnsi="Times New Roman" w:cs="Times New Roman"/>
          <w:sz w:val="28"/>
          <w:szCs w:val="28"/>
        </w:rPr>
        <w:t>сийского конкурса профессионального мастерства «Лучший по профессии» в номинации «Лучший токарь»;</w:t>
      </w:r>
    </w:p>
    <w:p w14:paraId="0170EC75" w14:textId="3C557A65" w:rsidR="00024ACC" w:rsidRDefault="00D4797D" w:rsidP="00301CCF">
      <w:pPr>
        <w:shd w:val="clear" w:color="auto" w:fill="FFFFFF"/>
        <w:spacing w:after="0" w:line="360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1CCF">
        <w:rPr>
          <w:rFonts w:ascii="Times New Roman" w:hAnsi="Times New Roman" w:cs="Times New Roman"/>
          <w:sz w:val="28"/>
          <w:szCs w:val="28"/>
        </w:rPr>
        <w:t>с</w:t>
      </w:r>
      <w:r w:rsidR="009F7103" w:rsidRPr="00301CCF">
        <w:rPr>
          <w:rFonts w:ascii="Times New Roman" w:hAnsi="Times New Roman" w:cs="Times New Roman"/>
          <w:sz w:val="28"/>
          <w:szCs w:val="28"/>
        </w:rPr>
        <w:t>остав р</w:t>
      </w:r>
      <w:r w:rsidR="00024ACC" w:rsidRPr="00301CCF">
        <w:rPr>
          <w:rFonts w:ascii="Times New Roman" w:hAnsi="Times New Roman" w:cs="Times New Roman"/>
          <w:sz w:val="28"/>
          <w:szCs w:val="28"/>
        </w:rPr>
        <w:t>абоч</w:t>
      </w:r>
      <w:r w:rsidR="009F7103" w:rsidRPr="00301CCF">
        <w:rPr>
          <w:rFonts w:ascii="Times New Roman" w:hAnsi="Times New Roman" w:cs="Times New Roman"/>
          <w:sz w:val="28"/>
          <w:szCs w:val="28"/>
        </w:rPr>
        <w:t>ей</w:t>
      </w:r>
      <w:r w:rsidR="00024ACC" w:rsidRPr="00301CC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F7103" w:rsidRPr="00301CCF">
        <w:rPr>
          <w:rFonts w:ascii="Times New Roman" w:hAnsi="Times New Roman" w:cs="Times New Roman"/>
          <w:sz w:val="28"/>
          <w:szCs w:val="28"/>
        </w:rPr>
        <w:t>ы</w:t>
      </w:r>
      <w:r w:rsidR="00024ACC" w:rsidRPr="00301CCF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регионального эт</w:t>
      </w:r>
      <w:r w:rsidR="00024ACC" w:rsidRPr="00301CCF">
        <w:rPr>
          <w:rFonts w:ascii="Times New Roman" w:hAnsi="Times New Roman" w:cs="Times New Roman"/>
          <w:sz w:val="28"/>
          <w:szCs w:val="28"/>
        </w:rPr>
        <w:t>а</w:t>
      </w:r>
      <w:r w:rsidR="00024ACC" w:rsidRPr="00301CCF">
        <w:rPr>
          <w:rFonts w:ascii="Times New Roman" w:hAnsi="Times New Roman" w:cs="Times New Roman"/>
          <w:sz w:val="28"/>
          <w:szCs w:val="28"/>
        </w:rPr>
        <w:t>па Всероссийского конкурса профессионального мастерства «Лучший по пр</w:t>
      </w:r>
      <w:r w:rsidR="00024ACC" w:rsidRPr="00301CCF">
        <w:rPr>
          <w:rFonts w:ascii="Times New Roman" w:hAnsi="Times New Roman" w:cs="Times New Roman"/>
          <w:sz w:val="28"/>
          <w:szCs w:val="28"/>
        </w:rPr>
        <w:t>о</w:t>
      </w:r>
      <w:r w:rsidR="00024ACC" w:rsidRPr="00301CCF">
        <w:rPr>
          <w:rFonts w:ascii="Times New Roman" w:hAnsi="Times New Roman" w:cs="Times New Roman"/>
          <w:sz w:val="28"/>
          <w:szCs w:val="28"/>
        </w:rPr>
        <w:t>фессии» в номинации «Лучший токарь»;</w:t>
      </w:r>
    </w:p>
    <w:p w14:paraId="110246D4" w14:textId="77777777" w:rsidR="00EE1A01" w:rsidRDefault="00EE1A01" w:rsidP="00301CCF">
      <w:pPr>
        <w:shd w:val="clear" w:color="auto" w:fill="FFFFFF"/>
        <w:spacing w:after="0" w:line="360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F63E020" w14:textId="77777777" w:rsidR="00EE1A01" w:rsidRDefault="00EE1A01" w:rsidP="00301CCF">
      <w:pPr>
        <w:shd w:val="clear" w:color="auto" w:fill="FFFFFF"/>
        <w:spacing w:after="0" w:line="360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E2A828F" w14:textId="77777777" w:rsidR="00A864C8" w:rsidRDefault="00A864C8" w:rsidP="00301CCF">
      <w:pPr>
        <w:shd w:val="clear" w:color="auto" w:fill="FFFFFF"/>
        <w:spacing w:after="0" w:line="360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DF7F2A" w14:textId="77777777" w:rsidR="00A864C8" w:rsidRPr="00301CCF" w:rsidRDefault="00A864C8" w:rsidP="00301CCF">
      <w:pPr>
        <w:shd w:val="clear" w:color="auto" w:fill="FFFFFF"/>
        <w:spacing w:after="0" w:line="360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5765DF" w14:textId="0C616F94" w:rsidR="001965AB" w:rsidRPr="00301CCF" w:rsidRDefault="001965AB" w:rsidP="00301CCF">
      <w:pPr>
        <w:shd w:val="clear" w:color="auto" w:fill="FFFFFF"/>
        <w:spacing w:after="0" w:line="360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01CC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A0F64" w:rsidRPr="00301CCF">
        <w:rPr>
          <w:rFonts w:ascii="Times New Roman" w:hAnsi="Times New Roman" w:cs="Times New Roman"/>
          <w:sz w:val="28"/>
          <w:szCs w:val="28"/>
        </w:rPr>
        <w:t>лан мероприятий («дорожную карту</w:t>
      </w:r>
      <w:r w:rsidRPr="00301CCF">
        <w:rPr>
          <w:rFonts w:ascii="Times New Roman" w:hAnsi="Times New Roman" w:cs="Times New Roman"/>
          <w:sz w:val="28"/>
          <w:szCs w:val="28"/>
        </w:rPr>
        <w:t>») по организации и проведению</w:t>
      </w:r>
      <w:r w:rsidR="00EE1A01">
        <w:rPr>
          <w:rFonts w:ascii="Times New Roman" w:hAnsi="Times New Roman" w:cs="Times New Roman"/>
          <w:sz w:val="28"/>
          <w:szCs w:val="28"/>
        </w:rPr>
        <w:t xml:space="preserve"> </w:t>
      </w:r>
      <w:r w:rsidRPr="00301CCF">
        <w:rPr>
          <w:rFonts w:ascii="Times New Roman" w:hAnsi="Times New Roman" w:cs="Times New Roman"/>
          <w:sz w:val="28"/>
          <w:szCs w:val="28"/>
        </w:rPr>
        <w:t>республиканского этапа Всероссийского конкурса профессионального масте</w:t>
      </w:r>
      <w:r w:rsidRPr="00301CCF">
        <w:rPr>
          <w:rFonts w:ascii="Times New Roman" w:hAnsi="Times New Roman" w:cs="Times New Roman"/>
          <w:sz w:val="28"/>
          <w:szCs w:val="28"/>
        </w:rPr>
        <w:t>р</w:t>
      </w:r>
      <w:r w:rsidRPr="00301CCF">
        <w:rPr>
          <w:rFonts w:ascii="Times New Roman" w:hAnsi="Times New Roman" w:cs="Times New Roman"/>
          <w:sz w:val="28"/>
          <w:szCs w:val="28"/>
        </w:rPr>
        <w:t>ства «Лучший по профессии» в номинации «Лучший токарь».</w:t>
      </w:r>
    </w:p>
    <w:p w14:paraId="71B264A6" w14:textId="0AFB3D85" w:rsidR="00D8625E" w:rsidRDefault="00CA0F64" w:rsidP="00301CC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CF">
        <w:rPr>
          <w:rFonts w:ascii="Times New Roman" w:hAnsi="Times New Roman" w:cs="Times New Roman"/>
          <w:sz w:val="28"/>
          <w:szCs w:val="28"/>
        </w:rPr>
        <w:t>3</w:t>
      </w:r>
      <w:r w:rsidR="006417C0" w:rsidRPr="00301CCF">
        <w:rPr>
          <w:rFonts w:ascii="Times New Roman" w:hAnsi="Times New Roman" w:cs="Times New Roman"/>
          <w:sz w:val="28"/>
          <w:szCs w:val="28"/>
        </w:rPr>
        <w:t xml:space="preserve">. </w:t>
      </w:r>
      <w:r w:rsidR="00D8625E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на </w:t>
      </w:r>
      <w:r w:rsidR="0060585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D8625E">
        <w:rPr>
          <w:rFonts w:ascii="Times New Roman" w:hAnsi="Times New Roman" w:cs="Times New Roman"/>
          <w:sz w:val="28"/>
          <w:szCs w:val="28"/>
        </w:rPr>
        <w:t>сайте Республ</w:t>
      </w:r>
      <w:r w:rsidR="00D8625E">
        <w:rPr>
          <w:rFonts w:ascii="Times New Roman" w:hAnsi="Times New Roman" w:cs="Times New Roman"/>
          <w:sz w:val="28"/>
          <w:szCs w:val="28"/>
        </w:rPr>
        <w:t>и</w:t>
      </w:r>
      <w:r w:rsidR="00D8625E">
        <w:rPr>
          <w:rFonts w:ascii="Times New Roman" w:hAnsi="Times New Roman" w:cs="Times New Roman"/>
          <w:sz w:val="28"/>
          <w:szCs w:val="28"/>
        </w:rPr>
        <w:t>ки Ты</w:t>
      </w:r>
      <w:r w:rsidR="00605857">
        <w:rPr>
          <w:rFonts w:ascii="Times New Roman" w:hAnsi="Times New Roman" w:cs="Times New Roman"/>
          <w:sz w:val="28"/>
          <w:szCs w:val="28"/>
        </w:rPr>
        <w:t xml:space="preserve">ва в </w:t>
      </w:r>
      <w:r w:rsidR="00D8625E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14:paraId="70C2AB14" w14:textId="324E2252" w:rsidR="006417C0" w:rsidRPr="00301CCF" w:rsidRDefault="00D8625E" w:rsidP="00301CC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417C0" w:rsidRPr="00301CC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оставляю за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417C0" w:rsidRPr="00301CCF">
        <w:rPr>
          <w:rFonts w:ascii="Times New Roman" w:hAnsi="Times New Roman" w:cs="Times New Roman"/>
          <w:sz w:val="28"/>
          <w:szCs w:val="28"/>
        </w:rPr>
        <w:t>собой.</w:t>
      </w:r>
    </w:p>
    <w:p w14:paraId="5FD0DEB7" w14:textId="77777777" w:rsidR="00E34EBD" w:rsidRPr="00301CCF" w:rsidRDefault="00E34EBD" w:rsidP="00EE1A01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AFCFADA" w14:textId="24369B08" w:rsidR="00E34EBD" w:rsidRPr="00301CCF" w:rsidRDefault="00E34EBD" w:rsidP="00EE1A01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6307E60" w14:textId="77777777" w:rsidR="00E34EBD" w:rsidRPr="00301CCF" w:rsidRDefault="00E34EBD" w:rsidP="00EE1A01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D6CE20C" w14:textId="5599EC70" w:rsidR="00E34EBD" w:rsidRPr="00301CCF" w:rsidRDefault="00EE1A01" w:rsidP="00EE1A01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4EBD" w:rsidRPr="00301CCF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2528B08A" w14:textId="0D10631A" w:rsidR="00E34EBD" w:rsidRPr="00301CCF" w:rsidRDefault="00E34EBD" w:rsidP="00EE1A01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1CCF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                                                </w:t>
      </w:r>
      <w:r w:rsidR="00EE1A01">
        <w:rPr>
          <w:rFonts w:ascii="Times New Roman" w:hAnsi="Times New Roman" w:cs="Times New Roman"/>
          <w:sz w:val="28"/>
          <w:szCs w:val="28"/>
        </w:rPr>
        <w:t xml:space="preserve">       </w:t>
      </w:r>
      <w:r w:rsidRPr="00301CCF">
        <w:rPr>
          <w:rFonts w:ascii="Times New Roman" w:hAnsi="Times New Roman" w:cs="Times New Roman"/>
          <w:sz w:val="28"/>
          <w:szCs w:val="28"/>
        </w:rPr>
        <w:t xml:space="preserve">    О. Сарыглар</w:t>
      </w:r>
    </w:p>
    <w:p w14:paraId="2509713B" w14:textId="77777777" w:rsidR="00E34EBD" w:rsidRPr="00301CCF" w:rsidRDefault="00E34EBD" w:rsidP="00EE1A01">
      <w:pPr>
        <w:pStyle w:val="ConsPlusNormal"/>
        <w:spacing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F8AB34" w14:textId="77777777" w:rsidR="00EE1A01" w:rsidRDefault="00EE1A01" w:rsidP="00E34EBD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  <w:sectPr w:rsidR="00EE1A01" w:rsidSect="00EE1A01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ECBE48F" w14:textId="761F94E3" w:rsidR="00E34EBD" w:rsidRPr="00C32D14" w:rsidRDefault="00E34EBD" w:rsidP="00C32D1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39302103"/>
      <w:r w:rsidRPr="00C32D1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66288B" w:rsidRPr="00C32D14">
        <w:rPr>
          <w:rFonts w:ascii="Times New Roman" w:hAnsi="Times New Roman" w:cs="Times New Roman"/>
          <w:sz w:val="28"/>
          <w:szCs w:val="28"/>
        </w:rPr>
        <w:t>о</w:t>
      </w:r>
    </w:p>
    <w:p w14:paraId="3F0BF786" w14:textId="77777777" w:rsidR="00E34EBD" w:rsidRPr="00C32D14" w:rsidRDefault="00E34EBD" w:rsidP="00C32D1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32D14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4923A4A6" w14:textId="77777777" w:rsidR="00E34EBD" w:rsidRPr="00C32D14" w:rsidRDefault="00E34EBD" w:rsidP="00C32D1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32D14">
        <w:rPr>
          <w:rFonts w:ascii="Times New Roman" w:hAnsi="Times New Roman" w:cs="Times New Roman"/>
          <w:sz w:val="28"/>
          <w:szCs w:val="28"/>
        </w:rPr>
        <w:t>Республики Тыва</w:t>
      </w:r>
    </w:p>
    <w:bookmarkEnd w:id="3"/>
    <w:p w14:paraId="3859A8A4" w14:textId="62A7678E" w:rsidR="00682200" w:rsidRDefault="00682200" w:rsidP="00682200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12 марта 2024 г. № 115-р </w:t>
      </w:r>
    </w:p>
    <w:p w14:paraId="66AA0DBE" w14:textId="77777777" w:rsidR="00C32D14" w:rsidRPr="00C32D14" w:rsidRDefault="00C32D14" w:rsidP="00C32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D5746A" w14:textId="7BEAD81C" w:rsidR="00D70CAD" w:rsidRPr="00C32D14" w:rsidRDefault="00D70CAD" w:rsidP="00C3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D14">
        <w:rPr>
          <w:rFonts w:ascii="Times New Roman" w:hAnsi="Times New Roman" w:cs="Times New Roman"/>
          <w:b/>
          <w:sz w:val="28"/>
          <w:szCs w:val="28"/>
        </w:rPr>
        <w:t>П</w:t>
      </w:r>
      <w:r w:rsidR="00C32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D14">
        <w:rPr>
          <w:rFonts w:ascii="Times New Roman" w:hAnsi="Times New Roman" w:cs="Times New Roman"/>
          <w:b/>
          <w:sz w:val="28"/>
          <w:szCs w:val="28"/>
        </w:rPr>
        <w:t>О</w:t>
      </w:r>
      <w:r w:rsidR="00C32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D14">
        <w:rPr>
          <w:rFonts w:ascii="Times New Roman" w:hAnsi="Times New Roman" w:cs="Times New Roman"/>
          <w:b/>
          <w:sz w:val="28"/>
          <w:szCs w:val="28"/>
        </w:rPr>
        <w:t>Л</w:t>
      </w:r>
      <w:r w:rsidR="00C32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D14">
        <w:rPr>
          <w:rFonts w:ascii="Times New Roman" w:hAnsi="Times New Roman" w:cs="Times New Roman"/>
          <w:b/>
          <w:sz w:val="28"/>
          <w:szCs w:val="28"/>
        </w:rPr>
        <w:t>О</w:t>
      </w:r>
      <w:r w:rsidR="00C32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D14">
        <w:rPr>
          <w:rFonts w:ascii="Times New Roman" w:hAnsi="Times New Roman" w:cs="Times New Roman"/>
          <w:b/>
          <w:sz w:val="28"/>
          <w:szCs w:val="28"/>
        </w:rPr>
        <w:t>Ж</w:t>
      </w:r>
      <w:r w:rsidR="00C32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D14">
        <w:rPr>
          <w:rFonts w:ascii="Times New Roman" w:hAnsi="Times New Roman" w:cs="Times New Roman"/>
          <w:b/>
          <w:sz w:val="28"/>
          <w:szCs w:val="28"/>
        </w:rPr>
        <w:t>Е</w:t>
      </w:r>
      <w:r w:rsidR="00C32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D14">
        <w:rPr>
          <w:rFonts w:ascii="Times New Roman" w:hAnsi="Times New Roman" w:cs="Times New Roman"/>
          <w:b/>
          <w:sz w:val="28"/>
          <w:szCs w:val="28"/>
        </w:rPr>
        <w:t>Н</w:t>
      </w:r>
      <w:r w:rsidR="00C32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D14">
        <w:rPr>
          <w:rFonts w:ascii="Times New Roman" w:hAnsi="Times New Roman" w:cs="Times New Roman"/>
          <w:b/>
          <w:sz w:val="28"/>
          <w:szCs w:val="28"/>
        </w:rPr>
        <w:t>И</w:t>
      </w:r>
      <w:r w:rsidR="00C32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2D14">
        <w:rPr>
          <w:rFonts w:ascii="Times New Roman" w:hAnsi="Times New Roman" w:cs="Times New Roman"/>
          <w:b/>
          <w:sz w:val="28"/>
          <w:szCs w:val="28"/>
        </w:rPr>
        <w:t>Е</w:t>
      </w:r>
    </w:p>
    <w:p w14:paraId="24327B9F" w14:textId="77777777" w:rsidR="00C32D14" w:rsidRDefault="00D70CAD" w:rsidP="00C32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D14">
        <w:rPr>
          <w:rFonts w:ascii="Times New Roman" w:hAnsi="Times New Roman" w:cs="Times New Roman"/>
          <w:sz w:val="28"/>
          <w:szCs w:val="28"/>
        </w:rPr>
        <w:t xml:space="preserve">об организации и проведении регионального </w:t>
      </w:r>
    </w:p>
    <w:p w14:paraId="5D8DDD83" w14:textId="77777777" w:rsidR="00C32D14" w:rsidRDefault="00D70CAD" w:rsidP="00C32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D14">
        <w:rPr>
          <w:rFonts w:ascii="Times New Roman" w:hAnsi="Times New Roman" w:cs="Times New Roman"/>
          <w:sz w:val="28"/>
          <w:szCs w:val="28"/>
        </w:rPr>
        <w:t>этапа Всероссийского конкурса профессионального</w:t>
      </w:r>
    </w:p>
    <w:p w14:paraId="60B987F4" w14:textId="77777777" w:rsidR="00C32D14" w:rsidRDefault="00D70CAD" w:rsidP="00C32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D14">
        <w:rPr>
          <w:rFonts w:ascii="Times New Roman" w:hAnsi="Times New Roman" w:cs="Times New Roman"/>
          <w:sz w:val="28"/>
          <w:szCs w:val="28"/>
        </w:rPr>
        <w:t xml:space="preserve"> мастерства «Лучший по профессии» </w:t>
      </w:r>
    </w:p>
    <w:p w14:paraId="3B7ADC11" w14:textId="48A1787A" w:rsidR="001114A6" w:rsidRDefault="00D70CAD" w:rsidP="00C32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D14">
        <w:rPr>
          <w:rFonts w:ascii="Times New Roman" w:hAnsi="Times New Roman" w:cs="Times New Roman"/>
          <w:sz w:val="28"/>
          <w:szCs w:val="28"/>
        </w:rPr>
        <w:t>в номинации «Лучший токарь»</w:t>
      </w:r>
    </w:p>
    <w:p w14:paraId="7597BC2E" w14:textId="77777777" w:rsidR="00C32D14" w:rsidRPr="00C32D14" w:rsidRDefault="00C32D14" w:rsidP="00C32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91A9CC" w14:textId="498BCEF3" w:rsidR="00757430" w:rsidRDefault="00757430" w:rsidP="00C32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D1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91B2513" w14:textId="77777777" w:rsidR="00C32D14" w:rsidRPr="00C32D14" w:rsidRDefault="00C32D14" w:rsidP="00C32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FB233C" w14:textId="761BBF07" w:rsidR="00D70CAD" w:rsidRPr="00C32D14" w:rsidRDefault="00D70CAD" w:rsidP="00C3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D14">
        <w:rPr>
          <w:rFonts w:ascii="Times New Roman" w:hAnsi="Times New Roman" w:cs="Times New Roman"/>
          <w:sz w:val="28"/>
          <w:szCs w:val="28"/>
        </w:rPr>
        <w:t>1.1.</w:t>
      </w:r>
      <w:r w:rsidR="00E24C2D">
        <w:rPr>
          <w:rFonts w:ascii="Times New Roman" w:hAnsi="Times New Roman" w:cs="Times New Roman"/>
          <w:sz w:val="28"/>
          <w:szCs w:val="28"/>
        </w:rPr>
        <w:t xml:space="preserve"> </w:t>
      </w:r>
      <w:r w:rsidRPr="00C32D1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 и порядок проведения в 2024 году в Республике Тыва регионального этапа Всероссийского конкурса профессионального мастерства «Лучший по профессии» в номинации «Лучший токарь» </w:t>
      </w:r>
      <w:r w:rsidR="00E24C2D">
        <w:rPr>
          <w:rFonts w:ascii="Times New Roman" w:hAnsi="Times New Roman" w:cs="Times New Roman"/>
          <w:sz w:val="28"/>
          <w:szCs w:val="28"/>
        </w:rPr>
        <w:t>(далее –</w:t>
      </w:r>
      <w:r w:rsidRPr="00C32D14">
        <w:rPr>
          <w:rFonts w:ascii="Times New Roman" w:hAnsi="Times New Roman" w:cs="Times New Roman"/>
          <w:sz w:val="28"/>
          <w:szCs w:val="28"/>
        </w:rPr>
        <w:t xml:space="preserve"> Конкурс).</w:t>
      </w:r>
    </w:p>
    <w:p w14:paraId="0383C3FD" w14:textId="4BE31166" w:rsidR="00D70CAD" w:rsidRPr="00C32D14" w:rsidRDefault="00D70CAD" w:rsidP="00C3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D14">
        <w:rPr>
          <w:rFonts w:ascii="Times New Roman" w:hAnsi="Times New Roman" w:cs="Times New Roman"/>
          <w:sz w:val="28"/>
          <w:szCs w:val="28"/>
        </w:rPr>
        <w:t>1.2.</w:t>
      </w:r>
      <w:r w:rsidR="00E24C2D">
        <w:rPr>
          <w:rFonts w:ascii="Times New Roman" w:hAnsi="Times New Roman" w:cs="Times New Roman"/>
          <w:sz w:val="28"/>
          <w:szCs w:val="28"/>
        </w:rPr>
        <w:t xml:space="preserve"> </w:t>
      </w:r>
      <w:r w:rsidR="00024ACC" w:rsidRPr="00C32D14">
        <w:rPr>
          <w:rFonts w:ascii="Times New Roman" w:hAnsi="Times New Roman" w:cs="Times New Roman"/>
          <w:sz w:val="28"/>
          <w:szCs w:val="28"/>
        </w:rPr>
        <w:t>Региональный этап Всероссийского конкурса профессионального м</w:t>
      </w:r>
      <w:r w:rsidR="00024ACC" w:rsidRPr="00C32D14">
        <w:rPr>
          <w:rFonts w:ascii="Times New Roman" w:hAnsi="Times New Roman" w:cs="Times New Roman"/>
          <w:sz w:val="28"/>
          <w:szCs w:val="28"/>
        </w:rPr>
        <w:t>а</w:t>
      </w:r>
      <w:r w:rsidR="00024ACC" w:rsidRPr="00C32D14">
        <w:rPr>
          <w:rFonts w:ascii="Times New Roman" w:hAnsi="Times New Roman" w:cs="Times New Roman"/>
          <w:sz w:val="28"/>
          <w:szCs w:val="28"/>
        </w:rPr>
        <w:t xml:space="preserve">стерства «Лучший по профессии» проводится на основании </w:t>
      </w:r>
      <w:bookmarkStart w:id="4" w:name="_Hlk159945233"/>
      <w:r w:rsidR="00024ACC" w:rsidRPr="00C32D14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7 декабря 2011 г</w:t>
      </w:r>
      <w:r w:rsidR="00E24C2D">
        <w:rPr>
          <w:rFonts w:ascii="Times New Roman" w:hAnsi="Times New Roman" w:cs="Times New Roman"/>
          <w:sz w:val="28"/>
          <w:szCs w:val="28"/>
        </w:rPr>
        <w:t>.</w:t>
      </w:r>
      <w:r w:rsidR="00024ACC" w:rsidRPr="00C32D14">
        <w:rPr>
          <w:rFonts w:ascii="Times New Roman" w:hAnsi="Times New Roman" w:cs="Times New Roman"/>
          <w:sz w:val="28"/>
          <w:szCs w:val="28"/>
        </w:rPr>
        <w:t xml:space="preserve"> № 1011 «О Всеро</w:t>
      </w:r>
      <w:r w:rsidR="00024ACC" w:rsidRPr="00C32D14">
        <w:rPr>
          <w:rFonts w:ascii="Times New Roman" w:hAnsi="Times New Roman" w:cs="Times New Roman"/>
          <w:sz w:val="28"/>
          <w:szCs w:val="28"/>
        </w:rPr>
        <w:t>с</w:t>
      </w:r>
      <w:r w:rsidR="00024ACC" w:rsidRPr="00C32D14">
        <w:rPr>
          <w:rFonts w:ascii="Times New Roman" w:hAnsi="Times New Roman" w:cs="Times New Roman"/>
          <w:sz w:val="28"/>
          <w:szCs w:val="28"/>
        </w:rPr>
        <w:t xml:space="preserve">сийском конкурсе профессионального мастерства «Лучший по профессии», </w:t>
      </w:r>
      <w:bookmarkEnd w:id="4"/>
      <w:r w:rsidR="00024ACC" w:rsidRPr="00C32D14">
        <w:rPr>
          <w:rFonts w:ascii="Times New Roman" w:hAnsi="Times New Roman" w:cs="Times New Roman"/>
          <w:sz w:val="28"/>
          <w:szCs w:val="28"/>
        </w:rPr>
        <w:t>распоряжения Правительства Российской Федерации от 5 марта 2015 г</w:t>
      </w:r>
      <w:r w:rsidR="00E24C2D">
        <w:rPr>
          <w:rFonts w:ascii="Times New Roman" w:hAnsi="Times New Roman" w:cs="Times New Roman"/>
          <w:sz w:val="28"/>
          <w:szCs w:val="28"/>
        </w:rPr>
        <w:t>.</w:t>
      </w:r>
      <w:r w:rsidR="00024ACC" w:rsidRPr="00C32D14">
        <w:rPr>
          <w:rFonts w:ascii="Times New Roman" w:hAnsi="Times New Roman" w:cs="Times New Roman"/>
          <w:sz w:val="28"/>
          <w:szCs w:val="28"/>
        </w:rPr>
        <w:t xml:space="preserve"> № 366-р «О плане мероприятий, направленных на популяризацию рабочих и инжене</w:t>
      </w:r>
      <w:r w:rsidR="00024ACC" w:rsidRPr="00C32D14">
        <w:rPr>
          <w:rFonts w:ascii="Times New Roman" w:hAnsi="Times New Roman" w:cs="Times New Roman"/>
          <w:sz w:val="28"/>
          <w:szCs w:val="28"/>
        </w:rPr>
        <w:t>р</w:t>
      </w:r>
      <w:r w:rsidR="00024ACC" w:rsidRPr="00C32D14">
        <w:rPr>
          <w:rFonts w:ascii="Times New Roman" w:hAnsi="Times New Roman" w:cs="Times New Roman"/>
          <w:sz w:val="28"/>
          <w:szCs w:val="28"/>
        </w:rPr>
        <w:t>ных профессий», приказа Министерства здравоохранения и социального разв</w:t>
      </w:r>
      <w:r w:rsidR="00024ACC" w:rsidRPr="00C32D14">
        <w:rPr>
          <w:rFonts w:ascii="Times New Roman" w:hAnsi="Times New Roman" w:cs="Times New Roman"/>
          <w:sz w:val="28"/>
          <w:szCs w:val="28"/>
        </w:rPr>
        <w:t>и</w:t>
      </w:r>
      <w:r w:rsidR="00024ACC" w:rsidRPr="00C32D14">
        <w:rPr>
          <w:rFonts w:ascii="Times New Roman" w:hAnsi="Times New Roman" w:cs="Times New Roman"/>
          <w:sz w:val="28"/>
          <w:szCs w:val="28"/>
        </w:rPr>
        <w:t>тия Российской Федерации от 28 марта 2012 г</w:t>
      </w:r>
      <w:r w:rsidR="00E24C2D">
        <w:rPr>
          <w:rFonts w:ascii="Times New Roman" w:hAnsi="Times New Roman" w:cs="Times New Roman"/>
          <w:sz w:val="28"/>
          <w:szCs w:val="28"/>
        </w:rPr>
        <w:t>.</w:t>
      </w:r>
      <w:r w:rsidR="00024ACC" w:rsidRPr="00C32D14">
        <w:rPr>
          <w:rFonts w:ascii="Times New Roman" w:hAnsi="Times New Roman" w:cs="Times New Roman"/>
          <w:sz w:val="28"/>
          <w:szCs w:val="28"/>
        </w:rPr>
        <w:t xml:space="preserve"> № 287 «О проведении Всеро</w:t>
      </w:r>
      <w:r w:rsidR="00024ACC" w:rsidRPr="00C32D14">
        <w:rPr>
          <w:rFonts w:ascii="Times New Roman" w:hAnsi="Times New Roman" w:cs="Times New Roman"/>
          <w:sz w:val="28"/>
          <w:szCs w:val="28"/>
        </w:rPr>
        <w:t>с</w:t>
      </w:r>
      <w:r w:rsidR="00024ACC" w:rsidRPr="00C32D14">
        <w:rPr>
          <w:rFonts w:ascii="Times New Roman" w:hAnsi="Times New Roman" w:cs="Times New Roman"/>
          <w:sz w:val="28"/>
          <w:szCs w:val="28"/>
        </w:rPr>
        <w:t>сийского конкурса профессионального мастерства «Лучший по профессии», рекомендаций по организации и проведению Всероссийского конкурса профе</w:t>
      </w:r>
      <w:r w:rsidR="00024ACC" w:rsidRPr="00C32D14">
        <w:rPr>
          <w:rFonts w:ascii="Times New Roman" w:hAnsi="Times New Roman" w:cs="Times New Roman"/>
          <w:sz w:val="28"/>
          <w:szCs w:val="28"/>
        </w:rPr>
        <w:t>с</w:t>
      </w:r>
      <w:r w:rsidR="00024ACC" w:rsidRPr="00C32D14">
        <w:rPr>
          <w:rFonts w:ascii="Times New Roman" w:hAnsi="Times New Roman" w:cs="Times New Roman"/>
          <w:sz w:val="28"/>
          <w:szCs w:val="28"/>
        </w:rPr>
        <w:t>сионального мастерства «Лучший по профессии», утвержденных решением о</w:t>
      </w:r>
      <w:r w:rsidR="00024ACC" w:rsidRPr="00C32D14">
        <w:rPr>
          <w:rFonts w:ascii="Times New Roman" w:hAnsi="Times New Roman" w:cs="Times New Roman"/>
          <w:sz w:val="28"/>
          <w:szCs w:val="28"/>
        </w:rPr>
        <w:t>р</w:t>
      </w:r>
      <w:r w:rsidR="00024ACC" w:rsidRPr="00C32D14">
        <w:rPr>
          <w:rFonts w:ascii="Times New Roman" w:hAnsi="Times New Roman" w:cs="Times New Roman"/>
          <w:sz w:val="28"/>
          <w:szCs w:val="28"/>
        </w:rPr>
        <w:t>ганизационного комитета по проведению Всероссийского конкурса професси</w:t>
      </w:r>
      <w:r w:rsidR="00024ACC" w:rsidRPr="00C32D14">
        <w:rPr>
          <w:rFonts w:ascii="Times New Roman" w:hAnsi="Times New Roman" w:cs="Times New Roman"/>
          <w:sz w:val="28"/>
          <w:szCs w:val="28"/>
        </w:rPr>
        <w:t>о</w:t>
      </w:r>
      <w:r w:rsidR="00024ACC" w:rsidRPr="00C32D14">
        <w:rPr>
          <w:rFonts w:ascii="Times New Roman" w:hAnsi="Times New Roman" w:cs="Times New Roman"/>
          <w:sz w:val="28"/>
          <w:szCs w:val="28"/>
        </w:rPr>
        <w:t>нального мастерства «Лучший по профессии» от 23 апреля 2013 г</w:t>
      </w:r>
      <w:r w:rsidR="00E24C2D">
        <w:rPr>
          <w:rFonts w:ascii="Times New Roman" w:hAnsi="Times New Roman" w:cs="Times New Roman"/>
          <w:sz w:val="28"/>
          <w:szCs w:val="28"/>
        </w:rPr>
        <w:t>.</w:t>
      </w:r>
      <w:r w:rsidR="00024ACC" w:rsidRPr="00C32D14">
        <w:rPr>
          <w:rFonts w:ascii="Times New Roman" w:hAnsi="Times New Roman" w:cs="Times New Roman"/>
          <w:sz w:val="28"/>
          <w:szCs w:val="28"/>
        </w:rPr>
        <w:t xml:space="preserve"> (протокол</w:t>
      </w:r>
      <w:r w:rsidR="00E24C2D">
        <w:rPr>
          <w:rFonts w:ascii="Times New Roman" w:hAnsi="Times New Roman" w:cs="Times New Roman"/>
          <w:sz w:val="28"/>
          <w:szCs w:val="28"/>
        </w:rPr>
        <w:t xml:space="preserve"> </w:t>
      </w:r>
      <w:r w:rsidR="00024ACC" w:rsidRPr="00C32D14">
        <w:rPr>
          <w:rFonts w:ascii="Times New Roman" w:hAnsi="Times New Roman" w:cs="Times New Roman"/>
          <w:sz w:val="28"/>
          <w:szCs w:val="28"/>
        </w:rPr>
        <w:t xml:space="preserve"> № 1), протокола заседания организационного комитета Всероссийского ко</w:t>
      </w:r>
      <w:r w:rsidR="00024ACC" w:rsidRPr="00C32D14">
        <w:rPr>
          <w:rFonts w:ascii="Times New Roman" w:hAnsi="Times New Roman" w:cs="Times New Roman"/>
          <w:sz w:val="28"/>
          <w:szCs w:val="28"/>
        </w:rPr>
        <w:t>н</w:t>
      </w:r>
      <w:r w:rsidR="00024ACC" w:rsidRPr="00C32D14">
        <w:rPr>
          <w:rFonts w:ascii="Times New Roman" w:hAnsi="Times New Roman" w:cs="Times New Roman"/>
          <w:sz w:val="28"/>
          <w:szCs w:val="28"/>
        </w:rPr>
        <w:t>курса профессионального масте</w:t>
      </w:r>
      <w:r w:rsidR="004C75E0" w:rsidRPr="00C32D14">
        <w:rPr>
          <w:rFonts w:ascii="Times New Roman" w:hAnsi="Times New Roman" w:cs="Times New Roman"/>
          <w:sz w:val="28"/>
          <w:szCs w:val="28"/>
        </w:rPr>
        <w:t xml:space="preserve">рства «Лучший по профессии» от </w:t>
      </w:r>
      <w:r w:rsidR="00024ACC" w:rsidRPr="00C32D14">
        <w:rPr>
          <w:rFonts w:ascii="Times New Roman" w:hAnsi="Times New Roman" w:cs="Times New Roman"/>
          <w:sz w:val="28"/>
          <w:szCs w:val="28"/>
        </w:rPr>
        <w:t>5 декабря 2023 г</w:t>
      </w:r>
      <w:r w:rsidR="00E24C2D">
        <w:rPr>
          <w:rFonts w:ascii="Times New Roman" w:hAnsi="Times New Roman" w:cs="Times New Roman"/>
          <w:sz w:val="28"/>
          <w:szCs w:val="28"/>
        </w:rPr>
        <w:t>.</w:t>
      </w:r>
      <w:r w:rsidR="00024ACC" w:rsidRPr="00C32D14">
        <w:rPr>
          <w:rFonts w:ascii="Times New Roman" w:hAnsi="Times New Roman" w:cs="Times New Roman"/>
          <w:sz w:val="28"/>
          <w:szCs w:val="28"/>
        </w:rPr>
        <w:t xml:space="preserve"> и протокола расширенного заседания организационного комитета Вс</w:t>
      </w:r>
      <w:r w:rsidR="00024ACC" w:rsidRPr="00C32D14">
        <w:rPr>
          <w:rFonts w:ascii="Times New Roman" w:hAnsi="Times New Roman" w:cs="Times New Roman"/>
          <w:sz w:val="28"/>
          <w:szCs w:val="28"/>
        </w:rPr>
        <w:t>е</w:t>
      </w:r>
      <w:r w:rsidR="00024ACC" w:rsidRPr="00C32D14">
        <w:rPr>
          <w:rFonts w:ascii="Times New Roman" w:hAnsi="Times New Roman" w:cs="Times New Roman"/>
          <w:sz w:val="28"/>
          <w:szCs w:val="28"/>
        </w:rPr>
        <w:t>российского конкурса профессионального мастерства «Лучший по профес</w:t>
      </w:r>
      <w:r w:rsidR="00E24C2D">
        <w:rPr>
          <w:rFonts w:ascii="Times New Roman" w:hAnsi="Times New Roman" w:cs="Times New Roman"/>
          <w:sz w:val="28"/>
          <w:szCs w:val="28"/>
        </w:rPr>
        <w:t>сии» от 22 декабря 2023 г</w:t>
      </w:r>
      <w:r w:rsidR="00024ACC" w:rsidRPr="00C32D14">
        <w:rPr>
          <w:rFonts w:ascii="Times New Roman" w:hAnsi="Times New Roman" w:cs="Times New Roman"/>
          <w:sz w:val="28"/>
          <w:szCs w:val="28"/>
        </w:rPr>
        <w:t>.</w:t>
      </w:r>
    </w:p>
    <w:p w14:paraId="710278E1" w14:textId="0A9646DD" w:rsidR="00D70CAD" w:rsidRPr="00C32D14" w:rsidRDefault="00D70CAD" w:rsidP="00C3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D14">
        <w:rPr>
          <w:rFonts w:ascii="Times New Roman" w:hAnsi="Times New Roman" w:cs="Times New Roman"/>
          <w:sz w:val="28"/>
          <w:szCs w:val="28"/>
        </w:rPr>
        <w:t>1.3.</w:t>
      </w:r>
      <w:r w:rsidR="00E24C2D">
        <w:rPr>
          <w:rFonts w:ascii="Times New Roman" w:hAnsi="Times New Roman" w:cs="Times New Roman"/>
          <w:sz w:val="28"/>
          <w:szCs w:val="28"/>
        </w:rPr>
        <w:t xml:space="preserve"> </w:t>
      </w:r>
      <w:r w:rsidRPr="00C32D14">
        <w:rPr>
          <w:rFonts w:ascii="Times New Roman" w:hAnsi="Times New Roman" w:cs="Times New Roman"/>
          <w:sz w:val="28"/>
          <w:szCs w:val="28"/>
        </w:rPr>
        <w:t>Региональный этап Конкурса представляет собой очные соревнов</w:t>
      </w:r>
      <w:r w:rsidRPr="00C32D14">
        <w:rPr>
          <w:rFonts w:ascii="Times New Roman" w:hAnsi="Times New Roman" w:cs="Times New Roman"/>
          <w:sz w:val="28"/>
          <w:szCs w:val="28"/>
        </w:rPr>
        <w:t>а</w:t>
      </w:r>
      <w:r w:rsidRPr="00C32D14">
        <w:rPr>
          <w:rFonts w:ascii="Times New Roman" w:hAnsi="Times New Roman" w:cs="Times New Roman"/>
          <w:sz w:val="28"/>
          <w:szCs w:val="28"/>
        </w:rPr>
        <w:t>ния, предусматривающие выполнение конкурсных заданий, включая проверку теоретических знаний участников регионального этапа Конкурса и выполнение практических заданий.</w:t>
      </w:r>
    </w:p>
    <w:p w14:paraId="06E443E2" w14:textId="07016929" w:rsidR="00D70CAD" w:rsidRPr="00C32D14" w:rsidRDefault="00D70CAD" w:rsidP="00C3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D14">
        <w:rPr>
          <w:rFonts w:ascii="Times New Roman" w:hAnsi="Times New Roman" w:cs="Times New Roman"/>
          <w:sz w:val="28"/>
          <w:szCs w:val="28"/>
        </w:rPr>
        <w:t>1.4.</w:t>
      </w:r>
      <w:r w:rsidR="00E24C2D">
        <w:rPr>
          <w:rFonts w:ascii="Times New Roman" w:hAnsi="Times New Roman" w:cs="Times New Roman"/>
          <w:sz w:val="28"/>
          <w:szCs w:val="28"/>
        </w:rPr>
        <w:t xml:space="preserve"> </w:t>
      </w:r>
      <w:r w:rsidRPr="00C32D14">
        <w:rPr>
          <w:rFonts w:ascii="Times New Roman" w:hAnsi="Times New Roman" w:cs="Times New Roman"/>
          <w:sz w:val="28"/>
          <w:szCs w:val="28"/>
        </w:rPr>
        <w:t xml:space="preserve">По итогам регионального этапа Конкурса определяются победитель и призеры. Для победителя регионального этапа Конкурса предусматривается одно первое место, для призеров </w:t>
      </w:r>
      <w:r w:rsidR="00E24C2D">
        <w:rPr>
          <w:rFonts w:ascii="Times New Roman" w:hAnsi="Times New Roman" w:cs="Times New Roman"/>
          <w:sz w:val="28"/>
          <w:szCs w:val="28"/>
        </w:rPr>
        <w:t>–</w:t>
      </w:r>
      <w:r w:rsidRPr="00C32D14">
        <w:rPr>
          <w:rFonts w:ascii="Times New Roman" w:hAnsi="Times New Roman" w:cs="Times New Roman"/>
          <w:sz w:val="28"/>
          <w:szCs w:val="28"/>
        </w:rPr>
        <w:t xml:space="preserve"> одно второе место и одно третье место.</w:t>
      </w:r>
    </w:p>
    <w:p w14:paraId="2A783DEF" w14:textId="79DA5BFD" w:rsidR="00C70710" w:rsidRDefault="00A2562F" w:rsidP="00C3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D14">
        <w:rPr>
          <w:rFonts w:ascii="Times New Roman" w:hAnsi="Times New Roman" w:cs="Times New Roman"/>
          <w:sz w:val="28"/>
          <w:szCs w:val="28"/>
        </w:rPr>
        <w:t xml:space="preserve">1.5. </w:t>
      </w:r>
      <w:r w:rsidR="00D70CAD" w:rsidRPr="00C32D14">
        <w:rPr>
          <w:rFonts w:ascii="Times New Roman" w:hAnsi="Times New Roman" w:cs="Times New Roman"/>
          <w:sz w:val="28"/>
          <w:szCs w:val="28"/>
        </w:rPr>
        <w:t>Победитель и призеры регионального этапа Конкурса определяются решением региональной конкурсной комиссии, которое оформляется проток</w:t>
      </w:r>
      <w:r w:rsidR="00D70CAD" w:rsidRPr="00C32D14">
        <w:rPr>
          <w:rFonts w:ascii="Times New Roman" w:hAnsi="Times New Roman" w:cs="Times New Roman"/>
          <w:sz w:val="28"/>
          <w:szCs w:val="28"/>
        </w:rPr>
        <w:t>о</w:t>
      </w:r>
      <w:r w:rsidR="00D70CAD" w:rsidRPr="00C32D14">
        <w:rPr>
          <w:rFonts w:ascii="Times New Roman" w:hAnsi="Times New Roman" w:cs="Times New Roman"/>
          <w:sz w:val="28"/>
          <w:szCs w:val="28"/>
        </w:rPr>
        <w:lastRenderedPageBreak/>
        <w:t xml:space="preserve">лом и направляется в Министерство труда и социальной политики Республики Тыва </w:t>
      </w:r>
      <w:r w:rsidR="00E24C2D">
        <w:rPr>
          <w:rFonts w:ascii="Times New Roman" w:hAnsi="Times New Roman" w:cs="Times New Roman"/>
          <w:sz w:val="28"/>
          <w:szCs w:val="28"/>
        </w:rPr>
        <w:t>(далее –</w:t>
      </w:r>
      <w:r w:rsidR="00D70CAD" w:rsidRPr="00C32D14">
        <w:rPr>
          <w:rFonts w:ascii="Times New Roman" w:hAnsi="Times New Roman" w:cs="Times New Roman"/>
          <w:sz w:val="28"/>
          <w:szCs w:val="28"/>
        </w:rPr>
        <w:t xml:space="preserve"> Минтруд Республики Тыва) для участия победителя в федерал</w:t>
      </w:r>
      <w:r w:rsidR="00D70CAD" w:rsidRPr="00C32D14">
        <w:rPr>
          <w:rFonts w:ascii="Times New Roman" w:hAnsi="Times New Roman" w:cs="Times New Roman"/>
          <w:sz w:val="28"/>
          <w:szCs w:val="28"/>
        </w:rPr>
        <w:t>ь</w:t>
      </w:r>
      <w:r w:rsidR="00D70CAD" w:rsidRPr="00C32D14">
        <w:rPr>
          <w:rFonts w:ascii="Times New Roman" w:hAnsi="Times New Roman" w:cs="Times New Roman"/>
          <w:sz w:val="28"/>
          <w:szCs w:val="28"/>
        </w:rPr>
        <w:t>ном этапе Конкурса.</w:t>
      </w:r>
    </w:p>
    <w:p w14:paraId="4907F6A4" w14:textId="77777777" w:rsidR="00E24C2D" w:rsidRPr="00C32D14" w:rsidRDefault="00E24C2D" w:rsidP="00C3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3813E1" w14:textId="7573C203" w:rsidR="00757430" w:rsidRDefault="00757430" w:rsidP="00E24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D14">
        <w:rPr>
          <w:rFonts w:ascii="Times New Roman" w:hAnsi="Times New Roman" w:cs="Times New Roman"/>
          <w:sz w:val="28"/>
          <w:szCs w:val="28"/>
        </w:rPr>
        <w:t>2. Цели и задачи регионального этапа Конкурса</w:t>
      </w:r>
    </w:p>
    <w:p w14:paraId="518DC379" w14:textId="77777777" w:rsidR="00E24C2D" w:rsidRPr="00C32D14" w:rsidRDefault="00E24C2D" w:rsidP="00C3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F61982" w14:textId="34E4C567" w:rsidR="00757430" w:rsidRPr="00C32D14" w:rsidRDefault="00757430" w:rsidP="00C3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D14">
        <w:rPr>
          <w:rFonts w:ascii="Times New Roman" w:hAnsi="Times New Roman" w:cs="Times New Roman"/>
          <w:sz w:val="28"/>
          <w:szCs w:val="28"/>
        </w:rPr>
        <w:t>2.1.</w:t>
      </w:r>
      <w:r w:rsidR="00697FE7" w:rsidRPr="00C32D14">
        <w:rPr>
          <w:rFonts w:ascii="Times New Roman" w:hAnsi="Times New Roman" w:cs="Times New Roman"/>
          <w:sz w:val="28"/>
          <w:szCs w:val="28"/>
        </w:rPr>
        <w:t xml:space="preserve"> </w:t>
      </w:r>
      <w:r w:rsidRPr="00C32D14">
        <w:rPr>
          <w:rFonts w:ascii="Times New Roman" w:hAnsi="Times New Roman" w:cs="Times New Roman"/>
          <w:sz w:val="28"/>
          <w:szCs w:val="28"/>
        </w:rPr>
        <w:t>Основная цель Конкурса – повышение престижа высококвалифиц</w:t>
      </w:r>
      <w:r w:rsidRPr="00C32D14">
        <w:rPr>
          <w:rFonts w:ascii="Times New Roman" w:hAnsi="Times New Roman" w:cs="Times New Roman"/>
          <w:sz w:val="28"/>
          <w:szCs w:val="28"/>
        </w:rPr>
        <w:t>и</w:t>
      </w:r>
      <w:r w:rsidRPr="00C32D14">
        <w:rPr>
          <w:rFonts w:ascii="Times New Roman" w:hAnsi="Times New Roman" w:cs="Times New Roman"/>
          <w:sz w:val="28"/>
          <w:szCs w:val="28"/>
        </w:rPr>
        <w:t>рованного труда операторов станков, работающих на токарных станках, проп</w:t>
      </w:r>
      <w:r w:rsidRPr="00C32D14">
        <w:rPr>
          <w:rFonts w:ascii="Times New Roman" w:hAnsi="Times New Roman" w:cs="Times New Roman"/>
          <w:sz w:val="28"/>
          <w:szCs w:val="28"/>
        </w:rPr>
        <w:t>а</w:t>
      </w:r>
      <w:r w:rsidRPr="00C32D14">
        <w:rPr>
          <w:rFonts w:ascii="Times New Roman" w:hAnsi="Times New Roman" w:cs="Times New Roman"/>
          <w:sz w:val="28"/>
          <w:szCs w:val="28"/>
        </w:rPr>
        <w:t>ганда их достижений и распространение передового опыта.</w:t>
      </w:r>
    </w:p>
    <w:p w14:paraId="0A3D868B" w14:textId="4775D769" w:rsidR="00757430" w:rsidRPr="00C32D14" w:rsidRDefault="00757430" w:rsidP="00C3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D14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14:paraId="5F8F8FAC" w14:textId="1B0D18D8" w:rsidR="00757430" w:rsidRPr="00C32D14" w:rsidRDefault="00863B18" w:rsidP="00C3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57430" w:rsidRPr="00C32D14">
        <w:rPr>
          <w:rFonts w:ascii="Times New Roman" w:hAnsi="Times New Roman" w:cs="Times New Roman"/>
          <w:sz w:val="28"/>
          <w:szCs w:val="28"/>
        </w:rPr>
        <w:t>выявление, распространение и внедрение в производственный процесс рациональных приемов и методов труда токарей, направленных на повышение производительности труда, экономию материальных и энергетических ресу</w:t>
      </w:r>
      <w:r w:rsidR="00757430" w:rsidRPr="00C32D14">
        <w:rPr>
          <w:rFonts w:ascii="Times New Roman" w:hAnsi="Times New Roman" w:cs="Times New Roman"/>
          <w:sz w:val="28"/>
          <w:szCs w:val="28"/>
        </w:rPr>
        <w:t>р</w:t>
      </w:r>
      <w:r w:rsidR="00757430" w:rsidRPr="00C32D14">
        <w:rPr>
          <w:rFonts w:ascii="Times New Roman" w:hAnsi="Times New Roman" w:cs="Times New Roman"/>
          <w:sz w:val="28"/>
          <w:szCs w:val="28"/>
        </w:rPr>
        <w:t>сов;</w:t>
      </w:r>
    </w:p>
    <w:p w14:paraId="2187A30F" w14:textId="2625A0B3" w:rsidR="00757430" w:rsidRPr="00C32D14" w:rsidRDefault="00863B18" w:rsidP="00C3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57430" w:rsidRPr="00C32D14">
        <w:rPr>
          <w:rFonts w:ascii="Times New Roman" w:hAnsi="Times New Roman" w:cs="Times New Roman"/>
          <w:sz w:val="28"/>
          <w:szCs w:val="28"/>
        </w:rPr>
        <w:t xml:space="preserve"> содействие повышению квалификации и мастерства токарей;</w:t>
      </w:r>
    </w:p>
    <w:p w14:paraId="6B874DAA" w14:textId="586D91EE" w:rsidR="00757430" w:rsidRPr="00C32D14" w:rsidRDefault="00863B18" w:rsidP="00C3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757430" w:rsidRPr="00C32D14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60015064"/>
      <w:r w:rsidR="00757430" w:rsidRPr="00C32D14">
        <w:rPr>
          <w:rFonts w:ascii="Times New Roman" w:hAnsi="Times New Roman" w:cs="Times New Roman"/>
          <w:sz w:val="28"/>
          <w:szCs w:val="28"/>
        </w:rPr>
        <w:t>привлечение внимания работодателей к необходимости обеспечения возможностей для повышения качества труда токарей</w:t>
      </w:r>
      <w:bookmarkEnd w:id="5"/>
      <w:r w:rsidR="00757430" w:rsidRPr="00C32D14">
        <w:rPr>
          <w:rFonts w:ascii="Times New Roman" w:hAnsi="Times New Roman" w:cs="Times New Roman"/>
          <w:sz w:val="28"/>
          <w:szCs w:val="28"/>
        </w:rPr>
        <w:t>;</w:t>
      </w:r>
    </w:p>
    <w:p w14:paraId="581D85D1" w14:textId="586A761C" w:rsidR="00757430" w:rsidRPr="00C32D14" w:rsidRDefault="00863B18" w:rsidP="00C3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757430" w:rsidRPr="00C32D14">
        <w:rPr>
          <w:rFonts w:ascii="Times New Roman" w:hAnsi="Times New Roman" w:cs="Times New Roman"/>
          <w:sz w:val="28"/>
          <w:szCs w:val="28"/>
        </w:rPr>
        <w:t xml:space="preserve"> формирование позитивного общественного мнения в отношении пр</w:t>
      </w:r>
      <w:r w:rsidR="00757430" w:rsidRPr="00C32D14">
        <w:rPr>
          <w:rFonts w:ascii="Times New Roman" w:hAnsi="Times New Roman" w:cs="Times New Roman"/>
          <w:sz w:val="28"/>
          <w:szCs w:val="28"/>
        </w:rPr>
        <w:t>о</w:t>
      </w:r>
      <w:r w:rsidR="00757430" w:rsidRPr="00C32D14">
        <w:rPr>
          <w:rFonts w:ascii="Times New Roman" w:hAnsi="Times New Roman" w:cs="Times New Roman"/>
          <w:sz w:val="28"/>
          <w:szCs w:val="28"/>
        </w:rPr>
        <w:t>фессионального мастерства токарей;</w:t>
      </w:r>
    </w:p>
    <w:p w14:paraId="7FA3993C" w14:textId="1883F118" w:rsidR="00757430" w:rsidRPr="00C32D14" w:rsidRDefault="00863B18" w:rsidP="00C3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757430" w:rsidRPr="00C32D14">
        <w:rPr>
          <w:rFonts w:ascii="Times New Roman" w:hAnsi="Times New Roman" w:cs="Times New Roman"/>
          <w:sz w:val="28"/>
          <w:szCs w:val="28"/>
        </w:rPr>
        <w:t xml:space="preserve"> выявление лучших токарей, работающих на токарных (токарно-фрезерных) станках</w:t>
      </w:r>
      <w:r w:rsidR="00961317" w:rsidRPr="00C32D14">
        <w:rPr>
          <w:rFonts w:ascii="Times New Roman" w:hAnsi="Times New Roman" w:cs="Times New Roman"/>
          <w:sz w:val="28"/>
          <w:szCs w:val="28"/>
        </w:rPr>
        <w:t>;</w:t>
      </w:r>
    </w:p>
    <w:p w14:paraId="423A8BBB" w14:textId="190C1663" w:rsidR="00757430" w:rsidRPr="00C32D14" w:rsidRDefault="00863B18" w:rsidP="00C3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757430" w:rsidRPr="00C32D14">
        <w:rPr>
          <w:rFonts w:ascii="Times New Roman" w:hAnsi="Times New Roman" w:cs="Times New Roman"/>
          <w:sz w:val="28"/>
          <w:szCs w:val="28"/>
        </w:rPr>
        <w:t xml:space="preserve"> информирование о трудовых достижениях токарей;</w:t>
      </w:r>
    </w:p>
    <w:p w14:paraId="4B788F1D" w14:textId="4D0AA8E2" w:rsidR="00D70CAD" w:rsidRPr="00C32D14" w:rsidRDefault="00863B18" w:rsidP="00C3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757430" w:rsidRPr="00C32D14">
        <w:rPr>
          <w:rFonts w:ascii="Times New Roman" w:hAnsi="Times New Roman" w:cs="Times New Roman"/>
          <w:sz w:val="28"/>
          <w:szCs w:val="28"/>
        </w:rPr>
        <w:t xml:space="preserve"> привлечение молодежи в реальный сектор экономики.</w:t>
      </w:r>
    </w:p>
    <w:p w14:paraId="7D5D2CC7" w14:textId="77777777" w:rsidR="00757430" w:rsidRPr="00C32D14" w:rsidRDefault="00757430" w:rsidP="00C3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BFEDAE" w14:textId="3810F823" w:rsidR="00943223" w:rsidRDefault="00943223" w:rsidP="00DF06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и проведение регионального этапа Конкурса</w:t>
      </w:r>
    </w:p>
    <w:p w14:paraId="43D43CF4" w14:textId="77777777" w:rsidR="00DF0659" w:rsidRPr="00C32D14" w:rsidRDefault="00DF0659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0DF139" w14:textId="3F28CF7E" w:rsidR="00943223" w:rsidRPr="00C32D14" w:rsidRDefault="00943223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Организацию и проведение регионального этапа Конкурса осущест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 рабочая группа</w:t>
      </w:r>
      <w:r w:rsidR="00863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которая:</w:t>
      </w:r>
    </w:p>
    <w:p w14:paraId="058AE87B" w14:textId="02BC4156" w:rsidR="00943223" w:rsidRPr="00C32D14" w:rsidRDefault="00863B18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проведением регионального этапа Конкурса;</w:t>
      </w:r>
    </w:p>
    <w:p w14:paraId="3D05697C" w14:textId="0175AD52" w:rsidR="00943223" w:rsidRPr="00C32D14" w:rsidRDefault="00284F89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регионального этапа Ко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курса;</w:t>
      </w:r>
    </w:p>
    <w:p w14:paraId="13AC99BC" w14:textId="51F169CE" w:rsidR="00943223" w:rsidRPr="00C32D14" w:rsidRDefault="00284F89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ывает план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мероприятий, определ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 бюджет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р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гионального этапа Конкурса.</w:t>
      </w:r>
    </w:p>
    <w:p w14:paraId="097ACC7B" w14:textId="1EE072D3" w:rsidR="00943223" w:rsidRPr="00C32D14" w:rsidRDefault="00943223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Уполномоченным исполнительным органом Республики Тыва, ос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ществляющим координацию работы по проведению регионального этапа Ко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курса, является Минтруд Республики Тыва.</w:t>
      </w:r>
    </w:p>
    <w:p w14:paraId="10548494" w14:textId="10E0BAC1" w:rsidR="00943223" w:rsidRPr="00C32D14" w:rsidRDefault="00943223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Минтруд </w:t>
      </w:r>
      <w:r w:rsidR="00CF1D39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Тыва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осуществляет:</w:t>
      </w:r>
    </w:p>
    <w:p w14:paraId="09177577" w14:textId="14AA347C" w:rsidR="00943223" w:rsidRPr="00C32D14" w:rsidRDefault="00284F89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регистрацию и рассмотрение поступивших заявок на участие в реги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нальном этапе Конкурса с необходимыми документами и материалами;</w:t>
      </w:r>
    </w:p>
    <w:p w14:paraId="64020C07" w14:textId="1A73DA61" w:rsidR="00943223" w:rsidRPr="00C32D14" w:rsidRDefault="00B531B9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координацию работы по освещению в средствах массовой информации материалов о проведении регионального этапа Конкурса и его итогах;</w:t>
      </w:r>
    </w:p>
    <w:p w14:paraId="3D94526B" w14:textId="462DADFB" w:rsidR="00943223" w:rsidRPr="00C32D14" w:rsidRDefault="00B531B9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 в Центральную конкурсную комиссию заявки с прилож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необходимых документов и материалов на участие в федеральном этапе 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Конкурса победителя регионального этапа Конкурса и выписку из протокола заседания региональной конкурсной комиссии.</w:t>
      </w:r>
    </w:p>
    <w:p w14:paraId="44398A6C" w14:textId="23A1C7D2" w:rsidR="00943223" w:rsidRPr="00C32D14" w:rsidRDefault="00943223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040C89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43DA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оценки теоретических знаний и практических навыков участн</w:t>
      </w:r>
      <w:r w:rsidR="005543DA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543DA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 регионального этапа Конкурса 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</w:t>
      </w:r>
      <w:r w:rsidR="00875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875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региональная конкурсная к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миссия с участием представителей </w:t>
      </w:r>
      <w:r w:rsidR="00040C89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исполнительной власти Республики Тыва, представителей работодателей, организаций профсоюзов, государстве</w:t>
      </w:r>
      <w:r w:rsidR="00040C89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40C89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органов, осуществляющих контрольно-надзорные функции</w:t>
      </w:r>
      <w:r w:rsidR="005543DA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E8022FB" w14:textId="2E5931AA" w:rsidR="00943223" w:rsidRPr="00C32D14" w:rsidRDefault="00943223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Региональная конкурсная комиссия состоит из председателя, секретаря и членов региональной конкурсной комиссии.</w:t>
      </w:r>
    </w:p>
    <w:p w14:paraId="61F52DB8" w14:textId="710E39AE" w:rsidR="007732E6" w:rsidRPr="00C32D14" w:rsidRDefault="007732E6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Региональная конкурсная комиссия:</w:t>
      </w:r>
    </w:p>
    <w:p w14:paraId="15E7D665" w14:textId="289093EA" w:rsidR="007732E6" w:rsidRPr="00C32D14" w:rsidRDefault="00B531B9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7732E6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оценку выполнения конкурсных заданий участниками регионального этапа Конкурса;</w:t>
      </w:r>
    </w:p>
    <w:p w14:paraId="7A189F67" w14:textId="041C8A6F" w:rsidR="007732E6" w:rsidRPr="00C32D14" w:rsidRDefault="00B531B9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7732E6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контролирует соблюдение участниками регионального этапа Конкурса условий выполнения конкурсных заданий, норм и правил охраны труда;</w:t>
      </w:r>
    </w:p>
    <w:p w14:paraId="1DA833E5" w14:textId="79B0FE06" w:rsidR="007732E6" w:rsidRPr="00C32D14" w:rsidRDefault="00B531B9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7732E6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обобщает и оценивает результаты работы каждого участника реги</w:t>
      </w:r>
      <w:r w:rsidR="007732E6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732E6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нального этапа Конкурса по контролируемым параметрам (баллам);</w:t>
      </w:r>
    </w:p>
    <w:p w14:paraId="58DBAD3C" w14:textId="40B23BA7" w:rsidR="007732E6" w:rsidRPr="00C32D14" w:rsidRDefault="00B531B9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7732E6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предварительный перечень претендентов на призовые места регионального этапа Конкурса.</w:t>
      </w:r>
    </w:p>
    <w:p w14:paraId="7E91B6DA" w14:textId="614D87CC" w:rsidR="007732E6" w:rsidRPr="00C32D14" w:rsidRDefault="007732E6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Спорные моменты при подведении итогов выполнения конкурсных зад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решаются большинством голосов членов региональной конкурсной коми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 открытым голосованием.</w:t>
      </w:r>
    </w:p>
    <w:p w14:paraId="5B6ECA14" w14:textId="7E937508" w:rsidR="00943223" w:rsidRPr="00C32D14" w:rsidRDefault="007732E6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Региональная конкурсная комиссия имеет право отстранить от выполн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конкурсных заданий участников регионального этапа Конкурса в случае несоблюдения технологии выполнения работ, нарушений правил и норм охр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труда, которые могут повлечь причинение вреда здоровью людей, матер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альный ущерб имуществу организации, на базе которо</w:t>
      </w:r>
      <w:r w:rsidR="00B5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регионал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этап Конкурса.</w:t>
      </w:r>
    </w:p>
    <w:p w14:paraId="444B42D3" w14:textId="56CAE3CB" w:rsidR="00943223" w:rsidRPr="00C32D14" w:rsidRDefault="00156D43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региональном этапе Конкурса организации</w:t>
      </w:r>
      <w:r w:rsidR="007732E6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предпр</w:t>
      </w:r>
      <w:r w:rsidR="007732E6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732E6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ятия</w:t>
      </w:r>
      <w:r w:rsidR="005543DA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предприниматели </w:t>
      </w:r>
      <w:r w:rsidR="00B531B9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20 марта</w:t>
      </w:r>
      <w:r w:rsidR="00B5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1B9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г. 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 в Минтруд </w:t>
      </w:r>
      <w:r w:rsidR="007732E6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Тыва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бумажном носителе в конверте заявку с док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ментами на участие в региональном этапе Конкурса</w:t>
      </w:r>
      <w:r w:rsidR="00B5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форме 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жению </w:t>
      </w:r>
      <w:r w:rsidR="00B56BFA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к настоящему Положению.</w:t>
      </w:r>
    </w:p>
    <w:p w14:paraId="164F5F2A" w14:textId="4091C281" w:rsidR="00943223" w:rsidRPr="00C32D14" w:rsidRDefault="00156D43" w:rsidP="00C32D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направляются по адресу: </w:t>
      </w:r>
      <w:r w:rsidR="007732E6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Тыва</w:t>
      </w:r>
      <w:r w:rsidR="00DF0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732E6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Кызыл, </w:t>
      </w:r>
      <w:r w:rsidR="00DF0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732E6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Московская, д.</w:t>
      </w:r>
      <w:r w:rsidR="00DF0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32E6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Приемная: </w:t>
      </w:r>
      <w:r w:rsidR="00DF0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732E6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елефон/факс: (39422) 5-61-95. эл.</w:t>
      </w:r>
      <w:r w:rsidR="00EB0B9B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32E6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почта: </w:t>
      </w:r>
      <w:r w:rsidR="00EB0B9B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trudrt</w:t>
      </w:r>
      <w:r w:rsidR="007732E6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@yandex.ru. 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428018, (контактные телефоны для уточн</w:t>
      </w:r>
      <w:r w:rsidR="00EB0B9B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факта получ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заявки с документами на участие в региональном этапе Конкурса, подтве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ждения ее регистрации: 8 (</w:t>
      </w:r>
      <w:r w:rsidR="00C74689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39422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EB0B9B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B0B9B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B0B9B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5543DA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доб. 2023</w:t>
      </w:r>
      <w:r w:rsidR="00B53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B0B9B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027ECF" w14:textId="4264ADF5" w:rsidR="00943223" w:rsidRPr="00C32D14" w:rsidRDefault="00943223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с документами и материалами на участие в региональном этапе Конкурса, полученные Минтрудом </w:t>
      </w:r>
      <w:r w:rsidR="00EB0B9B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Тыва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окончания устано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ленного срока</w:t>
      </w:r>
      <w:r w:rsidR="005C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543DA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рассматриваются</w:t>
      </w:r>
      <w:r w:rsidR="00EB0B9B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C7C003" w14:textId="62014D92" w:rsidR="00943223" w:rsidRPr="00C32D14" w:rsidRDefault="00156D43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Вскрытие конвертов, направленных в Минтруд </w:t>
      </w:r>
      <w:r w:rsidR="00EB0B9B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Тыва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пунктом </w:t>
      </w:r>
      <w:r w:rsidR="00EB0B9B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</w:t>
      </w:r>
      <w:r w:rsidR="008D0FE9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ения, осуществляется не позднее</w:t>
      </w:r>
      <w:r w:rsidR="00EB0B9B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5EC1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марта</w:t>
      </w:r>
      <w:r w:rsidR="00EB0B9B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г.</w:t>
      </w:r>
    </w:p>
    <w:p w14:paraId="23D877AF" w14:textId="6DB86DE1" w:rsidR="00943223" w:rsidRPr="00C32D14" w:rsidRDefault="00156D43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Минтрудом </w:t>
      </w:r>
      <w:r w:rsidR="00FC6D98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Тыва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протокол вскрытия конвертов, в который заносятся результаты рассмотрения заявок с документами и матер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алами на участие в региональном этапе Конкурса, а также сведения о принятых решениях о допуске конкурсантов к участию в региональном этапе Конкурса или отклонени</w:t>
      </w:r>
      <w:r w:rsidR="005C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заявки </w:t>
      </w:r>
      <w:r w:rsidR="005C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форме согласно 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5C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5D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 настоящему П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ложению).</w:t>
      </w:r>
    </w:p>
    <w:p w14:paraId="42743EFA" w14:textId="79F62DD5" w:rsidR="00943223" w:rsidRPr="00C32D14" w:rsidRDefault="00943223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с заявкой на участие в региональном этапе Конкурса пре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ставлены не все документы, предусмотренные настоящим Положением, а также если установлено наличие недостоверных данных, указанных в заявке на уч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стие в региональном этапе Конкурса и в прилагаемых документах и матери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лах, такая заявка отклоняется.</w:t>
      </w:r>
    </w:p>
    <w:p w14:paraId="00A0E4D3" w14:textId="77777777" w:rsidR="00943223" w:rsidRPr="00C32D14" w:rsidRDefault="00943223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представленные для участия в региональном этапе Конкурса, не возвращаются.</w:t>
      </w:r>
    </w:p>
    <w:p w14:paraId="47E54779" w14:textId="0A18D0A1" w:rsidR="005543DA" w:rsidRPr="00C32D14" w:rsidRDefault="00156D43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3.11. 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результатов рассмотрения заявок на участие в регионал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этапе Конкурса формируется перечень участников регионального этапа Конкурса, который публикуется на официальном сайте Минтруда </w:t>
      </w:r>
      <w:r w:rsidR="005C2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Тыва</w:t>
      </w:r>
      <w:r w:rsidR="00FC6D98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</w:t>
      </w:r>
      <w:r w:rsidR="00422BCD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C6D98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AB09E6" w14:textId="5FF91615" w:rsidR="00943223" w:rsidRPr="00C32D14" w:rsidRDefault="00156D43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3.12. 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FC6D98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предприятия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543DA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предприниматели, 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направившие своих представителей для участия в региональном этапе </w:t>
      </w:r>
      <w:r w:rsidR="00FC6D98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</w:t>
      </w:r>
      <w:r w:rsidR="00FC6D98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C6D98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са,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обеспечивают участников регионального этапа Конкурса спецодеждой, спецобувью и средствами индивидуальной защиты. Рекомендуется использ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спецодежду с фирменной символикой организации или специально подг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товленную форму.</w:t>
      </w:r>
    </w:p>
    <w:p w14:paraId="42185AC6" w14:textId="6CD1A7D1" w:rsidR="00943223" w:rsidRPr="00C32D14" w:rsidRDefault="00943223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проезд, пита</w:t>
      </w:r>
      <w:r w:rsidR="00FC6D98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 проживание участников регионального этапа Ко</w:t>
      </w:r>
      <w:r w:rsidR="00FC6D98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нкур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и сопровождающих лиц осуществляются за счет направляющей стороны.</w:t>
      </w:r>
      <w:r w:rsidR="00973EEB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Каждого участника регионального этапа Конкурса сопровождает не более одного </w:t>
      </w:r>
      <w:r w:rsidR="00422BCD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от направляющей стороны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5F39CB" w14:textId="068ADE6E" w:rsidR="00943223" w:rsidRPr="00C32D14" w:rsidRDefault="00943223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Участнику регионального этапа Конкурса и сопровождающему лицу при себе необходимо иметь паспорт, который предъявляется лично при регистр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2F7565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очных соревнованиях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38EEBF" w14:textId="4E674D62" w:rsidR="00943223" w:rsidRPr="00C32D14" w:rsidRDefault="00156D43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5543DA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заданий теоретической и практической части регионал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этапа Ко</w:t>
      </w:r>
      <w:r w:rsidR="002F7565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нкурс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доводятся </w:t>
      </w:r>
      <w:r w:rsidR="002F7565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 группой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участников перед началом регионального этапа Конкурса.</w:t>
      </w:r>
    </w:p>
    <w:p w14:paraId="562BF299" w14:textId="7508799E" w:rsidR="00943223" w:rsidRPr="00C32D14" w:rsidRDefault="00156D43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="005543DA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обеспечения незави</w:t>
      </w:r>
      <w:r w:rsidR="002F7565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симой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результатов региональн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этапа Конкурса, объективности его проведения перед началом выполнения заданий проводится жеребьёвка участников, по результатам которой каждому участнику регионального этапа Конкурса присваивается личный номер (код), который фиксируется в регистрационной ведомости по форме согласно прил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жению</w:t>
      </w:r>
      <w:r w:rsidR="005543DA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Положению.</w:t>
      </w:r>
    </w:p>
    <w:p w14:paraId="6F06AFEC" w14:textId="7DFE20F5" w:rsidR="00943223" w:rsidRPr="00C32D14" w:rsidRDefault="00156D43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543DA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регионального этапа Конкурса все работы, выполн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емые участником, регистрируются под данным номером. Ведомость с личным номером (кодом) хранится у пре</w:t>
      </w:r>
      <w:r w:rsidR="002F7565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дседателя региональной конкурсной комиссии.</w:t>
      </w:r>
    </w:p>
    <w:p w14:paraId="0B50D6F3" w14:textId="19435B11" w:rsidR="00553D2F" w:rsidRPr="00C32D14" w:rsidRDefault="00156D43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543DA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53D2F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часть конкурса проводится в виде тестирования о</w:t>
      </w:r>
      <w:r w:rsidR="00553D2F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53D2F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новременно со всеми конкурсантами.</w:t>
      </w:r>
    </w:p>
    <w:p w14:paraId="7E9D659D" w14:textId="4809504D" w:rsidR="00553D2F" w:rsidRPr="00C32D14" w:rsidRDefault="00553D2F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Теоретическое задание предлагается в форме контрольных вопросов или тестов и включает проверку теоретических знаний участников конкурса в обл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технологии производства работ по профессии «токарь» (методы, приемы и 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режим работы, последовательность операций и процедур, применяемые мат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риалы, оборудование и инструмент), по устройству и техническим характер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стикам используемого оборудования, чтению чертежей (эскизов) и схем, пр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менению правил охраны труда, промышленной санитарии, противопожарной безопасности и знанию основ трудового законодательства.</w:t>
      </w:r>
    </w:p>
    <w:p w14:paraId="59512783" w14:textId="285A6B7F" w:rsidR="00553D2F" w:rsidRPr="00C32D14" w:rsidRDefault="00553D2F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Фиксируются время начала выполнения задания и время его окончания.</w:t>
      </w:r>
    </w:p>
    <w:p w14:paraId="1965B75E" w14:textId="2FDAB297" w:rsidR="00553D2F" w:rsidRPr="00C32D14" w:rsidRDefault="00553D2F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выполнении теоретического задания участники конкурса готовят письменные ответы на поставленные вопросы.</w:t>
      </w:r>
    </w:p>
    <w:p w14:paraId="6E383E67" w14:textId="1A3434BB" w:rsidR="00553D2F" w:rsidRPr="00C32D14" w:rsidRDefault="00553D2F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выполнения теоретического задания участниками Конкурса заносятся членами </w:t>
      </w:r>
      <w:r w:rsidR="00396AE6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региональной конкурсной комиссии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оценочную ведомость (</w:t>
      </w:r>
      <w:r w:rsidR="009B1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форме согласно </w:t>
      </w:r>
      <w:r w:rsidR="009B19F1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9B1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B19F1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 к настоящему Положению).</w:t>
      </w:r>
    </w:p>
    <w:p w14:paraId="1BEC7F28" w14:textId="7050D933" w:rsidR="00553D2F" w:rsidRPr="00C32D14" w:rsidRDefault="00553D2F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участников, допущенных региональной конкурсной комиссией к практическому заданию, определяется по итогам выполнения участниками Конкурса теоретического задания и состоит из</w:t>
      </w:r>
      <w:r w:rsidR="00FC4A7C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участников, набравших наибольшее количество баллов (оформляется ведомостью </w:t>
      </w:r>
      <w:r w:rsidR="009B1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форме согласно </w:t>
      </w:r>
      <w:r w:rsidR="009B19F1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9B1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 к настоящему Положению).</w:t>
      </w:r>
    </w:p>
    <w:p w14:paraId="207B53CB" w14:textId="790829A0" w:rsidR="00553D2F" w:rsidRPr="00C32D14" w:rsidRDefault="00156D43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97FE7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53D2F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практического задания позволяет оценить навыки ко</w:t>
      </w:r>
      <w:r w:rsidR="00553D2F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53D2F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курсанта, его квалификацию, соблюдение технологии производства работ, норм и правил по охране труда, владение передовыми приемами и методами труда, умение квалифицированно использовать инструмент, осуществлять самоко</w:t>
      </w:r>
      <w:r w:rsidR="00553D2F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53D2F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 качества при выполнении работ.</w:t>
      </w:r>
    </w:p>
    <w:p w14:paraId="5D7FC755" w14:textId="4931C9D3" w:rsidR="00553D2F" w:rsidRPr="00C32D14" w:rsidRDefault="00553D2F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выполнением практического задания участники Конкурса прох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 инструктаж по охране труда.</w:t>
      </w:r>
    </w:p>
    <w:p w14:paraId="0A0EDD00" w14:textId="1618704F" w:rsidR="00553D2F" w:rsidRPr="00C32D14" w:rsidRDefault="00553D2F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практического задания участникам Конкурса предоста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ляются равноценные рабочие места, участники обеспечиваются однотипным оборудованием, приспособлениями, принадлежностями, измерительными и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струментами и инвентарем.</w:t>
      </w:r>
    </w:p>
    <w:p w14:paraId="774109A9" w14:textId="42993335" w:rsidR="00553D2F" w:rsidRPr="00C32D14" w:rsidRDefault="00553D2F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выполнением практического задания участников конкурса </w:t>
      </w:r>
      <w:r w:rsidR="00BE0E85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</w:t>
      </w:r>
      <w:r w:rsidR="00BE0E85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E0E85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мят 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заданием, условиями его проведения, необходимой технической докуме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тацией, технологической оснасткой, инструментом и приспособлениями.</w:t>
      </w:r>
    </w:p>
    <w:p w14:paraId="151C8F3C" w14:textId="68A96246" w:rsidR="00553D2F" w:rsidRPr="00C32D14" w:rsidRDefault="00553D2F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Участнику конкурса выдается практическое задание и критерии оценки задания. Объявляется контрольное время для выполнения задания.</w:t>
      </w:r>
    </w:p>
    <w:p w14:paraId="03AFA793" w14:textId="7914FB5F" w:rsidR="00553D2F" w:rsidRPr="00C32D14" w:rsidRDefault="00553D2F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выдачей практического задания конкурсантам предоставляется возможность в течение определенного времени ознакомиться с рабочим м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стом, проверить оборудование в рабочем режиме.</w:t>
      </w:r>
    </w:p>
    <w:p w14:paraId="49586906" w14:textId="34FC639F" w:rsidR="00553D2F" w:rsidRPr="00C32D14" w:rsidRDefault="00553D2F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выполнения участниками практического задания рассматр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ваются и оцениваются экспертной группой в соответствии с утвержденными Центральной конкурсной комиссией критериями оценки.</w:t>
      </w:r>
    </w:p>
    <w:p w14:paraId="5FC1E9E3" w14:textId="4731B7EC" w:rsidR="00553D2F" w:rsidRPr="00C32D14" w:rsidRDefault="00553D2F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выполнения участниками Конкурса практического задания заносятся членами экспертной группы в оценочный лист (</w:t>
      </w:r>
      <w:r w:rsidR="009B1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форме согласно </w:t>
      </w:r>
      <w:r w:rsidR="009B19F1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9B1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B19F1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 к настоящему Положению).</w:t>
      </w:r>
    </w:p>
    <w:p w14:paraId="606C0A18" w14:textId="44E39ADF" w:rsidR="00396AE6" w:rsidRDefault="00553D2F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выполнения участниками Конкурса практического зад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экспертной группой подводятся итоги и оформляется ведомость </w:t>
      </w:r>
      <w:r w:rsidR="009B1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форме согласно </w:t>
      </w:r>
      <w:r w:rsidR="009B19F1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9B1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 к настоящему Положению.</w:t>
      </w:r>
    </w:p>
    <w:p w14:paraId="2797D9E1" w14:textId="77777777" w:rsidR="00DF0659" w:rsidRPr="00C32D14" w:rsidRDefault="00DF0659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EFD6B1" w14:textId="0F984A6E" w:rsidR="00943223" w:rsidRDefault="00156D43" w:rsidP="00DF06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регионального этапа Конкурса</w:t>
      </w:r>
    </w:p>
    <w:p w14:paraId="078E4A68" w14:textId="77777777" w:rsidR="00DF0659" w:rsidRPr="00C32D14" w:rsidRDefault="00DF0659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C54F95" w14:textId="284220C3" w:rsidR="00396AE6" w:rsidRPr="00C32D14" w:rsidRDefault="00156D43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рассмотрения документов, предусмотренных пунктом </w:t>
      </w:r>
      <w:r w:rsidR="00396AE6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97FE7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396AE6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</w:t>
      </w:r>
      <w:r w:rsidR="00FC4A7C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A3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оценочный лист и ведомость</w:t>
      </w:r>
      <w:r w:rsidR="00FC4A7C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день проведения рег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онального этапа Конкурса региональная конкурсная комиссия принимает р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 о победителе и двух призерах регионального этапа Конкурса</w:t>
      </w:r>
      <w:r w:rsidR="00396AE6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оформл</w:t>
      </w:r>
      <w:r w:rsidR="00396AE6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96AE6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протокол </w:t>
      </w:r>
      <w:r w:rsidR="00FA3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форме согласно </w:t>
      </w:r>
      <w:r w:rsidR="00FA305C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FA3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A305C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6AE6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</w:t>
      </w:r>
      <w:r w:rsidR="00FA3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305C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Положению</w:t>
      </w:r>
      <w:r w:rsidR="00396AE6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99C081" w14:textId="08EFC4AE" w:rsidR="00943223" w:rsidRPr="00C32D14" w:rsidRDefault="00156D43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объявления победителя результаты регионального этапа Ко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не пересматриваются и обжалованию не подлежат.</w:t>
      </w:r>
    </w:p>
    <w:p w14:paraId="0A7ACC50" w14:textId="0BEFA306" w:rsidR="00943223" w:rsidRPr="00C32D14" w:rsidRDefault="00156D43" w:rsidP="00C32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r w:rsidR="001E67C1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Региональной конкурсной комиссией 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проведения регионал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этапа Конкурса победителю и призерам Конкурса вручаются дипломы, подписанные министром труда и социальной </w:t>
      </w:r>
      <w:r w:rsidR="009258EA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 Республики Тыва</w:t>
      </w:r>
      <w:r w:rsidR="00FA3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цен</w:t>
      </w:r>
      <w:r w:rsidR="00BE0E85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</w:t>
      </w:r>
      <w:r w:rsidR="00943223"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призы.</w:t>
      </w:r>
    </w:p>
    <w:p w14:paraId="7EB6AD96" w14:textId="412E453C" w:rsidR="00E804FB" w:rsidRPr="00C32D14" w:rsidRDefault="00E804FB" w:rsidP="00C3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2DE73" w14:textId="7FBC9879" w:rsidR="00E804FB" w:rsidRPr="00C32D14" w:rsidRDefault="00E804FB" w:rsidP="00C3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324ABA" w14:textId="58BD58D2" w:rsidR="00E804FB" w:rsidRDefault="00011297" w:rsidP="0001129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47DE4676" w14:textId="3541F206" w:rsidR="00E804FB" w:rsidRDefault="00E804FB" w:rsidP="00B32ABB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E50409" w14:textId="77777777" w:rsidR="00011297" w:rsidRDefault="00011297" w:rsidP="00B32ABB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011297" w:rsidSect="00C32D1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9EA766E" w14:textId="77777777" w:rsidR="00011297" w:rsidRDefault="00E804FB" w:rsidP="0001129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Hlk159928636"/>
      <w:r w:rsidRPr="0001129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14:paraId="2FD920DA" w14:textId="77777777" w:rsidR="00011297" w:rsidRDefault="00E804FB" w:rsidP="0001129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11297">
        <w:rPr>
          <w:rFonts w:ascii="Times New Roman" w:hAnsi="Times New Roman" w:cs="Times New Roman"/>
          <w:sz w:val="28"/>
          <w:szCs w:val="28"/>
        </w:rPr>
        <w:t xml:space="preserve">к Положению об организации и проведении регионального этапа Всероссийского конкурса </w:t>
      </w:r>
    </w:p>
    <w:p w14:paraId="7A66FC53" w14:textId="77777777" w:rsidR="00011297" w:rsidRDefault="00E804FB" w:rsidP="0001129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11297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«Лучший по профессии» в </w:t>
      </w:r>
    </w:p>
    <w:p w14:paraId="523D19EA" w14:textId="5BEB0844" w:rsidR="00E804FB" w:rsidRDefault="00E804FB" w:rsidP="0001129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11297">
        <w:rPr>
          <w:rFonts w:ascii="Times New Roman" w:hAnsi="Times New Roman" w:cs="Times New Roman"/>
          <w:sz w:val="28"/>
          <w:szCs w:val="28"/>
        </w:rPr>
        <w:t>номинации «Лучший токарь»</w:t>
      </w:r>
    </w:p>
    <w:p w14:paraId="62A90C2A" w14:textId="77777777" w:rsidR="00011297" w:rsidRDefault="00011297" w:rsidP="0001129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F97F761" w14:textId="6415FB82" w:rsidR="00011297" w:rsidRDefault="00011297" w:rsidP="00011297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23F9F5B1" w14:textId="77777777" w:rsidR="00011297" w:rsidRPr="00011297" w:rsidRDefault="00011297" w:rsidP="0001129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bookmarkEnd w:id="6"/>
    <w:p w14:paraId="3A5E94B3" w14:textId="0F2F6033" w:rsidR="00011297" w:rsidRPr="003F7EB0" w:rsidRDefault="00E804FB" w:rsidP="00011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EB0">
        <w:rPr>
          <w:rFonts w:ascii="Times New Roman" w:hAnsi="Times New Roman" w:cs="Times New Roman"/>
          <w:b/>
          <w:sz w:val="28"/>
          <w:szCs w:val="28"/>
        </w:rPr>
        <w:t>З</w:t>
      </w:r>
      <w:r w:rsidR="00011297" w:rsidRPr="003F7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EB0">
        <w:rPr>
          <w:rFonts w:ascii="Times New Roman" w:hAnsi="Times New Roman" w:cs="Times New Roman"/>
          <w:b/>
          <w:sz w:val="28"/>
          <w:szCs w:val="28"/>
        </w:rPr>
        <w:t>А</w:t>
      </w:r>
      <w:r w:rsidR="00011297" w:rsidRPr="003F7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EB0">
        <w:rPr>
          <w:rFonts w:ascii="Times New Roman" w:hAnsi="Times New Roman" w:cs="Times New Roman"/>
          <w:b/>
          <w:sz w:val="28"/>
          <w:szCs w:val="28"/>
        </w:rPr>
        <w:t>Я</w:t>
      </w:r>
      <w:r w:rsidR="00011297" w:rsidRPr="003F7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EB0">
        <w:rPr>
          <w:rFonts w:ascii="Times New Roman" w:hAnsi="Times New Roman" w:cs="Times New Roman"/>
          <w:b/>
          <w:sz w:val="28"/>
          <w:szCs w:val="28"/>
        </w:rPr>
        <w:t>В</w:t>
      </w:r>
      <w:r w:rsidR="00011297" w:rsidRPr="003F7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EB0">
        <w:rPr>
          <w:rFonts w:ascii="Times New Roman" w:hAnsi="Times New Roman" w:cs="Times New Roman"/>
          <w:b/>
          <w:sz w:val="28"/>
          <w:szCs w:val="28"/>
        </w:rPr>
        <w:t>К</w:t>
      </w:r>
      <w:r w:rsidR="00011297" w:rsidRPr="003F7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EB0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14:paraId="278A36BB" w14:textId="77777777" w:rsidR="00011297" w:rsidRDefault="00E804FB" w:rsidP="00011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297">
        <w:rPr>
          <w:rFonts w:ascii="Times New Roman" w:hAnsi="Times New Roman" w:cs="Times New Roman"/>
          <w:sz w:val="28"/>
          <w:szCs w:val="28"/>
        </w:rPr>
        <w:t>на участие в региональном этапе Всероссийского</w:t>
      </w:r>
    </w:p>
    <w:p w14:paraId="67C53A84" w14:textId="57E87671" w:rsidR="00011297" w:rsidRDefault="00E804FB" w:rsidP="00011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297">
        <w:rPr>
          <w:rFonts w:ascii="Times New Roman" w:hAnsi="Times New Roman" w:cs="Times New Roman"/>
          <w:sz w:val="28"/>
          <w:szCs w:val="28"/>
        </w:rPr>
        <w:t xml:space="preserve"> конкурса профессионального мастерства</w:t>
      </w:r>
      <w:r w:rsidR="00011297" w:rsidRPr="00011297">
        <w:rPr>
          <w:rFonts w:ascii="Times New Roman" w:hAnsi="Times New Roman" w:cs="Times New Roman"/>
          <w:sz w:val="28"/>
          <w:szCs w:val="28"/>
        </w:rPr>
        <w:t xml:space="preserve"> «Лучший</w:t>
      </w:r>
    </w:p>
    <w:p w14:paraId="26F4BA90" w14:textId="2A6AA27E" w:rsidR="00E804FB" w:rsidRPr="00011297" w:rsidRDefault="00E804FB" w:rsidP="00011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297">
        <w:rPr>
          <w:rFonts w:ascii="Times New Roman" w:hAnsi="Times New Roman" w:cs="Times New Roman"/>
          <w:sz w:val="28"/>
          <w:szCs w:val="28"/>
        </w:rPr>
        <w:t>по профессии» в номинации «Лучший токарь»</w:t>
      </w:r>
    </w:p>
    <w:p w14:paraId="002D2AD0" w14:textId="4D537C41" w:rsidR="00E804FB" w:rsidRPr="00E804FB" w:rsidRDefault="00E804FB" w:rsidP="00E804F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804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__________________________________________________________________</w:t>
      </w:r>
    </w:p>
    <w:p w14:paraId="7EBB8F03" w14:textId="73433A67" w:rsidR="00E804FB" w:rsidRPr="00B942CD" w:rsidRDefault="00E804FB" w:rsidP="00A303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942C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(полное наименование юридического лица, индивидуального предпринимателя)</w:t>
      </w:r>
    </w:p>
    <w:p w14:paraId="671476C6" w14:textId="53DEBD03" w:rsidR="00850C6D" w:rsidRPr="00A303AF" w:rsidRDefault="00850C6D" w:rsidP="00A30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заявляет об участии _______________________</w:t>
      </w:r>
      <w:r w:rsid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14:paraId="4119661E" w14:textId="2305FEEC" w:rsidR="00E804FB" w:rsidRPr="00B942CD" w:rsidRDefault="00A303AF" w:rsidP="00A303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942C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</w:t>
      </w:r>
      <w:r w:rsidR="00E804FB" w:rsidRPr="00B942C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 участника конкурса)</w:t>
      </w:r>
    </w:p>
    <w:p w14:paraId="7C6A677D" w14:textId="357094F2" w:rsidR="00E804FB" w:rsidRPr="00A303AF" w:rsidRDefault="00E804FB" w:rsidP="00A30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региональном этапе Всероссийского конкурса профессионального мастерства «Лучший по профессии» в номинации «Лучший токарь», проводимом в 2024 году.</w:t>
      </w:r>
    </w:p>
    <w:p w14:paraId="19111AED" w14:textId="77777777" w:rsidR="00E804FB" w:rsidRPr="00A303AF" w:rsidRDefault="00E804FB" w:rsidP="00A303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условиями и порядком проведения Конкурса ознакомлены и согласны. К заявке прилагаются следующие документы:</w:t>
      </w:r>
    </w:p>
    <w:p w14:paraId="06026AEE" w14:textId="457BC9D9" w:rsidR="003F3C2C" w:rsidRPr="00A303AF" w:rsidRDefault="003F3C2C" w:rsidP="00B94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A3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06F1C"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348"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</w:t>
      </w:r>
      <w:r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листок по учету кадров участника конкурса, его паспортные данные и контактный телефон;</w:t>
      </w:r>
    </w:p>
    <w:p w14:paraId="25CCECFA" w14:textId="4D18C63D" w:rsidR="003F3C2C" w:rsidRPr="00A303AF" w:rsidRDefault="003F3C2C" w:rsidP="00B94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3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06F1C"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348"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</w:t>
      </w:r>
      <w:r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етная или черно-белая фотография 4x6 см участника конкурса;</w:t>
      </w:r>
    </w:p>
    <w:p w14:paraId="7CF08949" w14:textId="0A91907C" w:rsidR="003F3C2C" w:rsidRPr="00A303AF" w:rsidRDefault="003F3C2C" w:rsidP="00B94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A3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06F1C"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348"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</w:t>
      </w:r>
      <w:r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свидетельства о начальном, среднем профессиональном образ</w:t>
      </w:r>
      <w:r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вании или копия аттестата об общем образовании, при наличии - копия дипл</w:t>
      </w:r>
      <w:r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о высшем образовании;</w:t>
      </w:r>
    </w:p>
    <w:p w14:paraId="32CF9E92" w14:textId="7BF589AC" w:rsidR="003F3C2C" w:rsidRPr="00A303AF" w:rsidRDefault="003F3C2C" w:rsidP="00B94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A3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06F1C"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348"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</w:t>
      </w:r>
      <w:r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дипломов, свидетельств, сертификатов, удостоверений о пов</w:t>
      </w:r>
      <w:r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шении квалификации, переподготовке (при наличии);</w:t>
      </w:r>
    </w:p>
    <w:p w14:paraId="44CA4547" w14:textId="5320ACF1" w:rsidR="00406F1C" w:rsidRPr="00A303AF" w:rsidRDefault="003F3C2C" w:rsidP="00B94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A3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06F1C"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348"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</w:t>
      </w:r>
      <w:r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актеристика на участника конкурса, отражающая основные итоги профессиональной деятельности, обучения с указанием конкретных заслуг участника конкурса и профессиональных достижений;</w:t>
      </w:r>
    </w:p>
    <w:p w14:paraId="54DA2EED" w14:textId="0DD19859" w:rsidR="00E804FB" w:rsidRPr="00A303AF" w:rsidRDefault="00406F1C" w:rsidP="00B94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A3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43348"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</w:t>
      </w:r>
      <w:r w:rsidR="00E804FB"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асие на обработку персональных данных конкурсанта (согласно приложению к настоящей заявке).</w:t>
      </w:r>
    </w:p>
    <w:p w14:paraId="51471283" w14:textId="65A6E3D3" w:rsidR="00E804FB" w:rsidRPr="00A303AF" w:rsidRDefault="00E804FB" w:rsidP="00B94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Полноту и достоверность сведений, указанных в настоящей заявке и пр</w:t>
      </w:r>
      <w:r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лагаемых к ней документ</w:t>
      </w:r>
      <w:r w:rsidR="0084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</w:t>
      </w:r>
      <w:r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гарантирую. Реквизиты заявителя:</w:t>
      </w:r>
    </w:p>
    <w:p w14:paraId="2E9E1251" w14:textId="770A4031" w:rsidR="00E804FB" w:rsidRPr="00A303AF" w:rsidRDefault="00B942CD" w:rsidP="00A30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14:paraId="01318865" w14:textId="6A5FD19D" w:rsidR="00E804FB" w:rsidRPr="00B942CD" w:rsidRDefault="00E804FB" w:rsidP="00B942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942C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(юридический адрес для организации, индивидуального предпринимателя)</w:t>
      </w:r>
    </w:p>
    <w:p w14:paraId="644A2B6F" w14:textId="77777777" w:rsidR="00E804FB" w:rsidRPr="00A303AF" w:rsidRDefault="00E804FB" w:rsidP="00A30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3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5BCE9D4" wp14:editId="45BFCE72">
                <wp:extent cx="5886450" cy="171450"/>
                <wp:effectExtent l="0" t="0" r="19050" b="0"/>
                <wp:docPr id="64433" name="Group 64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0" cy="171450"/>
                          <a:chOff x="0" y="0"/>
                          <a:chExt cx="5701965" cy="9147"/>
                        </a:xfrm>
                      </wpg:grpSpPr>
                      <wps:wsp>
                        <wps:cNvPr id="64432" name="Shape 64432"/>
                        <wps:cNvSpPr/>
                        <wps:spPr>
                          <a:xfrm>
                            <a:off x="0" y="0"/>
                            <a:ext cx="5701965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1965" h="9147">
                                <a:moveTo>
                                  <a:pt x="0" y="4573"/>
                                </a:moveTo>
                                <a:lnTo>
                                  <a:pt x="5701965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7CCBFCD" id="Group 64433" o:spid="_x0000_s1026" style="width:463.5pt;height:13.5pt;mso-position-horizontal-relative:char;mso-position-vertical-relative:line" coordsize="5701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">
                <v:shape id="Shape 64432" o:spid="_x0000_s1027" style="position:absolute;width:57019;height:91;visibility:visible;mso-wrap-style:square;v-text-anchor:top" coordsize="5701965,9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t1scA&#10;AADeAAAADwAAAGRycy9kb3ducmV2LnhtbESP3WrCQBSE7wt9h+UUvKsbfyoSXaWohYJU0Ah6ecwe&#10;k9Ds2ZDdxu3bu4WCl8PMfMPMl8HUoqPWVZYVDPoJCOLc6ooLBcfs43UKwnlkjbVlUvBLDpaL56c5&#10;ptreeE/dwRciQtilqKD0vkmldHlJBl3fNsTRu9rWoI+yLaRu8RbhppbDJJlIgxXHhRIbWpWUfx9+&#10;jAL7NXXHEDJcb0+7y4be1k13zpTqvYT3GQhPwT/C/+1PrWAyHo+G8HcnXgG5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GrdbHAAAA3gAAAA8AAAAAAAAAAAAAAAAAmAIAAGRy&#10;cy9kb3ducmV2LnhtbFBLBQYAAAAABAAEAPUAAACMAwAAAAA=&#10;" path="m,4573r5701965,e" filled="f" strokeweight=".25408mm">
                  <v:stroke miterlimit="1" joinstyle="miter"/>
                  <v:path arrowok="t" textboxrect="0,0,5701965,9147"/>
                </v:shape>
                <w10:anchorlock/>
              </v:group>
            </w:pict>
          </mc:Fallback>
        </mc:AlternateContent>
      </w:r>
    </w:p>
    <w:p w14:paraId="0C10852E" w14:textId="04D66DDE" w:rsidR="00E804FB" w:rsidRPr="00A303AF" w:rsidRDefault="00E804FB" w:rsidP="00B94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телефоны, факс, e-mail</w:t>
      </w:r>
      <w:r w:rsidR="00406F1C"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</w:t>
      </w:r>
      <w:r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942C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_______________________</w:t>
      </w:r>
    </w:p>
    <w:p w14:paraId="5635576D" w14:textId="41B5A970" w:rsidR="004D025A" w:rsidRPr="00A303AF" w:rsidRDefault="004D025A" w:rsidP="00A30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B9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14:paraId="59E66E4C" w14:textId="77777777" w:rsidR="00850C6D" w:rsidRPr="00A303AF" w:rsidRDefault="00850C6D" w:rsidP="00A30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A03A3E" w14:textId="1DBFB035" w:rsidR="00297A12" w:rsidRPr="00A303AF" w:rsidRDefault="00E804FB" w:rsidP="00B94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Руководитель организации (филиала) (индивидуальный </w:t>
      </w:r>
      <w:r w:rsidR="00406F1C"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</w:t>
      </w:r>
      <w:r w:rsidR="00406F1C"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06F1C"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</w:t>
      </w:r>
      <w:r w:rsidR="00D05EC1"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______________________________________</w:t>
      </w:r>
      <w:r w:rsidR="00B9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14:paraId="7978EAF8" w14:textId="1C9043B6" w:rsidR="00297A12" w:rsidRPr="00A303AF" w:rsidRDefault="00297A12" w:rsidP="00A30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9DAF9F" w14:textId="67268683" w:rsidR="00406F1C" w:rsidRPr="00A303AF" w:rsidRDefault="006C062E" w:rsidP="00A30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 </w:t>
      </w:r>
      <w:r w:rsidR="00297A12"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97A12"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 2024 г.</w:t>
      </w:r>
    </w:p>
    <w:p w14:paraId="42726B03" w14:textId="69D8BDFD" w:rsidR="00E804FB" w:rsidRPr="00DD04D7" w:rsidRDefault="006C062E" w:rsidP="00A30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D04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</w:t>
      </w:r>
      <w:r w:rsidR="00E804FB" w:rsidRPr="00DD04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</w:t>
      </w:r>
      <w:r w:rsidR="00406F1C" w:rsidRPr="00DD04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подпись)       </w:t>
      </w:r>
      <w:r w:rsidRPr="00DD04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</w:t>
      </w:r>
      <w:r w:rsidR="00DD04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</w:t>
      </w:r>
      <w:r w:rsidRPr="00DD04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406F1C" w:rsidRPr="00DD04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="00E804FB" w:rsidRPr="00DD04D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(Ф.И.О.)</w:t>
      </w:r>
    </w:p>
    <w:p w14:paraId="3AFD955B" w14:textId="77777777" w:rsidR="00DD04D7" w:rsidRDefault="00DD04D7" w:rsidP="00A30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802509" w14:textId="77777777" w:rsidR="00E804FB" w:rsidRPr="00A303AF" w:rsidRDefault="00E804FB" w:rsidP="00A30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(при наличии)</w:t>
      </w:r>
    </w:p>
    <w:p w14:paraId="31047BE3" w14:textId="77777777" w:rsidR="001965AB" w:rsidRPr="00A303AF" w:rsidRDefault="001965AB" w:rsidP="00A30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_Hlk159928557"/>
    </w:p>
    <w:p w14:paraId="141175B4" w14:textId="77777777" w:rsidR="001965AB" w:rsidRDefault="001965AB" w:rsidP="001965AB">
      <w:pPr>
        <w:spacing w:after="338" w:line="240" w:lineRule="auto"/>
        <w:ind w:left="5103" w:right="-1" w:hanging="5"/>
        <w:jc w:val="right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1587EFC6" w14:textId="77777777" w:rsidR="00DD04D7" w:rsidRDefault="00DD04D7" w:rsidP="001965AB">
      <w:pPr>
        <w:spacing w:after="338" w:line="240" w:lineRule="auto"/>
        <w:ind w:left="5103" w:right="-1" w:hanging="5"/>
        <w:jc w:val="right"/>
        <w:rPr>
          <w:rFonts w:ascii="Times New Roman" w:eastAsia="Times New Roman" w:hAnsi="Times New Roman" w:cs="Times New Roman"/>
          <w:color w:val="000000"/>
          <w:sz w:val="26"/>
          <w:lang w:eastAsia="ru-RU"/>
        </w:rPr>
        <w:sectPr w:rsidR="00DD04D7" w:rsidSect="00C32D1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3D3FB5D" w14:textId="77777777" w:rsidR="00DD04D7" w:rsidRDefault="00E804FB" w:rsidP="00DD04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D04D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C7ED671" w14:textId="20819FC5" w:rsidR="00DD04D7" w:rsidRDefault="00E804FB" w:rsidP="00DD04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D04D7">
        <w:rPr>
          <w:rFonts w:ascii="Times New Roman" w:hAnsi="Times New Roman" w:cs="Times New Roman"/>
          <w:sz w:val="28"/>
          <w:szCs w:val="28"/>
        </w:rPr>
        <w:t xml:space="preserve">к </w:t>
      </w:r>
      <w:r w:rsidR="00843348">
        <w:rPr>
          <w:rFonts w:ascii="Times New Roman" w:hAnsi="Times New Roman" w:cs="Times New Roman"/>
          <w:sz w:val="28"/>
          <w:szCs w:val="28"/>
        </w:rPr>
        <w:t>з</w:t>
      </w:r>
      <w:r w:rsidRPr="00DD04D7">
        <w:rPr>
          <w:rFonts w:ascii="Times New Roman" w:hAnsi="Times New Roman" w:cs="Times New Roman"/>
          <w:sz w:val="28"/>
          <w:szCs w:val="28"/>
        </w:rPr>
        <w:t xml:space="preserve">аявке на участие в региональном этапе Всероссийского конкурса </w:t>
      </w:r>
    </w:p>
    <w:p w14:paraId="76D2E03D" w14:textId="77777777" w:rsidR="00DD04D7" w:rsidRDefault="00E804FB" w:rsidP="00DD04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D04D7">
        <w:rPr>
          <w:rFonts w:ascii="Times New Roman" w:hAnsi="Times New Roman" w:cs="Times New Roman"/>
          <w:sz w:val="28"/>
          <w:szCs w:val="28"/>
        </w:rPr>
        <w:t>профессионального мастерства «Лучший по профессии</w:t>
      </w:r>
      <w:r w:rsidR="00297A12" w:rsidRPr="00DD04D7">
        <w:rPr>
          <w:rFonts w:ascii="Times New Roman" w:hAnsi="Times New Roman" w:cs="Times New Roman"/>
          <w:sz w:val="28"/>
          <w:szCs w:val="28"/>
        </w:rPr>
        <w:t>»</w:t>
      </w:r>
      <w:r w:rsidRPr="00DD04D7">
        <w:rPr>
          <w:rFonts w:ascii="Times New Roman" w:hAnsi="Times New Roman" w:cs="Times New Roman"/>
          <w:sz w:val="28"/>
          <w:szCs w:val="28"/>
        </w:rPr>
        <w:t xml:space="preserve"> в </w:t>
      </w:r>
    </w:p>
    <w:p w14:paraId="3029B2CD" w14:textId="12F18C75" w:rsidR="00E804FB" w:rsidRDefault="00E804FB" w:rsidP="00DD04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DD04D7">
        <w:rPr>
          <w:rFonts w:ascii="Times New Roman" w:hAnsi="Times New Roman" w:cs="Times New Roman"/>
          <w:sz w:val="28"/>
          <w:szCs w:val="28"/>
        </w:rPr>
        <w:t xml:space="preserve">номинации «Лучший </w:t>
      </w:r>
      <w:r w:rsidR="00297A12" w:rsidRPr="00DD04D7">
        <w:rPr>
          <w:rFonts w:ascii="Times New Roman" w:hAnsi="Times New Roman" w:cs="Times New Roman"/>
          <w:sz w:val="28"/>
          <w:szCs w:val="28"/>
        </w:rPr>
        <w:t>токарь»</w:t>
      </w:r>
    </w:p>
    <w:p w14:paraId="57A62790" w14:textId="77777777" w:rsidR="00DD04D7" w:rsidRDefault="00DD04D7" w:rsidP="00DD04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66CD8EA" w14:textId="3879573B" w:rsidR="00DD04D7" w:rsidRDefault="00DD04D7" w:rsidP="00DD04D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28CA6FE3" w14:textId="77777777" w:rsidR="00DD04D7" w:rsidRPr="00DD04D7" w:rsidRDefault="00DD04D7" w:rsidP="00DD04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bookmarkEnd w:id="7"/>
    <w:p w14:paraId="5797880E" w14:textId="7F9815BE" w:rsidR="00E804FB" w:rsidRPr="003F7EB0" w:rsidRDefault="00E804FB" w:rsidP="00DD0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EB0">
        <w:rPr>
          <w:rFonts w:ascii="Times New Roman" w:hAnsi="Times New Roman" w:cs="Times New Roman"/>
          <w:b/>
          <w:sz w:val="28"/>
          <w:szCs w:val="28"/>
        </w:rPr>
        <w:t>С</w:t>
      </w:r>
      <w:r w:rsidR="003F7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EB0">
        <w:rPr>
          <w:rFonts w:ascii="Times New Roman" w:hAnsi="Times New Roman" w:cs="Times New Roman"/>
          <w:b/>
          <w:sz w:val="28"/>
          <w:szCs w:val="28"/>
        </w:rPr>
        <w:t>О</w:t>
      </w:r>
      <w:r w:rsidR="003F7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EB0">
        <w:rPr>
          <w:rFonts w:ascii="Times New Roman" w:hAnsi="Times New Roman" w:cs="Times New Roman"/>
          <w:b/>
          <w:sz w:val="28"/>
          <w:szCs w:val="28"/>
        </w:rPr>
        <w:t>Г</w:t>
      </w:r>
      <w:r w:rsidR="003F7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EB0">
        <w:rPr>
          <w:rFonts w:ascii="Times New Roman" w:hAnsi="Times New Roman" w:cs="Times New Roman"/>
          <w:b/>
          <w:sz w:val="28"/>
          <w:szCs w:val="28"/>
        </w:rPr>
        <w:t>Л</w:t>
      </w:r>
      <w:r w:rsidR="003F7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EB0">
        <w:rPr>
          <w:rFonts w:ascii="Times New Roman" w:hAnsi="Times New Roman" w:cs="Times New Roman"/>
          <w:b/>
          <w:sz w:val="28"/>
          <w:szCs w:val="28"/>
        </w:rPr>
        <w:t>А</w:t>
      </w:r>
      <w:r w:rsidR="003F7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EB0">
        <w:rPr>
          <w:rFonts w:ascii="Times New Roman" w:hAnsi="Times New Roman" w:cs="Times New Roman"/>
          <w:b/>
          <w:sz w:val="28"/>
          <w:szCs w:val="28"/>
        </w:rPr>
        <w:t>С</w:t>
      </w:r>
      <w:r w:rsidR="003F7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EB0">
        <w:rPr>
          <w:rFonts w:ascii="Times New Roman" w:hAnsi="Times New Roman" w:cs="Times New Roman"/>
          <w:b/>
          <w:sz w:val="28"/>
          <w:szCs w:val="28"/>
        </w:rPr>
        <w:t>И</w:t>
      </w:r>
      <w:r w:rsidR="003F7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EB0">
        <w:rPr>
          <w:rFonts w:ascii="Times New Roman" w:hAnsi="Times New Roman" w:cs="Times New Roman"/>
          <w:b/>
          <w:sz w:val="28"/>
          <w:szCs w:val="28"/>
        </w:rPr>
        <w:t>Е</w:t>
      </w:r>
    </w:p>
    <w:p w14:paraId="6B4B5CF2" w14:textId="7C4992EE" w:rsidR="00E804FB" w:rsidRDefault="00DD04D7" w:rsidP="00DD0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4D7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2D96B783" w14:textId="77777777" w:rsidR="00DD04D7" w:rsidRPr="00DD04D7" w:rsidRDefault="00DD04D7" w:rsidP="00DD0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39A447" w14:textId="1AB64007" w:rsidR="00E804FB" w:rsidRPr="006E67C7" w:rsidRDefault="00297A12" w:rsidP="006E6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</w:t>
      </w:r>
      <w:r w:rsid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14:paraId="4F601514" w14:textId="500CE6EB" w:rsidR="00E804FB" w:rsidRPr="006E67C7" w:rsidRDefault="00E804FB" w:rsidP="006E67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E67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(ФИО)</w:t>
      </w:r>
    </w:p>
    <w:p w14:paraId="105979CB" w14:textId="00BBDD53" w:rsidR="0028155E" w:rsidRPr="006E67C7" w:rsidRDefault="0028155E" w:rsidP="006E6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________________________________</w:t>
      </w:r>
      <w:r w:rsid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14:paraId="42265B52" w14:textId="53C83301" w:rsidR="006E67C7" w:rsidRPr="006E67C7" w:rsidRDefault="00E804FB" w:rsidP="006E67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E67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(серия, номер)</w:t>
      </w:r>
      <w:r w:rsidRPr="006E67C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ab/>
        <w:t>(когда и кем выдан)</w:t>
      </w:r>
    </w:p>
    <w:p w14:paraId="2D7851B1" w14:textId="1E25CF77" w:rsidR="006E67C7" w:rsidRDefault="00E804FB" w:rsidP="006E6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регистрации</w:t>
      </w:r>
      <w:r w:rsid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155E"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14:paraId="4E23A4E1" w14:textId="709FFD73" w:rsidR="0028155E" w:rsidRPr="006E67C7" w:rsidRDefault="0028155E" w:rsidP="006E6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  <w:r w:rsid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14:paraId="29108D18" w14:textId="588A9AAC" w:rsidR="00E804FB" w:rsidRPr="006E67C7" w:rsidRDefault="00E804FB" w:rsidP="003F7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даю свое согласие Министерству труда и социальной </w:t>
      </w:r>
      <w:r w:rsidR="004675D1"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</w:t>
      </w: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</w:t>
      </w:r>
      <w:r w:rsidR="004675D1"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Тыва</w:t>
      </w: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региональной конкурсной комиссии по проведению регионального этапа Всероссийского конкурса профессионального мастерства «Лучший по профе</w:t>
      </w: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сии» в номинации «Лучший </w:t>
      </w:r>
      <w:r w:rsidR="004675D1"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токарь</w:t>
      </w: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обработку моих персональных данных, относящихся исключительно к перечисленным ниже категориям персональных данных: фамилия, имя, отчество (при наличии); пол; дата рождения; тип док</w:t>
      </w: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мента, удостоверяющего личность; данные документа, удостоверяющего ли</w:t>
      </w: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ность; гражданство; данные документов об образовании; данные об опыте р</w:t>
      </w: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боты, месте работы и должности.</w:t>
      </w:r>
    </w:p>
    <w:p w14:paraId="7B0194ED" w14:textId="07A0B627" w:rsidR="00E804FB" w:rsidRPr="006E67C7" w:rsidRDefault="00E804FB" w:rsidP="006E6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даю согласие на использование персональных данных исключительно в целях моего участия в региональном этапе Всероссийского конкурса професс</w:t>
      </w: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онального мастерства «Лучший по профессии» в номинации «Лучший </w:t>
      </w:r>
      <w:r w:rsidR="00B56BFA"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токарь</w:t>
      </w: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а также на хранение персональных данных на электронных носителях.</w:t>
      </w:r>
    </w:p>
    <w:p w14:paraId="06BB45AE" w14:textId="77777777" w:rsidR="00E804FB" w:rsidRPr="006E67C7" w:rsidRDefault="00E804FB" w:rsidP="006E6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</w:t>
      </w: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596CE82B" w14:textId="77777777" w:rsidR="00E804FB" w:rsidRPr="006E67C7" w:rsidRDefault="00E804FB" w:rsidP="006E6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проинформирован, что мне гарантируется обработка моих персонал</w:t>
      </w: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данных в соответствии с действующим законодательством Российской Ф</w:t>
      </w: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дерации как неавтоматизированным, так и автоматизированным способами.</w:t>
      </w:r>
    </w:p>
    <w:p w14:paraId="4213B028" w14:textId="77777777" w:rsidR="00E804FB" w:rsidRPr="006E67C7" w:rsidRDefault="00E804FB" w:rsidP="006E6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0859D603" w14:textId="77777777" w:rsidR="00E804FB" w:rsidRPr="006E67C7" w:rsidRDefault="00E804FB" w:rsidP="006E6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Данное согласие может быть отозвано в любой момент по моему пис</w:t>
      </w: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менному заявлению.</w:t>
      </w:r>
    </w:p>
    <w:p w14:paraId="7973DEA5" w14:textId="65629745" w:rsidR="00E804FB" w:rsidRDefault="00E804FB" w:rsidP="006E6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подтвер</w:t>
      </w:r>
      <w:r w:rsidR="0028155E"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ждаю</w:t>
      </w: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что, давая такое согласие, я действую по собственной воле и в своих интересах.</w:t>
      </w:r>
    </w:p>
    <w:p w14:paraId="0A124A2B" w14:textId="77777777" w:rsidR="003F7EB0" w:rsidRDefault="003F7EB0" w:rsidP="003F7E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B4176E" w14:textId="77777777" w:rsidR="003F7EB0" w:rsidRPr="006E67C7" w:rsidRDefault="003F7EB0" w:rsidP="003F7E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314A90" w14:textId="25822D6A" w:rsidR="00E804FB" w:rsidRPr="006E67C7" w:rsidRDefault="00E804FB" w:rsidP="003F7E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7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119C03" wp14:editId="2017FC60">
            <wp:extent cx="1329443" cy="103660"/>
            <wp:effectExtent l="0" t="0" r="0" b="0"/>
            <wp:docPr id="20695" name="Picture 20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5" name="Picture 206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9443" cy="10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8155E"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024 </w:t>
      </w:r>
      <w:r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28155E"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F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28155E"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="003F7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28155E" w:rsidRPr="006E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_____________</w:t>
      </w:r>
    </w:p>
    <w:p w14:paraId="4DE07083" w14:textId="69F3BF8F" w:rsidR="00E804FB" w:rsidRPr="003F7EB0" w:rsidRDefault="003F7EB0" w:rsidP="003F7E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</w:t>
      </w:r>
      <w:r w:rsidR="0028155E" w:rsidRPr="003F7E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(подпись)                   </w:t>
      </w:r>
      <w:r w:rsidR="00B56BFA" w:rsidRPr="003F7E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="0028155E" w:rsidRPr="003F7E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(Ф</w:t>
      </w:r>
      <w:r w:rsidR="00B56BFA" w:rsidRPr="003F7E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28155E" w:rsidRPr="003F7E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</w:t>
      </w:r>
      <w:r w:rsidR="00B56BFA" w:rsidRPr="003F7E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28155E" w:rsidRPr="003F7EB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О)</w:t>
      </w:r>
    </w:p>
    <w:p w14:paraId="0E150AA3" w14:textId="77777777" w:rsidR="003F7EB0" w:rsidRDefault="003F7EB0" w:rsidP="009837AA">
      <w:pPr>
        <w:spacing w:after="633" w:line="232" w:lineRule="auto"/>
        <w:ind w:left="5103" w:right="-143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bookmarkStart w:id="8" w:name="_Hlk159938004"/>
    </w:p>
    <w:p w14:paraId="5845BB7F" w14:textId="77777777" w:rsidR="003F7EB0" w:rsidRDefault="003F7EB0" w:rsidP="009837AA">
      <w:pPr>
        <w:spacing w:after="633" w:line="232" w:lineRule="auto"/>
        <w:ind w:left="5103" w:right="-143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01FE6159" w14:textId="77777777" w:rsidR="003F7EB0" w:rsidRDefault="003F7EB0" w:rsidP="009837AA">
      <w:pPr>
        <w:spacing w:after="633" w:line="232" w:lineRule="auto"/>
        <w:ind w:left="5103" w:right="-143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  <w:sectPr w:rsidR="003F7EB0" w:rsidSect="00C32D1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27D405E" w14:textId="77777777" w:rsidR="008F37EB" w:rsidRDefault="009837AA" w:rsidP="008F37E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F7EB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14:paraId="1A1C3300" w14:textId="77777777" w:rsidR="008F37EB" w:rsidRDefault="009837AA" w:rsidP="008F37E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F7EB0">
        <w:rPr>
          <w:rFonts w:ascii="Times New Roman" w:hAnsi="Times New Roman" w:cs="Times New Roman"/>
          <w:sz w:val="28"/>
          <w:szCs w:val="28"/>
        </w:rPr>
        <w:t xml:space="preserve">к Положению об организации и </w:t>
      </w:r>
    </w:p>
    <w:p w14:paraId="327A9094" w14:textId="77777777" w:rsidR="008F37EB" w:rsidRDefault="009837AA" w:rsidP="008F37E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F7EB0">
        <w:rPr>
          <w:rFonts w:ascii="Times New Roman" w:hAnsi="Times New Roman" w:cs="Times New Roman"/>
          <w:sz w:val="28"/>
          <w:szCs w:val="28"/>
        </w:rPr>
        <w:t>проведении регионального этапа Всероссийского конкурса професс</w:t>
      </w:r>
      <w:r w:rsidRPr="003F7EB0">
        <w:rPr>
          <w:rFonts w:ascii="Times New Roman" w:hAnsi="Times New Roman" w:cs="Times New Roman"/>
          <w:sz w:val="28"/>
          <w:szCs w:val="28"/>
        </w:rPr>
        <w:t>и</w:t>
      </w:r>
      <w:r w:rsidRPr="003F7EB0">
        <w:rPr>
          <w:rFonts w:ascii="Times New Roman" w:hAnsi="Times New Roman" w:cs="Times New Roman"/>
          <w:sz w:val="28"/>
          <w:szCs w:val="28"/>
        </w:rPr>
        <w:t xml:space="preserve">онального мастерства «Лучший </w:t>
      </w:r>
    </w:p>
    <w:p w14:paraId="33EF1AF8" w14:textId="77777777" w:rsidR="008F37EB" w:rsidRDefault="009837AA" w:rsidP="008F37E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F7EB0">
        <w:rPr>
          <w:rFonts w:ascii="Times New Roman" w:hAnsi="Times New Roman" w:cs="Times New Roman"/>
          <w:sz w:val="28"/>
          <w:szCs w:val="28"/>
        </w:rPr>
        <w:t xml:space="preserve">по профессии» в номинации </w:t>
      </w:r>
    </w:p>
    <w:p w14:paraId="368550DC" w14:textId="76EA7C86" w:rsidR="009837AA" w:rsidRDefault="009837AA" w:rsidP="008F37E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F7EB0">
        <w:rPr>
          <w:rFonts w:ascii="Times New Roman" w:hAnsi="Times New Roman" w:cs="Times New Roman"/>
          <w:sz w:val="28"/>
          <w:szCs w:val="28"/>
        </w:rPr>
        <w:t>«Лучший токарь»</w:t>
      </w:r>
    </w:p>
    <w:p w14:paraId="1CB8181E" w14:textId="77777777" w:rsidR="008F37EB" w:rsidRDefault="008F37EB" w:rsidP="008F37E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0D7CA2D" w14:textId="4B8D5C28" w:rsidR="008F37EB" w:rsidRDefault="00E85FE6" w:rsidP="00E85FE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01740C40" w14:textId="77777777" w:rsidR="008F37EB" w:rsidRPr="003F7EB0" w:rsidRDefault="008F37EB" w:rsidP="008F37E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bookmarkEnd w:id="8"/>
    <w:p w14:paraId="072DF855" w14:textId="25AE5452" w:rsidR="009837AA" w:rsidRPr="008F37EB" w:rsidRDefault="009837AA" w:rsidP="003F7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7EB">
        <w:rPr>
          <w:rFonts w:ascii="Times New Roman" w:hAnsi="Times New Roman" w:cs="Times New Roman"/>
          <w:b/>
          <w:sz w:val="28"/>
          <w:szCs w:val="28"/>
        </w:rPr>
        <w:t>П</w:t>
      </w:r>
      <w:r w:rsidR="008F3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7EB">
        <w:rPr>
          <w:rFonts w:ascii="Times New Roman" w:hAnsi="Times New Roman" w:cs="Times New Roman"/>
          <w:b/>
          <w:sz w:val="28"/>
          <w:szCs w:val="28"/>
        </w:rPr>
        <w:t>Р</w:t>
      </w:r>
      <w:r w:rsidR="008F3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7EB">
        <w:rPr>
          <w:rFonts w:ascii="Times New Roman" w:hAnsi="Times New Roman" w:cs="Times New Roman"/>
          <w:b/>
          <w:sz w:val="28"/>
          <w:szCs w:val="28"/>
        </w:rPr>
        <w:t>О</w:t>
      </w:r>
      <w:r w:rsidR="008F3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7EB">
        <w:rPr>
          <w:rFonts w:ascii="Times New Roman" w:hAnsi="Times New Roman" w:cs="Times New Roman"/>
          <w:b/>
          <w:sz w:val="28"/>
          <w:szCs w:val="28"/>
        </w:rPr>
        <w:t>Т</w:t>
      </w:r>
      <w:r w:rsidR="008F3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7EB">
        <w:rPr>
          <w:rFonts w:ascii="Times New Roman" w:hAnsi="Times New Roman" w:cs="Times New Roman"/>
          <w:b/>
          <w:sz w:val="28"/>
          <w:szCs w:val="28"/>
        </w:rPr>
        <w:t>О</w:t>
      </w:r>
      <w:r w:rsidR="008F3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7EB">
        <w:rPr>
          <w:rFonts w:ascii="Times New Roman" w:hAnsi="Times New Roman" w:cs="Times New Roman"/>
          <w:b/>
          <w:sz w:val="28"/>
          <w:szCs w:val="28"/>
        </w:rPr>
        <w:t>К</w:t>
      </w:r>
      <w:r w:rsidR="008F3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7EB">
        <w:rPr>
          <w:rFonts w:ascii="Times New Roman" w:hAnsi="Times New Roman" w:cs="Times New Roman"/>
          <w:b/>
          <w:sz w:val="28"/>
          <w:szCs w:val="28"/>
        </w:rPr>
        <w:t>О</w:t>
      </w:r>
      <w:r w:rsidR="008F3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7EB">
        <w:rPr>
          <w:rFonts w:ascii="Times New Roman" w:hAnsi="Times New Roman" w:cs="Times New Roman"/>
          <w:b/>
          <w:sz w:val="28"/>
          <w:szCs w:val="28"/>
        </w:rPr>
        <w:t>Л</w:t>
      </w:r>
    </w:p>
    <w:p w14:paraId="5AB2F060" w14:textId="77777777" w:rsidR="008F37EB" w:rsidRDefault="009837AA" w:rsidP="003F7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EB0">
        <w:rPr>
          <w:rFonts w:ascii="Times New Roman" w:hAnsi="Times New Roman" w:cs="Times New Roman"/>
          <w:sz w:val="28"/>
          <w:szCs w:val="28"/>
        </w:rPr>
        <w:t xml:space="preserve">вскрытия конвертов с материалами на участие </w:t>
      </w:r>
    </w:p>
    <w:p w14:paraId="1FA77FC4" w14:textId="749CA5A2" w:rsidR="008F37EB" w:rsidRDefault="009837AA" w:rsidP="003F7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EB0">
        <w:rPr>
          <w:rFonts w:ascii="Times New Roman" w:hAnsi="Times New Roman" w:cs="Times New Roman"/>
          <w:sz w:val="28"/>
          <w:szCs w:val="28"/>
        </w:rPr>
        <w:t>в региональном этапе</w:t>
      </w:r>
      <w:r w:rsidR="008F37EB">
        <w:rPr>
          <w:rFonts w:ascii="Times New Roman" w:hAnsi="Times New Roman" w:cs="Times New Roman"/>
          <w:sz w:val="28"/>
          <w:szCs w:val="28"/>
        </w:rPr>
        <w:t xml:space="preserve"> </w:t>
      </w:r>
      <w:r w:rsidRPr="003F7EB0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="00EA7D20" w:rsidRPr="003F7EB0">
        <w:rPr>
          <w:rFonts w:ascii="Times New Roman" w:hAnsi="Times New Roman" w:cs="Times New Roman"/>
          <w:sz w:val="28"/>
          <w:szCs w:val="28"/>
        </w:rPr>
        <w:t>конкурса</w:t>
      </w:r>
    </w:p>
    <w:p w14:paraId="450F2BF8" w14:textId="5F22E873" w:rsidR="008F37EB" w:rsidRDefault="009837AA" w:rsidP="003F7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EB0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</w:t>
      </w:r>
      <w:r w:rsidR="00EA7D20" w:rsidRPr="003F7EB0">
        <w:rPr>
          <w:rFonts w:ascii="Times New Roman" w:hAnsi="Times New Roman" w:cs="Times New Roman"/>
          <w:sz w:val="28"/>
          <w:szCs w:val="28"/>
        </w:rPr>
        <w:t>«Лучший</w:t>
      </w:r>
      <w:r w:rsidR="00EA7D20" w:rsidRPr="00EA7D20">
        <w:rPr>
          <w:rFonts w:ascii="Times New Roman" w:hAnsi="Times New Roman" w:cs="Times New Roman"/>
          <w:sz w:val="28"/>
          <w:szCs w:val="28"/>
        </w:rPr>
        <w:t xml:space="preserve"> </w:t>
      </w:r>
      <w:r w:rsidR="00EA7D20" w:rsidRPr="003F7EB0">
        <w:rPr>
          <w:rFonts w:ascii="Times New Roman" w:hAnsi="Times New Roman" w:cs="Times New Roman"/>
          <w:sz w:val="28"/>
          <w:szCs w:val="28"/>
        </w:rPr>
        <w:t>по</w:t>
      </w:r>
    </w:p>
    <w:p w14:paraId="07D25F66" w14:textId="35626CAD" w:rsidR="009837AA" w:rsidRDefault="009837AA" w:rsidP="003F7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EB0">
        <w:rPr>
          <w:rFonts w:ascii="Times New Roman" w:hAnsi="Times New Roman" w:cs="Times New Roman"/>
          <w:sz w:val="28"/>
          <w:szCs w:val="28"/>
        </w:rPr>
        <w:t>профессии» в номинации «Лучший токарь»</w:t>
      </w:r>
    </w:p>
    <w:p w14:paraId="5C0695F1" w14:textId="77777777" w:rsidR="008F37EB" w:rsidRDefault="008F37EB" w:rsidP="003F7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76B01E" w14:textId="4EF77B22" w:rsidR="001912ED" w:rsidRPr="00EA7D20" w:rsidRDefault="001912ED" w:rsidP="00EA7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заседании </w:t>
      </w:r>
      <w:r w:rsidR="00BB77FE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рабочей группы </w:t>
      </w:r>
      <w:r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Министерстве труда и социальной </w:t>
      </w:r>
      <w:r w:rsidR="00BB77FE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="00BB77FE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B77FE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тики Республики</w:t>
      </w:r>
      <w:r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77FE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Тыва </w:t>
      </w:r>
      <w:r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рассмотрению материалов участников регионального этапа Всероссийского конкурса профессионального мастерства </w:t>
      </w:r>
      <w:r w:rsidR="007F298E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по профессии</w:t>
      </w:r>
      <w:r w:rsidR="007F298E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номинаци</w:t>
      </w:r>
      <w:r w:rsidR="00FC4A7C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«Лучший </w:t>
      </w:r>
      <w:r w:rsidR="00BB77FE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токарь» </w:t>
      </w:r>
      <w:r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Конкурс) присутствовали:</w:t>
      </w:r>
    </w:p>
    <w:p w14:paraId="7A4F248B" w14:textId="38A51FBE" w:rsidR="001912ED" w:rsidRPr="00EA7D20" w:rsidRDefault="0072690F" w:rsidP="00EA7D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_______________________________________</w:t>
      </w:r>
      <w:r w:rsidR="00EA7D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_____________________________</w:t>
      </w:r>
    </w:p>
    <w:p w14:paraId="4939EACC" w14:textId="77777777" w:rsidR="001912ED" w:rsidRPr="00EA7D20" w:rsidRDefault="001912ED" w:rsidP="00EA7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A7D2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4DF16927" w14:textId="0D6486EA" w:rsidR="001912ED" w:rsidRPr="00EA7D20" w:rsidRDefault="0072690F" w:rsidP="00EA7D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____________________________________________________________________</w:t>
      </w:r>
    </w:p>
    <w:p w14:paraId="415BDD3A" w14:textId="77777777" w:rsidR="001912ED" w:rsidRPr="00EA7D20" w:rsidRDefault="001912ED" w:rsidP="00EA7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A7D2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36E77F30" w14:textId="6D5A51C5" w:rsidR="001912ED" w:rsidRPr="00EA7D20" w:rsidRDefault="00EA7D20" w:rsidP="00EA7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912ED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вскрытия конвертов и рассмотрения материалов на</w:t>
      </w:r>
      <w:r w:rsidR="00F4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1912ED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Конкурсе была проведена</w:t>
      </w:r>
      <w:r w:rsidR="0072690F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«___»__________</w:t>
      </w:r>
      <w:r w:rsidR="007F298E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90F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</w:t>
      </w:r>
      <w:r w:rsidR="00F4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711E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="00F4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78CC1D" w14:textId="56CEE8FD" w:rsidR="001912ED" w:rsidRPr="00EA7D20" w:rsidRDefault="001912ED" w:rsidP="00EA7D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A7D2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(указать место проведения процедуры)</w:t>
      </w:r>
    </w:p>
    <w:p w14:paraId="253B3C2B" w14:textId="10C7D751" w:rsidR="001912ED" w:rsidRPr="00EA7D20" w:rsidRDefault="001912ED" w:rsidP="00EA7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процедуры </w:t>
      </w:r>
      <w:r w:rsidR="0068711E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</w:t>
      </w:r>
      <w:r w:rsidR="0068711E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 (время местное).</w:t>
      </w:r>
    </w:p>
    <w:p w14:paraId="563529E3" w14:textId="51927BF3" w:rsidR="003E0E3E" w:rsidRPr="00EA7D20" w:rsidRDefault="0068711E" w:rsidP="003E0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состоянию на</w:t>
      </w:r>
      <w:r w:rsidR="00B621A8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E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B621A8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621A8" w:rsidRPr="003E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7F298E" w:rsidRPr="003E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</w:t>
      </w:r>
      <w:r w:rsidR="007F298E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F4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процедуру вскрытия было представлено ____ (_</w:t>
      </w:r>
      <w:r w:rsidR="00F4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____________) </w:t>
      </w:r>
      <w:r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запечатанных конвертов </w:t>
      </w:r>
      <w:r w:rsidR="00B621A8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материалами для</w:t>
      </w:r>
      <w:r w:rsidR="003E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</w:t>
      </w:r>
      <w:r w:rsidR="003E0E3E" w:rsidRPr="003E0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0E3E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 в Конкурсе.</w:t>
      </w:r>
    </w:p>
    <w:p w14:paraId="204F4A9C" w14:textId="0405CE4E" w:rsidR="00B621A8" w:rsidRPr="003E0E3E" w:rsidRDefault="003E0E3E" w:rsidP="003E0E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</w:t>
      </w:r>
      <w:r w:rsidR="00B621A8" w:rsidRPr="003E0E3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(число прописью)</w:t>
      </w:r>
    </w:p>
    <w:p w14:paraId="5D40A25A" w14:textId="64A98DE3" w:rsidR="001912ED" w:rsidRPr="00EA7D20" w:rsidRDefault="00B621A8" w:rsidP="00EA7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1912ED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начала вскрытия конвертов с материалами на участие в Конкурсе не была отозвана ни одна заявка/ было отозвано</w:t>
      </w:r>
      <w:r w:rsidRPr="00EA7D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BB77FE" w:rsidRPr="00EA7D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_____</w:t>
      </w:r>
      <w:r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12ED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заявок.</w:t>
      </w:r>
    </w:p>
    <w:p w14:paraId="327673BE" w14:textId="05183A1A" w:rsidR="001912ED" w:rsidRPr="00EA7D20" w:rsidRDefault="00B621A8" w:rsidP="00EA7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1912ED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="00F4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истерство </w:t>
      </w:r>
      <w:r w:rsidR="001912ED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</w:t>
      </w:r>
      <w:r w:rsidR="00F43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912ED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56C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социальной политики </w:t>
      </w:r>
      <w:r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Тыва</w:t>
      </w:r>
      <w:r w:rsidR="001912ED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</w:t>
      </w:r>
      <w:r w:rsidR="001912ED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912ED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ветствии с требованиями и условиями, установленными Положением о пров</w:t>
      </w:r>
      <w:r w:rsidR="001912ED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912ED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дении Конкурса, приняло решение:</w:t>
      </w:r>
    </w:p>
    <w:p w14:paraId="05430257" w14:textId="314B9C7F" w:rsidR="001912ED" w:rsidRDefault="00B621A8" w:rsidP="00EA7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="001912ED" w:rsidRPr="00EA7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Допустить к участию в Конкурсе следующих участников:</w:t>
      </w:r>
    </w:p>
    <w:p w14:paraId="323010B5" w14:textId="77777777" w:rsidR="004E7EB8" w:rsidRPr="00EA7D20" w:rsidRDefault="004E7EB8" w:rsidP="00EA7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1"/>
        <w:tblW w:w="9569" w:type="dxa"/>
        <w:jc w:val="center"/>
        <w:tblInd w:w="0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80"/>
        <w:gridCol w:w="2814"/>
        <w:gridCol w:w="5875"/>
      </w:tblGrid>
      <w:tr w:rsidR="007F298E" w:rsidRPr="004E7EB8" w14:paraId="31F14832" w14:textId="77777777" w:rsidTr="004E7EB8">
        <w:trPr>
          <w:trHeight w:val="20"/>
          <w:jc w:val="center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1B827" w14:textId="77777777" w:rsidR="004E7EB8" w:rsidRDefault="004E7EB8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7F298E" w:rsidRPr="004E7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311DF0D" w14:textId="75726C1C" w:rsidR="007F298E" w:rsidRPr="004E7EB8" w:rsidRDefault="007F298E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A5400" w14:textId="77777777" w:rsidR="004E7EB8" w:rsidRDefault="007F298E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 участника </w:t>
            </w:r>
          </w:p>
          <w:p w14:paraId="4FA6BE41" w14:textId="3E655825" w:rsidR="007F298E" w:rsidRPr="004E7EB8" w:rsidRDefault="007F298E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</w:t>
            </w:r>
          </w:p>
        </w:tc>
        <w:tc>
          <w:tcPr>
            <w:tcW w:w="5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35C9B" w14:textId="77777777" w:rsidR="004E7EB8" w:rsidRDefault="007F298E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организации (филиала) </w:t>
            </w:r>
          </w:p>
          <w:p w14:paraId="4ADD96DC" w14:textId="233485FE" w:rsidR="007F298E" w:rsidRPr="004E7EB8" w:rsidRDefault="007F298E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(индивидуального предпринимателя)</w:t>
            </w:r>
          </w:p>
        </w:tc>
      </w:tr>
      <w:tr w:rsidR="007F298E" w:rsidRPr="004E7EB8" w14:paraId="01D8E9A2" w14:textId="77777777" w:rsidTr="004E7EB8">
        <w:trPr>
          <w:trHeight w:val="20"/>
          <w:jc w:val="center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B6A94" w14:textId="77777777" w:rsidR="007F298E" w:rsidRPr="004E7EB8" w:rsidRDefault="007F298E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45D07" w14:textId="77777777" w:rsidR="007F298E" w:rsidRPr="004E7EB8" w:rsidRDefault="007F298E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17DED" w14:textId="77777777" w:rsidR="007F298E" w:rsidRPr="004E7EB8" w:rsidRDefault="007F298E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EC1" w:rsidRPr="004E7EB8" w14:paraId="61C65ADF" w14:textId="77777777" w:rsidTr="004E7EB8">
        <w:trPr>
          <w:trHeight w:val="20"/>
          <w:jc w:val="center"/>
        </w:trPr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A1688" w14:textId="77777777" w:rsidR="00D05EC1" w:rsidRPr="004E7EB8" w:rsidRDefault="00D05EC1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F496D" w14:textId="77777777" w:rsidR="00D05EC1" w:rsidRPr="004E7EB8" w:rsidRDefault="00D05EC1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0DBA0" w14:textId="77777777" w:rsidR="00D05EC1" w:rsidRPr="004E7EB8" w:rsidRDefault="00D05EC1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A5EA527" w14:textId="77777777" w:rsidR="00B621A8" w:rsidRDefault="00B621A8" w:rsidP="004E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A44CC6" w14:textId="77777777" w:rsidR="004E7EB8" w:rsidRDefault="004E7EB8" w:rsidP="004E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6CA578" w14:textId="3CBF775A" w:rsidR="001912ED" w:rsidRDefault="00B621A8" w:rsidP="004E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4.2. </w:t>
      </w:r>
      <w:r w:rsidR="001912ED" w:rsidRPr="004E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Отклонить заявки на участие в Конкурсе следующих участников</w:t>
      </w:r>
      <w:r w:rsidRPr="004E7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F56E12C" w14:textId="77777777" w:rsidR="004E7EB8" w:rsidRPr="004E7EB8" w:rsidRDefault="004E7EB8" w:rsidP="004E7E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9491" w:type="dxa"/>
        <w:jc w:val="center"/>
        <w:tblInd w:w="0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65"/>
        <w:gridCol w:w="3080"/>
        <w:gridCol w:w="2831"/>
        <w:gridCol w:w="2915"/>
      </w:tblGrid>
      <w:tr w:rsidR="001912ED" w:rsidRPr="004E7EB8" w14:paraId="37591862" w14:textId="77777777" w:rsidTr="004E7EB8">
        <w:trPr>
          <w:trHeight w:val="20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1DDA5" w14:textId="77777777" w:rsidR="00B621A8" w:rsidRPr="004E7EB8" w:rsidRDefault="00B621A8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3F149116" w14:textId="41D0C002" w:rsidR="001912ED" w:rsidRPr="004E7EB8" w:rsidRDefault="001912ED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EBE14" w14:textId="00291B62" w:rsidR="001912ED" w:rsidRPr="004E7EB8" w:rsidRDefault="001912ED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 участника </w:t>
            </w:r>
            <w:r w:rsidR="00850C6D" w:rsidRPr="004E7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</w:t>
            </w:r>
            <w:r w:rsidRPr="004E7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урса</w:t>
            </w: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C1B28" w14:textId="77777777" w:rsidR="00452ADB" w:rsidRDefault="001912ED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14:paraId="4ACF642D" w14:textId="77777777" w:rsidR="00452ADB" w:rsidRDefault="001912ED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 (филиала) (индивидуального </w:t>
            </w:r>
          </w:p>
          <w:p w14:paraId="61D9C366" w14:textId="1142F0D6" w:rsidR="001912ED" w:rsidRPr="004E7EB8" w:rsidRDefault="001912ED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</w:t>
            </w:r>
            <w:r w:rsidR="00BB77FE" w:rsidRPr="004E7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E7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9F997" w14:textId="77777777" w:rsidR="001912ED" w:rsidRPr="004E7EB8" w:rsidRDefault="001912ED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E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принятого решения</w:t>
            </w:r>
          </w:p>
        </w:tc>
      </w:tr>
      <w:tr w:rsidR="001912ED" w:rsidRPr="004E7EB8" w14:paraId="026B0184" w14:textId="77777777" w:rsidTr="004E7EB8">
        <w:trPr>
          <w:trHeight w:val="20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92B42" w14:textId="77777777" w:rsidR="001912ED" w:rsidRPr="004E7EB8" w:rsidRDefault="001912ED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D8401" w14:textId="77777777" w:rsidR="001912ED" w:rsidRPr="004E7EB8" w:rsidRDefault="001912ED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DEC1D" w14:textId="77777777" w:rsidR="001912ED" w:rsidRPr="004E7EB8" w:rsidRDefault="001912ED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7CE88" w14:textId="77777777" w:rsidR="001912ED" w:rsidRPr="004E7EB8" w:rsidRDefault="001912ED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EC1" w:rsidRPr="004E7EB8" w14:paraId="1C41ABCF" w14:textId="77777777" w:rsidTr="004E7EB8">
        <w:trPr>
          <w:trHeight w:val="20"/>
          <w:jc w:val="center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0BDDB" w14:textId="77777777" w:rsidR="00D05EC1" w:rsidRPr="004E7EB8" w:rsidRDefault="00D05EC1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031A2" w14:textId="77777777" w:rsidR="00D05EC1" w:rsidRPr="004E7EB8" w:rsidRDefault="00D05EC1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CDABC" w14:textId="77777777" w:rsidR="00D05EC1" w:rsidRPr="004E7EB8" w:rsidRDefault="00D05EC1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048B2" w14:textId="77777777" w:rsidR="00D05EC1" w:rsidRPr="004E7EB8" w:rsidRDefault="00D05EC1" w:rsidP="004E7E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7BFB81B" w14:textId="77777777" w:rsidR="00F80572" w:rsidRPr="00452ADB" w:rsidRDefault="00F80572" w:rsidP="00452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0251AF" w14:textId="2D0CC51C" w:rsidR="006E2FCF" w:rsidRPr="00452ADB" w:rsidRDefault="006E2FCF" w:rsidP="00452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="00381257"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 группы</w:t>
      </w:r>
    </w:p>
    <w:p w14:paraId="56048F53" w14:textId="734E94C5" w:rsidR="006E2FCF" w:rsidRPr="00452ADB" w:rsidRDefault="006E2FCF" w:rsidP="00452A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 w:rsid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07FB3A73" w14:textId="7180BDA0" w:rsidR="006E2FCF" w:rsidRPr="00452ADB" w:rsidRDefault="00452ADB" w:rsidP="00452ADB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="006E2FCF"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="006E2FCF"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22200955" w14:textId="77777777" w:rsidR="007C6831" w:rsidRDefault="007C6831" w:rsidP="00452ADB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FDF258" w14:textId="611C3E93" w:rsidR="006E2FCF" w:rsidRDefault="006E2FCF" w:rsidP="00452ADB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</w:t>
      </w:r>
      <w:r w:rsidR="00381257"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 группы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2E22335" w14:textId="77777777" w:rsidR="007C6831" w:rsidRPr="00452ADB" w:rsidRDefault="007C6831" w:rsidP="007C6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386D568F" w14:textId="77777777" w:rsidR="007C6831" w:rsidRPr="00452ADB" w:rsidRDefault="007C6831" w:rsidP="007C6831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559E8F88" w14:textId="77777777" w:rsidR="007C6831" w:rsidRPr="00452ADB" w:rsidRDefault="007C6831" w:rsidP="007C6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3EF52E3F" w14:textId="77777777" w:rsidR="007C6831" w:rsidRPr="00452ADB" w:rsidRDefault="007C6831" w:rsidP="007C6831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5EFBF88F" w14:textId="77777777" w:rsidR="007C6831" w:rsidRPr="00452ADB" w:rsidRDefault="007C6831" w:rsidP="007C6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037B5F58" w14:textId="77777777" w:rsidR="007C6831" w:rsidRPr="00452ADB" w:rsidRDefault="007C6831" w:rsidP="007C6831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2F055AD5" w14:textId="77777777" w:rsidR="007C6831" w:rsidRPr="00452ADB" w:rsidRDefault="007C6831" w:rsidP="007C6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7B7A6921" w14:textId="77777777" w:rsidR="007C6831" w:rsidRPr="00452ADB" w:rsidRDefault="007C6831" w:rsidP="007C6831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1FBF2459" w14:textId="77777777" w:rsidR="007C6831" w:rsidRDefault="007C6831" w:rsidP="00452ADB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A37228" w14:textId="77777777" w:rsidR="00E85FE6" w:rsidRPr="00452ADB" w:rsidRDefault="00E85FE6" w:rsidP="00452ADB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D26992" w14:textId="77777777" w:rsidR="007C6831" w:rsidRDefault="007C6831" w:rsidP="00654F7E">
      <w:pPr>
        <w:spacing w:after="633" w:line="232" w:lineRule="auto"/>
        <w:ind w:right="-143" w:firstLine="5103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  <w:sectPr w:rsidR="007C6831" w:rsidSect="00C32D1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F6E3C5F" w14:textId="77777777" w:rsidR="00E85FE6" w:rsidRDefault="007F298E" w:rsidP="00E85FE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Hlk159938803"/>
      <w:r w:rsidRPr="00E85F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94E3B" w:rsidRPr="00E85FE6">
        <w:rPr>
          <w:rFonts w:ascii="Times New Roman" w:hAnsi="Times New Roman" w:cs="Times New Roman"/>
          <w:sz w:val="28"/>
          <w:szCs w:val="28"/>
        </w:rPr>
        <w:t>3</w:t>
      </w:r>
      <w:r w:rsidRPr="00E85F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0C5B6" w14:textId="77777777" w:rsidR="00E85FE6" w:rsidRDefault="007F298E" w:rsidP="00E85FE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85FE6">
        <w:rPr>
          <w:rFonts w:ascii="Times New Roman" w:hAnsi="Times New Roman" w:cs="Times New Roman"/>
          <w:sz w:val="28"/>
          <w:szCs w:val="28"/>
        </w:rPr>
        <w:t xml:space="preserve">к Положению об организации и </w:t>
      </w:r>
    </w:p>
    <w:p w14:paraId="3935A4C6" w14:textId="77777777" w:rsidR="00B5257D" w:rsidRDefault="007F298E" w:rsidP="00E85FE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85FE6">
        <w:rPr>
          <w:rFonts w:ascii="Times New Roman" w:hAnsi="Times New Roman" w:cs="Times New Roman"/>
          <w:sz w:val="28"/>
          <w:szCs w:val="28"/>
        </w:rPr>
        <w:t xml:space="preserve">проведении регионального </w:t>
      </w:r>
    </w:p>
    <w:p w14:paraId="66DC3DE6" w14:textId="59FF034A" w:rsidR="00B5257D" w:rsidRDefault="007F298E" w:rsidP="00E85FE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85FE6">
        <w:rPr>
          <w:rFonts w:ascii="Times New Roman" w:hAnsi="Times New Roman" w:cs="Times New Roman"/>
          <w:sz w:val="28"/>
          <w:szCs w:val="28"/>
        </w:rPr>
        <w:t xml:space="preserve">этапа Всероссийского конкурса </w:t>
      </w:r>
    </w:p>
    <w:p w14:paraId="61E533BD" w14:textId="77777777" w:rsidR="00B5257D" w:rsidRDefault="007F298E" w:rsidP="00E85FE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85FE6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«Лучший по профессии» в </w:t>
      </w:r>
    </w:p>
    <w:p w14:paraId="5F4D7193" w14:textId="30FEC76E" w:rsidR="007F298E" w:rsidRDefault="007F298E" w:rsidP="00E85FE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85FE6">
        <w:rPr>
          <w:rFonts w:ascii="Times New Roman" w:hAnsi="Times New Roman" w:cs="Times New Roman"/>
          <w:sz w:val="28"/>
          <w:szCs w:val="28"/>
        </w:rPr>
        <w:t>номинации «Лучший токарь»</w:t>
      </w:r>
    </w:p>
    <w:p w14:paraId="272E130A" w14:textId="77777777" w:rsidR="00B5257D" w:rsidRDefault="00B5257D" w:rsidP="00E85FE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6831474" w14:textId="421A3B84" w:rsidR="00B5257D" w:rsidRDefault="00B5257D" w:rsidP="00B5257D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2FDD6FCB" w14:textId="77777777" w:rsidR="00B5257D" w:rsidRPr="00E85FE6" w:rsidRDefault="00B5257D" w:rsidP="00E85FE6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bookmarkEnd w:id="9"/>
    <w:p w14:paraId="263E8CCA" w14:textId="77777777" w:rsidR="00B5257D" w:rsidRDefault="00B5257D" w:rsidP="00E85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57D">
        <w:rPr>
          <w:rFonts w:ascii="Times New Roman" w:hAnsi="Times New Roman" w:cs="Times New Roman"/>
          <w:b/>
          <w:sz w:val="28"/>
          <w:szCs w:val="28"/>
        </w:rPr>
        <w:t>РЕГИСТРАЦИОННАЯ ВЕДОМОСТЬ</w:t>
      </w:r>
      <w:r w:rsidRPr="00E85F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F573BB" w14:textId="77777777" w:rsidR="00B5257D" w:rsidRDefault="007F298E" w:rsidP="00E85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FE6">
        <w:rPr>
          <w:rFonts w:ascii="Times New Roman" w:hAnsi="Times New Roman" w:cs="Times New Roman"/>
          <w:sz w:val="28"/>
          <w:szCs w:val="28"/>
        </w:rPr>
        <w:t>участников регионального этапа</w:t>
      </w:r>
      <w:r w:rsidR="00B5257D">
        <w:rPr>
          <w:rFonts w:ascii="Times New Roman" w:hAnsi="Times New Roman" w:cs="Times New Roman"/>
          <w:sz w:val="28"/>
          <w:szCs w:val="28"/>
        </w:rPr>
        <w:t xml:space="preserve"> </w:t>
      </w:r>
      <w:r w:rsidRPr="00E85FE6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</w:p>
    <w:p w14:paraId="45037CDC" w14:textId="77777777" w:rsidR="00B5257D" w:rsidRDefault="007F298E" w:rsidP="00E85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FE6">
        <w:rPr>
          <w:rFonts w:ascii="Times New Roman" w:hAnsi="Times New Roman" w:cs="Times New Roman"/>
          <w:sz w:val="28"/>
          <w:szCs w:val="28"/>
        </w:rPr>
        <w:t xml:space="preserve">конкурса профессионального мастерства </w:t>
      </w:r>
    </w:p>
    <w:p w14:paraId="6391975D" w14:textId="31D9D3DF" w:rsidR="007F298E" w:rsidRPr="00E85FE6" w:rsidRDefault="007F298E" w:rsidP="00E85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FE6">
        <w:rPr>
          <w:rFonts w:ascii="Times New Roman" w:hAnsi="Times New Roman" w:cs="Times New Roman"/>
          <w:sz w:val="28"/>
          <w:szCs w:val="28"/>
        </w:rPr>
        <w:t>«Лучший по профессии» в номинации «Лучший токарь»</w:t>
      </w:r>
    </w:p>
    <w:p w14:paraId="571699B4" w14:textId="77777777" w:rsidR="00F94E3B" w:rsidRPr="00E85FE6" w:rsidRDefault="00F94E3B" w:rsidP="00E85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BAC27D" w14:textId="4AD51B3A" w:rsidR="00F94E3B" w:rsidRDefault="00F94E3B" w:rsidP="00B525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5FE6">
        <w:rPr>
          <w:rFonts w:ascii="Times New Roman" w:hAnsi="Times New Roman" w:cs="Times New Roman"/>
          <w:sz w:val="28"/>
          <w:szCs w:val="28"/>
        </w:rPr>
        <w:t>«___» _________2024 г.</w:t>
      </w:r>
    </w:p>
    <w:p w14:paraId="0CA1E496" w14:textId="77777777" w:rsidR="00B5257D" w:rsidRPr="00E85FE6" w:rsidRDefault="00B5257D" w:rsidP="00B525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C41E89" w14:textId="2D79A51E" w:rsidR="00F94E3B" w:rsidRDefault="00F94E3B" w:rsidP="00544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52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итогам жеребьевки присвоить номера участникам регионального эт</w:t>
      </w:r>
      <w:r w:rsidRPr="00B52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B52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 </w:t>
      </w:r>
      <w:r w:rsidR="005441A9" w:rsidRPr="005441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Всероссийского конкурса профессионального мастерства «Лучший по пр</w:t>
      </w:r>
      <w:r w:rsidR="005441A9" w:rsidRPr="005441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5441A9" w:rsidRPr="005441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фессии» в номинации «Лучший токарь»</w:t>
      </w:r>
      <w:r w:rsidR="005441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(далее – Конкурс)</w:t>
      </w:r>
      <w:r w:rsidRPr="00B525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14:paraId="31E40BE7" w14:textId="77777777" w:rsidR="00B5257D" w:rsidRPr="00B5257D" w:rsidRDefault="00B5257D" w:rsidP="00B52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2"/>
        <w:tblW w:w="9568" w:type="dxa"/>
        <w:jc w:val="center"/>
        <w:tblInd w:w="0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07"/>
        <w:gridCol w:w="6961"/>
      </w:tblGrid>
      <w:tr w:rsidR="00F94E3B" w:rsidRPr="00B5257D" w14:paraId="327B7137" w14:textId="77777777" w:rsidTr="00B5257D">
        <w:trPr>
          <w:trHeight w:val="20"/>
          <w:jc w:val="center"/>
        </w:trPr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4D86C" w14:textId="77777777" w:rsidR="00B5257D" w:rsidRDefault="00F94E3B" w:rsidP="00B5257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участника </w:t>
            </w:r>
          </w:p>
          <w:p w14:paraId="28D4418B" w14:textId="7B3F6DBD" w:rsidR="00F94E3B" w:rsidRPr="00B5257D" w:rsidRDefault="00F94E3B" w:rsidP="00B5257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</w:t>
            </w:r>
          </w:p>
        </w:tc>
        <w:tc>
          <w:tcPr>
            <w:tcW w:w="6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327D1" w14:textId="77777777" w:rsidR="00F94E3B" w:rsidRPr="00B5257D" w:rsidRDefault="00F94E3B" w:rsidP="00B5257D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2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участника конкурса</w:t>
            </w:r>
          </w:p>
        </w:tc>
      </w:tr>
      <w:tr w:rsidR="00F94E3B" w:rsidRPr="00B5257D" w14:paraId="6E25A501" w14:textId="77777777" w:rsidTr="00B5257D">
        <w:trPr>
          <w:trHeight w:val="20"/>
          <w:jc w:val="center"/>
        </w:trPr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32139" w14:textId="77777777" w:rsidR="00F94E3B" w:rsidRPr="00B5257D" w:rsidRDefault="00F94E3B" w:rsidP="00B5257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E642C" w14:textId="77777777" w:rsidR="00F94E3B" w:rsidRPr="00B5257D" w:rsidRDefault="00F94E3B" w:rsidP="00B5257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EC1" w:rsidRPr="00B5257D" w14:paraId="0865A888" w14:textId="77777777" w:rsidTr="00B5257D">
        <w:trPr>
          <w:trHeight w:val="20"/>
          <w:jc w:val="center"/>
        </w:trPr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B4739" w14:textId="77777777" w:rsidR="00D05EC1" w:rsidRPr="00B5257D" w:rsidRDefault="00D05EC1" w:rsidP="00B52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817CB" w14:textId="77777777" w:rsidR="00D05EC1" w:rsidRPr="00B5257D" w:rsidRDefault="00D05EC1" w:rsidP="00B525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4501BC4" w14:textId="77777777" w:rsidR="00F94E3B" w:rsidRDefault="00F94E3B" w:rsidP="00F94E3B">
      <w:pPr>
        <w:spacing w:after="32" w:line="232" w:lineRule="auto"/>
        <w:ind w:left="4" w:right="3131" w:hanging="5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5AD1D480" w14:textId="0643F014" w:rsidR="00381257" w:rsidRPr="00B5257D" w:rsidRDefault="00381257" w:rsidP="00B52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_Hlk160011439"/>
      <w:r w:rsidRPr="00B5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рабочей группы</w:t>
      </w:r>
    </w:p>
    <w:p w14:paraId="14A961A1" w14:textId="77777777" w:rsidR="00B5257D" w:rsidRPr="00452ADB" w:rsidRDefault="00B5257D" w:rsidP="00B52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4113269E" w14:textId="77777777" w:rsidR="00B5257D" w:rsidRPr="00452ADB" w:rsidRDefault="00B5257D" w:rsidP="00B5257D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5BFB75B3" w14:textId="77777777" w:rsidR="00B5257D" w:rsidRDefault="00B5257D" w:rsidP="00B52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CDA7DD" w14:textId="7CE55D94" w:rsidR="00381257" w:rsidRPr="00B5257D" w:rsidRDefault="00381257" w:rsidP="00B52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рабочей группы:</w:t>
      </w:r>
    </w:p>
    <w:p w14:paraId="16BD6008" w14:textId="77777777" w:rsidR="00B5257D" w:rsidRPr="00452ADB" w:rsidRDefault="00B5257D" w:rsidP="00B52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7A19C435" w14:textId="77777777" w:rsidR="00B5257D" w:rsidRPr="00452ADB" w:rsidRDefault="00B5257D" w:rsidP="00B5257D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49891306" w14:textId="77777777" w:rsidR="00B5257D" w:rsidRPr="00452ADB" w:rsidRDefault="00B5257D" w:rsidP="00B52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2AABAB11" w14:textId="77777777" w:rsidR="00B5257D" w:rsidRPr="00452ADB" w:rsidRDefault="00B5257D" w:rsidP="00B5257D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16CE7582" w14:textId="77777777" w:rsidR="00B5257D" w:rsidRPr="00452ADB" w:rsidRDefault="00B5257D" w:rsidP="00B52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097EB6E6" w14:textId="77777777" w:rsidR="00B5257D" w:rsidRPr="00452ADB" w:rsidRDefault="00B5257D" w:rsidP="00B5257D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5D3B51A5" w14:textId="77777777" w:rsidR="00B5257D" w:rsidRPr="00452ADB" w:rsidRDefault="00B5257D" w:rsidP="00B52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47B81AB5" w14:textId="77777777" w:rsidR="00B5257D" w:rsidRPr="00452ADB" w:rsidRDefault="00B5257D" w:rsidP="00B5257D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027D85AA" w14:textId="77777777" w:rsidR="00F94E3B" w:rsidRDefault="00F94E3B" w:rsidP="007F298E">
      <w:pPr>
        <w:spacing w:after="529"/>
        <w:ind w:left="351" w:right="35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bookmarkEnd w:id="10"/>
    <w:p w14:paraId="3F2A7D2F" w14:textId="77777777" w:rsidR="005867B8" w:rsidRDefault="005867B8" w:rsidP="00F94E3B">
      <w:pPr>
        <w:spacing w:after="633" w:line="232" w:lineRule="auto"/>
        <w:ind w:left="5103" w:right="-143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  <w:sectPr w:rsidR="005867B8" w:rsidSect="00C32D1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4EA4660" w14:textId="77777777" w:rsidR="000C38BA" w:rsidRDefault="00F94E3B" w:rsidP="000C38B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Hlk159939793"/>
      <w:r w:rsidRPr="000C38B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5066EF" w:rsidRPr="000C38BA">
        <w:rPr>
          <w:rFonts w:ascii="Times New Roman" w:hAnsi="Times New Roman" w:cs="Times New Roman"/>
          <w:sz w:val="28"/>
          <w:szCs w:val="28"/>
        </w:rPr>
        <w:t xml:space="preserve"> 4</w:t>
      </w:r>
      <w:r w:rsidRPr="000C38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008DDA" w14:textId="77777777" w:rsidR="000C38BA" w:rsidRDefault="00F94E3B" w:rsidP="000C38B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C38BA">
        <w:rPr>
          <w:rFonts w:ascii="Times New Roman" w:hAnsi="Times New Roman" w:cs="Times New Roman"/>
          <w:sz w:val="28"/>
          <w:szCs w:val="28"/>
        </w:rPr>
        <w:t xml:space="preserve">к Положению об организации и </w:t>
      </w:r>
    </w:p>
    <w:p w14:paraId="0348C5DF" w14:textId="77777777" w:rsidR="000C38BA" w:rsidRDefault="00F94E3B" w:rsidP="000C38B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C38BA">
        <w:rPr>
          <w:rFonts w:ascii="Times New Roman" w:hAnsi="Times New Roman" w:cs="Times New Roman"/>
          <w:sz w:val="28"/>
          <w:szCs w:val="28"/>
        </w:rPr>
        <w:t xml:space="preserve">проведении регионального </w:t>
      </w:r>
    </w:p>
    <w:p w14:paraId="1AFD520D" w14:textId="19DBB496" w:rsidR="000C38BA" w:rsidRDefault="00F94E3B" w:rsidP="000C38B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C38BA">
        <w:rPr>
          <w:rFonts w:ascii="Times New Roman" w:hAnsi="Times New Roman" w:cs="Times New Roman"/>
          <w:sz w:val="28"/>
          <w:szCs w:val="28"/>
        </w:rPr>
        <w:t xml:space="preserve">этапа Всероссийского конкурса </w:t>
      </w:r>
    </w:p>
    <w:p w14:paraId="1CABAE4A" w14:textId="77777777" w:rsidR="000C38BA" w:rsidRDefault="00F94E3B" w:rsidP="000C38B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C38BA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«Лучший по профессии» в </w:t>
      </w:r>
    </w:p>
    <w:p w14:paraId="76B4E255" w14:textId="014A09E6" w:rsidR="00F94E3B" w:rsidRDefault="00F94E3B" w:rsidP="000C38B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C38BA">
        <w:rPr>
          <w:rFonts w:ascii="Times New Roman" w:hAnsi="Times New Roman" w:cs="Times New Roman"/>
          <w:sz w:val="28"/>
          <w:szCs w:val="28"/>
        </w:rPr>
        <w:t>номинации «Лучший токарь»</w:t>
      </w:r>
    </w:p>
    <w:p w14:paraId="106A62A9" w14:textId="77777777" w:rsidR="000C38BA" w:rsidRDefault="000C38BA" w:rsidP="000C38B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F5F5015" w14:textId="2A20E16E" w:rsidR="000C38BA" w:rsidRDefault="000C38BA" w:rsidP="000C38B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268FFCBD" w14:textId="77777777" w:rsidR="000C38BA" w:rsidRPr="000C38BA" w:rsidRDefault="000C38BA" w:rsidP="000C38B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bookmarkEnd w:id="11"/>
    <w:p w14:paraId="4A74F654" w14:textId="4E2B1598" w:rsidR="000C38BA" w:rsidRPr="00E33ED7" w:rsidRDefault="00E33ED7" w:rsidP="000C3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ED7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p w14:paraId="65E84E92" w14:textId="77777777" w:rsidR="00E33ED7" w:rsidRDefault="00F94E3B" w:rsidP="000C3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8BA">
        <w:rPr>
          <w:rFonts w:ascii="Times New Roman" w:hAnsi="Times New Roman" w:cs="Times New Roman"/>
          <w:sz w:val="28"/>
          <w:szCs w:val="28"/>
        </w:rPr>
        <w:t xml:space="preserve"> результатов выполнения конкурсных заданий </w:t>
      </w:r>
    </w:p>
    <w:p w14:paraId="56159164" w14:textId="77777777" w:rsidR="00E33ED7" w:rsidRDefault="00F94E3B" w:rsidP="000C3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8BA">
        <w:rPr>
          <w:rFonts w:ascii="Times New Roman" w:hAnsi="Times New Roman" w:cs="Times New Roman"/>
          <w:sz w:val="28"/>
          <w:szCs w:val="28"/>
        </w:rPr>
        <w:t xml:space="preserve">теоретической части участником регионального </w:t>
      </w:r>
    </w:p>
    <w:p w14:paraId="6FCA5880" w14:textId="77777777" w:rsidR="00E33ED7" w:rsidRDefault="00F94E3B" w:rsidP="000C3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8BA">
        <w:rPr>
          <w:rFonts w:ascii="Times New Roman" w:hAnsi="Times New Roman" w:cs="Times New Roman"/>
          <w:sz w:val="28"/>
          <w:szCs w:val="28"/>
        </w:rPr>
        <w:t xml:space="preserve">этапа Всероссийского конкурса профессионального </w:t>
      </w:r>
    </w:p>
    <w:p w14:paraId="0B645182" w14:textId="77777777" w:rsidR="00E33ED7" w:rsidRDefault="00F94E3B" w:rsidP="000C3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8BA">
        <w:rPr>
          <w:rFonts w:ascii="Times New Roman" w:hAnsi="Times New Roman" w:cs="Times New Roman"/>
          <w:sz w:val="28"/>
          <w:szCs w:val="28"/>
        </w:rPr>
        <w:t xml:space="preserve">мастерства «Лучший по профессии» в </w:t>
      </w:r>
    </w:p>
    <w:p w14:paraId="34850C41" w14:textId="2297A6DE" w:rsidR="00F94E3B" w:rsidRPr="000C38BA" w:rsidRDefault="00F94E3B" w:rsidP="000C3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8BA">
        <w:rPr>
          <w:rFonts w:ascii="Times New Roman" w:hAnsi="Times New Roman" w:cs="Times New Roman"/>
          <w:sz w:val="28"/>
          <w:szCs w:val="28"/>
        </w:rPr>
        <w:t xml:space="preserve">номинации «Лучший </w:t>
      </w:r>
      <w:r w:rsidR="005867B8" w:rsidRPr="000C38BA">
        <w:rPr>
          <w:rFonts w:ascii="Times New Roman" w:hAnsi="Times New Roman" w:cs="Times New Roman"/>
          <w:sz w:val="28"/>
          <w:szCs w:val="28"/>
        </w:rPr>
        <w:t>токарь</w:t>
      </w:r>
      <w:r w:rsidRPr="000C38BA">
        <w:rPr>
          <w:rFonts w:ascii="Times New Roman" w:hAnsi="Times New Roman" w:cs="Times New Roman"/>
          <w:sz w:val="28"/>
          <w:szCs w:val="28"/>
        </w:rPr>
        <w:t>»</w:t>
      </w:r>
    </w:p>
    <w:p w14:paraId="5C7BC416" w14:textId="77777777" w:rsidR="005867B8" w:rsidRPr="000C38BA" w:rsidRDefault="005867B8" w:rsidP="000C3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9D159C" w14:textId="77777777" w:rsidR="006E2FCF" w:rsidRPr="000C38BA" w:rsidRDefault="006E2FCF" w:rsidP="00E33E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38BA">
        <w:rPr>
          <w:rFonts w:ascii="Times New Roman" w:hAnsi="Times New Roman" w:cs="Times New Roman"/>
          <w:sz w:val="28"/>
          <w:szCs w:val="28"/>
        </w:rPr>
        <w:t>«___» ________ 2024 г.</w:t>
      </w:r>
    </w:p>
    <w:p w14:paraId="0F94049B" w14:textId="77777777" w:rsidR="005867B8" w:rsidRPr="000C38BA" w:rsidRDefault="005867B8" w:rsidP="000C3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6367DA" w14:textId="5FD0505C" w:rsidR="005867B8" w:rsidRPr="000C38BA" w:rsidRDefault="005867B8" w:rsidP="00544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8BA">
        <w:rPr>
          <w:rFonts w:ascii="Times New Roman" w:hAnsi="Times New Roman" w:cs="Times New Roman"/>
          <w:sz w:val="28"/>
          <w:szCs w:val="28"/>
        </w:rPr>
        <w:t xml:space="preserve">Номер участника </w:t>
      </w:r>
      <w:r w:rsidR="005441A9" w:rsidRPr="005441A9">
        <w:rPr>
          <w:rFonts w:ascii="Times New Roman" w:hAnsi="Times New Roman" w:cs="Times New Roman"/>
          <w:sz w:val="28"/>
          <w:szCs w:val="28"/>
        </w:rPr>
        <w:t>Всероссийского конкурса профессионального мастерства «Лучший по профессии» в номинации «Лучший токарь»</w:t>
      </w:r>
      <w:r w:rsidRPr="000C38BA">
        <w:rPr>
          <w:rFonts w:ascii="Times New Roman" w:hAnsi="Times New Roman" w:cs="Times New Roman"/>
          <w:sz w:val="28"/>
          <w:szCs w:val="28"/>
        </w:rPr>
        <w:t>:</w:t>
      </w:r>
      <w:r w:rsidR="00E75478" w:rsidRPr="000C38BA">
        <w:rPr>
          <w:rFonts w:ascii="Times New Roman" w:hAnsi="Times New Roman" w:cs="Times New Roman"/>
          <w:sz w:val="28"/>
          <w:szCs w:val="28"/>
        </w:rPr>
        <w:t xml:space="preserve"> </w:t>
      </w:r>
      <w:r w:rsidRPr="000C38BA">
        <w:rPr>
          <w:rFonts w:ascii="Times New Roman" w:hAnsi="Times New Roman" w:cs="Times New Roman"/>
          <w:sz w:val="28"/>
          <w:szCs w:val="28"/>
        </w:rPr>
        <w:t>____</w:t>
      </w:r>
      <w:r w:rsidR="006E2FCF" w:rsidRPr="000C38BA">
        <w:rPr>
          <w:rFonts w:ascii="Times New Roman" w:hAnsi="Times New Roman" w:cs="Times New Roman"/>
          <w:sz w:val="28"/>
          <w:szCs w:val="28"/>
        </w:rPr>
        <w:t>__</w:t>
      </w:r>
    </w:p>
    <w:p w14:paraId="4093EAA4" w14:textId="66DBB437" w:rsidR="005867B8" w:rsidRPr="000C38BA" w:rsidRDefault="005867B8" w:rsidP="000C3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Hlk159941361"/>
    </w:p>
    <w:tbl>
      <w:tblPr>
        <w:tblStyle w:val="TableGrid3"/>
        <w:tblW w:w="10064" w:type="dxa"/>
        <w:jc w:val="center"/>
        <w:tblInd w:w="-142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2"/>
        <w:gridCol w:w="1276"/>
        <w:gridCol w:w="1417"/>
        <w:gridCol w:w="2268"/>
        <w:gridCol w:w="2552"/>
        <w:gridCol w:w="1559"/>
      </w:tblGrid>
      <w:tr w:rsidR="00381257" w:rsidRPr="005867B8" w14:paraId="053EE61A" w14:textId="77777777" w:rsidTr="00E33ED7">
        <w:trPr>
          <w:trHeight w:val="20"/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bookmarkEnd w:id="12"/>
          <w:p w14:paraId="65EC3BB4" w14:textId="77777777" w:rsidR="00E33ED7" w:rsidRDefault="00381257" w:rsidP="00E33ED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  <w:p w14:paraId="059D6442" w14:textId="32BB53D7" w:rsidR="00381257" w:rsidRPr="005867B8" w:rsidRDefault="00381257" w:rsidP="00E33ED7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билета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BE0D1" w14:textId="77777777" w:rsidR="00381257" w:rsidRPr="005867B8" w:rsidRDefault="00381257" w:rsidP="00E33ED7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5867B8">
              <w:rPr>
                <w:rFonts w:ascii="Times New Roman" w:hAnsi="Times New Roman" w:cs="Times New Roman"/>
                <w:color w:val="000000"/>
                <w:sz w:val="24"/>
              </w:rPr>
              <w:t>Начало работы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C652E" w14:textId="39152A14" w:rsidR="00381257" w:rsidRPr="005867B8" w:rsidRDefault="00381257" w:rsidP="00E33ED7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5867B8">
              <w:rPr>
                <w:rFonts w:ascii="Times New Roman" w:hAnsi="Times New Roman" w:cs="Times New Roman"/>
                <w:color w:val="000000"/>
                <w:sz w:val="24"/>
              </w:rPr>
              <w:t>Завершен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ие </w:t>
            </w:r>
            <w:r w:rsidRPr="005867B8">
              <w:rPr>
                <w:rFonts w:ascii="Times New Roman" w:hAnsi="Times New Roman" w:cs="Times New Roman"/>
                <w:color w:val="000000"/>
                <w:sz w:val="24"/>
              </w:rPr>
              <w:t>работы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F30F12" w14:textId="77777777" w:rsidR="00381257" w:rsidRPr="005867B8" w:rsidRDefault="00381257" w:rsidP="00E33ED7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5867B8">
              <w:rPr>
                <w:rFonts w:ascii="Times New Roman" w:hAnsi="Times New Roman" w:cs="Times New Roman"/>
                <w:color w:val="000000"/>
                <w:sz w:val="24"/>
              </w:rPr>
              <w:t>Количество пр</w:t>
            </w:r>
            <w:r w:rsidRPr="005867B8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5867B8">
              <w:rPr>
                <w:rFonts w:ascii="Times New Roman" w:hAnsi="Times New Roman" w:cs="Times New Roman"/>
                <w:color w:val="000000"/>
                <w:sz w:val="24"/>
              </w:rPr>
              <w:t>вильных ответов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96084B" w14:textId="77777777" w:rsidR="00381257" w:rsidRPr="005867B8" w:rsidRDefault="00381257" w:rsidP="00E33ED7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5867B8">
              <w:rPr>
                <w:rFonts w:ascii="Times New Roman" w:hAnsi="Times New Roman" w:cs="Times New Roman"/>
                <w:color w:val="000000"/>
                <w:sz w:val="24"/>
              </w:rPr>
              <w:t>Количество непр</w:t>
            </w:r>
            <w:r w:rsidRPr="005867B8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5867B8">
              <w:rPr>
                <w:rFonts w:ascii="Times New Roman" w:hAnsi="Times New Roman" w:cs="Times New Roman"/>
                <w:color w:val="000000"/>
                <w:sz w:val="24"/>
              </w:rPr>
              <w:t>вильных ответов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90E85" w14:textId="77777777" w:rsidR="00381257" w:rsidRPr="005867B8" w:rsidRDefault="00381257" w:rsidP="00E33ED7">
            <w:pPr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5867B8">
              <w:rPr>
                <w:rFonts w:ascii="Times New Roman" w:hAnsi="Times New Roman" w:cs="Times New Roman"/>
                <w:color w:val="000000"/>
                <w:sz w:val="24"/>
              </w:rPr>
              <w:t>Количество баллов</w:t>
            </w:r>
          </w:p>
        </w:tc>
      </w:tr>
      <w:tr w:rsidR="00381257" w:rsidRPr="005867B8" w14:paraId="437B82BE" w14:textId="77777777" w:rsidTr="00E33ED7">
        <w:trPr>
          <w:trHeight w:val="20"/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992D6" w14:textId="77777777" w:rsidR="00381257" w:rsidRPr="005867B8" w:rsidRDefault="00381257" w:rsidP="00E33ED7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30312" w14:textId="77777777" w:rsidR="00381257" w:rsidRPr="005867B8" w:rsidRDefault="00381257" w:rsidP="00E33ED7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98F87" w14:textId="77777777" w:rsidR="00381257" w:rsidRPr="005867B8" w:rsidRDefault="00381257" w:rsidP="00E33ED7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52EC3" w14:textId="77777777" w:rsidR="00381257" w:rsidRPr="005867B8" w:rsidRDefault="00381257" w:rsidP="00E33ED7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62F9A" w14:textId="77777777" w:rsidR="00381257" w:rsidRPr="005867B8" w:rsidRDefault="00381257" w:rsidP="00E33ED7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CE3CA" w14:textId="77777777" w:rsidR="00381257" w:rsidRPr="005867B8" w:rsidRDefault="00381257" w:rsidP="00E33ED7">
            <w:pPr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</w:tbl>
    <w:p w14:paraId="3D547CA7" w14:textId="77777777" w:rsidR="00FA3AD3" w:rsidRDefault="00FA3AD3" w:rsidP="00FA3AD3">
      <w:pPr>
        <w:spacing w:after="32" w:line="232" w:lineRule="auto"/>
        <w:ind w:left="4" w:right="3131" w:hanging="5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63C537C8" w14:textId="19DA7920" w:rsidR="00233009" w:rsidRPr="00E33ED7" w:rsidRDefault="00233009" w:rsidP="00E33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региональной конкурсной комиссии</w:t>
      </w:r>
    </w:p>
    <w:p w14:paraId="578C24B6" w14:textId="77777777" w:rsidR="00E33ED7" w:rsidRPr="00452ADB" w:rsidRDefault="00E33ED7" w:rsidP="00E33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36695081" w14:textId="77777777" w:rsidR="00E33ED7" w:rsidRPr="00452ADB" w:rsidRDefault="00E33ED7" w:rsidP="00E33ED7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3F1C876F" w14:textId="77777777" w:rsidR="00E33ED7" w:rsidRDefault="00E33ED7" w:rsidP="00E33ED7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74A87B" w14:textId="77777777" w:rsidR="00233009" w:rsidRPr="00E33ED7" w:rsidRDefault="00233009" w:rsidP="00E33ED7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региональной конкурсной комиссии:</w:t>
      </w:r>
    </w:p>
    <w:p w14:paraId="1D70504D" w14:textId="77777777" w:rsidR="00233009" w:rsidRPr="004D025A" w:rsidRDefault="00233009" w:rsidP="00233009">
      <w:pPr>
        <w:spacing w:after="11" w:line="249" w:lineRule="auto"/>
        <w:ind w:left="851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D025A">
        <w:rPr>
          <w:rFonts w:ascii="Times New Roman" w:eastAsia="Times New Roman" w:hAnsi="Times New Roman" w:cs="Times New Roman"/>
          <w:color w:val="000000"/>
          <w:sz w:val="26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_______                       ____________              </w:t>
      </w:r>
    </w:p>
    <w:p w14:paraId="01423E68" w14:textId="77777777" w:rsidR="00E33ED7" w:rsidRPr="00452ADB" w:rsidRDefault="00E33ED7" w:rsidP="00E33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6560D194" w14:textId="77777777" w:rsidR="00E33ED7" w:rsidRPr="00452ADB" w:rsidRDefault="00E33ED7" w:rsidP="00E33ED7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4E5504A4" w14:textId="77777777" w:rsidR="00E33ED7" w:rsidRPr="00452ADB" w:rsidRDefault="00E33ED7" w:rsidP="00E33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2E9FDFC5" w14:textId="77777777" w:rsidR="00E33ED7" w:rsidRPr="00452ADB" w:rsidRDefault="00E33ED7" w:rsidP="00E33ED7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46585A63" w14:textId="77777777" w:rsidR="00E33ED7" w:rsidRPr="00452ADB" w:rsidRDefault="00E33ED7" w:rsidP="00E33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46906F4A" w14:textId="77777777" w:rsidR="00E33ED7" w:rsidRPr="00452ADB" w:rsidRDefault="00E33ED7" w:rsidP="00E33ED7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2E0A563B" w14:textId="77777777" w:rsidR="00E33ED7" w:rsidRPr="00452ADB" w:rsidRDefault="00E33ED7" w:rsidP="00E33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5D9AE1EF" w14:textId="77777777" w:rsidR="00E33ED7" w:rsidRPr="00452ADB" w:rsidRDefault="00E33ED7" w:rsidP="00E33ED7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0B880856" w14:textId="30ABAF39" w:rsidR="00381257" w:rsidRPr="004D025A" w:rsidRDefault="00381257" w:rsidP="00233009">
      <w:pPr>
        <w:spacing w:after="32" w:line="265" w:lineRule="auto"/>
        <w:ind w:left="721" w:right="712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1E909F90" w14:textId="76ED1484" w:rsidR="00654F7E" w:rsidRDefault="00654F7E" w:rsidP="00F94E3B">
      <w:pPr>
        <w:spacing w:after="0" w:line="216" w:lineRule="auto"/>
        <w:ind w:right="-15" w:firstLine="142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  <w:sectPr w:rsidR="00654F7E" w:rsidSect="000C38B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4484B1B" w14:textId="77777777" w:rsidR="00E33ED7" w:rsidRDefault="00FA3AD3" w:rsidP="00E33E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Hlk159941137"/>
      <w:r w:rsidRPr="00E33ED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066EF" w:rsidRPr="00E33ED7">
        <w:rPr>
          <w:rFonts w:ascii="Times New Roman" w:hAnsi="Times New Roman" w:cs="Times New Roman"/>
          <w:sz w:val="28"/>
          <w:szCs w:val="28"/>
        </w:rPr>
        <w:t>5</w:t>
      </w:r>
      <w:r w:rsidRPr="00E33E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ADC2E0" w14:textId="77777777" w:rsidR="00E33ED7" w:rsidRDefault="00FA3AD3" w:rsidP="00E33E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33ED7">
        <w:rPr>
          <w:rFonts w:ascii="Times New Roman" w:hAnsi="Times New Roman" w:cs="Times New Roman"/>
          <w:sz w:val="28"/>
          <w:szCs w:val="28"/>
        </w:rPr>
        <w:t xml:space="preserve">к Положению об организации и </w:t>
      </w:r>
    </w:p>
    <w:p w14:paraId="451727B5" w14:textId="77777777" w:rsidR="00E33ED7" w:rsidRDefault="00FA3AD3" w:rsidP="00E33E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33ED7">
        <w:rPr>
          <w:rFonts w:ascii="Times New Roman" w:hAnsi="Times New Roman" w:cs="Times New Roman"/>
          <w:sz w:val="28"/>
          <w:szCs w:val="28"/>
        </w:rPr>
        <w:t xml:space="preserve">проведении регионального этапа Всероссийского конкурса </w:t>
      </w:r>
    </w:p>
    <w:p w14:paraId="5A101070" w14:textId="77777777" w:rsidR="00E33ED7" w:rsidRDefault="00FA3AD3" w:rsidP="00E33E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33ED7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«Лучший по профессии» в </w:t>
      </w:r>
    </w:p>
    <w:p w14:paraId="0DFEE7AA" w14:textId="3553802A" w:rsidR="005867B8" w:rsidRPr="00E33ED7" w:rsidRDefault="00FA3AD3" w:rsidP="00E33ED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33ED7">
        <w:rPr>
          <w:rFonts w:ascii="Times New Roman" w:hAnsi="Times New Roman" w:cs="Times New Roman"/>
          <w:sz w:val="28"/>
          <w:szCs w:val="28"/>
        </w:rPr>
        <w:t>номинации «Лучший токарь»</w:t>
      </w:r>
    </w:p>
    <w:bookmarkEnd w:id="13"/>
    <w:p w14:paraId="21AEBCD7" w14:textId="478F4F55" w:rsidR="00FA3AD3" w:rsidRDefault="00FA3AD3" w:rsidP="00E33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689F2D" w14:textId="1B2DB0F6" w:rsidR="00E33ED7" w:rsidRPr="00E33ED7" w:rsidRDefault="00AE23CD" w:rsidP="00AE23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5FE357CE" w14:textId="2FAC5134" w:rsidR="00FA3AD3" w:rsidRPr="00E33ED7" w:rsidRDefault="00FA3AD3" w:rsidP="00E33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EA838A" w14:textId="203A69FE" w:rsidR="00AE23CD" w:rsidRPr="00AE23CD" w:rsidRDefault="00AE23CD" w:rsidP="00E3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3C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3C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3CD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3C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3C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3C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3CD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3C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3CD">
        <w:rPr>
          <w:rFonts w:ascii="Times New Roman" w:hAnsi="Times New Roman" w:cs="Times New Roman"/>
          <w:b/>
          <w:sz w:val="28"/>
          <w:szCs w:val="28"/>
        </w:rPr>
        <w:t xml:space="preserve">Ь </w:t>
      </w:r>
    </w:p>
    <w:p w14:paraId="7C010452" w14:textId="77777777" w:rsidR="00AE23CD" w:rsidRDefault="009258EA" w:rsidP="00E33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ED7">
        <w:rPr>
          <w:rFonts w:ascii="Times New Roman" w:hAnsi="Times New Roman" w:cs="Times New Roman"/>
          <w:sz w:val="28"/>
          <w:szCs w:val="28"/>
        </w:rPr>
        <w:t xml:space="preserve">результатов выполнения заданий теоретической </w:t>
      </w:r>
    </w:p>
    <w:p w14:paraId="4AD94363" w14:textId="77777777" w:rsidR="00AE23CD" w:rsidRDefault="009258EA" w:rsidP="00E33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ED7">
        <w:rPr>
          <w:rFonts w:ascii="Times New Roman" w:hAnsi="Times New Roman" w:cs="Times New Roman"/>
          <w:sz w:val="28"/>
          <w:szCs w:val="28"/>
        </w:rPr>
        <w:t>части участниками регионального этапа Всероссийского</w:t>
      </w:r>
    </w:p>
    <w:p w14:paraId="39ED2B3D" w14:textId="03BBA1D0" w:rsidR="00AE23CD" w:rsidRDefault="009258EA" w:rsidP="00E33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ED7">
        <w:rPr>
          <w:rFonts w:ascii="Times New Roman" w:hAnsi="Times New Roman" w:cs="Times New Roman"/>
          <w:sz w:val="28"/>
          <w:szCs w:val="28"/>
        </w:rPr>
        <w:t xml:space="preserve"> конкурса профессионального мастерства </w:t>
      </w:r>
      <w:r w:rsidR="00AE23CD" w:rsidRPr="00E33ED7">
        <w:rPr>
          <w:rFonts w:ascii="Times New Roman" w:hAnsi="Times New Roman" w:cs="Times New Roman"/>
          <w:sz w:val="28"/>
          <w:szCs w:val="28"/>
        </w:rPr>
        <w:t>«Лучший</w:t>
      </w:r>
    </w:p>
    <w:p w14:paraId="3140E12D" w14:textId="60BE687E" w:rsidR="009258EA" w:rsidRDefault="009258EA" w:rsidP="00E33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ED7">
        <w:rPr>
          <w:rFonts w:ascii="Times New Roman" w:hAnsi="Times New Roman" w:cs="Times New Roman"/>
          <w:sz w:val="28"/>
          <w:szCs w:val="28"/>
        </w:rPr>
        <w:t>по профессии» в номинации «Лучший токарь»</w:t>
      </w:r>
    </w:p>
    <w:p w14:paraId="503B5B97" w14:textId="77777777" w:rsidR="00AE23CD" w:rsidRPr="00E33ED7" w:rsidRDefault="00AE23CD" w:rsidP="00E33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BC6875" w14:textId="77777777" w:rsidR="004D025A" w:rsidRPr="00E33ED7" w:rsidRDefault="004D025A" w:rsidP="00AE23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3ED7">
        <w:rPr>
          <w:rFonts w:ascii="Times New Roman" w:hAnsi="Times New Roman" w:cs="Times New Roman"/>
          <w:sz w:val="28"/>
          <w:szCs w:val="28"/>
        </w:rPr>
        <w:t>«___» ________ 2024 г.</w:t>
      </w:r>
    </w:p>
    <w:p w14:paraId="423F1984" w14:textId="09C2A7A8" w:rsidR="009258EA" w:rsidRPr="00E33ED7" w:rsidRDefault="009258EA" w:rsidP="00E33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4"/>
        <w:tblW w:w="10073" w:type="dxa"/>
        <w:jc w:val="center"/>
        <w:tblInd w:w="0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4"/>
        <w:gridCol w:w="1411"/>
        <w:gridCol w:w="2230"/>
        <w:gridCol w:w="1977"/>
        <w:gridCol w:w="1558"/>
        <w:gridCol w:w="1404"/>
        <w:gridCol w:w="999"/>
      </w:tblGrid>
      <w:tr w:rsidR="009258EA" w:rsidRPr="00AE23CD" w14:paraId="7AD473FB" w14:textId="77777777" w:rsidTr="00AE23CD">
        <w:trPr>
          <w:trHeight w:val="20"/>
          <w:jc w:val="center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611B6" w14:textId="77777777" w:rsidR="009258EA" w:rsidRDefault="009258EA" w:rsidP="00AE2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3BE80699" w14:textId="64484C29" w:rsidR="00AE23CD" w:rsidRPr="00AE23CD" w:rsidRDefault="00AE23CD" w:rsidP="00AE2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1E769" w14:textId="59E1D02E" w:rsidR="009258EA" w:rsidRPr="00AE23CD" w:rsidRDefault="009258EA" w:rsidP="00AE2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участника</w:t>
            </w:r>
          </w:p>
          <w:p w14:paraId="14277A18" w14:textId="6B75EEEB" w:rsidR="009258EA" w:rsidRPr="00AE23CD" w:rsidRDefault="009258EA" w:rsidP="00AE2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AD2F8" w14:textId="77777777" w:rsidR="00AE23CD" w:rsidRDefault="009258EA" w:rsidP="00AE2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</w:t>
            </w:r>
          </w:p>
          <w:p w14:paraId="07FECDDF" w14:textId="0E0C62EB" w:rsidR="009258EA" w:rsidRPr="00AE23CD" w:rsidRDefault="009258EA" w:rsidP="00AE2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  <w:r w:rsidR="00AE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 Конкурса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2320B" w14:textId="77777777" w:rsidR="00AE23CD" w:rsidRDefault="009258EA" w:rsidP="00AE2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прохо</w:t>
            </w:r>
            <w:r w:rsidRPr="00AE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AE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теоретич</w:t>
            </w:r>
            <w:r w:rsidRPr="00AE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теста</w:t>
            </w:r>
            <w:r w:rsidR="00AE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2FCF" w:rsidRPr="00AE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(от </w:t>
            </w:r>
          </w:p>
          <w:p w14:paraId="2B2F62E9" w14:textId="6906A723" w:rsidR="009258EA" w:rsidRPr="00AE23CD" w:rsidRDefault="006E2FCF" w:rsidP="00AE2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до 10 баллов)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252A5" w14:textId="72F2A5AC" w:rsidR="006E2FCF" w:rsidRPr="00AE23CD" w:rsidRDefault="009258EA" w:rsidP="00AE2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в</w:t>
            </w:r>
            <w:r w:rsidRPr="00AE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E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задания по технике бе</w:t>
            </w:r>
            <w:r w:rsidRPr="00AE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E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опасности </w:t>
            </w:r>
            <w:r w:rsidR="006E2FCF" w:rsidRPr="00AE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E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5FFD6" w14:textId="77777777" w:rsidR="00AE23CD" w:rsidRDefault="009258EA" w:rsidP="00AE2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Сводная оценка </w:t>
            </w:r>
          </w:p>
          <w:p w14:paraId="12596128" w14:textId="24A4757B" w:rsidR="009258EA" w:rsidRPr="00AE23CD" w:rsidRDefault="006E2FCF" w:rsidP="00AE2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1 до 10 баллов)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0ED83" w14:textId="77777777" w:rsidR="009258EA" w:rsidRPr="00AE23CD" w:rsidRDefault="009258EA" w:rsidP="00AE23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3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Занятое место</w:t>
            </w:r>
          </w:p>
        </w:tc>
      </w:tr>
      <w:tr w:rsidR="009258EA" w:rsidRPr="00AE23CD" w14:paraId="3D2AFF4D" w14:textId="77777777" w:rsidTr="00AE23CD">
        <w:trPr>
          <w:trHeight w:val="20"/>
          <w:jc w:val="center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269A2" w14:textId="77777777" w:rsidR="009258EA" w:rsidRPr="00AE23CD" w:rsidRDefault="009258EA" w:rsidP="00AE2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B32A9" w14:textId="77777777" w:rsidR="009258EA" w:rsidRPr="00AE23CD" w:rsidRDefault="009258EA" w:rsidP="00AE2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349D2" w14:textId="77777777" w:rsidR="009258EA" w:rsidRPr="00AE23CD" w:rsidRDefault="009258EA" w:rsidP="00AE2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3E19E" w14:textId="77777777" w:rsidR="009258EA" w:rsidRPr="00AE23CD" w:rsidRDefault="009258EA" w:rsidP="00AE2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34C8F" w14:textId="77777777" w:rsidR="009258EA" w:rsidRPr="00AE23CD" w:rsidRDefault="009258EA" w:rsidP="00AE2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CBB7B" w14:textId="77777777" w:rsidR="009258EA" w:rsidRPr="00AE23CD" w:rsidRDefault="009258EA" w:rsidP="00AE2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113A2" w14:textId="77777777" w:rsidR="009258EA" w:rsidRPr="00AE23CD" w:rsidRDefault="009258EA" w:rsidP="00AE2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58EA" w:rsidRPr="00AE23CD" w14:paraId="3270D969" w14:textId="77777777" w:rsidTr="00AE23CD">
        <w:trPr>
          <w:trHeight w:val="20"/>
          <w:jc w:val="center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0FCF6" w14:textId="77777777" w:rsidR="009258EA" w:rsidRPr="00AE23CD" w:rsidRDefault="009258EA" w:rsidP="00AE2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52C35" w14:textId="77777777" w:rsidR="009258EA" w:rsidRPr="00AE23CD" w:rsidRDefault="009258EA" w:rsidP="00AE2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DA1A0" w14:textId="77777777" w:rsidR="009258EA" w:rsidRPr="00AE23CD" w:rsidRDefault="009258EA" w:rsidP="00AE2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E760D" w14:textId="77777777" w:rsidR="009258EA" w:rsidRPr="00AE23CD" w:rsidRDefault="009258EA" w:rsidP="00AE2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3C589" w14:textId="77777777" w:rsidR="009258EA" w:rsidRPr="00AE23CD" w:rsidRDefault="009258EA" w:rsidP="00AE2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DF96E" w14:textId="77777777" w:rsidR="009258EA" w:rsidRPr="00AE23CD" w:rsidRDefault="009258EA" w:rsidP="00AE2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6B094" w14:textId="77777777" w:rsidR="009258EA" w:rsidRPr="00AE23CD" w:rsidRDefault="009258EA" w:rsidP="00AE23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BA67C13" w14:textId="77777777" w:rsidR="009258EA" w:rsidRPr="009258EA" w:rsidRDefault="009258EA" w:rsidP="009258EA">
      <w:pPr>
        <w:spacing w:after="0"/>
        <w:ind w:left="601" w:right="259" w:hanging="10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35E5FA91" w14:textId="3AAA5927" w:rsidR="00BB77FE" w:rsidRPr="00AE23CD" w:rsidRDefault="00BB77FE" w:rsidP="00AE2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региональной конкурсной комиссии</w:t>
      </w:r>
    </w:p>
    <w:p w14:paraId="10357E15" w14:textId="77777777" w:rsidR="00AE23CD" w:rsidRPr="00452ADB" w:rsidRDefault="00AE23CD" w:rsidP="00AE2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6F32B761" w14:textId="77777777" w:rsidR="00AE23CD" w:rsidRPr="00452ADB" w:rsidRDefault="00AE23CD" w:rsidP="00AE23CD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6EB1C533" w14:textId="77777777" w:rsidR="00AE23CD" w:rsidRDefault="00AE23CD" w:rsidP="00AE23CD">
      <w:pPr>
        <w:tabs>
          <w:tab w:val="left" w:pos="3119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F4DDFA" w14:textId="4B4BB791" w:rsidR="00BB77FE" w:rsidRPr="00AE23CD" w:rsidRDefault="00BB77FE" w:rsidP="00AE23CD">
      <w:pPr>
        <w:tabs>
          <w:tab w:val="left" w:pos="3119"/>
        </w:tabs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региональной конкурсной комиссии:</w:t>
      </w:r>
    </w:p>
    <w:p w14:paraId="07B1F695" w14:textId="77777777" w:rsidR="00AE23CD" w:rsidRPr="00452ADB" w:rsidRDefault="00AE23CD" w:rsidP="00AE2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514D6CA6" w14:textId="77777777" w:rsidR="00AE23CD" w:rsidRPr="00452ADB" w:rsidRDefault="00AE23CD" w:rsidP="00AE23CD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224DF0D3" w14:textId="77777777" w:rsidR="00AE23CD" w:rsidRPr="00452ADB" w:rsidRDefault="00AE23CD" w:rsidP="00AE2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231CA44C" w14:textId="77777777" w:rsidR="00AE23CD" w:rsidRPr="00452ADB" w:rsidRDefault="00AE23CD" w:rsidP="00AE23CD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1CD7C2B1" w14:textId="77777777" w:rsidR="00AE23CD" w:rsidRPr="00452ADB" w:rsidRDefault="00AE23CD" w:rsidP="00AE2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1C54B3EE" w14:textId="77777777" w:rsidR="00AE23CD" w:rsidRPr="00452ADB" w:rsidRDefault="00AE23CD" w:rsidP="00AE23CD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78876AB4" w14:textId="77777777" w:rsidR="00AE23CD" w:rsidRPr="00452ADB" w:rsidRDefault="00AE23CD" w:rsidP="00AE23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7E1572E6" w14:textId="77777777" w:rsidR="00AE23CD" w:rsidRPr="00452ADB" w:rsidRDefault="00AE23CD" w:rsidP="00AE23CD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0FE0909C" w14:textId="53DDC657" w:rsidR="007F298E" w:rsidRDefault="007F298E" w:rsidP="005066EF">
      <w:pPr>
        <w:tabs>
          <w:tab w:val="left" w:pos="9072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E0EE6CC" w14:textId="1CB90F3B" w:rsidR="005066EF" w:rsidRDefault="005066EF" w:rsidP="005066EF">
      <w:pPr>
        <w:tabs>
          <w:tab w:val="left" w:pos="9072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133A9C3" w14:textId="77777777" w:rsidR="00186395" w:rsidRDefault="00186395" w:rsidP="005066EF">
      <w:pPr>
        <w:tabs>
          <w:tab w:val="left" w:pos="9072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  <w:sectPr w:rsidR="00186395" w:rsidSect="00E33ED7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5C8B6537" w14:textId="77777777" w:rsidR="00186395" w:rsidRDefault="005066EF" w:rsidP="0018639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Hlk159941803"/>
      <w:r w:rsidRPr="001863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6 </w:t>
      </w:r>
    </w:p>
    <w:p w14:paraId="0564C25F" w14:textId="77777777" w:rsidR="00186395" w:rsidRDefault="005066EF" w:rsidP="0018639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86395">
        <w:rPr>
          <w:rFonts w:ascii="Times New Roman" w:hAnsi="Times New Roman" w:cs="Times New Roman"/>
          <w:sz w:val="28"/>
          <w:szCs w:val="28"/>
        </w:rPr>
        <w:t xml:space="preserve">к Положению об организации и </w:t>
      </w:r>
    </w:p>
    <w:p w14:paraId="536C8252" w14:textId="77777777" w:rsidR="00186395" w:rsidRDefault="005066EF" w:rsidP="0018639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86395">
        <w:rPr>
          <w:rFonts w:ascii="Times New Roman" w:hAnsi="Times New Roman" w:cs="Times New Roman"/>
          <w:sz w:val="28"/>
          <w:szCs w:val="28"/>
        </w:rPr>
        <w:t xml:space="preserve">проведении регионального этапа Всероссийского конкурса </w:t>
      </w:r>
    </w:p>
    <w:p w14:paraId="47CA44FD" w14:textId="77777777" w:rsidR="00186395" w:rsidRDefault="005066EF" w:rsidP="0018639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86395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«Лучший по профессии» в </w:t>
      </w:r>
    </w:p>
    <w:p w14:paraId="7FA64E5C" w14:textId="35C57D98" w:rsidR="005066EF" w:rsidRPr="00186395" w:rsidRDefault="005066EF" w:rsidP="0018639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86395">
        <w:rPr>
          <w:rFonts w:ascii="Times New Roman" w:hAnsi="Times New Roman" w:cs="Times New Roman"/>
          <w:sz w:val="28"/>
          <w:szCs w:val="28"/>
        </w:rPr>
        <w:t>номинации «Лучший токарь»</w:t>
      </w:r>
    </w:p>
    <w:bookmarkEnd w:id="14"/>
    <w:p w14:paraId="39744F64" w14:textId="6D4C4DD4" w:rsidR="005066EF" w:rsidRPr="00186395" w:rsidRDefault="005066EF" w:rsidP="00186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52A0C6" w14:textId="5D17023D" w:rsidR="005066EF" w:rsidRDefault="00186395" w:rsidP="00186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74700855" w14:textId="77777777" w:rsidR="00186395" w:rsidRPr="00186395" w:rsidRDefault="00186395" w:rsidP="00186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BDD119" w14:textId="387EC787" w:rsidR="00186395" w:rsidRPr="00186395" w:rsidRDefault="00186395" w:rsidP="00186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395">
        <w:rPr>
          <w:rFonts w:ascii="Times New Roman" w:hAnsi="Times New Roman" w:cs="Times New Roman"/>
          <w:b/>
          <w:sz w:val="28"/>
          <w:szCs w:val="28"/>
        </w:rPr>
        <w:t xml:space="preserve">ОЦЕНОЧНЫЙ ЛИСТ </w:t>
      </w:r>
    </w:p>
    <w:p w14:paraId="72B95B4F" w14:textId="77777777" w:rsidR="00186395" w:rsidRDefault="005066EF" w:rsidP="00186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395">
        <w:rPr>
          <w:rFonts w:ascii="Times New Roman" w:hAnsi="Times New Roman" w:cs="Times New Roman"/>
          <w:sz w:val="28"/>
          <w:szCs w:val="28"/>
        </w:rPr>
        <w:t xml:space="preserve">результатов выполнения практической части </w:t>
      </w:r>
    </w:p>
    <w:p w14:paraId="72017410" w14:textId="77777777" w:rsidR="00186395" w:rsidRDefault="005066EF" w:rsidP="00186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395">
        <w:rPr>
          <w:rFonts w:ascii="Times New Roman" w:hAnsi="Times New Roman" w:cs="Times New Roman"/>
          <w:sz w:val="28"/>
          <w:szCs w:val="28"/>
        </w:rPr>
        <w:t xml:space="preserve">участником регионального этапа Всероссийского </w:t>
      </w:r>
    </w:p>
    <w:p w14:paraId="56729C96" w14:textId="77777777" w:rsidR="00186395" w:rsidRDefault="005066EF" w:rsidP="00186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395">
        <w:rPr>
          <w:rFonts w:ascii="Times New Roman" w:hAnsi="Times New Roman" w:cs="Times New Roman"/>
          <w:sz w:val="28"/>
          <w:szCs w:val="28"/>
        </w:rPr>
        <w:t xml:space="preserve">конкурса профессионального мастерства </w:t>
      </w:r>
    </w:p>
    <w:p w14:paraId="3EFC275B" w14:textId="05EE1025" w:rsidR="005066EF" w:rsidRDefault="005066EF" w:rsidP="00186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395">
        <w:rPr>
          <w:rFonts w:ascii="Times New Roman" w:hAnsi="Times New Roman" w:cs="Times New Roman"/>
          <w:sz w:val="28"/>
          <w:szCs w:val="28"/>
        </w:rPr>
        <w:t>«Лучший по профессии» в номинации «Лучший токарь»</w:t>
      </w:r>
    </w:p>
    <w:p w14:paraId="18EE1344" w14:textId="77777777" w:rsidR="00186395" w:rsidRPr="00186395" w:rsidRDefault="00186395" w:rsidP="00186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BCCA13" w14:textId="13028EA6" w:rsidR="005066EF" w:rsidRDefault="005066EF" w:rsidP="00186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5" w:name="_Hlk159943717"/>
      <w:bookmarkStart w:id="16" w:name="_Hlk160012505"/>
      <w:r w:rsidRPr="00186395">
        <w:rPr>
          <w:rFonts w:ascii="Times New Roman" w:hAnsi="Times New Roman" w:cs="Times New Roman"/>
          <w:sz w:val="28"/>
          <w:szCs w:val="28"/>
        </w:rPr>
        <w:t>«___» ________ 2024 г.</w:t>
      </w:r>
    </w:p>
    <w:p w14:paraId="0065D78C" w14:textId="77777777" w:rsidR="00186395" w:rsidRPr="00186395" w:rsidRDefault="00186395" w:rsidP="00186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bookmarkEnd w:id="15"/>
    <w:bookmarkEnd w:id="16"/>
    <w:p w14:paraId="3EA10C5A" w14:textId="64BE9558" w:rsidR="005066EF" w:rsidRPr="00186395" w:rsidRDefault="005066EF" w:rsidP="00186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95">
        <w:rPr>
          <w:rFonts w:ascii="Times New Roman" w:hAnsi="Times New Roman" w:cs="Times New Roman"/>
          <w:sz w:val="28"/>
          <w:szCs w:val="28"/>
        </w:rPr>
        <w:t>Номер участника Конкурса: _____</w:t>
      </w:r>
    </w:p>
    <w:p w14:paraId="46607E6E" w14:textId="252E4436" w:rsidR="00E75478" w:rsidRPr="00186395" w:rsidRDefault="00E75478" w:rsidP="00186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95">
        <w:rPr>
          <w:rFonts w:ascii="Times New Roman" w:hAnsi="Times New Roman" w:cs="Times New Roman"/>
          <w:sz w:val="28"/>
          <w:szCs w:val="28"/>
        </w:rPr>
        <w:t xml:space="preserve">Время начала выполнения задания: </w:t>
      </w:r>
      <w:bookmarkStart w:id="17" w:name="_Hlk160012236"/>
      <w:r w:rsidRPr="00186395">
        <w:rPr>
          <w:rFonts w:ascii="Times New Roman" w:hAnsi="Times New Roman" w:cs="Times New Roman"/>
          <w:sz w:val="28"/>
          <w:szCs w:val="28"/>
        </w:rPr>
        <w:t>__</w:t>
      </w:r>
      <w:r w:rsidR="006E2FCF" w:rsidRPr="00186395">
        <w:rPr>
          <w:rFonts w:ascii="Times New Roman" w:hAnsi="Times New Roman" w:cs="Times New Roman"/>
          <w:sz w:val="28"/>
          <w:szCs w:val="28"/>
        </w:rPr>
        <w:t xml:space="preserve"> ч</w:t>
      </w:r>
      <w:r w:rsidR="00DF6A0A">
        <w:rPr>
          <w:rFonts w:ascii="Times New Roman" w:hAnsi="Times New Roman" w:cs="Times New Roman"/>
          <w:sz w:val="28"/>
          <w:szCs w:val="28"/>
        </w:rPr>
        <w:t>ас</w:t>
      </w:r>
      <w:r w:rsidR="006E2FCF" w:rsidRPr="00186395">
        <w:rPr>
          <w:rFonts w:ascii="Times New Roman" w:hAnsi="Times New Roman" w:cs="Times New Roman"/>
          <w:sz w:val="28"/>
          <w:szCs w:val="28"/>
        </w:rPr>
        <w:t>. __ м</w:t>
      </w:r>
      <w:r w:rsidR="00DF6A0A">
        <w:rPr>
          <w:rFonts w:ascii="Times New Roman" w:hAnsi="Times New Roman" w:cs="Times New Roman"/>
          <w:sz w:val="28"/>
          <w:szCs w:val="28"/>
        </w:rPr>
        <w:t>ин</w:t>
      </w:r>
      <w:r w:rsidR="006E2FCF" w:rsidRPr="00186395">
        <w:rPr>
          <w:rFonts w:ascii="Times New Roman" w:hAnsi="Times New Roman" w:cs="Times New Roman"/>
          <w:sz w:val="28"/>
          <w:szCs w:val="28"/>
        </w:rPr>
        <w:t>.</w:t>
      </w:r>
      <w:bookmarkEnd w:id="17"/>
    </w:p>
    <w:p w14:paraId="63653755" w14:textId="55C748FA" w:rsidR="006E2FCF" w:rsidRDefault="006E2FCF" w:rsidP="00186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395">
        <w:rPr>
          <w:rFonts w:ascii="Times New Roman" w:hAnsi="Times New Roman" w:cs="Times New Roman"/>
          <w:sz w:val="28"/>
          <w:szCs w:val="28"/>
        </w:rPr>
        <w:t>Время окончания выполнения задания: __ ч</w:t>
      </w:r>
      <w:r w:rsidR="00DF6A0A">
        <w:rPr>
          <w:rFonts w:ascii="Times New Roman" w:hAnsi="Times New Roman" w:cs="Times New Roman"/>
          <w:sz w:val="28"/>
          <w:szCs w:val="28"/>
        </w:rPr>
        <w:t>ас</w:t>
      </w:r>
      <w:r w:rsidRPr="00186395">
        <w:rPr>
          <w:rFonts w:ascii="Times New Roman" w:hAnsi="Times New Roman" w:cs="Times New Roman"/>
          <w:sz w:val="28"/>
          <w:szCs w:val="28"/>
        </w:rPr>
        <w:t>. __ м</w:t>
      </w:r>
      <w:r w:rsidR="00DF6A0A">
        <w:rPr>
          <w:rFonts w:ascii="Times New Roman" w:hAnsi="Times New Roman" w:cs="Times New Roman"/>
          <w:sz w:val="28"/>
          <w:szCs w:val="28"/>
        </w:rPr>
        <w:t>ин</w:t>
      </w:r>
      <w:r w:rsidRPr="00186395">
        <w:rPr>
          <w:rFonts w:ascii="Times New Roman" w:hAnsi="Times New Roman" w:cs="Times New Roman"/>
          <w:sz w:val="28"/>
          <w:szCs w:val="28"/>
        </w:rPr>
        <w:t>.</w:t>
      </w:r>
    </w:p>
    <w:p w14:paraId="25B62E30" w14:textId="77777777" w:rsidR="00DF6A0A" w:rsidRPr="00186395" w:rsidRDefault="00DF6A0A" w:rsidP="00186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5"/>
        <w:tblW w:w="9782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2126"/>
        <w:gridCol w:w="1876"/>
        <w:gridCol w:w="1951"/>
        <w:gridCol w:w="1418"/>
      </w:tblGrid>
      <w:tr w:rsidR="00E75478" w:rsidRPr="00DF6A0A" w14:paraId="0184056F" w14:textId="77777777" w:rsidTr="00DF6A0A">
        <w:trPr>
          <w:trHeight w:val="20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BAA42" w14:textId="77777777" w:rsidR="00E75478" w:rsidRDefault="00E75478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43639D2E" w14:textId="288509E4" w:rsidR="00DF6A0A" w:rsidRPr="00DF6A0A" w:rsidRDefault="00DF6A0A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1C84C" w14:textId="77777777" w:rsidR="00E75478" w:rsidRPr="00DF6A0A" w:rsidRDefault="00E75478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задания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DFC99" w14:textId="581E7EB1" w:rsidR="00E75478" w:rsidRPr="00DF6A0A" w:rsidRDefault="00E75478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выполнения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0767C" w14:textId="456DF0CD" w:rsidR="00E75478" w:rsidRPr="00DF6A0A" w:rsidRDefault="00E75478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нарушений</w:t>
            </w:r>
          </w:p>
          <w:p w14:paraId="4E1E6B75" w14:textId="6EC81F83" w:rsidR="00E75478" w:rsidRPr="00DF6A0A" w:rsidRDefault="00E75478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69DB1" w14:textId="377A1CB2" w:rsidR="00E75478" w:rsidRPr="00DF6A0A" w:rsidRDefault="00E75478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выпо</w:t>
            </w:r>
            <w:r w:rsidRPr="00DF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F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задания</w:t>
            </w:r>
          </w:p>
          <w:p w14:paraId="16FB255E" w14:textId="238CAD29" w:rsidR="006E2FCF" w:rsidRPr="00DF6A0A" w:rsidRDefault="006E2FCF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1 до 10)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7060D" w14:textId="77777777" w:rsidR="00DF6A0A" w:rsidRDefault="00E75478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</w:t>
            </w:r>
            <w:r w:rsidR="006E2FCF" w:rsidRPr="00DF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DF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2FCF" w:rsidRPr="00DF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  <w:r w:rsidR="00DF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2FCF" w:rsidRPr="00DF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(от </w:t>
            </w:r>
          </w:p>
          <w:p w14:paraId="3BD550A8" w14:textId="1D802AD1" w:rsidR="006E2FCF" w:rsidRPr="00DF6A0A" w:rsidRDefault="006E2FCF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до 10)</w:t>
            </w:r>
          </w:p>
        </w:tc>
      </w:tr>
      <w:tr w:rsidR="00E75478" w:rsidRPr="00DF6A0A" w14:paraId="5C2FEE43" w14:textId="77777777" w:rsidTr="00DF6A0A">
        <w:trPr>
          <w:trHeight w:val="20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130C4" w14:textId="77777777" w:rsidR="00E75478" w:rsidRPr="00DF6A0A" w:rsidRDefault="00E75478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8A6F2" w14:textId="77777777" w:rsidR="00E75478" w:rsidRPr="00DF6A0A" w:rsidRDefault="00E75478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96BC0" w14:textId="0840461A" w:rsidR="00E75478" w:rsidRPr="00DF6A0A" w:rsidRDefault="00E75478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79CC9" w14:textId="77777777" w:rsidR="00E75478" w:rsidRPr="00DF6A0A" w:rsidRDefault="00E75478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6A46A" w14:textId="77777777" w:rsidR="00E75478" w:rsidRPr="00DF6A0A" w:rsidRDefault="00E75478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E1E5E" w14:textId="77777777" w:rsidR="00E75478" w:rsidRPr="00DF6A0A" w:rsidRDefault="00E75478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478" w:rsidRPr="00DF6A0A" w14:paraId="2B544946" w14:textId="77777777" w:rsidTr="00DF6A0A">
        <w:trPr>
          <w:trHeight w:val="20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472C2" w14:textId="77777777" w:rsidR="00E75478" w:rsidRPr="00DF6A0A" w:rsidRDefault="00E75478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33DF7" w14:textId="77777777" w:rsidR="00E75478" w:rsidRPr="00DF6A0A" w:rsidRDefault="00E75478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CFD21" w14:textId="11F75A5D" w:rsidR="00E75478" w:rsidRPr="00DF6A0A" w:rsidRDefault="00E75478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7B101" w14:textId="77777777" w:rsidR="00E75478" w:rsidRPr="00DF6A0A" w:rsidRDefault="00E75478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E6149" w14:textId="77777777" w:rsidR="00E75478" w:rsidRPr="00DF6A0A" w:rsidRDefault="00E75478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6F2FA" w14:textId="77777777" w:rsidR="00E75478" w:rsidRPr="00DF6A0A" w:rsidRDefault="00E75478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478" w:rsidRPr="00DF6A0A" w14:paraId="7866BC24" w14:textId="77777777" w:rsidTr="00DF6A0A">
        <w:trPr>
          <w:trHeight w:val="20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BBDD9" w14:textId="644AFB43" w:rsidR="00E75478" w:rsidRPr="00DF6A0A" w:rsidRDefault="00E75478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F093F" w14:textId="77777777" w:rsidR="00E75478" w:rsidRPr="00DF6A0A" w:rsidRDefault="00E75478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28071" w14:textId="45E8A529" w:rsidR="00E75478" w:rsidRPr="00DF6A0A" w:rsidRDefault="00E75478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63E9F" w14:textId="77777777" w:rsidR="00E75478" w:rsidRPr="00DF6A0A" w:rsidRDefault="00E75478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D5638" w14:textId="77777777" w:rsidR="00E75478" w:rsidRPr="00DF6A0A" w:rsidRDefault="00E75478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170F2" w14:textId="77777777" w:rsidR="00E75478" w:rsidRPr="00DF6A0A" w:rsidRDefault="00E75478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478" w:rsidRPr="00DF6A0A" w14:paraId="1E602338" w14:textId="77777777" w:rsidTr="00DF6A0A">
        <w:trPr>
          <w:trHeight w:val="20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CB52E" w14:textId="77777777" w:rsidR="00E75478" w:rsidRPr="00DF6A0A" w:rsidRDefault="00E75478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F622D" w14:textId="25E1D965" w:rsidR="00E75478" w:rsidRPr="00DF6A0A" w:rsidRDefault="00DF6A0A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75478" w:rsidRPr="00DF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того: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64898" w14:textId="01D68123" w:rsidR="00E75478" w:rsidRPr="00DF6A0A" w:rsidRDefault="00E75478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BA671" w14:textId="77777777" w:rsidR="00E75478" w:rsidRPr="00DF6A0A" w:rsidRDefault="00E75478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D11DF" w14:textId="77777777" w:rsidR="00E75478" w:rsidRPr="00DF6A0A" w:rsidRDefault="00E75478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3632B" w14:textId="77777777" w:rsidR="00E75478" w:rsidRPr="00DF6A0A" w:rsidRDefault="00E75478" w:rsidP="00DF6A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933D077" w14:textId="5C2B1AA2" w:rsidR="005066EF" w:rsidRDefault="005066EF" w:rsidP="005066EF">
      <w:pPr>
        <w:spacing w:after="11" w:line="232" w:lineRule="auto"/>
        <w:ind w:left="-1" w:right="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590EA784" w14:textId="2E99D36F" w:rsidR="006E2FCF" w:rsidRPr="00592A04" w:rsidRDefault="006E2FCF" w:rsidP="00592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региональной конкурсной комиссии</w:t>
      </w:r>
    </w:p>
    <w:p w14:paraId="2A20CAD3" w14:textId="77777777" w:rsidR="00DF6A0A" w:rsidRPr="00452ADB" w:rsidRDefault="00DF6A0A" w:rsidP="00DF6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4711C510" w14:textId="77777777" w:rsidR="00DF6A0A" w:rsidRPr="00452ADB" w:rsidRDefault="00DF6A0A" w:rsidP="00DF6A0A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588E4B85" w14:textId="77777777" w:rsidR="00592A04" w:rsidRDefault="00592A04" w:rsidP="00592A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51A944" w14:textId="645DCCE2" w:rsidR="006E2FCF" w:rsidRPr="00592A04" w:rsidRDefault="006E2FCF" w:rsidP="00592A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региональной конкурсной комиссии:</w:t>
      </w:r>
    </w:p>
    <w:p w14:paraId="0FC1CA70" w14:textId="77777777" w:rsidR="00DF6A0A" w:rsidRPr="00452ADB" w:rsidRDefault="00DF6A0A" w:rsidP="00DF6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187FD314" w14:textId="77777777" w:rsidR="00DF6A0A" w:rsidRPr="00452ADB" w:rsidRDefault="00DF6A0A" w:rsidP="00DF6A0A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7AD15611" w14:textId="77777777" w:rsidR="00DF6A0A" w:rsidRPr="00452ADB" w:rsidRDefault="00DF6A0A" w:rsidP="00DF6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4BDFC608" w14:textId="77777777" w:rsidR="00DF6A0A" w:rsidRPr="00452ADB" w:rsidRDefault="00DF6A0A" w:rsidP="00DF6A0A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62BD047C" w14:textId="77777777" w:rsidR="00DF6A0A" w:rsidRPr="00452ADB" w:rsidRDefault="00DF6A0A" w:rsidP="00DF6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0861F240" w14:textId="77777777" w:rsidR="00DF6A0A" w:rsidRPr="00452ADB" w:rsidRDefault="00DF6A0A" w:rsidP="00DF6A0A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309735A0" w14:textId="77777777" w:rsidR="00DF6A0A" w:rsidRPr="00452ADB" w:rsidRDefault="00DF6A0A" w:rsidP="00DF6A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33F113B1" w14:textId="77777777" w:rsidR="00DF6A0A" w:rsidRPr="00452ADB" w:rsidRDefault="00DF6A0A" w:rsidP="00DF6A0A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72C66423" w14:textId="3FFC8F65" w:rsidR="00E75478" w:rsidRDefault="00E75478" w:rsidP="005066EF">
      <w:pPr>
        <w:spacing w:after="11" w:line="232" w:lineRule="auto"/>
        <w:ind w:left="-1" w:right="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5F922661" w14:textId="77777777" w:rsidR="00592A04" w:rsidRDefault="00592A04" w:rsidP="005066EF">
      <w:pPr>
        <w:spacing w:after="11" w:line="232" w:lineRule="auto"/>
        <w:ind w:left="-1" w:right="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  <w:sectPr w:rsidR="00592A04" w:rsidSect="00E33ED7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4C4D70AA" w14:textId="77777777" w:rsidR="00F732B5" w:rsidRDefault="00E75478" w:rsidP="00F732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_Hlk159942163"/>
      <w:r w:rsidRPr="00F732B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54223" w:rsidRPr="00F732B5">
        <w:rPr>
          <w:rFonts w:ascii="Times New Roman" w:hAnsi="Times New Roman" w:cs="Times New Roman"/>
          <w:sz w:val="28"/>
          <w:szCs w:val="28"/>
        </w:rPr>
        <w:t>7</w:t>
      </w:r>
      <w:r w:rsidRPr="00F732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AD21D" w14:textId="77777777" w:rsidR="00F732B5" w:rsidRDefault="00E75478" w:rsidP="00F732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732B5">
        <w:rPr>
          <w:rFonts w:ascii="Times New Roman" w:hAnsi="Times New Roman" w:cs="Times New Roman"/>
          <w:sz w:val="28"/>
          <w:szCs w:val="28"/>
        </w:rPr>
        <w:t xml:space="preserve">к Положению об организации и </w:t>
      </w:r>
    </w:p>
    <w:p w14:paraId="3F29DC14" w14:textId="77777777" w:rsidR="00F732B5" w:rsidRDefault="00E75478" w:rsidP="00F732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732B5">
        <w:rPr>
          <w:rFonts w:ascii="Times New Roman" w:hAnsi="Times New Roman" w:cs="Times New Roman"/>
          <w:sz w:val="28"/>
          <w:szCs w:val="28"/>
        </w:rPr>
        <w:t xml:space="preserve">проведении регионального этапа Всероссийского конкурса </w:t>
      </w:r>
    </w:p>
    <w:p w14:paraId="6B9202A7" w14:textId="77777777" w:rsidR="00F732B5" w:rsidRDefault="00E75478" w:rsidP="00F732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732B5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«Лучший по профессии» в </w:t>
      </w:r>
    </w:p>
    <w:p w14:paraId="0106E2B5" w14:textId="5B7CB721" w:rsidR="00E75478" w:rsidRPr="00F732B5" w:rsidRDefault="00E75478" w:rsidP="00F732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732B5">
        <w:rPr>
          <w:rFonts w:ascii="Times New Roman" w:hAnsi="Times New Roman" w:cs="Times New Roman"/>
          <w:sz w:val="28"/>
          <w:szCs w:val="28"/>
        </w:rPr>
        <w:t>номинации «Лучший токарь»</w:t>
      </w:r>
    </w:p>
    <w:bookmarkEnd w:id="18"/>
    <w:p w14:paraId="629C880E" w14:textId="2A1C63BB" w:rsidR="00E75478" w:rsidRPr="00F732B5" w:rsidRDefault="00E75478" w:rsidP="00F7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2AB475" w14:textId="439DE77D" w:rsidR="00E75478" w:rsidRDefault="00F732B5" w:rsidP="00F732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5A8A4D92" w14:textId="77777777" w:rsidR="00F732B5" w:rsidRPr="00F732B5" w:rsidRDefault="00F732B5" w:rsidP="00F7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6EBCDA" w14:textId="27A380A2" w:rsidR="00F732B5" w:rsidRPr="00F732B5" w:rsidRDefault="00F732B5" w:rsidP="00F73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2B5">
        <w:rPr>
          <w:rFonts w:ascii="Times New Roman" w:hAnsi="Times New Roman" w:cs="Times New Roman"/>
          <w:b/>
          <w:sz w:val="28"/>
          <w:szCs w:val="28"/>
        </w:rPr>
        <w:t xml:space="preserve">СВОДНАЯ ОЦЕНОЧНАЯ ВЕДОМОСТЬ </w:t>
      </w:r>
    </w:p>
    <w:p w14:paraId="468A9CA5" w14:textId="77777777" w:rsidR="00F732B5" w:rsidRDefault="00E75478" w:rsidP="00F7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2B5">
        <w:rPr>
          <w:rFonts w:ascii="Times New Roman" w:hAnsi="Times New Roman" w:cs="Times New Roman"/>
          <w:sz w:val="28"/>
          <w:szCs w:val="28"/>
        </w:rPr>
        <w:t xml:space="preserve">результатов выполнения конкурсных заданий </w:t>
      </w:r>
    </w:p>
    <w:p w14:paraId="27840EC1" w14:textId="77777777" w:rsidR="00F732B5" w:rsidRDefault="00E75478" w:rsidP="00F7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2B5">
        <w:rPr>
          <w:rFonts w:ascii="Times New Roman" w:hAnsi="Times New Roman" w:cs="Times New Roman"/>
          <w:sz w:val="28"/>
          <w:szCs w:val="28"/>
        </w:rPr>
        <w:t xml:space="preserve">теоретической и практической части участниками </w:t>
      </w:r>
    </w:p>
    <w:p w14:paraId="1EDB4847" w14:textId="77777777" w:rsidR="00F732B5" w:rsidRDefault="00E75478" w:rsidP="00F7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2B5">
        <w:rPr>
          <w:rFonts w:ascii="Times New Roman" w:hAnsi="Times New Roman" w:cs="Times New Roman"/>
          <w:sz w:val="28"/>
          <w:szCs w:val="28"/>
        </w:rPr>
        <w:t xml:space="preserve">регионального этапа Всероссийского конкурса </w:t>
      </w:r>
    </w:p>
    <w:p w14:paraId="43810131" w14:textId="77777777" w:rsidR="00F732B5" w:rsidRDefault="00E75478" w:rsidP="00F7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2B5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«Лучший по </w:t>
      </w:r>
    </w:p>
    <w:p w14:paraId="70C10477" w14:textId="47178114" w:rsidR="00E75478" w:rsidRDefault="00E75478" w:rsidP="00F7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2B5">
        <w:rPr>
          <w:rFonts w:ascii="Times New Roman" w:hAnsi="Times New Roman" w:cs="Times New Roman"/>
          <w:sz w:val="28"/>
          <w:szCs w:val="28"/>
        </w:rPr>
        <w:t>профессии» в номинации «Лучший токарь»</w:t>
      </w:r>
    </w:p>
    <w:p w14:paraId="6BBFB2A8" w14:textId="77777777" w:rsidR="00F732B5" w:rsidRPr="00F732B5" w:rsidRDefault="00F732B5" w:rsidP="00F7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C5954" w14:textId="27ABA92F" w:rsidR="00454223" w:rsidRPr="00F732B5" w:rsidRDefault="00454223" w:rsidP="00F732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2B5">
        <w:rPr>
          <w:rFonts w:ascii="Times New Roman" w:hAnsi="Times New Roman" w:cs="Times New Roman"/>
          <w:sz w:val="28"/>
          <w:szCs w:val="28"/>
        </w:rPr>
        <w:t>«___» ________ 2024 г.</w:t>
      </w:r>
    </w:p>
    <w:p w14:paraId="7F86365A" w14:textId="77777777" w:rsidR="00454223" w:rsidRPr="00F732B5" w:rsidRDefault="00454223" w:rsidP="00F7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6"/>
        <w:tblW w:w="10065" w:type="dxa"/>
        <w:jc w:val="center"/>
        <w:tblInd w:w="0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94"/>
        <w:gridCol w:w="1218"/>
        <w:gridCol w:w="1376"/>
        <w:gridCol w:w="1666"/>
        <w:gridCol w:w="1795"/>
        <w:gridCol w:w="1829"/>
        <w:gridCol w:w="1687"/>
      </w:tblGrid>
      <w:tr w:rsidR="00454223" w:rsidRPr="00F732B5" w14:paraId="3AFEDC44" w14:textId="77777777" w:rsidTr="00F732B5">
        <w:trPr>
          <w:trHeight w:val="20"/>
          <w:jc w:val="center"/>
        </w:trPr>
        <w:tc>
          <w:tcPr>
            <w:tcW w:w="4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C5089" w14:textId="77777777" w:rsidR="00454223" w:rsidRDefault="00454223" w:rsidP="00F732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5BB6E569" w14:textId="0009A451" w:rsidR="00F732B5" w:rsidRPr="00F732B5" w:rsidRDefault="00F732B5" w:rsidP="00F732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2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BC4D0" w14:textId="77777777" w:rsidR="00454223" w:rsidRPr="00F732B5" w:rsidRDefault="00454223" w:rsidP="00F732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участника Конкурса</w:t>
            </w:r>
          </w:p>
        </w:tc>
        <w:tc>
          <w:tcPr>
            <w:tcW w:w="1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A26F9" w14:textId="77777777" w:rsidR="00454223" w:rsidRPr="00F732B5" w:rsidRDefault="00454223" w:rsidP="00F732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14:paraId="7B85D5E7" w14:textId="77777777" w:rsidR="00454223" w:rsidRPr="00F732B5" w:rsidRDefault="00454223" w:rsidP="00F732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 Конкурса</w:t>
            </w: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BE8A4" w14:textId="6E7A39B3" w:rsidR="00454223" w:rsidRPr="00F732B5" w:rsidRDefault="00233009" w:rsidP="00F732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8C0CF" w14:textId="77777777" w:rsidR="00454223" w:rsidRPr="00F732B5" w:rsidRDefault="00454223" w:rsidP="00F732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сумма мест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987E3" w14:textId="77777777" w:rsidR="00454223" w:rsidRPr="00F732B5" w:rsidRDefault="00454223" w:rsidP="00F732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Занятое место</w:t>
            </w:r>
          </w:p>
        </w:tc>
      </w:tr>
      <w:tr w:rsidR="00454223" w:rsidRPr="00F732B5" w14:paraId="05FDA02E" w14:textId="77777777" w:rsidTr="00F732B5">
        <w:trPr>
          <w:trHeight w:val="20"/>
          <w:jc w:val="center"/>
        </w:trPr>
        <w:tc>
          <w:tcPr>
            <w:tcW w:w="4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4FD82" w14:textId="77777777" w:rsidR="00454223" w:rsidRPr="00F732B5" w:rsidRDefault="00454223" w:rsidP="00F732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E5823" w14:textId="77777777" w:rsidR="00454223" w:rsidRPr="00F732B5" w:rsidRDefault="00454223" w:rsidP="00F732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836D7" w14:textId="77777777" w:rsidR="00454223" w:rsidRPr="00F732B5" w:rsidRDefault="00454223" w:rsidP="00F732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CC752" w14:textId="77777777" w:rsidR="00454223" w:rsidRPr="00F732B5" w:rsidRDefault="00454223" w:rsidP="00F732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 часть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7803C" w14:textId="77777777" w:rsidR="00454223" w:rsidRPr="00F732B5" w:rsidRDefault="00454223" w:rsidP="00F732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часть</w:t>
            </w:r>
          </w:p>
        </w:tc>
        <w:tc>
          <w:tcPr>
            <w:tcW w:w="18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F69EC" w14:textId="77777777" w:rsidR="00454223" w:rsidRPr="00F732B5" w:rsidRDefault="00454223" w:rsidP="00F732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F3A56" w14:textId="77777777" w:rsidR="00454223" w:rsidRPr="00F732B5" w:rsidRDefault="00454223" w:rsidP="00F732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223" w:rsidRPr="00F732B5" w14:paraId="2FACCF64" w14:textId="77777777" w:rsidTr="00F732B5">
        <w:trPr>
          <w:trHeight w:val="20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6BB42" w14:textId="77777777" w:rsidR="00454223" w:rsidRPr="00F732B5" w:rsidRDefault="00454223" w:rsidP="00F732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ACCCD" w14:textId="77777777" w:rsidR="00454223" w:rsidRPr="00F732B5" w:rsidRDefault="00454223" w:rsidP="00F732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FAC83" w14:textId="77777777" w:rsidR="00454223" w:rsidRPr="00F732B5" w:rsidRDefault="00454223" w:rsidP="00F732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A07D8" w14:textId="77777777" w:rsidR="00454223" w:rsidRPr="00F732B5" w:rsidRDefault="00454223" w:rsidP="00F732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B8C50" w14:textId="77777777" w:rsidR="00454223" w:rsidRPr="00F732B5" w:rsidRDefault="00454223" w:rsidP="00F732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29E4B" w14:textId="77777777" w:rsidR="00454223" w:rsidRPr="00F732B5" w:rsidRDefault="00454223" w:rsidP="00F732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F9D28" w14:textId="77777777" w:rsidR="00454223" w:rsidRPr="00F732B5" w:rsidRDefault="00454223" w:rsidP="00F732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223" w:rsidRPr="00F732B5" w14:paraId="4F2889E5" w14:textId="77777777" w:rsidTr="00F732B5">
        <w:trPr>
          <w:trHeight w:val="20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CEA3A" w14:textId="77777777" w:rsidR="00454223" w:rsidRPr="00F732B5" w:rsidRDefault="00454223" w:rsidP="00F7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25DB5" w14:textId="77777777" w:rsidR="00454223" w:rsidRPr="00F732B5" w:rsidRDefault="00454223" w:rsidP="00F7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1A9CA" w14:textId="77777777" w:rsidR="00454223" w:rsidRPr="00F732B5" w:rsidRDefault="00454223" w:rsidP="00F7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B9DB3" w14:textId="77777777" w:rsidR="00454223" w:rsidRPr="00F732B5" w:rsidRDefault="00454223" w:rsidP="00F7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DA47B" w14:textId="77777777" w:rsidR="00454223" w:rsidRPr="00F732B5" w:rsidRDefault="00454223" w:rsidP="00F7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BF553" w14:textId="77777777" w:rsidR="00454223" w:rsidRPr="00F732B5" w:rsidRDefault="00454223" w:rsidP="00F7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F478C" w14:textId="77777777" w:rsidR="00454223" w:rsidRPr="00F732B5" w:rsidRDefault="00454223" w:rsidP="00F7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223" w:rsidRPr="00F732B5" w14:paraId="7DF804D4" w14:textId="77777777" w:rsidTr="00F732B5">
        <w:trPr>
          <w:trHeight w:val="20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EED55" w14:textId="77777777" w:rsidR="00454223" w:rsidRPr="00F732B5" w:rsidRDefault="00454223" w:rsidP="00F7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3B93C" w14:textId="77777777" w:rsidR="00454223" w:rsidRPr="00F732B5" w:rsidRDefault="00454223" w:rsidP="00F7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60717" w14:textId="77777777" w:rsidR="00454223" w:rsidRPr="00F732B5" w:rsidRDefault="00454223" w:rsidP="00F7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AE475" w14:textId="77777777" w:rsidR="00454223" w:rsidRPr="00F732B5" w:rsidRDefault="00454223" w:rsidP="00F7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B33F2" w14:textId="77777777" w:rsidR="00454223" w:rsidRPr="00F732B5" w:rsidRDefault="00454223" w:rsidP="00F7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4A3C8" w14:textId="77777777" w:rsidR="00454223" w:rsidRPr="00F732B5" w:rsidRDefault="00454223" w:rsidP="00F7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BF378" w14:textId="77777777" w:rsidR="00454223" w:rsidRPr="00F732B5" w:rsidRDefault="00454223" w:rsidP="00F7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223" w:rsidRPr="00F732B5" w14:paraId="536F4C12" w14:textId="77777777" w:rsidTr="00F732B5">
        <w:trPr>
          <w:trHeight w:val="20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E28BC" w14:textId="77777777" w:rsidR="00454223" w:rsidRPr="00F732B5" w:rsidRDefault="00454223" w:rsidP="00F7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D878B" w14:textId="77777777" w:rsidR="00454223" w:rsidRPr="00F732B5" w:rsidRDefault="00454223" w:rsidP="00F7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5B1C5" w14:textId="77777777" w:rsidR="00454223" w:rsidRPr="00F732B5" w:rsidRDefault="00454223" w:rsidP="00F7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196FA" w14:textId="77777777" w:rsidR="00454223" w:rsidRPr="00F732B5" w:rsidRDefault="00454223" w:rsidP="00F7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9C871" w14:textId="77777777" w:rsidR="00454223" w:rsidRPr="00F732B5" w:rsidRDefault="00454223" w:rsidP="00F7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B65CD" w14:textId="77777777" w:rsidR="00454223" w:rsidRPr="00F732B5" w:rsidRDefault="00454223" w:rsidP="00F7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D3FA4" w14:textId="77777777" w:rsidR="00454223" w:rsidRPr="00F732B5" w:rsidRDefault="00454223" w:rsidP="00F7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4223" w:rsidRPr="00F732B5" w14:paraId="070C72D5" w14:textId="77777777" w:rsidTr="00F732B5">
        <w:trPr>
          <w:trHeight w:val="20"/>
          <w:jc w:val="center"/>
        </w:trPr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6320B" w14:textId="77777777" w:rsidR="00454223" w:rsidRPr="00F732B5" w:rsidRDefault="00454223" w:rsidP="00F7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AB23B" w14:textId="77777777" w:rsidR="00454223" w:rsidRPr="00F732B5" w:rsidRDefault="00454223" w:rsidP="00F7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43A00" w14:textId="77777777" w:rsidR="00454223" w:rsidRPr="00F732B5" w:rsidRDefault="00454223" w:rsidP="00F7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21785" w14:textId="77777777" w:rsidR="00454223" w:rsidRPr="00F732B5" w:rsidRDefault="00454223" w:rsidP="00F7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D3D88" w14:textId="77777777" w:rsidR="00454223" w:rsidRPr="00F732B5" w:rsidRDefault="00454223" w:rsidP="00F7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E59AE" w14:textId="77777777" w:rsidR="00454223" w:rsidRPr="00F732B5" w:rsidRDefault="00454223" w:rsidP="00F7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348CB" w14:textId="77777777" w:rsidR="00454223" w:rsidRPr="00F732B5" w:rsidRDefault="00454223" w:rsidP="00F732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8C13844" w14:textId="6052F5AD" w:rsidR="00E75478" w:rsidRDefault="00E75478" w:rsidP="00E75478">
      <w:pPr>
        <w:spacing w:after="0"/>
        <w:ind w:left="-15" w:right="28" w:firstLine="15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602BF64D" w14:textId="1CBA8B44" w:rsidR="006E2FCF" w:rsidRPr="00F732B5" w:rsidRDefault="006E2FCF" w:rsidP="00F73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_Hlk160013699"/>
      <w:bookmarkStart w:id="20" w:name="_Hlk159942594"/>
      <w:r w:rsidRPr="00F7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региональной конкурсной комиссии</w:t>
      </w:r>
    </w:p>
    <w:p w14:paraId="3435C16E" w14:textId="77777777" w:rsidR="00F732B5" w:rsidRPr="00452ADB" w:rsidRDefault="00F732B5" w:rsidP="00F73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0D4A701B" w14:textId="77777777" w:rsidR="00F732B5" w:rsidRPr="00452ADB" w:rsidRDefault="00F732B5" w:rsidP="00F732B5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370E6992" w14:textId="77777777" w:rsidR="00F732B5" w:rsidRDefault="00F732B5" w:rsidP="00F732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343FE0" w14:textId="77777777" w:rsidR="006E2FCF" w:rsidRPr="00F732B5" w:rsidRDefault="006E2FCF" w:rsidP="00F732B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региональной конкурсной комиссии:</w:t>
      </w:r>
    </w:p>
    <w:bookmarkEnd w:id="19"/>
    <w:bookmarkEnd w:id="20"/>
    <w:p w14:paraId="7BBB78CC" w14:textId="77777777" w:rsidR="00F732B5" w:rsidRPr="00452ADB" w:rsidRDefault="00F732B5" w:rsidP="00F73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621624C4" w14:textId="77777777" w:rsidR="00F732B5" w:rsidRPr="00452ADB" w:rsidRDefault="00F732B5" w:rsidP="00F732B5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068D5A62" w14:textId="77777777" w:rsidR="00F732B5" w:rsidRPr="00452ADB" w:rsidRDefault="00F732B5" w:rsidP="00F73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77D119A5" w14:textId="77777777" w:rsidR="00F732B5" w:rsidRPr="00452ADB" w:rsidRDefault="00F732B5" w:rsidP="00F732B5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2BD1CA0D" w14:textId="77777777" w:rsidR="00F732B5" w:rsidRPr="00452ADB" w:rsidRDefault="00F732B5" w:rsidP="00F73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2A4118FC" w14:textId="77777777" w:rsidR="00F732B5" w:rsidRPr="00452ADB" w:rsidRDefault="00F732B5" w:rsidP="00F732B5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1E68413C" w14:textId="77777777" w:rsidR="00F732B5" w:rsidRPr="00452ADB" w:rsidRDefault="00F732B5" w:rsidP="00F732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209B4B6D" w14:textId="77777777" w:rsidR="00F732B5" w:rsidRPr="00452ADB" w:rsidRDefault="00F732B5" w:rsidP="00F732B5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174C2BC8" w14:textId="603859D1" w:rsidR="00454223" w:rsidRDefault="00454223" w:rsidP="00E75478">
      <w:pPr>
        <w:spacing w:after="0"/>
        <w:ind w:left="-15" w:right="28" w:firstLine="15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23518098" w14:textId="77777777" w:rsidR="00F732B5" w:rsidRDefault="00F732B5" w:rsidP="00E75478">
      <w:pPr>
        <w:spacing w:after="0"/>
        <w:ind w:left="-15" w:right="28" w:firstLine="15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  <w:sectPr w:rsidR="00F732B5" w:rsidSect="00E33ED7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4E5CCF8E" w14:textId="77777777" w:rsidR="00F732B5" w:rsidRDefault="00454223" w:rsidP="00F732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732B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8 </w:t>
      </w:r>
    </w:p>
    <w:p w14:paraId="05317EBB" w14:textId="77777777" w:rsidR="00F732B5" w:rsidRDefault="00454223" w:rsidP="00F732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732B5">
        <w:rPr>
          <w:rFonts w:ascii="Times New Roman" w:hAnsi="Times New Roman" w:cs="Times New Roman"/>
          <w:sz w:val="28"/>
          <w:szCs w:val="28"/>
        </w:rPr>
        <w:t xml:space="preserve">к Положению об организации и </w:t>
      </w:r>
    </w:p>
    <w:p w14:paraId="7A9683D6" w14:textId="77777777" w:rsidR="00F732B5" w:rsidRDefault="00454223" w:rsidP="00F732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732B5">
        <w:rPr>
          <w:rFonts w:ascii="Times New Roman" w:hAnsi="Times New Roman" w:cs="Times New Roman"/>
          <w:sz w:val="28"/>
          <w:szCs w:val="28"/>
        </w:rPr>
        <w:t xml:space="preserve">проведении регионального </w:t>
      </w:r>
    </w:p>
    <w:p w14:paraId="21C46D66" w14:textId="7B4CA5DE" w:rsidR="00F732B5" w:rsidRDefault="00454223" w:rsidP="00F732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732B5">
        <w:rPr>
          <w:rFonts w:ascii="Times New Roman" w:hAnsi="Times New Roman" w:cs="Times New Roman"/>
          <w:sz w:val="28"/>
          <w:szCs w:val="28"/>
        </w:rPr>
        <w:t xml:space="preserve">этапа Всероссийского конкурса </w:t>
      </w:r>
    </w:p>
    <w:p w14:paraId="468442E3" w14:textId="77777777" w:rsidR="00F732B5" w:rsidRDefault="00454223" w:rsidP="00F732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732B5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«Лучший по профессии» в </w:t>
      </w:r>
    </w:p>
    <w:p w14:paraId="7F05CCE9" w14:textId="5B06E770" w:rsidR="00454223" w:rsidRPr="00F732B5" w:rsidRDefault="00454223" w:rsidP="00F732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732B5">
        <w:rPr>
          <w:rFonts w:ascii="Times New Roman" w:hAnsi="Times New Roman" w:cs="Times New Roman"/>
          <w:sz w:val="28"/>
          <w:szCs w:val="28"/>
        </w:rPr>
        <w:t>номинации «Лучший токарь»</w:t>
      </w:r>
    </w:p>
    <w:p w14:paraId="5189A5E1" w14:textId="02BDD391" w:rsidR="00454223" w:rsidRDefault="00454223" w:rsidP="00F7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E99FE3" w14:textId="00CDAE16" w:rsidR="00F732B5" w:rsidRPr="00F732B5" w:rsidRDefault="00F732B5" w:rsidP="00F732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476A1BE5" w14:textId="4CBCFF34" w:rsidR="00454223" w:rsidRPr="00F732B5" w:rsidRDefault="00454223" w:rsidP="00F7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898ADD" w14:textId="77777777" w:rsidR="004D025A" w:rsidRPr="00F732B5" w:rsidRDefault="004D025A" w:rsidP="00F73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2B5">
        <w:rPr>
          <w:rFonts w:ascii="Times New Roman" w:hAnsi="Times New Roman" w:cs="Times New Roman"/>
          <w:b/>
          <w:sz w:val="28"/>
          <w:szCs w:val="28"/>
        </w:rPr>
        <w:t>ПРОТОКОЛ №___</w:t>
      </w:r>
    </w:p>
    <w:p w14:paraId="6D9C38EA" w14:textId="77777777" w:rsidR="00F732B5" w:rsidRDefault="004D025A" w:rsidP="00F7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2B5">
        <w:rPr>
          <w:rFonts w:ascii="Times New Roman" w:hAnsi="Times New Roman" w:cs="Times New Roman"/>
          <w:sz w:val="28"/>
          <w:szCs w:val="28"/>
        </w:rPr>
        <w:t xml:space="preserve">об итогах проведения регионального этапа </w:t>
      </w:r>
    </w:p>
    <w:p w14:paraId="4623329A" w14:textId="77777777" w:rsidR="00F732B5" w:rsidRDefault="004D025A" w:rsidP="00F7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2B5">
        <w:rPr>
          <w:rFonts w:ascii="Times New Roman" w:hAnsi="Times New Roman" w:cs="Times New Roman"/>
          <w:sz w:val="28"/>
          <w:szCs w:val="28"/>
        </w:rPr>
        <w:t xml:space="preserve">Всероссийского конкурса профессионального </w:t>
      </w:r>
    </w:p>
    <w:p w14:paraId="28A1A3CE" w14:textId="77777777" w:rsidR="00F732B5" w:rsidRDefault="004D025A" w:rsidP="00F7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2B5">
        <w:rPr>
          <w:rFonts w:ascii="Times New Roman" w:hAnsi="Times New Roman" w:cs="Times New Roman"/>
          <w:sz w:val="28"/>
          <w:szCs w:val="28"/>
        </w:rPr>
        <w:t xml:space="preserve">мастерства «Лучший по профессии» </w:t>
      </w:r>
    </w:p>
    <w:p w14:paraId="59A0FB54" w14:textId="5C15DA05" w:rsidR="004D025A" w:rsidRDefault="004D025A" w:rsidP="00F7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2B5">
        <w:rPr>
          <w:rFonts w:ascii="Times New Roman" w:hAnsi="Times New Roman" w:cs="Times New Roman"/>
          <w:sz w:val="28"/>
          <w:szCs w:val="28"/>
        </w:rPr>
        <w:t>в номинации «Лучший токарь»</w:t>
      </w:r>
    </w:p>
    <w:p w14:paraId="4D59D6E5" w14:textId="77777777" w:rsidR="00F732B5" w:rsidRPr="00F732B5" w:rsidRDefault="00F732B5" w:rsidP="00F7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D6A474" w14:textId="07B27DFA" w:rsidR="004D025A" w:rsidRDefault="004D025A" w:rsidP="00F732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2B5">
        <w:rPr>
          <w:rFonts w:ascii="Times New Roman" w:hAnsi="Times New Roman" w:cs="Times New Roman"/>
          <w:sz w:val="28"/>
          <w:szCs w:val="28"/>
        </w:rPr>
        <w:t>«___» ____________ 20</w:t>
      </w:r>
      <w:r w:rsidR="006E2FCF" w:rsidRPr="00F732B5">
        <w:rPr>
          <w:rFonts w:ascii="Times New Roman" w:hAnsi="Times New Roman" w:cs="Times New Roman"/>
          <w:sz w:val="28"/>
          <w:szCs w:val="28"/>
        </w:rPr>
        <w:t xml:space="preserve">24 </w:t>
      </w:r>
      <w:r w:rsidRPr="00F732B5">
        <w:rPr>
          <w:rFonts w:ascii="Times New Roman" w:hAnsi="Times New Roman" w:cs="Times New Roman"/>
          <w:sz w:val="28"/>
          <w:szCs w:val="28"/>
        </w:rPr>
        <w:t>г.</w:t>
      </w:r>
    </w:p>
    <w:p w14:paraId="0A95EA4F" w14:textId="77777777" w:rsidR="00F732B5" w:rsidRPr="00F732B5" w:rsidRDefault="00F732B5" w:rsidP="00F73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6FAEF0" w14:textId="228AB9C7" w:rsidR="004D025A" w:rsidRPr="00D440BB" w:rsidRDefault="004D025A" w:rsidP="00D4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заседании региональной конкурсной комиссии для рассмотрения итогов проведения регионального этапа Всероссийского конкурса професси</w:t>
      </w:r>
      <w:r w:rsidRPr="00D4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4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нального мастерства «Лучший по профессии» </w:t>
      </w:r>
      <w:r w:rsidR="0084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Конкурс) </w:t>
      </w:r>
      <w:r w:rsidRPr="00D4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</w:t>
      </w:r>
      <w:r w:rsidRPr="00D4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4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ли:</w:t>
      </w:r>
    </w:p>
    <w:p w14:paraId="4E23BE2A" w14:textId="01A9DC97" w:rsidR="004D025A" w:rsidRPr="00D440BB" w:rsidRDefault="004D025A" w:rsidP="00D4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_Hlk159944425"/>
      <w:r w:rsidRPr="00D4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региональной конкурсной комиссии</w:t>
      </w:r>
    </w:p>
    <w:p w14:paraId="4C433A15" w14:textId="0C805406" w:rsidR="004D025A" w:rsidRPr="00D440BB" w:rsidRDefault="004D025A" w:rsidP="00D4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D4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14:paraId="4A1815E3" w14:textId="77777777" w:rsidR="004D025A" w:rsidRPr="00D440BB" w:rsidRDefault="004D025A" w:rsidP="00D440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440B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190C92A3" w14:textId="50870AAC" w:rsidR="004D025A" w:rsidRPr="00D440BB" w:rsidRDefault="004D025A" w:rsidP="00D440BB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</w:t>
      </w:r>
      <w:r w:rsidR="00BB77FE" w:rsidRPr="00D4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региональной</w:t>
      </w:r>
      <w:r w:rsidRPr="00D4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конкурсной комиссии:</w:t>
      </w:r>
    </w:p>
    <w:p w14:paraId="126243A5" w14:textId="7B2069D0" w:rsidR="004D025A" w:rsidRPr="00D440BB" w:rsidRDefault="004D025A" w:rsidP="00D4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D4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14:paraId="5EC9CEE8" w14:textId="77777777" w:rsidR="004D025A" w:rsidRPr="00D440BB" w:rsidRDefault="004D025A" w:rsidP="00D440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440B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7F137C6F" w14:textId="360D8D6C" w:rsidR="004D025A" w:rsidRPr="00D440BB" w:rsidRDefault="004D025A" w:rsidP="00D4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D4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14:paraId="2999AC95" w14:textId="77777777" w:rsidR="004D025A" w:rsidRPr="00D440BB" w:rsidRDefault="004D025A" w:rsidP="00D440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440B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077E8628" w14:textId="0044E52F" w:rsidR="004D025A" w:rsidRPr="00D440BB" w:rsidRDefault="004D025A" w:rsidP="00D4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  <w:r w:rsidR="00D4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14:paraId="1BED5E96" w14:textId="77777777" w:rsidR="004D025A" w:rsidRPr="00D440BB" w:rsidRDefault="004D025A" w:rsidP="00D440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440B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7C5260DA" w14:textId="4F45FDDE" w:rsidR="004D025A" w:rsidRPr="00D440BB" w:rsidRDefault="004D025A" w:rsidP="00D44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D4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bookmarkEnd w:id="21"/>
    <w:p w14:paraId="7F5A8C85" w14:textId="77777777" w:rsidR="004D025A" w:rsidRPr="00D440BB" w:rsidRDefault="004D025A" w:rsidP="00D440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440B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(Ф.И.О., должность)</w:t>
      </w:r>
    </w:p>
    <w:p w14:paraId="4FCDB7F0" w14:textId="255F1D3A" w:rsidR="004D025A" w:rsidRPr="00D440BB" w:rsidRDefault="004D025A" w:rsidP="00D4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Процедура рассмотрения итогов проведения регионального этапа </w:t>
      </w:r>
      <w:r w:rsidR="0084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84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45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</w:t>
      </w:r>
      <w:r w:rsidRPr="00D4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выполнению конкурсных заданий проводилась «___» ________ 2024 г</w:t>
      </w:r>
      <w:r w:rsidR="0027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4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__________________________________________________________</w:t>
      </w:r>
      <w:r w:rsidR="0027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14:paraId="22164223" w14:textId="77777777" w:rsidR="004D025A" w:rsidRPr="00D440BB" w:rsidRDefault="004D025A" w:rsidP="00D440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440B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(указать место проведения)</w:t>
      </w:r>
    </w:p>
    <w:p w14:paraId="2638E2FC" w14:textId="77777777" w:rsidR="00271406" w:rsidRDefault="00271406" w:rsidP="00D4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61CFCE" w14:textId="56C6DDD4" w:rsidR="004D025A" w:rsidRDefault="004D025A" w:rsidP="00D4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Региональная конкурсная комиссия рассмотрела итоги проведения р</w:t>
      </w:r>
      <w:r w:rsidRPr="00D4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4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гионального этапа </w:t>
      </w:r>
      <w:r w:rsidR="00271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Pr="00D44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приняла следующее решение о победителе и призерах федерального этапа Конкурса по номинации «Лучший токарь».</w:t>
      </w:r>
    </w:p>
    <w:p w14:paraId="0856ECE6" w14:textId="77777777" w:rsidR="00D440BB" w:rsidRDefault="00D440BB" w:rsidP="00D4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68B6A2" w14:textId="77777777" w:rsidR="00271406" w:rsidRDefault="00271406" w:rsidP="00D4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3363EF" w14:textId="77777777" w:rsidR="00271406" w:rsidRDefault="00271406" w:rsidP="00D4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8D7DB3" w14:textId="77777777" w:rsidR="00271406" w:rsidRDefault="00271406" w:rsidP="00D4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1C0681" w14:textId="77777777" w:rsidR="00271406" w:rsidRPr="00D440BB" w:rsidRDefault="00271406" w:rsidP="00D44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Grid7"/>
        <w:tblW w:w="9210" w:type="dxa"/>
        <w:jc w:val="center"/>
        <w:tblInd w:w="-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79"/>
        <w:gridCol w:w="5838"/>
        <w:gridCol w:w="1559"/>
        <w:gridCol w:w="1134"/>
      </w:tblGrid>
      <w:tr w:rsidR="004D025A" w:rsidRPr="00D440BB" w14:paraId="59A3973B" w14:textId="77777777" w:rsidTr="00271406">
        <w:trPr>
          <w:trHeight w:val="20"/>
          <w:tblHeader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D4F9" w14:textId="77777777" w:rsidR="004D025A" w:rsidRPr="00D440BB" w:rsidRDefault="004D025A" w:rsidP="005D6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2E9024B5" w14:textId="77777777" w:rsidR="004D025A" w:rsidRPr="00D440BB" w:rsidRDefault="004D025A" w:rsidP="005D6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FBD5" w14:textId="60F76243" w:rsidR="00BB77FE" w:rsidRPr="00D440BB" w:rsidRDefault="004D025A" w:rsidP="00D4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 участника </w:t>
            </w:r>
            <w:r w:rsidR="00BB77FE" w:rsidRPr="00D44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r w:rsidRPr="00D44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этапа Конкурса</w:t>
            </w:r>
          </w:p>
          <w:p w14:paraId="3AB6108B" w14:textId="4907D5CE" w:rsidR="004D025A" w:rsidRPr="00D440BB" w:rsidRDefault="004D025A" w:rsidP="00D4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F056" w14:textId="77777777" w:rsidR="005D63E0" w:rsidRDefault="004D025A" w:rsidP="00D4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  <w:p w14:paraId="75A56934" w14:textId="3AD1BDF4" w:rsidR="004D025A" w:rsidRPr="00D440BB" w:rsidRDefault="004D025A" w:rsidP="00D4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DF62" w14:textId="77777777" w:rsidR="004D025A" w:rsidRPr="00D440BB" w:rsidRDefault="004D025A" w:rsidP="00D44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4D025A" w:rsidRPr="00D440BB" w14:paraId="4284E1E8" w14:textId="77777777" w:rsidTr="005D63E0">
        <w:trPr>
          <w:trHeight w:val="2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8A19" w14:textId="77777777" w:rsidR="004D025A" w:rsidRPr="00D440BB" w:rsidRDefault="004D025A" w:rsidP="005D6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CED9" w14:textId="77777777" w:rsidR="004D025A" w:rsidRPr="00D440BB" w:rsidRDefault="004D025A" w:rsidP="00D4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5F15" w14:textId="77777777" w:rsidR="004D025A" w:rsidRPr="00D440BB" w:rsidRDefault="004D025A" w:rsidP="00D4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7309" w14:textId="77777777" w:rsidR="004D025A" w:rsidRPr="00D440BB" w:rsidRDefault="004D025A" w:rsidP="00D4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25A" w:rsidRPr="00D440BB" w14:paraId="38B279EE" w14:textId="77777777" w:rsidTr="005D63E0">
        <w:trPr>
          <w:trHeight w:val="2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5F9D" w14:textId="77777777" w:rsidR="004D025A" w:rsidRPr="00D440BB" w:rsidRDefault="004D025A" w:rsidP="005D6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FE2D" w14:textId="77777777" w:rsidR="004D025A" w:rsidRPr="00D440BB" w:rsidRDefault="004D025A" w:rsidP="00D4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CCCD" w14:textId="77777777" w:rsidR="004D025A" w:rsidRPr="00D440BB" w:rsidRDefault="004D025A" w:rsidP="00D4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C71E" w14:textId="77777777" w:rsidR="004D025A" w:rsidRPr="00D440BB" w:rsidRDefault="004D025A" w:rsidP="00D4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25A" w:rsidRPr="00D440BB" w14:paraId="038C8130" w14:textId="77777777" w:rsidTr="005D63E0">
        <w:trPr>
          <w:trHeight w:val="2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637F" w14:textId="77777777" w:rsidR="004D025A" w:rsidRPr="00D440BB" w:rsidRDefault="004D025A" w:rsidP="005D6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D647" w14:textId="77777777" w:rsidR="004D025A" w:rsidRPr="00D440BB" w:rsidRDefault="004D025A" w:rsidP="00D4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4526" w14:textId="77777777" w:rsidR="004D025A" w:rsidRPr="00D440BB" w:rsidRDefault="004D025A" w:rsidP="00D4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9719" w14:textId="77777777" w:rsidR="004D025A" w:rsidRPr="00D440BB" w:rsidRDefault="004D025A" w:rsidP="00D440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27ABFFC" w14:textId="77777777" w:rsidR="004D025A" w:rsidRDefault="004D025A" w:rsidP="004D025A">
      <w:pPr>
        <w:spacing w:after="3" w:line="249" w:lineRule="auto"/>
        <w:ind w:left="-12"/>
        <w:jc w:val="both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14:paraId="3389801D" w14:textId="2F7F367E" w:rsidR="006E2FCF" w:rsidRPr="005D63E0" w:rsidRDefault="006E2FCF" w:rsidP="005D6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региональной конкурсной комиссии</w:t>
      </w:r>
    </w:p>
    <w:p w14:paraId="1B7101A6" w14:textId="77777777" w:rsidR="005D63E0" w:rsidRPr="00452ADB" w:rsidRDefault="005D63E0" w:rsidP="005D6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59590622" w14:textId="77777777" w:rsidR="005D63E0" w:rsidRPr="00452ADB" w:rsidRDefault="005D63E0" w:rsidP="005D63E0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7DA23D6A" w14:textId="77777777" w:rsidR="005D63E0" w:rsidRDefault="005D63E0" w:rsidP="005D63E0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CB1C11" w14:textId="77777777" w:rsidR="006E2FCF" w:rsidRPr="005D63E0" w:rsidRDefault="006E2FCF" w:rsidP="005D63E0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региональной конкурсной комиссии:</w:t>
      </w:r>
    </w:p>
    <w:p w14:paraId="474D3578" w14:textId="77777777" w:rsidR="005D63E0" w:rsidRPr="00452ADB" w:rsidRDefault="005D63E0" w:rsidP="005D6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780924BE" w14:textId="77777777" w:rsidR="005D63E0" w:rsidRPr="00452ADB" w:rsidRDefault="005D63E0" w:rsidP="005D63E0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11D3794C" w14:textId="77777777" w:rsidR="005D63E0" w:rsidRPr="00452ADB" w:rsidRDefault="005D63E0" w:rsidP="005D6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78E11E37" w14:textId="77777777" w:rsidR="005D63E0" w:rsidRPr="00452ADB" w:rsidRDefault="005D63E0" w:rsidP="005D63E0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6F511A5D" w14:textId="77777777" w:rsidR="005D63E0" w:rsidRPr="00452ADB" w:rsidRDefault="005D63E0" w:rsidP="005D6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156D61B1" w14:textId="77777777" w:rsidR="005D63E0" w:rsidRPr="00452ADB" w:rsidRDefault="005D63E0" w:rsidP="005D63E0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2049792D" w14:textId="77777777" w:rsidR="005D63E0" w:rsidRPr="00452ADB" w:rsidRDefault="005D63E0" w:rsidP="005D6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</w:t>
      </w:r>
      <w:r w:rsidRPr="00452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14:paraId="3DBA7DD4" w14:textId="77777777" w:rsidR="005D63E0" w:rsidRPr="00452ADB" w:rsidRDefault="005D63E0" w:rsidP="005D63E0">
      <w:pPr>
        <w:spacing w:after="0" w:line="240" w:lineRule="auto"/>
        <w:ind w:right="71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(Ф.И.О.)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</w:t>
      </w:r>
      <w:r w:rsidRPr="00452A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(подпись)</w:t>
      </w:r>
    </w:p>
    <w:p w14:paraId="099744A9" w14:textId="0B31C7E9" w:rsidR="00454223" w:rsidRDefault="00454223" w:rsidP="00E75478">
      <w:pPr>
        <w:spacing w:after="0"/>
        <w:ind w:left="-15" w:right="28" w:firstLine="15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0FCEF82F" w14:textId="77777777" w:rsidR="00454223" w:rsidRDefault="00454223" w:rsidP="00E75478">
      <w:pPr>
        <w:spacing w:after="0"/>
        <w:ind w:left="-15" w:right="28" w:firstLine="15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2EC7DDD5" w14:textId="77777777" w:rsidR="005D63E0" w:rsidRDefault="005D63E0" w:rsidP="00E75478">
      <w:pPr>
        <w:spacing w:after="0"/>
        <w:ind w:left="-15" w:right="28" w:firstLine="15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  <w:sectPr w:rsidR="005D63E0" w:rsidSect="00E33ED7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029BD67D" w14:textId="4E87C883" w:rsidR="00D159B0" w:rsidRPr="00290BC1" w:rsidRDefault="00D159B0" w:rsidP="00290BC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90BC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2F8027CB" w14:textId="77777777" w:rsidR="00D159B0" w:rsidRPr="00290BC1" w:rsidRDefault="00D159B0" w:rsidP="00290BC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90BC1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62835AEE" w14:textId="77777777" w:rsidR="00D159B0" w:rsidRPr="00290BC1" w:rsidRDefault="00D159B0" w:rsidP="00290BC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90BC1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4B3C9378" w14:textId="6DF2371C" w:rsidR="00682200" w:rsidRDefault="00682200" w:rsidP="00682200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12 марта 2024 г. № 115-р </w:t>
      </w:r>
    </w:p>
    <w:p w14:paraId="12A16468" w14:textId="77777777" w:rsidR="00290BC1" w:rsidRPr="00290BC1" w:rsidRDefault="00290BC1" w:rsidP="00290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A0105D" w14:textId="0E74B382" w:rsidR="00D159B0" w:rsidRPr="00290BC1" w:rsidRDefault="00D159B0" w:rsidP="00290B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C1">
        <w:rPr>
          <w:rFonts w:ascii="Times New Roman" w:hAnsi="Times New Roman" w:cs="Times New Roman"/>
          <w:b/>
          <w:sz w:val="28"/>
          <w:szCs w:val="28"/>
        </w:rPr>
        <w:t>С</w:t>
      </w:r>
      <w:r w:rsidR="00290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BC1">
        <w:rPr>
          <w:rFonts w:ascii="Times New Roman" w:hAnsi="Times New Roman" w:cs="Times New Roman"/>
          <w:b/>
          <w:sz w:val="28"/>
          <w:szCs w:val="28"/>
        </w:rPr>
        <w:t>О</w:t>
      </w:r>
      <w:r w:rsidR="00290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BC1">
        <w:rPr>
          <w:rFonts w:ascii="Times New Roman" w:hAnsi="Times New Roman" w:cs="Times New Roman"/>
          <w:b/>
          <w:sz w:val="28"/>
          <w:szCs w:val="28"/>
        </w:rPr>
        <w:t>С</w:t>
      </w:r>
      <w:r w:rsidR="00290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BC1">
        <w:rPr>
          <w:rFonts w:ascii="Times New Roman" w:hAnsi="Times New Roman" w:cs="Times New Roman"/>
          <w:b/>
          <w:sz w:val="28"/>
          <w:szCs w:val="28"/>
        </w:rPr>
        <w:t>Т</w:t>
      </w:r>
      <w:r w:rsidR="00290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BC1">
        <w:rPr>
          <w:rFonts w:ascii="Times New Roman" w:hAnsi="Times New Roman" w:cs="Times New Roman"/>
          <w:b/>
          <w:sz w:val="28"/>
          <w:szCs w:val="28"/>
        </w:rPr>
        <w:t>А</w:t>
      </w:r>
      <w:r w:rsidR="00290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BC1">
        <w:rPr>
          <w:rFonts w:ascii="Times New Roman" w:hAnsi="Times New Roman" w:cs="Times New Roman"/>
          <w:b/>
          <w:sz w:val="28"/>
          <w:szCs w:val="28"/>
        </w:rPr>
        <w:t>В</w:t>
      </w:r>
    </w:p>
    <w:p w14:paraId="2E174032" w14:textId="77777777" w:rsidR="00290BC1" w:rsidRDefault="00D159B0" w:rsidP="00290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BC1">
        <w:rPr>
          <w:rFonts w:ascii="Times New Roman" w:hAnsi="Times New Roman" w:cs="Times New Roman"/>
          <w:sz w:val="28"/>
          <w:szCs w:val="28"/>
        </w:rPr>
        <w:t xml:space="preserve">рабочей группы по организации и проведению </w:t>
      </w:r>
    </w:p>
    <w:p w14:paraId="0C8183E6" w14:textId="77777777" w:rsidR="00290BC1" w:rsidRDefault="00D159B0" w:rsidP="00290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BC1">
        <w:rPr>
          <w:rFonts w:ascii="Times New Roman" w:hAnsi="Times New Roman" w:cs="Times New Roman"/>
          <w:sz w:val="28"/>
          <w:szCs w:val="28"/>
        </w:rPr>
        <w:t xml:space="preserve">регионального этапа Всероссийского конкурса </w:t>
      </w:r>
    </w:p>
    <w:p w14:paraId="28585A50" w14:textId="77777777" w:rsidR="00290BC1" w:rsidRDefault="00D159B0" w:rsidP="00290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BC1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«Лучший по </w:t>
      </w:r>
    </w:p>
    <w:p w14:paraId="56A09FC4" w14:textId="608D738C" w:rsidR="00D159B0" w:rsidRDefault="00D159B0" w:rsidP="00290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BC1">
        <w:rPr>
          <w:rFonts w:ascii="Times New Roman" w:hAnsi="Times New Roman" w:cs="Times New Roman"/>
          <w:sz w:val="28"/>
          <w:szCs w:val="28"/>
        </w:rPr>
        <w:t>профессии» в номинации «Лучший токарь»</w:t>
      </w:r>
    </w:p>
    <w:p w14:paraId="2D969C73" w14:textId="77777777" w:rsidR="00290BC1" w:rsidRPr="00290BC1" w:rsidRDefault="00290BC1" w:rsidP="00290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3"/>
        <w:gridCol w:w="356"/>
        <w:gridCol w:w="6465"/>
      </w:tblGrid>
      <w:tr w:rsidR="00290BC1" w:rsidRPr="00290BC1" w14:paraId="2CA6EC6E" w14:textId="77777777" w:rsidTr="00A0695C">
        <w:tc>
          <w:tcPr>
            <w:tcW w:w="2643" w:type="dxa"/>
          </w:tcPr>
          <w:p w14:paraId="6B1E1631" w14:textId="000E8385" w:rsidR="00290BC1" w:rsidRPr="00290BC1" w:rsidRDefault="00A0695C" w:rsidP="0029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Сарыглар О.</w:t>
            </w:r>
            <w:r w:rsidR="00290BC1" w:rsidRPr="00290BC1">
              <w:rPr>
                <w:sz w:val="28"/>
                <w:szCs w:val="28"/>
              </w:rPr>
              <w:t xml:space="preserve">Д. </w:t>
            </w:r>
          </w:p>
        </w:tc>
        <w:tc>
          <w:tcPr>
            <w:tcW w:w="356" w:type="dxa"/>
          </w:tcPr>
          <w:p w14:paraId="54D82E45" w14:textId="5E887A91" w:rsidR="00290BC1" w:rsidRPr="00290BC1" w:rsidRDefault="00290BC1" w:rsidP="00290BC1">
            <w:pPr>
              <w:rPr>
                <w:sz w:val="28"/>
                <w:szCs w:val="28"/>
              </w:rPr>
            </w:pPr>
            <w:r w:rsidRPr="00B33DE1">
              <w:rPr>
                <w:sz w:val="28"/>
                <w:szCs w:val="28"/>
              </w:rPr>
              <w:t>–</w:t>
            </w:r>
          </w:p>
        </w:tc>
        <w:tc>
          <w:tcPr>
            <w:tcW w:w="6465" w:type="dxa"/>
          </w:tcPr>
          <w:p w14:paraId="7C463688" w14:textId="0C7F0C8F" w:rsidR="00290BC1" w:rsidRPr="00290BC1" w:rsidRDefault="00290BC1" w:rsidP="00A0695C">
            <w:pPr>
              <w:jc w:val="both"/>
              <w:rPr>
                <w:sz w:val="28"/>
                <w:szCs w:val="28"/>
              </w:rPr>
            </w:pPr>
            <w:r w:rsidRPr="00290BC1">
              <w:rPr>
                <w:sz w:val="28"/>
                <w:szCs w:val="28"/>
              </w:rPr>
              <w:t>заместитель Председателя Правительства Респу</w:t>
            </w:r>
            <w:r w:rsidRPr="00290BC1">
              <w:rPr>
                <w:sz w:val="28"/>
                <w:szCs w:val="28"/>
              </w:rPr>
              <w:t>б</w:t>
            </w:r>
            <w:r w:rsidRPr="00290BC1">
              <w:rPr>
                <w:sz w:val="28"/>
                <w:szCs w:val="28"/>
              </w:rPr>
              <w:t xml:space="preserve">лики Тыва, руководитель;                              </w:t>
            </w:r>
          </w:p>
        </w:tc>
      </w:tr>
      <w:tr w:rsidR="00290BC1" w:rsidRPr="00290BC1" w14:paraId="4CAC4FA1" w14:textId="77777777" w:rsidTr="00A0695C">
        <w:tc>
          <w:tcPr>
            <w:tcW w:w="2643" w:type="dxa"/>
          </w:tcPr>
          <w:p w14:paraId="1AC8F687" w14:textId="77777777" w:rsidR="00290BC1" w:rsidRPr="00290BC1" w:rsidRDefault="00290BC1" w:rsidP="00290BC1">
            <w:pPr>
              <w:rPr>
                <w:sz w:val="28"/>
                <w:szCs w:val="28"/>
              </w:rPr>
            </w:pPr>
            <w:r w:rsidRPr="00290BC1">
              <w:rPr>
                <w:sz w:val="28"/>
                <w:szCs w:val="28"/>
              </w:rPr>
              <w:t>Лапчаа Ш.Э.</w:t>
            </w:r>
          </w:p>
        </w:tc>
        <w:tc>
          <w:tcPr>
            <w:tcW w:w="356" w:type="dxa"/>
          </w:tcPr>
          <w:p w14:paraId="6EFDB1F9" w14:textId="34D2F520" w:rsidR="00290BC1" w:rsidRPr="00290BC1" w:rsidRDefault="00290BC1" w:rsidP="00290BC1">
            <w:pPr>
              <w:rPr>
                <w:sz w:val="28"/>
                <w:szCs w:val="28"/>
              </w:rPr>
            </w:pPr>
            <w:r w:rsidRPr="00B33DE1">
              <w:rPr>
                <w:sz w:val="28"/>
                <w:szCs w:val="28"/>
              </w:rPr>
              <w:t>–</w:t>
            </w:r>
          </w:p>
        </w:tc>
        <w:tc>
          <w:tcPr>
            <w:tcW w:w="6465" w:type="dxa"/>
          </w:tcPr>
          <w:p w14:paraId="2AA66639" w14:textId="4F2B2B7A" w:rsidR="00290BC1" w:rsidRPr="00290BC1" w:rsidRDefault="00290BC1" w:rsidP="00A0695C">
            <w:pPr>
              <w:jc w:val="both"/>
              <w:rPr>
                <w:sz w:val="28"/>
                <w:szCs w:val="28"/>
              </w:rPr>
            </w:pPr>
            <w:r w:rsidRPr="00290BC1">
              <w:rPr>
                <w:sz w:val="28"/>
                <w:szCs w:val="28"/>
              </w:rPr>
              <w:t>первый заместитель министра труда и социальной политики Республики Тыва, заместитель руковод</w:t>
            </w:r>
            <w:r w:rsidRPr="00290BC1">
              <w:rPr>
                <w:sz w:val="28"/>
                <w:szCs w:val="28"/>
              </w:rPr>
              <w:t>и</w:t>
            </w:r>
            <w:r w:rsidRPr="00290BC1">
              <w:rPr>
                <w:sz w:val="28"/>
                <w:szCs w:val="28"/>
              </w:rPr>
              <w:t>теля;</w:t>
            </w:r>
          </w:p>
        </w:tc>
      </w:tr>
      <w:tr w:rsidR="00290BC1" w:rsidRPr="00290BC1" w14:paraId="0782D9D9" w14:textId="77777777" w:rsidTr="00A0695C">
        <w:tc>
          <w:tcPr>
            <w:tcW w:w="2643" w:type="dxa"/>
          </w:tcPr>
          <w:p w14:paraId="0977B2CD" w14:textId="77777777" w:rsidR="00290BC1" w:rsidRPr="00290BC1" w:rsidRDefault="00290BC1" w:rsidP="00290BC1">
            <w:pPr>
              <w:rPr>
                <w:sz w:val="28"/>
                <w:szCs w:val="28"/>
              </w:rPr>
            </w:pPr>
            <w:r w:rsidRPr="00290BC1">
              <w:rPr>
                <w:sz w:val="28"/>
                <w:szCs w:val="28"/>
              </w:rPr>
              <w:t>Хомушку Д.О.</w:t>
            </w:r>
          </w:p>
        </w:tc>
        <w:tc>
          <w:tcPr>
            <w:tcW w:w="356" w:type="dxa"/>
          </w:tcPr>
          <w:p w14:paraId="747D8A50" w14:textId="1C12AE69" w:rsidR="00290BC1" w:rsidRPr="00290BC1" w:rsidRDefault="00290BC1" w:rsidP="00290BC1">
            <w:pPr>
              <w:rPr>
                <w:sz w:val="28"/>
                <w:szCs w:val="28"/>
              </w:rPr>
            </w:pPr>
            <w:r w:rsidRPr="00B33DE1">
              <w:rPr>
                <w:sz w:val="28"/>
                <w:szCs w:val="28"/>
              </w:rPr>
              <w:t>–</w:t>
            </w:r>
          </w:p>
        </w:tc>
        <w:tc>
          <w:tcPr>
            <w:tcW w:w="6465" w:type="dxa"/>
          </w:tcPr>
          <w:p w14:paraId="501317BF" w14:textId="7DB2DB3F" w:rsidR="00290BC1" w:rsidRPr="00290BC1" w:rsidRDefault="00290BC1" w:rsidP="00A0695C">
            <w:pPr>
              <w:jc w:val="both"/>
              <w:rPr>
                <w:sz w:val="28"/>
                <w:szCs w:val="28"/>
              </w:rPr>
            </w:pPr>
            <w:r w:rsidRPr="00290BC1">
              <w:rPr>
                <w:sz w:val="28"/>
                <w:szCs w:val="28"/>
              </w:rPr>
              <w:t>начальник отдела Министерства труда и социал</w:t>
            </w:r>
            <w:r w:rsidRPr="00290BC1">
              <w:rPr>
                <w:sz w:val="28"/>
                <w:szCs w:val="28"/>
              </w:rPr>
              <w:t>ь</w:t>
            </w:r>
            <w:r w:rsidRPr="00290BC1">
              <w:rPr>
                <w:sz w:val="28"/>
                <w:szCs w:val="28"/>
              </w:rPr>
              <w:t>ной политики Республики Тыва, секретарь;</w:t>
            </w:r>
          </w:p>
        </w:tc>
      </w:tr>
      <w:tr w:rsidR="00A0695C" w:rsidRPr="00290BC1" w14:paraId="2EF3891B" w14:textId="77777777" w:rsidTr="00A0695C">
        <w:tc>
          <w:tcPr>
            <w:tcW w:w="2643" w:type="dxa"/>
          </w:tcPr>
          <w:p w14:paraId="2AB098D0" w14:textId="77777777" w:rsidR="00A0695C" w:rsidRPr="00290BC1" w:rsidRDefault="00A0695C" w:rsidP="00290BC1">
            <w:pPr>
              <w:rPr>
                <w:sz w:val="28"/>
                <w:szCs w:val="28"/>
              </w:rPr>
            </w:pPr>
            <w:r w:rsidRPr="00290BC1">
              <w:rPr>
                <w:sz w:val="28"/>
                <w:szCs w:val="28"/>
              </w:rPr>
              <w:t xml:space="preserve">Доржу Ш.А. </w:t>
            </w:r>
          </w:p>
        </w:tc>
        <w:tc>
          <w:tcPr>
            <w:tcW w:w="356" w:type="dxa"/>
          </w:tcPr>
          <w:p w14:paraId="53E339BB" w14:textId="77777777" w:rsidR="00A0695C" w:rsidRPr="00290BC1" w:rsidRDefault="00A0695C" w:rsidP="00290BC1">
            <w:pPr>
              <w:rPr>
                <w:sz w:val="28"/>
                <w:szCs w:val="28"/>
              </w:rPr>
            </w:pPr>
            <w:r w:rsidRPr="00B33DE1">
              <w:rPr>
                <w:sz w:val="28"/>
                <w:szCs w:val="28"/>
              </w:rPr>
              <w:t>–</w:t>
            </w:r>
          </w:p>
        </w:tc>
        <w:tc>
          <w:tcPr>
            <w:tcW w:w="6465" w:type="dxa"/>
          </w:tcPr>
          <w:p w14:paraId="4F2A906D" w14:textId="201C221A" w:rsidR="00A0695C" w:rsidRPr="00290BC1" w:rsidRDefault="00A0695C" w:rsidP="00A0695C">
            <w:pPr>
              <w:jc w:val="both"/>
              <w:rPr>
                <w:sz w:val="28"/>
                <w:szCs w:val="28"/>
              </w:rPr>
            </w:pPr>
            <w:r w:rsidRPr="00290BC1">
              <w:rPr>
                <w:sz w:val="28"/>
                <w:szCs w:val="28"/>
              </w:rPr>
              <w:t>исполнительный директор Регионального объед</w:t>
            </w:r>
            <w:r w:rsidRPr="00290BC1">
              <w:rPr>
                <w:sz w:val="28"/>
                <w:szCs w:val="28"/>
              </w:rPr>
              <w:t>и</w:t>
            </w:r>
            <w:r w:rsidRPr="00290BC1">
              <w:rPr>
                <w:sz w:val="28"/>
                <w:szCs w:val="28"/>
              </w:rPr>
              <w:t>нения работодателей «Союз промышленников и предпринимателей Республики Тыва» (по соглас</w:t>
            </w:r>
            <w:r w:rsidRPr="00290BC1">
              <w:rPr>
                <w:sz w:val="28"/>
                <w:szCs w:val="28"/>
              </w:rPr>
              <w:t>о</w:t>
            </w:r>
            <w:r w:rsidRPr="00290BC1">
              <w:rPr>
                <w:sz w:val="28"/>
                <w:szCs w:val="28"/>
              </w:rPr>
              <w:t>ванию);</w:t>
            </w:r>
          </w:p>
        </w:tc>
      </w:tr>
      <w:tr w:rsidR="00A0695C" w:rsidRPr="00290BC1" w14:paraId="6A71EFBC" w14:textId="77777777" w:rsidTr="00A0695C">
        <w:tc>
          <w:tcPr>
            <w:tcW w:w="2643" w:type="dxa"/>
          </w:tcPr>
          <w:p w14:paraId="4FDF8CAD" w14:textId="77777777" w:rsidR="00A0695C" w:rsidRPr="00290BC1" w:rsidRDefault="00A0695C" w:rsidP="0029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Куулар Э.</w:t>
            </w:r>
            <w:r w:rsidRPr="00290BC1">
              <w:rPr>
                <w:sz w:val="28"/>
                <w:szCs w:val="28"/>
              </w:rPr>
              <w:t xml:space="preserve">А. </w:t>
            </w:r>
          </w:p>
        </w:tc>
        <w:tc>
          <w:tcPr>
            <w:tcW w:w="356" w:type="dxa"/>
          </w:tcPr>
          <w:p w14:paraId="4E24A7B5" w14:textId="77777777" w:rsidR="00A0695C" w:rsidRPr="00290BC1" w:rsidRDefault="00A0695C" w:rsidP="00290BC1">
            <w:pPr>
              <w:rPr>
                <w:sz w:val="28"/>
                <w:szCs w:val="28"/>
              </w:rPr>
            </w:pPr>
            <w:r w:rsidRPr="00B33DE1">
              <w:rPr>
                <w:sz w:val="28"/>
                <w:szCs w:val="28"/>
              </w:rPr>
              <w:t>–</w:t>
            </w:r>
          </w:p>
        </w:tc>
        <w:tc>
          <w:tcPr>
            <w:tcW w:w="6465" w:type="dxa"/>
          </w:tcPr>
          <w:p w14:paraId="6F42A2F1" w14:textId="3312A000" w:rsidR="00A0695C" w:rsidRPr="00290BC1" w:rsidRDefault="00A0695C" w:rsidP="00A0695C">
            <w:pPr>
              <w:jc w:val="both"/>
              <w:rPr>
                <w:sz w:val="28"/>
                <w:szCs w:val="28"/>
              </w:rPr>
            </w:pPr>
            <w:r w:rsidRPr="00290BC1">
              <w:rPr>
                <w:sz w:val="28"/>
                <w:szCs w:val="28"/>
              </w:rPr>
              <w:t>министр топлива и энергетики Республики Тыва;</w:t>
            </w:r>
          </w:p>
        </w:tc>
      </w:tr>
      <w:tr w:rsidR="00A0695C" w:rsidRPr="00290BC1" w14:paraId="0D7435C9" w14:textId="77777777" w:rsidTr="00A0695C">
        <w:tc>
          <w:tcPr>
            <w:tcW w:w="2643" w:type="dxa"/>
          </w:tcPr>
          <w:p w14:paraId="3006E6A0" w14:textId="77777777" w:rsidR="00A0695C" w:rsidRPr="00290BC1" w:rsidRDefault="00A0695C" w:rsidP="0029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Мынын-оол М.</w:t>
            </w:r>
            <w:r w:rsidRPr="00290BC1">
              <w:rPr>
                <w:sz w:val="28"/>
                <w:szCs w:val="28"/>
              </w:rPr>
              <w:t xml:space="preserve">М. </w:t>
            </w:r>
          </w:p>
        </w:tc>
        <w:tc>
          <w:tcPr>
            <w:tcW w:w="356" w:type="dxa"/>
          </w:tcPr>
          <w:p w14:paraId="13CA4E1C" w14:textId="77777777" w:rsidR="00A0695C" w:rsidRPr="00290BC1" w:rsidRDefault="00A0695C" w:rsidP="00290BC1">
            <w:pPr>
              <w:rPr>
                <w:sz w:val="28"/>
                <w:szCs w:val="28"/>
              </w:rPr>
            </w:pPr>
            <w:r w:rsidRPr="00B33DE1">
              <w:rPr>
                <w:sz w:val="28"/>
                <w:szCs w:val="28"/>
              </w:rPr>
              <w:t>–</w:t>
            </w:r>
          </w:p>
        </w:tc>
        <w:tc>
          <w:tcPr>
            <w:tcW w:w="6465" w:type="dxa"/>
          </w:tcPr>
          <w:p w14:paraId="532354AC" w14:textId="622FBFC4" w:rsidR="00A0695C" w:rsidRPr="00290BC1" w:rsidRDefault="00A0695C" w:rsidP="00A0695C">
            <w:pPr>
              <w:jc w:val="both"/>
              <w:rPr>
                <w:sz w:val="28"/>
                <w:szCs w:val="28"/>
              </w:rPr>
            </w:pPr>
            <w:r w:rsidRPr="00290BC1">
              <w:rPr>
                <w:sz w:val="28"/>
                <w:szCs w:val="28"/>
              </w:rPr>
              <w:t>министр жилищно-коммунального хозяйства Ре</w:t>
            </w:r>
            <w:r w:rsidRPr="00290BC1">
              <w:rPr>
                <w:sz w:val="28"/>
                <w:szCs w:val="28"/>
              </w:rPr>
              <w:t>с</w:t>
            </w:r>
            <w:r w:rsidRPr="00290BC1">
              <w:rPr>
                <w:sz w:val="28"/>
                <w:szCs w:val="28"/>
              </w:rPr>
              <w:t>публики Тыва;</w:t>
            </w:r>
          </w:p>
        </w:tc>
      </w:tr>
      <w:tr w:rsidR="00A0695C" w:rsidRPr="00290BC1" w14:paraId="5B07606F" w14:textId="77777777" w:rsidTr="00A0695C">
        <w:tc>
          <w:tcPr>
            <w:tcW w:w="2643" w:type="dxa"/>
          </w:tcPr>
          <w:p w14:paraId="3E4017B1" w14:textId="77777777" w:rsidR="00A0695C" w:rsidRPr="00290BC1" w:rsidRDefault="00A0695C" w:rsidP="00290BC1">
            <w:pPr>
              <w:rPr>
                <w:sz w:val="28"/>
                <w:szCs w:val="28"/>
              </w:rPr>
            </w:pPr>
            <w:r w:rsidRPr="00290BC1">
              <w:rPr>
                <w:sz w:val="28"/>
                <w:szCs w:val="28"/>
              </w:rPr>
              <w:t>Ооржак</w:t>
            </w:r>
            <w:r>
              <w:rPr>
                <w:sz w:val="28"/>
                <w:szCs w:val="28"/>
              </w:rPr>
              <w:t xml:space="preserve"> Ю.</w:t>
            </w:r>
            <w:r w:rsidRPr="00290BC1">
              <w:rPr>
                <w:sz w:val="28"/>
                <w:szCs w:val="28"/>
              </w:rPr>
              <w:t xml:space="preserve">К. </w:t>
            </w:r>
          </w:p>
        </w:tc>
        <w:tc>
          <w:tcPr>
            <w:tcW w:w="356" w:type="dxa"/>
          </w:tcPr>
          <w:p w14:paraId="3BD9B991" w14:textId="77777777" w:rsidR="00A0695C" w:rsidRPr="00290BC1" w:rsidRDefault="00A0695C" w:rsidP="00290BC1">
            <w:pPr>
              <w:rPr>
                <w:sz w:val="28"/>
                <w:szCs w:val="28"/>
              </w:rPr>
            </w:pPr>
            <w:r w:rsidRPr="00B33DE1">
              <w:rPr>
                <w:sz w:val="28"/>
                <w:szCs w:val="28"/>
              </w:rPr>
              <w:t>–</w:t>
            </w:r>
          </w:p>
        </w:tc>
        <w:tc>
          <w:tcPr>
            <w:tcW w:w="6465" w:type="dxa"/>
          </w:tcPr>
          <w:p w14:paraId="2AB0C878" w14:textId="3A445CDD" w:rsidR="00A0695C" w:rsidRPr="00290BC1" w:rsidRDefault="00D67451" w:rsidP="00A069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Верховного Х</w:t>
            </w:r>
            <w:r w:rsidR="00A0695C" w:rsidRPr="00290BC1">
              <w:rPr>
                <w:sz w:val="28"/>
                <w:szCs w:val="28"/>
              </w:rPr>
              <w:t>урала (парламента) Респу</w:t>
            </w:r>
            <w:r w:rsidR="00A0695C" w:rsidRPr="00290BC1">
              <w:rPr>
                <w:sz w:val="28"/>
                <w:szCs w:val="28"/>
              </w:rPr>
              <w:t>б</w:t>
            </w:r>
            <w:r w:rsidR="00A0695C" w:rsidRPr="00290BC1">
              <w:rPr>
                <w:sz w:val="28"/>
                <w:szCs w:val="28"/>
              </w:rPr>
              <w:t>лики Тыва, председатель Комитета по энергетике, строительству, транспорту и жилищно-коммунальному хозяйству (по согласованию)</w:t>
            </w:r>
            <w:r>
              <w:rPr>
                <w:sz w:val="28"/>
                <w:szCs w:val="28"/>
              </w:rPr>
              <w:t>;</w:t>
            </w:r>
            <w:r w:rsidR="00A0695C" w:rsidRPr="00290BC1">
              <w:rPr>
                <w:sz w:val="28"/>
                <w:szCs w:val="28"/>
              </w:rPr>
              <w:t xml:space="preserve"> </w:t>
            </w:r>
          </w:p>
        </w:tc>
      </w:tr>
      <w:tr w:rsidR="00A0695C" w:rsidRPr="00290BC1" w14:paraId="3D23CB85" w14:textId="77777777" w:rsidTr="00A0695C">
        <w:tc>
          <w:tcPr>
            <w:tcW w:w="2643" w:type="dxa"/>
          </w:tcPr>
          <w:p w14:paraId="450B6F0C" w14:textId="77777777" w:rsidR="00A0695C" w:rsidRPr="00290BC1" w:rsidRDefault="00A0695C" w:rsidP="0029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Сагаан-оол К.</w:t>
            </w:r>
            <w:r w:rsidRPr="00290BC1">
              <w:rPr>
                <w:sz w:val="28"/>
                <w:szCs w:val="28"/>
              </w:rPr>
              <w:t xml:space="preserve">Б. </w:t>
            </w:r>
          </w:p>
        </w:tc>
        <w:tc>
          <w:tcPr>
            <w:tcW w:w="356" w:type="dxa"/>
          </w:tcPr>
          <w:p w14:paraId="62AFE856" w14:textId="77777777" w:rsidR="00A0695C" w:rsidRPr="00290BC1" w:rsidRDefault="00A0695C" w:rsidP="00290BC1">
            <w:pPr>
              <w:rPr>
                <w:sz w:val="28"/>
                <w:szCs w:val="28"/>
              </w:rPr>
            </w:pPr>
            <w:r w:rsidRPr="00B33DE1">
              <w:rPr>
                <w:sz w:val="28"/>
                <w:szCs w:val="28"/>
              </w:rPr>
              <w:t>–</w:t>
            </w:r>
          </w:p>
        </w:tc>
        <w:tc>
          <w:tcPr>
            <w:tcW w:w="6465" w:type="dxa"/>
          </w:tcPr>
          <w:p w14:paraId="1171284D" w14:textId="1FD3647E" w:rsidR="00A0695C" w:rsidRPr="00290BC1" w:rsidRDefault="00A0695C" w:rsidP="008E569A">
            <w:pPr>
              <w:jc w:val="both"/>
              <w:rPr>
                <w:sz w:val="28"/>
                <w:szCs w:val="28"/>
              </w:rPr>
            </w:pPr>
            <w:r w:rsidRPr="00290BC1">
              <w:rPr>
                <w:sz w:val="28"/>
                <w:szCs w:val="28"/>
              </w:rPr>
              <w:t>мэр г</w:t>
            </w:r>
            <w:r w:rsidR="008E569A">
              <w:rPr>
                <w:sz w:val="28"/>
                <w:szCs w:val="28"/>
              </w:rPr>
              <w:t>.</w:t>
            </w:r>
            <w:r w:rsidRPr="00290BC1">
              <w:rPr>
                <w:sz w:val="28"/>
                <w:szCs w:val="28"/>
              </w:rPr>
              <w:t xml:space="preserve"> Кызыла (по согласованию);</w:t>
            </w:r>
          </w:p>
        </w:tc>
      </w:tr>
      <w:tr w:rsidR="00A0695C" w:rsidRPr="00290BC1" w14:paraId="37BDEB79" w14:textId="77777777" w:rsidTr="00A0695C">
        <w:tc>
          <w:tcPr>
            <w:tcW w:w="2643" w:type="dxa"/>
          </w:tcPr>
          <w:p w14:paraId="214373FA" w14:textId="77777777" w:rsidR="00A0695C" w:rsidRPr="00290BC1" w:rsidRDefault="00A0695C" w:rsidP="0029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Санчы С.</w:t>
            </w:r>
            <w:r w:rsidRPr="00290BC1">
              <w:rPr>
                <w:sz w:val="28"/>
                <w:szCs w:val="28"/>
              </w:rPr>
              <w:t xml:space="preserve">Т. </w:t>
            </w:r>
          </w:p>
        </w:tc>
        <w:tc>
          <w:tcPr>
            <w:tcW w:w="356" w:type="dxa"/>
          </w:tcPr>
          <w:p w14:paraId="33C4FC50" w14:textId="77777777" w:rsidR="00A0695C" w:rsidRPr="00290BC1" w:rsidRDefault="00A0695C" w:rsidP="00290BC1">
            <w:pPr>
              <w:rPr>
                <w:sz w:val="28"/>
                <w:szCs w:val="28"/>
              </w:rPr>
            </w:pPr>
            <w:r w:rsidRPr="00B33DE1">
              <w:rPr>
                <w:sz w:val="28"/>
                <w:szCs w:val="28"/>
              </w:rPr>
              <w:t>–</w:t>
            </w:r>
          </w:p>
        </w:tc>
        <w:tc>
          <w:tcPr>
            <w:tcW w:w="6465" w:type="dxa"/>
          </w:tcPr>
          <w:p w14:paraId="27104F46" w14:textId="6DD8D09B" w:rsidR="00A0695C" w:rsidRPr="00290BC1" w:rsidRDefault="00A0695C" w:rsidP="00A0695C">
            <w:pPr>
              <w:jc w:val="both"/>
              <w:rPr>
                <w:sz w:val="28"/>
                <w:szCs w:val="28"/>
              </w:rPr>
            </w:pPr>
            <w:r w:rsidRPr="00290BC1">
              <w:rPr>
                <w:sz w:val="28"/>
                <w:szCs w:val="28"/>
              </w:rPr>
              <w:t>и.о. министра строительства Республики Тыва;</w:t>
            </w:r>
          </w:p>
        </w:tc>
      </w:tr>
      <w:tr w:rsidR="00A0695C" w:rsidRPr="00290BC1" w14:paraId="5782AF5F" w14:textId="77777777" w:rsidTr="00A0695C">
        <w:tc>
          <w:tcPr>
            <w:tcW w:w="2643" w:type="dxa"/>
          </w:tcPr>
          <w:p w14:paraId="0BFF5FE5" w14:textId="77777777" w:rsidR="00A0695C" w:rsidRPr="00290BC1" w:rsidRDefault="00A0695C" w:rsidP="0029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Сат А.</w:t>
            </w:r>
            <w:r w:rsidRPr="00290BC1">
              <w:rPr>
                <w:sz w:val="28"/>
                <w:szCs w:val="28"/>
              </w:rPr>
              <w:t xml:space="preserve">А. </w:t>
            </w:r>
          </w:p>
        </w:tc>
        <w:tc>
          <w:tcPr>
            <w:tcW w:w="356" w:type="dxa"/>
          </w:tcPr>
          <w:p w14:paraId="5F0E8CFC" w14:textId="77777777" w:rsidR="00A0695C" w:rsidRPr="00290BC1" w:rsidRDefault="00A0695C" w:rsidP="00290BC1">
            <w:pPr>
              <w:rPr>
                <w:sz w:val="28"/>
                <w:szCs w:val="28"/>
              </w:rPr>
            </w:pPr>
            <w:r w:rsidRPr="00B33DE1">
              <w:rPr>
                <w:sz w:val="28"/>
                <w:szCs w:val="28"/>
              </w:rPr>
              <w:t>–</w:t>
            </w:r>
          </w:p>
        </w:tc>
        <w:tc>
          <w:tcPr>
            <w:tcW w:w="6465" w:type="dxa"/>
          </w:tcPr>
          <w:p w14:paraId="4C43939C" w14:textId="1168B7FD" w:rsidR="00A0695C" w:rsidRPr="00290BC1" w:rsidRDefault="00A0695C" w:rsidP="00A0695C">
            <w:pPr>
              <w:jc w:val="both"/>
              <w:rPr>
                <w:sz w:val="28"/>
                <w:szCs w:val="28"/>
              </w:rPr>
            </w:pPr>
            <w:r w:rsidRPr="00290BC1">
              <w:rPr>
                <w:sz w:val="28"/>
                <w:szCs w:val="28"/>
              </w:rPr>
              <w:t>министр экономического развития и промышле</w:t>
            </w:r>
            <w:r w:rsidRPr="00290BC1">
              <w:rPr>
                <w:sz w:val="28"/>
                <w:szCs w:val="28"/>
              </w:rPr>
              <w:t>н</w:t>
            </w:r>
            <w:r w:rsidRPr="00290BC1">
              <w:rPr>
                <w:sz w:val="28"/>
                <w:szCs w:val="28"/>
              </w:rPr>
              <w:t xml:space="preserve">ности Республики Тыва; </w:t>
            </w:r>
          </w:p>
        </w:tc>
      </w:tr>
      <w:tr w:rsidR="00A0695C" w:rsidRPr="00290BC1" w14:paraId="251182EA" w14:textId="77777777" w:rsidTr="00A0695C">
        <w:tc>
          <w:tcPr>
            <w:tcW w:w="2643" w:type="dxa"/>
          </w:tcPr>
          <w:p w14:paraId="4B8EB856" w14:textId="77777777" w:rsidR="00A0695C" w:rsidRPr="00290BC1" w:rsidRDefault="00A0695C" w:rsidP="00290BC1">
            <w:pPr>
              <w:rPr>
                <w:sz w:val="28"/>
                <w:szCs w:val="28"/>
              </w:rPr>
            </w:pPr>
            <w:r w:rsidRPr="00290BC1">
              <w:rPr>
                <w:sz w:val="28"/>
                <w:szCs w:val="28"/>
              </w:rPr>
              <w:t>Сюрюн Г.А.</w:t>
            </w:r>
          </w:p>
        </w:tc>
        <w:tc>
          <w:tcPr>
            <w:tcW w:w="356" w:type="dxa"/>
          </w:tcPr>
          <w:p w14:paraId="3D429981" w14:textId="77777777" w:rsidR="00A0695C" w:rsidRPr="00290BC1" w:rsidRDefault="00A0695C" w:rsidP="00290BC1">
            <w:pPr>
              <w:rPr>
                <w:sz w:val="28"/>
                <w:szCs w:val="28"/>
              </w:rPr>
            </w:pPr>
            <w:r w:rsidRPr="00B33DE1">
              <w:rPr>
                <w:sz w:val="28"/>
                <w:szCs w:val="28"/>
              </w:rPr>
              <w:t>–</w:t>
            </w:r>
          </w:p>
        </w:tc>
        <w:tc>
          <w:tcPr>
            <w:tcW w:w="6465" w:type="dxa"/>
          </w:tcPr>
          <w:p w14:paraId="3F07B0AC" w14:textId="3FCE44E5" w:rsidR="00A0695C" w:rsidRPr="00290BC1" w:rsidRDefault="00A0695C" w:rsidP="00A0695C">
            <w:pPr>
              <w:jc w:val="both"/>
              <w:rPr>
                <w:sz w:val="28"/>
                <w:szCs w:val="28"/>
              </w:rPr>
            </w:pPr>
            <w:r w:rsidRPr="00290BC1">
              <w:rPr>
                <w:sz w:val="28"/>
                <w:szCs w:val="28"/>
              </w:rPr>
              <w:t>председатель Федерации профсоюзов Республики Тыва (по согласованию);</w:t>
            </w:r>
          </w:p>
        </w:tc>
      </w:tr>
      <w:tr w:rsidR="00A0695C" w:rsidRPr="00290BC1" w14:paraId="4E25F069" w14:textId="77777777" w:rsidTr="00A0695C">
        <w:tc>
          <w:tcPr>
            <w:tcW w:w="2643" w:type="dxa"/>
          </w:tcPr>
          <w:p w14:paraId="2BD808FA" w14:textId="77777777" w:rsidR="00A0695C" w:rsidRPr="00290BC1" w:rsidRDefault="00A0695C" w:rsidP="0029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Хардикова Е.</w:t>
            </w:r>
            <w:r w:rsidRPr="00290BC1">
              <w:rPr>
                <w:sz w:val="28"/>
                <w:szCs w:val="28"/>
              </w:rPr>
              <w:t xml:space="preserve">В. </w:t>
            </w:r>
          </w:p>
        </w:tc>
        <w:tc>
          <w:tcPr>
            <w:tcW w:w="356" w:type="dxa"/>
          </w:tcPr>
          <w:p w14:paraId="19DD1A9E" w14:textId="77777777" w:rsidR="00A0695C" w:rsidRPr="00290BC1" w:rsidRDefault="00A0695C" w:rsidP="00290BC1">
            <w:pPr>
              <w:rPr>
                <w:sz w:val="28"/>
                <w:szCs w:val="28"/>
              </w:rPr>
            </w:pPr>
            <w:r w:rsidRPr="00B33DE1">
              <w:rPr>
                <w:sz w:val="28"/>
                <w:szCs w:val="28"/>
              </w:rPr>
              <w:t>–</w:t>
            </w:r>
          </w:p>
        </w:tc>
        <w:tc>
          <w:tcPr>
            <w:tcW w:w="6465" w:type="dxa"/>
          </w:tcPr>
          <w:p w14:paraId="5252D0ED" w14:textId="18474D84" w:rsidR="00A0695C" w:rsidRPr="00290BC1" w:rsidRDefault="00A0695C" w:rsidP="00A0695C">
            <w:pPr>
              <w:jc w:val="both"/>
              <w:rPr>
                <w:sz w:val="28"/>
                <w:szCs w:val="28"/>
              </w:rPr>
            </w:pPr>
            <w:r w:rsidRPr="00290BC1">
              <w:rPr>
                <w:sz w:val="28"/>
                <w:szCs w:val="28"/>
              </w:rPr>
              <w:t>министр образования Республики Тыва;</w:t>
            </w:r>
          </w:p>
        </w:tc>
      </w:tr>
      <w:tr w:rsidR="00A0695C" w:rsidRPr="00290BC1" w14:paraId="40C2E2D0" w14:textId="77777777" w:rsidTr="00A0695C">
        <w:tc>
          <w:tcPr>
            <w:tcW w:w="2643" w:type="dxa"/>
          </w:tcPr>
          <w:p w14:paraId="2084BD98" w14:textId="77777777" w:rsidR="00A0695C" w:rsidRPr="00290BC1" w:rsidRDefault="00A0695C" w:rsidP="0029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Чыргал-оол Ш.</w:t>
            </w:r>
            <w:r w:rsidRPr="00290BC1">
              <w:rPr>
                <w:sz w:val="28"/>
                <w:szCs w:val="28"/>
              </w:rPr>
              <w:t xml:space="preserve">А. </w:t>
            </w:r>
          </w:p>
        </w:tc>
        <w:tc>
          <w:tcPr>
            <w:tcW w:w="356" w:type="dxa"/>
          </w:tcPr>
          <w:p w14:paraId="1F6A34B5" w14:textId="77777777" w:rsidR="00A0695C" w:rsidRPr="00290BC1" w:rsidRDefault="00A0695C" w:rsidP="00290BC1">
            <w:pPr>
              <w:rPr>
                <w:sz w:val="28"/>
                <w:szCs w:val="28"/>
              </w:rPr>
            </w:pPr>
            <w:r w:rsidRPr="00B33DE1">
              <w:rPr>
                <w:sz w:val="28"/>
                <w:szCs w:val="28"/>
              </w:rPr>
              <w:t>–</w:t>
            </w:r>
          </w:p>
        </w:tc>
        <w:tc>
          <w:tcPr>
            <w:tcW w:w="6465" w:type="dxa"/>
          </w:tcPr>
          <w:p w14:paraId="4874B7FB" w14:textId="37F482A2" w:rsidR="00A0695C" w:rsidRPr="00290BC1" w:rsidRDefault="00A0695C" w:rsidP="00A0695C">
            <w:pPr>
              <w:jc w:val="both"/>
              <w:rPr>
                <w:sz w:val="28"/>
                <w:szCs w:val="28"/>
              </w:rPr>
            </w:pPr>
            <w:r w:rsidRPr="00290BC1">
              <w:rPr>
                <w:sz w:val="28"/>
                <w:szCs w:val="28"/>
              </w:rPr>
              <w:t>министр дорожно-транспортного комплекса Ре</w:t>
            </w:r>
            <w:r w:rsidRPr="00290BC1">
              <w:rPr>
                <w:sz w:val="28"/>
                <w:szCs w:val="28"/>
              </w:rPr>
              <w:t>с</w:t>
            </w:r>
            <w:r w:rsidRPr="00290BC1">
              <w:rPr>
                <w:sz w:val="28"/>
                <w:szCs w:val="28"/>
              </w:rPr>
              <w:t>публики Тыва</w:t>
            </w:r>
          </w:p>
        </w:tc>
      </w:tr>
    </w:tbl>
    <w:p w14:paraId="6984B470" w14:textId="77777777" w:rsidR="00D159B0" w:rsidRDefault="00D159B0" w:rsidP="00D159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30B1344" w14:textId="77777777" w:rsidR="00D159B0" w:rsidRDefault="00D159B0" w:rsidP="00D159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AEEE4BA" w14:textId="69A80E9F" w:rsidR="00D159B0" w:rsidRDefault="00A0695C" w:rsidP="00A069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4B7C919C" w14:textId="77777777" w:rsidR="00AC005D" w:rsidRDefault="00AC005D" w:rsidP="00E75478">
      <w:pPr>
        <w:spacing w:after="0"/>
        <w:ind w:left="-15" w:right="28" w:firstLine="15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71BD546B" w14:textId="77777777" w:rsidR="00D159B0" w:rsidRDefault="00D159B0" w:rsidP="00E75478">
      <w:pPr>
        <w:spacing w:after="0"/>
        <w:ind w:left="-15" w:right="28" w:firstLine="15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  <w:sectPr w:rsidR="00D159B0" w:rsidSect="00E33ED7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14:paraId="6F2725AD" w14:textId="4F5FA388" w:rsidR="00D159B0" w:rsidRPr="009D247A" w:rsidRDefault="00D159B0" w:rsidP="009D247A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9D247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4BDD5D00" w14:textId="77777777" w:rsidR="00D159B0" w:rsidRPr="009D247A" w:rsidRDefault="00D159B0" w:rsidP="009D247A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9D247A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0645AC49" w14:textId="77777777" w:rsidR="00D159B0" w:rsidRPr="009D247A" w:rsidRDefault="00D159B0" w:rsidP="009D247A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9D247A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0039292F" w14:textId="2BED94DE" w:rsidR="00682200" w:rsidRDefault="00682200" w:rsidP="00682200">
      <w:pPr>
        <w:spacing w:after="0" w:line="360" w:lineRule="auto"/>
        <w:ind w:left="11199" w:firstLine="1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12 марта 2024 г. № 115-р </w:t>
      </w:r>
    </w:p>
    <w:p w14:paraId="15865245" w14:textId="77777777" w:rsidR="009C6159" w:rsidRPr="009C6159" w:rsidRDefault="009C6159" w:rsidP="009D24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40F340E1" w14:textId="2F593EFD" w:rsidR="009D247A" w:rsidRPr="009D247A" w:rsidRDefault="009D247A" w:rsidP="009D2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47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47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47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47A">
        <w:rPr>
          <w:rFonts w:ascii="Times New Roman" w:hAnsi="Times New Roman" w:cs="Times New Roman"/>
          <w:b/>
          <w:sz w:val="28"/>
          <w:szCs w:val="28"/>
        </w:rPr>
        <w:t xml:space="preserve">Н </w:t>
      </w:r>
    </w:p>
    <w:p w14:paraId="36E08843" w14:textId="214F9977" w:rsidR="00D159B0" w:rsidRPr="009D247A" w:rsidRDefault="00D159B0" w:rsidP="009D2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47A">
        <w:rPr>
          <w:rFonts w:ascii="Times New Roman" w:hAnsi="Times New Roman" w:cs="Times New Roman"/>
          <w:sz w:val="28"/>
          <w:szCs w:val="28"/>
        </w:rPr>
        <w:t>мероприятий</w:t>
      </w:r>
      <w:r w:rsidR="009D247A">
        <w:rPr>
          <w:rFonts w:ascii="Times New Roman" w:hAnsi="Times New Roman" w:cs="Times New Roman"/>
          <w:sz w:val="28"/>
          <w:szCs w:val="28"/>
        </w:rPr>
        <w:t xml:space="preserve"> </w:t>
      </w:r>
      <w:r w:rsidRPr="009D247A">
        <w:rPr>
          <w:rFonts w:ascii="Times New Roman" w:hAnsi="Times New Roman" w:cs="Times New Roman"/>
          <w:sz w:val="28"/>
          <w:szCs w:val="28"/>
        </w:rPr>
        <w:t>(«дорожная карта») по организации и проведению</w:t>
      </w:r>
    </w:p>
    <w:p w14:paraId="0DD24DCC" w14:textId="77777777" w:rsidR="009D247A" w:rsidRDefault="00D159B0" w:rsidP="009D2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47A">
        <w:rPr>
          <w:rFonts w:ascii="Times New Roman" w:hAnsi="Times New Roman" w:cs="Times New Roman"/>
          <w:sz w:val="28"/>
          <w:szCs w:val="28"/>
        </w:rPr>
        <w:t xml:space="preserve">республиканского этапа Всероссийского конкурса профессионального </w:t>
      </w:r>
    </w:p>
    <w:p w14:paraId="271DFE5B" w14:textId="603F974C" w:rsidR="00D159B0" w:rsidRPr="009D247A" w:rsidRDefault="00D159B0" w:rsidP="009D2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47A">
        <w:rPr>
          <w:rFonts w:ascii="Times New Roman" w:hAnsi="Times New Roman" w:cs="Times New Roman"/>
          <w:sz w:val="28"/>
          <w:szCs w:val="28"/>
        </w:rPr>
        <w:t>мастерства</w:t>
      </w:r>
      <w:r w:rsidR="009D247A">
        <w:rPr>
          <w:rFonts w:ascii="Times New Roman" w:hAnsi="Times New Roman" w:cs="Times New Roman"/>
          <w:sz w:val="28"/>
          <w:szCs w:val="28"/>
        </w:rPr>
        <w:t xml:space="preserve"> </w:t>
      </w:r>
      <w:r w:rsidRPr="009D247A">
        <w:rPr>
          <w:rFonts w:ascii="Times New Roman" w:hAnsi="Times New Roman" w:cs="Times New Roman"/>
          <w:sz w:val="28"/>
          <w:szCs w:val="28"/>
        </w:rPr>
        <w:t>«Лучший по профессии» в номинации «Лучший токарь»</w:t>
      </w:r>
    </w:p>
    <w:p w14:paraId="44B3B02A" w14:textId="77777777" w:rsidR="00D159B0" w:rsidRPr="009D247A" w:rsidRDefault="00D159B0" w:rsidP="009D2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697" w:type="dxa"/>
        <w:jc w:val="center"/>
        <w:tblInd w:w="-35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09"/>
        <w:gridCol w:w="2126"/>
        <w:gridCol w:w="7762"/>
      </w:tblGrid>
      <w:tr w:rsidR="00474261" w:rsidRPr="00474261" w14:paraId="255EF553" w14:textId="77777777" w:rsidTr="009C6159">
        <w:trPr>
          <w:tblHeader/>
          <w:jc w:val="center"/>
        </w:trPr>
        <w:tc>
          <w:tcPr>
            <w:tcW w:w="5809" w:type="dxa"/>
          </w:tcPr>
          <w:p w14:paraId="34B2F8CC" w14:textId="77777777" w:rsidR="00474261" w:rsidRPr="00474261" w:rsidRDefault="00474261" w:rsidP="0047426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474261">
              <w:rPr>
                <w:color w:val="000000" w:themeColor="text1"/>
                <w:sz w:val="24"/>
                <w:szCs w:val="28"/>
              </w:rPr>
              <w:t>Мероприятия</w:t>
            </w:r>
          </w:p>
        </w:tc>
        <w:tc>
          <w:tcPr>
            <w:tcW w:w="2126" w:type="dxa"/>
          </w:tcPr>
          <w:p w14:paraId="50FF6766" w14:textId="3D3D3647" w:rsidR="00474261" w:rsidRPr="00474261" w:rsidRDefault="00474261" w:rsidP="00B5432C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474261">
              <w:rPr>
                <w:color w:val="000000" w:themeColor="text1"/>
                <w:sz w:val="24"/>
                <w:szCs w:val="28"/>
              </w:rPr>
              <w:t>Сроки исполнения</w:t>
            </w:r>
          </w:p>
        </w:tc>
        <w:tc>
          <w:tcPr>
            <w:tcW w:w="7762" w:type="dxa"/>
          </w:tcPr>
          <w:p w14:paraId="712EA438" w14:textId="58351D67" w:rsidR="00474261" w:rsidRPr="00474261" w:rsidRDefault="00474261" w:rsidP="0047426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474261">
              <w:rPr>
                <w:color w:val="000000" w:themeColor="text1"/>
                <w:sz w:val="24"/>
                <w:szCs w:val="28"/>
              </w:rPr>
              <w:t xml:space="preserve">Ответственные </w:t>
            </w:r>
            <w:r>
              <w:rPr>
                <w:color w:val="000000" w:themeColor="text1"/>
                <w:sz w:val="24"/>
                <w:szCs w:val="28"/>
              </w:rPr>
              <w:t>за исполнение</w:t>
            </w:r>
          </w:p>
        </w:tc>
      </w:tr>
      <w:tr w:rsidR="00474261" w:rsidRPr="00474261" w14:paraId="06CC8183" w14:textId="77777777" w:rsidTr="009C6159">
        <w:trPr>
          <w:jc w:val="center"/>
        </w:trPr>
        <w:tc>
          <w:tcPr>
            <w:tcW w:w="5809" w:type="dxa"/>
          </w:tcPr>
          <w:p w14:paraId="7185457F" w14:textId="1BDECD00" w:rsidR="00474261" w:rsidRPr="00474261" w:rsidRDefault="00B5432C" w:rsidP="00B5432C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1. П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роведение заседания рабочей группы по провед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е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нию республиканского этапа Всероссийского конкурса профессионального мастерства «Лучший по профе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с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сии» в номинации «Лучший токарь»</w:t>
            </w:r>
          </w:p>
        </w:tc>
        <w:tc>
          <w:tcPr>
            <w:tcW w:w="2126" w:type="dxa"/>
          </w:tcPr>
          <w:p w14:paraId="20C7FD9E" w14:textId="70580680" w:rsidR="00474261" w:rsidRPr="00474261" w:rsidRDefault="00474261" w:rsidP="00B5432C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474261">
              <w:rPr>
                <w:color w:val="000000" w:themeColor="text1"/>
                <w:sz w:val="24"/>
                <w:szCs w:val="28"/>
              </w:rPr>
              <w:t>до 18 марта 2024 г.</w:t>
            </w:r>
          </w:p>
        </w:tc>
        <w:tc>
          <w:tcPr>
            <w:tcW w:w="7762" w:type="dxa"/>
          </w:tcPr>
          <w:p w14:paraId="33596034" w14:textId="3B252B48" w:rsidR="00474261" w:rsidRPr="00474261" w:rsidRDefault="00474261" w:rsidP="0029226E">
            <w:pPr>
              <w:rPr>
                <w:color w:val="000000" w:themeColor="text1"/>
                <w:sz w:val="24"/>
                <w:szCs w:val="28"/>
              </w:rPr>
            </w:pPr>
            <w:r w:rsidRPr="00474261">
              <w:rPr>
                <w:color w:val="000000" w:themeColor="text1"/>
                <w:sz w:val="24"/>
                <w:szCs w:val="28"/>
              </w:rPr>
              <w:t>Министерство труда и социальной политики Республики Тыва, Реги</w:t>
            </w:r>
            <w:r w:rsidRPr="00474261">
              <w:rPr>
                <w:color w:val="000000" w:themeColor="text1"/>
                <w:sz w:val="24"/>
                <w:szCs w:val="28"/>
              </w:rPr>
              <w:t>о</w:t>
            </w:r>
            <w:r w:rsidRPr="00474261">
              <w:rPr>
                <w:color w:val="000000" w:themeColor="text1"/>
                <w:sz w:val="24"/>
                <w:szCs w:val="28"/>
              </w:rPr>
              <w:t>нальное объединение работодателей «Союз промышленников и предпр</w:t>
            </w:r>
            <w:r w:rsidRPr="00474261">
              <w:rPr>
                <w:color w:val="000000" w:themeColor="text1"/>
                <w:sz w:val="24"/>
                <w:szCs w:val="28"/>
              </w:rPr>
              <w:t>и</w:t>
            </w:r>
            <w:r w:rsidRPr="00474261">
              <w:rPr>
                <w:color w:val="000000" w:themeColor="text1"/>
                <w:sz w:val="24"/>
                <w:szCs w:val="28"/>
              </w:rPr>
              <w:t>нимателей Республики Тыва» (по согласованию), Министерство жили</w:t>
            </w:r>
            <w:r w:rsidRPr="00474261">
              <w:rPr>
                <w:color w:val="000000" w:themeColor="text1"/>
                <w:sz w:val="24"/>
                <w:szCs w:val="28"/>
              </w:rPr>
              <w:t>щ</w:t>
            </w:r>
            <w:r w:rsidRPr="00474261">
              <w:rPr>
                <w:color w:val="000000" w:themeColor="text1"/>
                <w:sz w:val="24"/>
                <w:szCs w:val="28"/>
              </w:rPr>
              <w:t>но-коммунального хозяйства Республики Тыва, Министерство топлива и энергетики Республики Тыва, мэрия г</w:t>
            </w:r>
            <w:r w:rsidR="0029226E">
              <w:rPr>
                <w:color w:val="000000" w:themeColor="text1"/>
                <w:sz w:val="24"/>
                <w:szCs w:val="28"/>
              </w:rPr>
              <w:t>.</w:t>
            </w:r>
            <w:r w:rsidRPr="00474261">
              <w:rPr>
                <w:color w:val="000000" w:themeColor="text1"/>
                <w:sz w:val="24"/>
                <w:szCs w:val="28"/>
              </w:rPr>
              <w:t xml:space="preserve"> Кызыла (по согласованию), Мин</w:t>
            </w:r>
            <w:r w:rsidRPr="00474261">
              <w:rPr>
                <w:color w:val="000000" w:themeColor="text1"/>
                <w:sz w:val="24"/>
                <w:szCs w:val="28"/>
              </w:rPr>
              <w:t>и</w:t>
            </w:r>
            <w:r w:rsidRPr="00474261">
              <w:rPr>
                <w:color w:val="000000" w:themeColor="text1"/>
                <w:sz w:val="24"/>
                <w:szCs w:val="28"/>
              </w:rPr>
              <w:t>стерство строительства Республики Тыва</w:t>
            </w:r>
            <w:r w:rsidR="006868F2">
              <w:rPr>
                <w:color w:val="000000" w:themeColor="text1"/>
                <w:sz w:val="24"/>
                <w:szCs w:val="28"/>
              </w:rPr>
              <w:t>,</w:t>
            </w:r>
            <w:r w:rsidRPr="00474261">
              <w:rPr>
                <w:color w:val="000000" w:themeColor="text1"/>
                <w:sz w:val="24"/>
                <w:szCs w:val="28"/>
              </w:rPr>
              <w:t xml:space="preserve"> Министерство экономического развития и промышленности Республики Тыва, Федераци</w:t>
            </w:r>
            <w:r w:rsidR="008E569A">
              <w:rPr>
                <w:color w:val="000000" w:themeColor="text1"/>
                <w:sz w:val="24"/>
                <w:szCs w:val="28"/>
              </w:rPr>
              <w:t>я</w:t>
            </w:r>
            <w:r w:rsidRPr="00474261">
              <w:rPr>
                <w:color w:val="000000" w:themeColor="text1"/>
                <w:sz w:val="24"/>
                <w:szCs w:val="28"/>
              </w:rPr>
              <w:t xml:space="preserve"> профсоюзов Республики Тыва (по согласованию), Министерство образования Респу</w:t>
            </w:r>
            <w:r w:rsidRPr="00474261">
              <w:rPr>
                <w:color w:val="000000" w:themeColor="text1"/>
                <w:sz w:val="24"/>
                <w:szCs w:val="28"/>
              </w:rPr>
              <w:t>б</w:t>
            </w:r>
            <w:r w:rsidRPr="00474261">
              <w:rPr>
                <w:color w:val="000000" w:themeColor="text1"/>
                <w:sz w:val="24"/>
                <w:szCs w:val="28"/>
              </w:rPr>
              <w:t>лики Тыва, Министерство дорожно-транспортного комплекса Республики Тыва</w:t>
            </w:r>
          </w:p>
        </w:tc>
      </w:tr>
      <w:tr w:rsidR="00474261" w:rsidRPr="00474261" w14:paraId="6318ED26" w14:textId="77777777" w:rsidTr="009C6159">
        <w:trPr>
          <w:jc w:val="center"/>
        </w:trPr>
        <w:tc>
          <w:tcPr>
            <w:tcW w:w="5809" w:type="dxa"/>
          </w:tcPr>
          <w:p w14:paraId="53180966" w14:textId="287FF5D3" w:rsidR="00474261" w:rsidRPr="00474261" w:rsidRDefault="00B5432C" w:rsidP="008E569A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2. П</w:t>
            </w:r>
            <w:r w:rsidR="008E569A">
              <w:rPr>
                <w:color w:val="000000" w:themeColor="text1"/>
                <w:sz w:val="24"/>
                <w:szCs w:val="28"/>
              </w:rPr>
              <w:t xml:space="preserve">одготовка предложения 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о проведени</w:t>
            </w:r>
            <w:r w:rsidR="008E569A">
              <w:rPr>
                <w:color w:val="000000" w:themeColor="text1"/>
                <w:sz w:val="24"/>
                <w:szCs w:val="28"/>
              </w:rPr>
              <w:t>и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 xml:space="preserve"> теоретич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е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ской и практической част</w:t>
            </w:r>
            <w:r w:rsidR="008E569A">
              <w:rPr>
                <w:color w:val="000000" w:themeColor="text1"/>
                <w:sz w:val="24"/>
                <w:szCs w:val="28"/>
              </w:rPr>
              <w:t>ей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 xml:space="preserve"> </w:t>
            </w:r>
            <w:r w:rsidR="008E569A" w:rsidRPr="00474261">
              <w:rPr>
                <w:color w:val="000000" w:themeColor="text1"/>
                <w:sz w:val="24"/>
                <w:szCs w:val="28"/>
              </w:rPr>
              <w:t>республиканского этапа Всероссийского конкурса профессионального масте</w:t>
            </w:r>
            <w:r w:rsidR="008E569A" w:rsidRPr="00474261">
              <w:rPr>
                <w:color w:val="000000" w:themeColor="text1"/>
                <w:sz w:val="24"/>
                <w:szCs w:val="28"/>
              </w:rPr>
              <w:t>р</w:t>
            </w:r>
            <w:r w:rsidR="008E569A" w:rsidRPr="00474261">
              <w:rPr>
                <w:color w:val="000000" w:themeColor="text1"/>
                <w:sz w:val="24"/>
                <w:szCs w:val="28"/>
              </w:rPr>
              <w:t>ства «Лучший по профессии» в номинации «Лучший токарь»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, в том числе по проведению практической ч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а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 xml:space="preserve">сти на площадках крупных предприятий </w:t>
            </w:r>
          </w:p>
        </w:tc>
        <w:tc>
          <w:tcPr>
            <w:tcW w:w="2126" w:type="dxa"/>
          </w:tcPr>
          <w:p w14:paraId="5C2D7288" w14:textId="002E9D41" w:rsidR="00474261" w:rsidRPr="00474261" w:rsidRDefault="008E569A" w:rsidP="00B5432C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474261">
              <w:rPr>
                <w:color w:val="000000" w:themeColor="text1"/>
                <w:sz w:val="24"/>
                <w:szCs w:val="28"/>
              </w:rPr>
              <w:t>до 18 марта 2024 г.</w:t>
            </w:r>
          </w:p>
        </w:tc>
        <w:tc>
          <w:tcPr>
            <w:tcW w:w="7762" w:type="dxa"/>
          </w:tcPr>
          <w:p w14:paraId="568FBB7F" w14:textId="77777777" w:rsidR="00474261" w:rsidRPr="00474261" w:rsidRDefault="00474261" w:rsidP="00474261">
            <w:pPr>
              <w:rPr>
                <w:color w:val="000000" w:themeColor="text1"/>
                <w:sz w:val="24"/>
                <w:szCs w:val="28"/>
              </w:rPr>
            </w:pPr>
            <w:r w:rsidRPr="00474261">
              <w:rPr>
                <w:color w:val="000000" w:themeColor="text1"/>
                <w:sz w:val="24"/>
                <w:szCs w:val="28"/>
              </w:rPr>
              <w:t>Министерство труда и социальной политики Республики Тыва, реги</w:t>
            </w:r>
            <w:r w:rsidRPr="00474261">
              <w:rPr>
                <w:color w:val="000000" w:themeColor="text1"/>
                <w:sz w:val="24"/>
                <w:szCs w:val="28"/>
              </w:rPr>
              <w:t>о</w:t>
            </w:r>
            <w:r w:rsidRPr="00474261">
              <w:rPr>
                <w:color w:val="000000" w:themeColor="text1"/>
                <w:sz w:val="24"/>
                <w:szCs w:val="28"/>
              </w:rPr>
              <w:t>нальное объединение работодателей «Союз промышленников и предпр</w:t>
            </w:r>
            <w:r w:rsidRPr="00474261">
              <w:rPr>
                <w:color w:val="000000" w:themeColor="text1"/>
                <w:sz w:val="24"/>
                <w:szCs w:val="28"/>
              </w:rPr>
              <w:t>и</w:t>
            </w:r>
            <w:r w:rsidRPr="00474261">
              <w:rPr>
                <w:color w:val="000000" w:themeColor="text1"/>
                <w:sz w:val="24"/>
                <w:szCs w:val="28"/>
              </w:rPr>
              <w:t>нимателей Республики Тыва» (по согласованию), Министерство жили</w:t>
            </w:r>
            <w:r w:rsidRPr="00474261">
              <w:rPr>
                <w:color w:val="000000" w:themeColor="text1"/>
                <w:sz w:val="24"/>
                <w:szCs w:val="28"/>
              </w:rPr>
              <w:t>щ</w:t>
            </w:r>
            <w:r w:rsidRPr="00474261">
              <w:rPr>
                <w:color w:val="000000" w:themeColor="text1"/>
                <w:sz w:val="24"/>
                <w:szCs w:val="28"/>
              </w:rPr>
              <w:t>но-коммунального хозяйства Республики Тыва, Министерство эконом</w:t>
            </w:r>
            <w:r w:rsidRPr="00474261">
              <w:rPr>
                <w:color w:val="000000" w:themeColor="text1"/>
                <w:sz w:val="24"/>
                <w:szCs w:val="28"/>
              </w:rPr>
              <w:t>и</w:t>
            </w:r>
            <w:r w:rsidRPr="00474261">
              <w:rPr>
                <w:color w:val="000000" w:themeColor="text1"/>
                <w:sz w:val="24"/>
                <w:szCs w:val="28"/>
              </w:rPr>
              <w:t>ческого развития и промышленности Республики Тыва, Федерация про</w:t>
            </w:r>
            <w:r w:rsidRPr="00474261">
              <w:rPr>
                <w:color w:val="000000" w:themeColor="text1"/>
                <w:sz w:val="24"/>
                <w:szCs w:val="28"/>
              </w:rPr>
              <w:t>ф</w:t>
            </w:r>
            <w:r w:rsidRPr="00474261">
              <w:rPr>
                <w:color w:val="000000" w:themeColor="text1"/>
                <w:sz w:val="24"/>
                <w:szCs w:val="28"/>
              </w:rPr>
              <w:t>союзов Республики Тыва (по согласованию)</w:t>
            </w:r>
          </w:p>
        </w:tc>
      </w:tr>
      <w:tr w:rsidR="00474261" w:rsidRPr="00474261" w14:paraId="2EEB4959" w14:textId="77777777" w:rsidTr="009C6159">
        <w:trPr>
          <w:jc w:val="center"/>
        </w:trPr>
        <w:tc>
          <w:tcPr>
            <w:tcW w:w="5809" w:type="dxa"/>
          </w:tcPr>
          <w:p w14:paraId="3A8ABA0E" w14:textId="3E6AC268" w:rsidR="00474261" w:rsidRPr="00474261" w:rsidRDefault="00B5432C" w:rsidP="0029226E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3. У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становление призов для победителей Конкурса и определ</w:t>
            </w:r>
            <w:r w:rsidR="0029226E">
              <w:rPr>
                <w:color w:val="000000" w:themeColor="text1"/>
                <w:sz w:val="24"/>
                <w:szCs w:val="28"/>
              </w:rPr>
              <w:t>ение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 xml:space="preserve"> источник</w:t>
            </w:r>
            <w:r w:rsidR="0029226E">
              <w:rPr>
                <w:color w:val="000000" w:themeColor="text1"/>
                <w:sz w:val="24"/>
                <w:szCs w:val="28"/>
              </w:rPr>
              <w:t xml:space="preserve">ов 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 xml:space="preserve">финансирования </w:t>
            </w:r>
            <w:r w:rsidR="0029226E">
              <w:rPr>
                <w:color w:val="000000" w:themeColor="text1"/>
                <w:sz w:val="24"/>
                <w:szCs w:val="28"/>
              </w:rPr>
              <w:t>призового фонда</w:t>
            </w:r>
          </w:p>
        </w:tc>
        <w:tc>
          <w:tcPr>
            <w:tcW w:w="2126" w:type="dxa"/>
          </w:tcPr>
          <w:p w14:paraId="77106CB8" w14:textId="7BFE4BFD" w:rsidR="00474261" w:rsidRPr="00474261" w:rsidRDefault="00474261" w:rsidP="00B5432C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474261">
              <w:rPr>
                <w:color w:val="000000" w:themeColor="text1"/>
                <w:sz w:val="24"/>
                <w:szCs w:val="28"/>
              </w:rPr>
              <w:t>до 18 марта 2024 г.</w:t>
            </w:r>
          </w:p>
        </w:tc>
        <w:tc>
          <w:tcPr>
            <w:tcW w:w="7762" w:type="dxa"/>
          </w:tcPr>
          <w:p w14:paraId="4C27D38B" w14:textId="6C7B7033" w:rsidR="00474261" w:rsidRPr="00474261" w:rsidRDefault="00474261" w:rsidP="0029226E">
            <w:pPr>
              <w:rPr>
                <w:color w:val="000000" w:themeColor="text1"/>
                <w:sz w:val="24"/>
                <w:szCs w:val="28"/>
              </w:rPr>
            </w:pPr>
            <w:r w:rsidRPr="00474261">
              <w:rPr>
                <w:color w:val="000000" w:themeColor="text1"/>
                <w:sz w:val="24"/>
                <w:szCs w:val="28"/>
              </w:rPr>
              <w:t>Министерство труда и социальной политики Республики Тыва, реги</w:t>
            </w:r>
            <w:r w:rsidRPr="00474261">
              <w:rPr>
                <w:color w:val="000000" w:themeColor="text1"/>
                <w:sz w:val="24"/>
                <w:szCs w:val="28"/>
              </w:rPr>
              <w:t>о</w:t>
            </w:r>
            <w:r w:rsidRPr="00474261">
              <w:rPr>
                <w:color w:val="000000" w:themeColor="text1"/>
                <w:sz w:val="24"/>
                <w:szCs w:val="28"/>
              </w:rPr>
              <w:t>нальное объединение работодателей «Союз промышленников и предпр</w:t>
            </w:r>
            <w:r w:rsidRPr="00474261">
              <w:rPr>
                <w:color w:val="000000" w:themeColor="text1"/>
                <w:sz w:val="24"/>
                <w:szCs w:val="28"/>
              </w:rPr>
              <w:t>и</w:t>
            </w:r>
            <w:r w:rsidRPr="00474261">
              <w:rPr>
                <w:color w:val="000000" w:themeColor="text1"/>
                <w:sz w:val="24"/>
                <w:szCs w:val="28"/>
              </w:rPr>
              <w:t>нимателей Республики Тыва» (по согласованию), Министерство жили</w:t>
            </w:r>
            <w:r w:rsidRPr="00474261">
              <w:rPr>
                <w:color w:val="000000" w:themeColor="text1"/>
                <w:sz w:val="24"/>
                <w:szCs w:val="28"/>
              </w:rPr>
              <w:t>щ</w:t>
            </w:r>
            <w:r w:rsidRPr="00474261">
              <w:rPr>
                <w:color w:val="000000" w:themeColor="text1"/>
                <w:sz w:val="24"/>
                <w:szCs w:val="28"/>
              </w:rPr>
              <w:lastRenderedPageBreak/>
              <w:t>но-коммунального хозяйства Республики Тыва, Министерство топлива и энергетики Республики Тыва, мэрия г</w:t>
            </w:r>
            <w:r w:rsidR="0029226E">
              <w:rPr>
                <w:color w:val="000000" w:themeColor="text1"/>
                <w:sz w:val="24"/>
                <w:szCs w:val="28"/>
              </w:rPr>
              <w:t>.</w:t>
            </w:r>
            <w:r w:rsidRPr="00474261">
              <w:rPr>
                <w:color w:val="000000" w:themeColor="text1"/>
                <w:sz w:val="24"/>
                <w:szCs w:val="28"/>
              </w:rPr>
              <w:t xml:space="preserve"> Кызыла (по согласованию), Мин</w:t>
            </w:r>
            <w:r w:rsidRPr="00474261">
              <w:rPr>
                <w:color w:val="000000" w:themeColor="text1"/>
                <w:sz w:val="24"/>
                <w:szCs w:val="28"/>
              </w:rPr>
              <w:t>и</w:t>
            </w:r>
            <w:r w:rsidRPr="00474261">
              <w:rPr>
                <w:color w:val="000000" w:themeColor="text1"/>
                <w:sz w:val="24"/>
                <w:szCs w:val="28"/>
              </w:rPr>
              <w:t>стерство строительства Республики Тыва</w:t>
            </w:r>
            <w:r w:rsidR="006868F2">
              <w:rPr>
                <w:color w:val="000000" w:themeColor="text1"/>
                <w:sz w:val="24"/>
                <w:szCs w:val="28"/>
              </w:rPr>
              <w:t>,</w:t>
            </w:r>
            <w:r w:rsidRPr="00474261">
              <w:rPr>
                <w:color w:val="000000" w:themeColor="text1"/>
                <w:sz w:val="24"/>
                <w:szCs w:val="28"/>
              </w:rPr>
              <w:t xml:space="preserve"> Министерство экономического развития и промышленности Республики Тыва, Федерация профсоюзов Республики Тыва (по согласованию), Министерство образования Респу</w:t>
            </w:r>
            <w:r w:rsidRPr="00474261">
              <w:rPr>
                <w:color w:val="000000" w:themeColor="text1"/>
                <w:sz w:val="24"/>
                <w:szCs w:val="28"/>
              </w:rPr>
              <w:t>б</w:t>
            </w:r>
            <w:r w:rsidRPr="00474261">
              <w:rPr>
                <w:color w:val="000000" w:themeColor="text1"/>
                <w:sz w:val="24"/>
                <w:szCs w:val="28"/>
              </w:rPr>
              <w:t>лики Тыва, Министерство дорожно-транспортного комплекса Республики Тыва</w:t>
            </w:r>
          </w:p>
        </w:tc>
      </w:tr>
      <w:tr w:rsidR="00474261" w:rsidRPr="00474261" w14:paraId="366F4C98" w14:textId="77777777" w:rsidTr="009C6159">
        <w:trPr>
          <w:jc w:val="center"/>
        </w:trPr>
        <w:tc>
          <w:tcPr>
            <w:tcW w:w="5809" w:type="dxa"/>
          </w:tcPr>
          <w:p w14:paraId="57C2DCE4" w14:textId="535441D5" w:rsidR="00474261" w:rsidRPr="00474261" w:rsidRDefault="00B5432C" w:rsidP="00B5432C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lastRenderedPageBreak/>
              <w:t>4. П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 xml:space="preserve">одготовка предложения по созданию региональной конкурсной комиссии и </w:t>
            </w:r>
            <w:r w:rsidR="009C6159">
              <w:rPr>
                <w:color w:val="000000" w:themeColor="text1"/>
                <w:sz w:val="24"/>
                <w:szCs w:val="28"/>
              </w:rPr>
              <w:t xml:space="preserve">его 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внесение на заседание р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а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бочей группы по организации и проведению реги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о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нального этапа Всероссийского конкурса професси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о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нального мастерства «Лучший по профессии» в ном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и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нации «Лучший токарь»</w:t>
            </w:r>
          </w:p>
        </w:tc>
        <w:tc>
          <w:tcPr>
            <w:tcW w:w="2126" w:type="dxa"/>
          </w:tcPr>
          <w:p w14:paraId="69A0F5D6" w14:textId="65B633E6" w:rsidR="00474261" w:rsidRPr="00474261" w:rsidRDefault="00474261" w:rsidP="00B5432C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474261">
              <w:rPr>
                <w:color w:val="000000" w:themeColor="text1"/>
                <w:sz w:val="24"/>
                <w:szCs w:val="28"/>
              </w:rPr>
              <w:t>до 18 марта 2024 г.</w:t>
            </w:r>
          </w:p>
        </w:tc>
        <w:tc>
          <w:tcPr>
            <w:tcW w:w="7762" w:type="dxa"/>
          </w:tcPr>
          <w:p w14:paraId="5F03F8DE" w14:textId="5BC43FDF" w:rsidR="00474261" w:rsidRPr="00474261" w:rsidRDefault="00474261" w:rsidP="0029226E">
            <w:pPr>
              <w:rPr>
                <w:color w:val="000000" w:themeColor="text1"/>
                <w:sz w:val="24"/>
                <w:szCs w:val="28"/>
              </w:rPr>
            </w:pPr>
            <w:r w:rsidRPr="00474261">
              <w:rPr>
                <w:color w:val="000000" w:themeColor="text1"/>
                <w:sz w:val="24"/>
                <w:szCs w:val="28"/>
              </w:rPr>
              <w:t>Министерство труда и социальной политики Республики Тыва, Реги</w:t>
            </w:r>
            <w:r w:rsidRPr="00474261">
              <w:rPr>
                <w:color w:val="000000" w:themeColor="text1"/>
                <w:sz w:val="24"/>
                <w:szCs w:val="28"/>
              </w:rPr>
              <w:t>о</w:t>
            </w:r>
            <w:r w:rsidRPr="00474261">
              <w:rPr>
                <w:color w:val="000000" w:themeColor="text1"/>
                <w:sz w:val="24"/>
                <w:szCs w:val="28"/>
              </w:rPr>
              <w:t>нальное объединение работодателей «Союз промышленников и предпр</w:t>
            </w:r>
            <w:r w:rsidRPr="00474261">
              <w:rPr>
                <w:color w:val="000000" w:themeColor="text1"/>
                <w:sz w:val="24"/>
                <w:szCs w:val="28"/>
              </w:rPr>
              <w:t>и</w:t>
            </w:r>
            <w:r w:rsidRPr="00474261">
              <w:rPr>
                <w:color w:val="000000" w:themeColor="text1"/>
                <w:sz w:val="24"/>
                <w:szCs w:val="28"/>
              </w:rPr>
              <w:t>нимателей Республики Тыва» (по согласованию), Министерство жили</w:t>
            </w:r>
            <w:r w:rsidRPr="00474261">
              <w:rPr>
                <w:color w:val="000000" w:themeColor="text1"/>
                <w:sz w:val="24"/>
                <w:szCs w:val="28"/>
              </w:rPr>
              <w:t>щ</w:t>
            </w:r>
            <w:r w:rsidRPr="00474261">
              <w:rPr>
                <w:color w:val="000000" w:themeColor="text1"/>
                <w:sz w:val="24"/>
                <w:szCs w:val="28"/>
              </w:rPr>
              <w:t>но-коммунального хозяйства Республики Тыва, Министерство топлива и энергетики Республики Тыва, мэрия г</w:t>
            </w:r>
            <w:r w:rsidR="0029226E">
              <w:rPr>
                <w:color w:val="000000" w:themeColor="text1"/>
                <w:sz w:val="24"/>
                <w:szCs w:val="28"/>
              </w:rPr>
              <w:t>.</w:t>
            </w:r>
            <w:r w:rsidRPr="00474261">
              <w:rPr>
                <w:color w:val="000000" w:themeColor="text1"/>
                <w:sz w:val="24"/>
                <w:szCs w:val="28"/>
              </w:rPr>
              <w:t xml:space="preserve"> Кызыла (по согласованию), Мин</w:t>
            </w:r>
            <w:r w:rsidRPr="00474261">
              <w:rPr>
                <w:color w:val="000000" w:themeColor="text1"/>
                <w:sz w:val="24"/>
                <w:szCs w:val="28"/>
              </w:rPr>
              <w:t>и</w:t>
            </w:r>
            <w:r w:rsidRPr="00474261">
              <w:rPr>
                <w:color w:val="000000" w:themeColor="text1"/>
                <w:sz w:val="24"/>
                <w:szCs w:val="28"/>
              </w:rPr>
              <w:t>стерство строительства Республики Тыва</w:t>
            </w:r>
            <w:r w:rsidR="00666304">
              <w:rPr>
                <w:color w:val="000000" w:themeColor="text1"/>
                <w:sz w:val="24"/>
                <w:szCs w:val="28"/>
              </w:rPr>
              <w:t>,</w:t>
            </w:r>
            <w:r w:rsidRPr="00474261">
              <w:rPr>
                <w:color w:val="000000" w:themeColor="text1"/>
                <w:sz w:val="24"/>
                <w:szCs w:val="28"/>
              </w:rPr>
              <w:t xml:space="preserve"> Министерство экономического развития и промышленности Республики Тыва, Федераци</w:t>
            </w:r>
            <w:r w:rsidR="0029226E">
              <w:rPr>
                <w:color w:val="000000" w:themeColor="text1"/>
                <w:sz w:val="24"/>
                <w:szCs w:val="28"/>
              </w:rPr>
              <w:t>я</w:t>
            </w:r>
            <w:r w:rsidRPr="00474261">
              <w:rPr>
                <w:color w:val="000000" w:themeColor="text1"/>
                <w:sz w:val="24"/>
                <w:szCs w:val="28"/>
              </w:rPr>
              <w:t xml:space="preserve"> профсоюзов Республики Тыва (по согласованию), Министерство образования Респу</w:t>
            </w:r>
            <w:r w:rsidRPr="00474261">
              <w:rPr>
                <w:color w:val="000000" w:themeColor="text1"/>
                <w:sz w:val="24"/>
                <w:szCs w:val="28"/>
              </w:rPr>
              <w:t>б</w:t>
            </w:r>
            <w:r w:rsidRPr="00474261">
              <w:rPr>
                <w:color w:val="000000" w:themeColor="text1"/>
                <w:sz w:val="24"/>
                <w:szCs w:val="28"/>
              </w:rPr>
              <w:t>лики Тыва, Министерство дорожно-транспортного комплекса Республики Тыва</w:t>
            </w:r>
          </w:p>
        </w:tc>
      </w:tr>
      <w:tr w:rsidR="00474261" w:rsidRPr="00474261" w14:paraId="22224C21" w14:textId="77777777" w:rsidTr="009C6159">
        <w:trPr>
          <w:jc w:val="center"/>
        </w:trPr>
        <w:tc>
          <w:tcPr>
            <w:tcW w:w="5809" w:type="dxa"/>
          </w:tcPr>
          <w:p w14:paraId="59C7A3C3" w14:textId="3B41A85F" w:rsidR="00474261" w:rsidRPr="00474261" w:rsidRDefault="00B5432C" w:rsidP="00B5432C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5. Проведение информационно-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просветительской р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а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боты о проведении республиканского этапа Всеро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с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сийского конкурса профессионального мастерства «Лучший по профессии» в номинации «</w:t>
            </w:r>
            <w:r w:rsidR="009C6159" w:rsidRPr="00474261">
              <w:rPr>
                <w:color w:val="000000" w:themeColor="text1"/>
                <w:sz w:val="24"/>
                <w:szCs w:val="28"/>
              </w:rPr>
              <w:t xml:space="preserve">Лучший 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т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о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 xml:space="preserve">карь»  </w:t>
            </w:r>
          </w:p>
        </w:tc>
        <w:tc>
          <w:tcPr>
            <w:tcW w:w="2126" w:type="dxa"/>
          </w:tcPr>
          <w:p w14:paraId="36B5B61D" w14:textId="77777777" w:rsidR="009C6159" w:rsidRDefault="00B5432C" w:rsidP="00B5432C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март-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 xml:space="preserve">апрель </w:t>
            </w:r>
          </w:p>
          <w:p w14:paraId="5AE25FDB" w14:textId="74183A7E" w:rsidR="00474261" w:rsidRPr="00474261" w:rsidRDefault="00474261" w:rsidP="00B5432C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474261">
              <w:rPr>
                <w:color w:val="000000" w:themeColor="text1"/>
                <w:sz w:val="24"/>
                <w:szCs w:val="28"/>
              </w:rPr>
              <w:t>2024 г.</w:t>
            </w:r>
          </w:p>
        </w:tc>
        <w:tc>
          <w:tcPr>
            <w:tcW w:w="7762" w:type="dxa"/>
          </w:tcPr>
          <w:p w14:paraId="3984439A" w14:textId="0EC9380B" w:rsidR="00474261" w:rsidRPr="00474261" w:rsidRDefault="00666304" w:rsidP="00666304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о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траслевые органы исполнительной власти Республики Тыва, органы местного самоуправления (по согласованию)</w:t>
            </w:r>
          </w:p>
        </w:tc>
      </w:tr>
      <w:tr w:rsidR="00474261" w:rsidRPr="00474261" w14:paraId="225CDBEC" w14:textId="77777777" w:rsidTr="009C6159">
        <w:trPr>
          <w:jc w:val="center"/>
        </w:trPr>
        <w:tc>
          <w:tcPr>
            <w:tcW w:w="5809" w:type="dxa"/>
          </w:tcPr>
          <w:p w14:paraId="65707CF9" w14:textId="674E0228" w:rsidR="00474261" w:rsidRPr="00474261" w:rsidRDefault="00B5432C" w:rsidP="00474261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6. П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ривлечение подведомственных предприятий о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т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 xml:space="preserve">раслевых </w:t>
            </w:r>
            <w:r w:rsidR="009C6159">
              <w:rPr>
                <w:color w:val="000000" w:themeColor="text1"/>
                <w:sz w:val="24"/>
                <w:szCs w:val="28"/>
              </w:rPr>
              <w:t xml:space="preserve">министерств к участию 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в республиканском этапе Всероссийского конкурса профессионального мастерства «Лучший по профессии» в номинации «Лучший токарь»</w:t>
            </w:r>
          </w:p>
        </w:tc>
        <w:tc>
          <w:tcPr>
            <w:tcW w:w="2126" w:type="dxa"/>
          </w:tcPr>
          <w:p w14:paraId="6088EA4F" w14:textId="77777777" w:rsidR="009C6159" w:rsidRDefault="00666304" w:rsidP="00B5432C">
            <w:pPr>
              <w:jc w:val="center"/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март-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 xml:space="preserve">апрель </w:t>
            </w:r>
          </w:p>
          <w:p w14:paraId="27774F66" w14:textId="7F91C02C" w:rsidR="00474261" w:rsidRPr="00474261" w:rsidRDefault="00474261" w:rsidP="00B5432C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474261">
              <w:rPr>
                <w:color w:val="000000" w:themeColor="text1"/>
                <w:sz w:val="24"/>
                <w:szCs w:val="28"/>
              </w:rPr>
              <w:t>2024 г.</w:t>
            </w:r>
          </w:p>
        </w:tc>
        <w:tc>
          <w:tcPr>
            <w:tcW w:w="7762" w:type="dxa"/>
          </w:tcPr>
          <w:p w14:paraId="272DC7F5" w14:textId="37C4F5C1" w:rsidR="00474261" w:rsidRPr="00474261" w:rsidRDefault="00666304" w:rsidP="008173A9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о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траслевые органы исполнительной власти Республики Тыва с подведо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м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ственными учреждениями, органы местного самоуправления (по соглас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о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ванию)</w:t>
            </w:r>
          </w:p>
        </w:tc>
      </w:tr>
      <w:tr w:rsidR="00474261" w:rsidRPr="00474261" w14:paraId="6BFC5EE1" w14:textId="77777777" w:rsidTr="009C6159">
        <w:trPr>
          <w:jc w:val="center"/>
        </w:trPr>
        <w:tc>
          <w:tcPr>
            <w:tcW w:w="5809" w:type="dxa"/>
          </w:tcPr>
          <w:p w14:paraId="0B7A0B5D" w14:textId="6F169694" w:rsidR="00474261" w:rsidRPr="00474261" w:rsidRDefault="00666304" w:rsidP="00666304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7. О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рганизация сбора заявок участников республика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н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ского этапа Всероссийского конкурса профессионал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ь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ного мастерства «Лучший по профессии» в номинации «Лучший токарь»</w:t>
            </w:r>
          </w:p>
        </w:tc>
        <w:tc>
          <w:tcPr>
            <w:tcW w:w="2126" w:type="dxa"/>
          </w:tcPr>
          <w:p w14:paraId="64129705" w14:textId="2AF53842" w:rsidR="00474261" w:rsidRPr="00474261" w:rsidRDefault="00474261" w:rsidP="00B5432C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474261">
              <w:rPr>
                <w:color w:val="000000" w:themeColor="text1"/>
                <w:sz w:val="24"/>
                <w:szCs w:val="28"/>
              </w:rPr>
              <w:t>до 20 марта 2024 г.</w:t>
            </w:r>
          </w:p>
        </w:tc>
        <w:tc>
          <w:tcPr>
            <w:tcW w:w="7762" w:type="dxa"/>
          </w:tcPr>
          <w:p w14:paraId="38388969" w14:textId="77777777" w:rsidR="00474261" w:rsidRPr="00474261" w:rsidRDefault="00474261" w:rsidP="00474261">
            <w:pPr>
              <w:rPr>
                <w:color w:val="000000" w:themeColor="text1"/>
                <w:sz w:val="24"/>
                <w:szCs w:val="28"/>
              </w:rPr>
            </w:pPr>
            <w:r w:rsidRPr="00474261">
              <w:rPr>
                <w:color w:val="000000" w:themeColor="text1"/>
                <w:sz w:val="24"/>
                <w:szCs w:val="28"/>
              </w:rPr>
              <w:t xml:space="preserve">Министерство труда и социальной политики Республики Тыва </w:t>
            </w:r>
          </w:p>
        </w:tc>
      </w:tr>
      <w:tr w:rsidR="00474261" w:rsidRPr="00474261" w14:paraId="30DAD770" w14:textId="77777777" w:rsidTr="009C6159">
        <w:trPr>
          <w:jc w:val="center"/>
        </w:trPr>
        <w:tc>
          <w:tcPr>
            <w:tcW w:w="5809" w:type="dxa"/>
          </w:tcPr>
          <w:p w14:paraId="22758B0D" w14:textId="1F7452F1" w:rsidR="00474261" w:rsidRPr="00474261" w:rsidRDefault="006F55D2" w:rsidP="00474261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lastRenderedPageBreak/>
              <w:t>8. П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одготовка к проведению теоретической части Ко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н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курса и подведение итогов</w:t>
            </w:r>
          </w:p>
        </w:tc>
        <w:tc>
          <w:tcPr>
            <w:tcW w:w="2126" w:type="dxa"/>
          </w:tcPr>
          <w:p w14:paraId="12642D12" w14:textId="485E420A" w:rsidR="00474261" w:rsidRPr="00474261" w:rsidRDefault="00474261" w:rsidP="00B5432C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474261">
              <w:rPr>
                <w:color w:val="000000" w:themeColor="text1"/>
                <w:sz w:val="24"/>
                <w:szCs w:val="28"/>
              </w:rPr>
              <w:t xml:space="preserve">до </w:t>
            </w:r>
            <w:r w:rsidR="006F55D2">
              <w:rPr>
                <w:color w:val="000000" w:themeColor="text1"/>
                <w:sz w:val="24"/>
                <w:szCs w:val="28"/>
              </w:rPr>
              <w:t>2</w:t>
            </w:r>
            <w:r w:rsidRPr="00474261">
              <w:rPr>
                <w:color w:val="000000" w:themeColor="text1"/>
                <w:sz w:val="24"/>
                <w:szCs w:val="28"/>
              </w:rPr>
              <w:t>8 марта 2024 г.</w:t>
            </w:r>
          </w:p>
        </w:tc>
        <w:tc>
          <w:tcPr>
            <w:tcW w:w="7762" w:type="dxa"/>
          </w:tcPr>
          <w:p w14:paraId="2821B99F" w14:textId="77777777" w:rsidR="00474261" w:rsidRPr="00474261" w:rsidRDefault="00474261" w:rsidP="00474261">
            <w:pPr>
              <w:rPr>
                <w:color w:val="000000" w:themeColor="text1"/>
                <w:sz w:val="24"/>
                <w:szCs w:val="28"/>
              </w:rPr>
            </w:pPr>
            <w:r w:rsidRPr="00474261">
              <w:rPr>
                <w:color w:val="000000" w:themeColor="text1"/>
                <w:sz w:val="24"/>
                <w:szCs w:val="28"/>
              </w:rPr>
              <w:t>Министерство труда и социальной политики Республики Тыва, Мин</w:t>
            </w:r>
            <w:r w:rsidRPr="00474261">
              <w:rPr>
                <w:color w:val="000000" w:themeColor="text1"/>
                <w:sz w:val="24"/>
                <w:szCs w:val="28"/>
              </w:rPr>
              <w:t>и</w:t>
            </w:r>
            <w:r w:rsidRPr="00474261">
              <w:rPr>
                <w:color w:val="000000" w:themeColor="text1"/>
                <w:sz w:val="24"/>
                <w:szCs w:val="28"/>
              </w:rPr>
              <w:t>стерство образования Республики Тыва</w:t>
            </w:r>
          </w:p>
        </w:tc>
      </w:tr>
      <w:tr w:rsidR="00474261" w:rsidRPr="00474261" w14:paraId="518FE484" w14:textId="77777777" w:rsidTr="009C6159">
        <w:trPr>
          <w:jc w:val="center"/>
        </w:trPr>
        <w:tc>
          <w:tcPr>
            <w:tcW w:w="5809" w:type="dxa"/>
          </w:tcPr>
          <w:p w14:paraId="2EE68815" w14:textId="0022D3B3" w:rsidR="00474261" w:rsidRPr="00474261" w:rsidRDefault="006F55D2" w:rsidP="006F55D2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9</w:t>
            </w:r>
            <w:r w:rsidR="008173A9">
              <w:rPr>
                <w:color w:val="000000" w:themeColor="text1"/>
                <w:sz w:val="24"/>
                <w:szCs w:val="28"/>
              </w:rPr>
              <w:t>. П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>одготовка площадки для проведени</w:t>
            </w:r>
            <w:r>
              <w:rPr>
                <w:color w:val="000000" w:themeColor="text1"/>
                <w:sz w:val="24"/>
                <w:szCs w:val="28"/>
              </w:rPr>
              <w:t>я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 xml:space="preserve"> практической части </w:t>
            </w:r>
            <w:r w:rsidR="007947DC" w:rsidRPr="00474261">
              <w:rPr>
                <w:color w:val="000000" w:themeColor="text1"/>
                <w:sz w:val="24"/>
                <w:szCs w:val="28"/>
              </w:rPr>
              <w:t>регионального этапа Всероссийского конкурса профессионального мастерства «Лучший по профе</w:t>
            </w:r>
            <w:r w:rsidR="007947DC" w:rsidRPr="00474261">
              <w:rPr>
                <w:color w:val="000000" w:themeColor="text1"/>
                <w:sz w:val="24"/>
                <w:szCs w:val="28"/>
              </w:rPr>
              <w:t>с</w:t>
            </w:r>
            <w:r w:rsidR="007947DC" w:rsidRPr="00474261">
              <w:rPr>
                <w:color w:val="000000" w:themeColor="text1"/>
                <w:sz w:val="24"/>
                <w:szCs w:val="28"/>
              </w:rPr>
              <w:t>сии» в номинации «Лучший токарь»</w:t>
            </w:r>
          </w:p>
        </w:tc>
        <w:tc>
          <w:tcPr>
            <w:tcW w:w="2126" w:type="dxa"/>
          </w:tcPr>
          <w:p w14:paraId="5CFF4A65" w14:textId="63184A67" w:rsidR="00474261" w:rsidRPr="00474261" w:rsidRDefault="00474261" w:rsidP="00B5432C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474261">
              <w:rPr>
                <w:color w:val="000000" w:themeColor="text1"/>
                <w:sz w:val="24"/>
                <w:szCs w:val="28"/>
              </w:rPr>
              <w:t xml:space="preserve">до </w:t>
            </w:r>
            <w:r w:rsidR="006F55D2">
              <w:rPr>
                <w:color w:val="000000" w:themeColor="text1"/>
                <w:sz w:val="24"/>
                <w:szCs w:val="28"/>
              </w:rPr>
              <w:t>2</w:t>
            </w:r>
            <w:r w:rsidRPr="00474261">
              <w:rPr>
                <w:color w:val="000000" w:themeColor="text1"/>
                <w:sz w:val="24"/>
                <w:szCs w:val="28"/>
              </w:rPr>
              <w:t>8 марта 2024 г.</w:t>
            </w:r>
          </w:p>
        </w:tc>
        <w:tc>
          <w:tcPr>
            <w:tcW w:w="7762" w:type="dxa"/>
          </w:tcPr>
          <w:p w14:paraId="48D5EA72" w14:textId="77777777" w:rsidR="00474261" w:rsidRPr="00474261" w:rsidRDefault="00474261" w:rsidP="00474261">
            <w:pPr>
              <w:rPr>
                <w:color w:val="000000" w:themeColor="text1"/>
                <w:sz w:val="24"/>
                <w:szCs w:val="28"/>
              </w:rPr>
            </w:pPr>
            <w:r w:rsidRPr="00474261">
              <w:rPr>
                <w:color w:val="000000" w:themeColor="text1"/>
                <w:sz w:val="24"/>
                <w:szCs w:val="28"/>
              </w:rPr>
              <w:t>Министерство труда и социальной политики Республики Тыва, реги</w:t>
            </w:r>
            <w:r w:rsidRPr="00474261">
              <w:rPr>
                <w:color w:val="000000" w:themeColor="text1"/>
                <w:sz w:val="24"/>
                <w:szCs w:val="28"/>
              </w:rPr>
              <w:t>о</w:t>
            </w:r>
            <w:r w:rsidRPr="00474261">
              <w:rPr>
                <w:color w:val="000000" w:themeColor="text1"/>
                <w:sz w:val="24"/>
                <w:szCs w:val="28"/>
              </w:rPr>
              <w:t>нальное объединение работодателей «Союз промышленников и предпр</w:t>
            </w:r>
            <w:r w:rsidRPr="00474261">
              <w:rPr>
                <w:color w:val="000000" w:themeColor="text1"/>
                <w:sz w:val="24"/>
                <w:szCs w:val="28"/>
              </w:rPr>
              <w:t>и</w:t>
            </w:r>
            <w:r w:rsidRPr="00474261">
              <w:rPr>
                <w:color w:val="000000" w:themeColor="text1"/>
                <w:sz w:val="24"/>
                <w:szCs w:val="28"/>
              </w:rPr>
              <w:t>нимателей Республики Тыва» (по согласованию), Министерство жили</w:t>
            </w:r>
            <w:r w:rsidRPr="00474261">
              <w:rPr>
                <w:color w:val="000000" w:themeColor="text1"/>
                <w:sz w:val="24"/>
                <w:szCs w:val="28"/>
              </w:rPr>
              <w:t>щ</w:t>
            </w:r>
            <w:r w:rsidRPr="00474261">
              <w:rPr>
                <w:color w:val="000000" w:themeColor="text1"/>
                <w:sz w:val="24"/>
                <w:szCs w:val="28"/>
              </w:rPr>
              <w:t>но-коммунального хозяйства Республики Тыва, Министерство эконом</w:t>
            </w:r>
            <w:r w:rsidRPr="00474261">
              <w:rPr>
                <w:color w:val="000000" w:themeColor="text1"/>
                <w:sz w:val="24"/>
                <w:szCs w:val="28"/>
              </w:rPr>
              <w:t>и</w:t>
            </w:r>
            <w:r w:rsidRPr="00474261">
              <w:rPr>
                <w:color w:val="000000" w:themeColor="text1"/>
                <w:sz w:val="24"/>
                <w:szCs w:val="28"/>
              </w:rPr>
              <w:t>ческого развития и промышленности Республики Тыва, Федерация про</w:t>
            </w:r>
            <w:r w:rsidRPr="00474261">
              <w:rPr>
                <w:color w:val="000000" w:themeColor="text1"/>
                <w:sz w:val="24"/>
                <w:szCs w:val="28"/>
              </w:rPr>
              <w:t>ф</w:t>
            </w:r>
            <w:r w:rsidRPr="00474261">
              <w:rPr>
                <w:color w:val="000000" w:themeColor="text1"/>
                <w:sz w:val="24"/>
                <w:szCs w:val="28"/>
              </w:rPr>
              <w:t>союзов Республики Тыва (по согласованию)</w:t>
            </w:r>
          </w:p>
        </w:tc>
      </w:tr>
      <w:tr w:rsidR="00474261" w:rsidRPr="00474261" w14:paraId="7C0F9C15" w14:textId="77777777" w:rsidTr="009C6159">
        <w:trPr>
          <w:jc w:val="center"/>
        </w:trPr>
        <w:tc>
          <w:tcPr>
            <w:tcW w:w="5809" w:type="dxa"/>
          </w:tcPr>
          <w:p w14:paraId="2EB2A47F" w14:textId="09E68CA7" w:rsidR="00474261" w:rsidRPr="00474261" w:rsidRDefault="006F55D2" w:rsidP="00474261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10</w:t>
            </w:r>
            <w:r w:rsidR="008173A9">
              <w:rPr>
                <w:color w:val="000000" w:themeColor="text1"/>
                <w:sz w:val="24"/>
                <w:szCs w:val="28"/>
              </w:rPr>
              <w:t>. П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 xml:space="preserve">одведение итогов республиканской конкурсной комиссией и определение победителя и призеров </w:t>
            </w:r>
            <w:r w:rsidR="007947DC" w:rsidRPr="00474261">
              <w:rPr>
                <w:color w:val="000000" w:themeColor="text1"/>
                <w:sz w:val="24"/>
                <w:szCs w:val="28"/>
              </w:rPr>
              <w:t>Вс</w:t>
            </w:r>
            <w:r w:rsidR="007947DC" w:rsidRPr="00474261">
              <w:rPr>
                <w:color w:val="000000" w:themeColor="text1"/>
                <w:sz w:val="24"/>
                <w:szCs w:val="28"/>
              </w:rPr>
              <w:t>е</w:t>
            </w:r>
            <w:r w:rsidR="007947DC" w:rsidRPr="00474261">
              <w:rPr>
                <w:color w:val="000000" w:themeColor="text1"/>
                <w:sz w:val="24"/>
                <w:szCs w:val="28"/>
              </w:rPr>
              <w:t>российского конкурса профессионального мастерства «Лучший по профессии» в номинации «Лучший т</w:t>
            </w:r>
            <w:r w:rsidR="007947DC" w:rsidRPr="00474261">
              <w:rPr>
                <w:color w:val="000000" w:themeColor="text1"/>
                <w:sz w:val="24"/>
                <w:szCs w:val="28"/>
              </w:rPr>
              <w:t>о</w:t>
            </w:r>
            <w:r w:rsidR="007947DC" w:rsidRPr="00474261">
              <w:rPr>
                <w:color w:val="000000" w:themeColor="text1"/>
                <w:sz w:val="24"/>
                <w:szCs w:val="28"/>
              </w:rPr>
              <w:t>карь»</w:t>
            </w:r>
          </w:p>
        </w:tc>
        <w:tc>
          <w:tcPr>
            <w:tcW w:w="2126" w:type="dxa"/>
          </w:tcPr>
          <w:p w14:paraId="326057D6" w14:textId="77777777" w:rsidR="006F55D2" w:rsidRDefault="006F55D2" w:rsidP="00B5432C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474261">
              <w:rPr>
                <w:color w:val="000000" w:themeColor="text1"/>
                <w:sz w:val="24"/>
                <w:szCs w:val="28"/>
              </w:rPr>
              <w:t xml:space="preserve">до 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 xml:space="preserve">10 апреля </w:t>
            </w:r>
          </w:p>
          <w:p w14:paraId="165D7767" w14:textId="35167859" w:rsidR="00474261" w:rsidRPr="00474261" w:rsidRDefault="00474261" w:rsidP="00B5432C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474261">
              <w:rPr>
                <w:color w:val="000000" w:themeColor="text1"/>
                <w:sz w:val="24"/>
                <w:szCs w:val="28"/>
              </w:rPr>
              <w:t>2024</w:t>
            </w:r>
            <w:r w:rsidR="008173A9">
              <w:rPr>
                <w:color w:val="000000" w:themeColor="text1"/>
                <w:sz w:val="24"/>
                <w:szCs w:val="28"/>
              </w:rPr>
              <w:t xml:space="preserve"> г.</w:t>
            </w:r>
          </w:p>
        </w:tc>
        <w:tc>
          <w:tcPr>
            <w:tcW w:w="7762" w:type="dxa"/>
          </w:tcPr>
          <w:p w14:paraId="1ABA670A" w14:textId="17832074" w:rsidR="00474261" w:rsidRPr="00474261" w:rsidRDefault="008173A9" w:rsidP="00474261">
            <w:pPr>
              <w:rPr>
                <w:color w:val="000000" w:themeColor="text1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>р</w:t>
            </w:r>
            <w:r w:rsidR="00474261" w:rsidRPr="00474261">
              <w:rPr>
                <w:color w:val="000000" w:themeColor="text1"/>
                <w:sz w:val="24"/>
                <w:szCs w:val="28"/>
              </w:rPr>
              <w:t xml:space="preserve">егиональная конкурсная комиссия </w:t>
            </w:r>
          </w:p>
        </w:tc>
      </w:tr>
    </w:tbl>
    <w:p w14:paraId="7DE3CD55" w14:textId="77777777" w:rsidR="00D159B0" w:rsidRPr="00567BC3" w:rsidRDefault="00D159B0" w:rsidP="00D15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4931E3" w14:textId="77777777" w:rsidR="00D159B0" w:rsidRPr="00567BC3" w:rsidRDefault="00D159B0" w:rsidP="00D15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AE784" w14:textId="79BD644A" w:rsidR="00AC005D" w:rsidRDefault="00AC005D" w:rsidP="00E75478">
      <w:pPr>
        <w:spacing w:after="0"/>
        <w:ind w:left="-15" w:right="28" w:firstLine="15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42C05E43" w14:textId="77777777" w:rsidR="00AC005D" w:rsidRDefault="00AC005D" w:rsidP="00E75478">
      <w:pPr>
        <w:spacing w:after="0"/>
        <w:ind w:left="-15" w:right="28" w:firstLine="15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68ED09BA" w14:textId="77777777" w:rsidR="00AC005D" w:rsidRDefault="00AC005D" w:rsidP="00E75478">
      <w:pPr>
        <w:spacing w:after="0"/>
        <w:ind w:left="-15" w:right="28" w:firstLine="15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sectPr w:rsidR="00AC005D" w:rsidSect="009D247A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4C2AE" w14:textId="77777777" w:rsidR="00C70162" w:rsidRDefault="00C70162" w:rsidP="00D70CAD">
      <w:pPr>
        <w:spacing w:after="0" w:line="240" w:lineRule="auto"/>
      </w:pPr>
      <w:r>
        <w:separator/>
      </w:r>
    </w:p>
  </w:endnote>
  <w:endnote w:type="continuationSeparator" w:id="0">
    <w:p w14:paraId="42B0B75C" w14:textId="77777777" w:rsidR="00C70162" w:rsidRDefault="00C70162" w:rsidP="00D7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50835" w14:textId="77777777" w:rsidR="00C70162" w:rsidRDefault="00C70162" w:rsidP="00D70CAD">
      <w:pPr>
        <w:spacing w:after="0" w:line="240" w:lineRule="auto"/>
      </w:pPr>
      <w:r>
        <w:separator/>
      </w:r>
    </w:p>
  </w:footnote>
  <w:footnote w:type="continuationSeparator" w:id="0">
    <w:p w14:paraId="588E5252" w14:textId="77777777" w:rsidR="00C70162" w:rsidRDefault="00C70162" w:rsidP="00D7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9362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F1FE9A4" w14:textId="0B27D0CB" w:rsidR="00D8625E" w:rsidRPr="00EE1A01" w:rsidRDefault="00D8625E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E1A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1A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1A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64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E1A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83F"/>
    <w:multiLevelType w:val="multilevel"/>
    <w:tmpl w:val="6552999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2A738F"/>
    <w:multiLevelType w:val="hybridMultilevel"/>
    <w:tmpl w:val="1326DF84"/>
    <w:lvl w:ilvl="0" w:tplc="778A57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F4EC4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B2487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BA322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BC4FD8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D2601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F6266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44689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64495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97154D"/>
    <w:multiLevelType w:val="hybridMultilevel"/>
    <w:tmpl w:val="AB3A8178"/>
    <w:lvl w:ilvl="0" w:tplc="531E0578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8EF90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28DDE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F67DC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A03EF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BE609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E4A4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FC205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4E72A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844658"/>
    <w:multiLevelType w:val="multilevel"/>
    <w:tmpl w:val="CD7472B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3204C6"/>
    <w:multiLevelType w:val="hybridMultilevel"/>
    <w:tmpl w:val="8428973E"/>
    <w:lvl w:ilvl="0" w:tplc="BAD40FE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98A19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6226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48D8B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D42E4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ACACE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0EA6C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8442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4284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7F75826"/>
    <w:multiLevelType w:val="hybridMultilevel"/>
    <w:tmpl w:val="F5AA1458"/>
    <w:lvl w:ilvl="0" w:tplc="B92678E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42685A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82B49C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3E9BEE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964D9A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00F98E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3C025A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62BEB2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608944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C780F05"/>
    <w:multiLevelType w:val="multilevel"/>
    <w:tmpl w:val="D30E3A16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7dcfc81-41d3-45a9-a5b7-9eb33e69e3f6"/>
  </w:docVars>
  <w:rsids>
    <w:rsidRoot w:val="00980A81"/>
    <w:rsid w:val="00006B04"/>
    <w:rsid w:val="00010A23"/>
    <w:rsid w:val="00011297"/>
    <w:rsid w:val="0001292C"/>
    <w:rsid w:val="00024ACC"/>
    <w:rsid w:val="00040C89"/>
    <w:rsid w:val="000C38BA"/>
    <w:rsid w:val="00105FD4"/>
    <w:rsid w:val="001114A6"/>
    <w:rsid w:val="00134B40"/>
    <w:rsid w:val="00156D43"/>
    <w:rsid w:val="00186395"/>
    <w:rsid w:val="001912ED"/>
    <w:rsid w:val="001965AB"/>
    <w:rsid w:val="001E67C1"/>
    <w:rsid w:val="00233009"/>
    <w:rsid w:val="0023427D"/>
    <w:rsid w:val="00256425"/>
    <w:rsid w:val="00271406"/>
    <w:rsid w:val="0028155E"/>
    <w:rsid w:val="00284F89"/>
    <w:rsid w:val="00290BC1"/>
    <w:rsid w:val="0029226E"/>
    <w:rsid w:val="00297A12"/>
    <w:rsid w:val="002F7565"/>
    <w:rsid w:val="00301CCF"/>
    <w:rsid w:val="00320C4F"/>
    <w:rsid w:val="00381257"/>
    <w:rsid w:val="00396AE6"/>
    <w:rsid w:val="003E0E3E"/>
    <w:rsid w:val="003F3C2C"/>
    <w:rsid w:val="003F7EB0"/>
    <w:rsid w:val="00406F1C"/>
    <w:rsid w:val="00422BCD"/>
    <w:rsid w:val="00452ADB"/>
    <w:rsid w:val="00454223"/>
    <w:rsid w:val="004675D1"/>
    <w:rsid w:val="00474261"/>
    <w:rsid w:val="004911EB"/>
    <w:rsid w:val="004C75E0"/>
    <w:rsid w:val="004D025A"/>
    <w:rsid w:val="004E7EB8"/>
    <w:rsid w:val="005066EF"/>
    <w:rsid w:val="005441A9"/>
    <w:rsid w:val="00553D2F"/>
    <w:rsid w:val="005543DA"/>
    <w:rsid w:val="00586489"/>
    <w:rsid w:val="005867B8"/>
    <w:rsid w:val="005879FC"/>
    <w:rsid w:val="00592A04"/>
    <w:rsid w:val="005A3BF7"/>
    <w:rsid w:val="005A7870"/>
    <w:rsid w:val="005C2CD6"/>
    <w:rsid w:val="005D4F9C"/>
    <w:rsid w:val="005D63E0"/>
    <w:rsid w:val="00605857"/>
    <w:rsid w:val="006417C0"/>
    <w:rsid w:val="00654F7E"/>
    <w:rsid w:val="0066288B"/>
    <w:rsid w:val="00666304"/>
    <w:rsid w:val="00682200"/>
    <w:rsid w:val="006868F2"/>
    <w:rsid w:val="0068711E"/>
    <w:rsid w:val="00697FE7"/>
    <w:rsid w:val="006C062E"/>
    <w:rsid w:val="006E2FCF"/>
    <w:rsid w:val="006E67C7"/>
    <w:rsid w:val="006F55D2"/>
    <w:rsid w:val="0072690F"/>
    <w:rsid w:val="00757430"/>
    <w:rsid w:val="007732E6"/>
    <w:rsid w:val="007947DC"/>
    <w:rsid w:val="007B3CB4"/>
    <w:rsid w:val="007C0A6C"/>
    <w:rsid w:val="007C6831"/>
    <w:rsid w:val="007F298E"/>
    <w:rsid w:val="008173A9"/>
    <w:rsid w:val="00821CEB"/>
    <w:rsid w:val="008272CE"/>
    <w:rsid w:val="00843348"/>
    <w:rsid w:val="008454B1"/>
    <w:rsid w:val="00850C6D"/>
    <w:rsid w:val="00863B18"/>
    <w:rsid w:val="00875223"/>
    <w:rsid w:val="008B6F4C"/>
    <w:rsid w:val="008D0FE9"/>
    <w:rsid w:val="008E569A"/>
    <w:rsid w:val="008F37EB"/>
    <w:rsid w:val="009258EA"/>
    <w:rsid w:val="00943223"/>
    <w:rsid w:val="009455D3"/>
    <w:rsid w:val="00961317"/>
    <w:rsid w:val="00973EEB"/>
    <w:rsid w:val="00980A81"/>
    <w:rsid w:val="009837AA"/>
    <w:rsid w:val="009A213B"/>
    <w:rsid w:val="009B19F1"/>
    <w:rsid w:val="009C6159"/>
    <w:rsid w:val="009D247A"/>
    <w:rsid w:val="009F7103"/>
    <w:rsid w:val="00A0695C"/>
    <w:rsid w:val="00A2562F"/>
    <w:rsid w:val="00A303AF"/>
    <w:rsid w:val="00A43AD7"/>
    <w:rsid w:val="00A864C8"/>
    <w:rsid w:val="00AC005D"/>
    <w:rsid w:val="00AE23CD"/>
    <w:rsid w:val="00B32ABB"/>
    <w:rsid w:val="00B5257D"/>
    <w:rsid w:val="00B531B9"/>
    <w:rsid w:val="00B5432C"/>
    <w:rsid w:val="00B56BFA"/>
    <w:rsid w:val="00B56F6E"/>
    <w:rsid w:val="00B621A8"/>
    <w:rsid w:val="00B942CD"/>
    <w:rsid w:val="00BB77FE"/>
    <w:rsid w:val="00BE0E85"/>
    <w:rsid w:val="00C04B6D"/>
    <w:rsid w:val="00C32D14"/>
    <w:rsid w:val="00C61E73"/>
    <w:rsid w:val="00C70162"/>
    <w:rsid w:val="00C70710"/>
    <w:rsid w:val="00C74689"/>
    <w:rsid w:val="00C87683"/>
    <w:rsid w:val="00CA0F64"/>
    <w:rsid w:val="00CF1D39"/>
    <w:rsid w:val="00D05EC1"/>
    <w:rsid w:val="00D159B0"/>
    <w:rsid w:val="00D440BB"/>
    <w:rsid w:val="00D4797D"/>
    <w:rsid w:val="00D67451"/>
    <w:rsid w:val="00D70CAD"/>
    <w:rsid w:val="00D8625E"/>
    <w:rsid w:val="00DB2DEA"/>
    <w:rsid w:val="00DD04D7"/>
    <w:rsid w:val="00DE2722"/>
    <w:rsid w:val="00DF0659"/>
    <w:rsid w:val="00DF6A0A"/>
    <w:rsid w:val="00E24C2D"/>
    <w:rsid w:val="00E33ED7"/>
    <w:rsid w:val="00E34EBD"/>
    <w:rsid w:val="00E75478"/>
    <w:rsid w:val="00E804FB"/>
    <w:rsid w:val="00E85FE6"/>
    <w:rsid w:val="00EA7D20"/>
    <w:rsid w:val="00EB0B9B"/>
    <w:rsid w:val="00EB2EDC"/>
    <w:rsid w:val="00EE1A01"/>
    <w:rsid w:val="00F23393"/>
    <w:rsid w:val="00F4356C"/>
    <w:rsid w:val="00F732B5"/>
    <w:rsid w:val="00F80572"/>
    <w:rsid w:val="00F94E3B"/>
    <w:rsid w:val="00FA305C"/>
    <w:rsid w:val="00FA3AD3"/>
    <w:rsid w:val="00FC4A7C"/>
    <w:rsid w:val="00FC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77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4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34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CAD"/>
  </w:style>
  <w:style w:type="paragraph" w:styleId="a5">
    <w:name w:val="footer"/>
    <w:basedOn w:val="a"/>
    <w:link w:val="a6"/>
    <w:uiPriority w:val="99"/>
    <w:unhideWhenUsed/>
    <w:rsid w:val="00D7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CAD"/>
  </w:style>
  <w:style w:type="paragraph" w:styleId="a7">
    <w:name w:val="List Paragraph"/>
    <w:basedOn w:val="a"/>
    <w:uiPriority w:val="34"/>
    <w:qFormat/>
    <w:rsid w:val="00757430"/>
    <w:pPr>
      <w:ind w:left="720"/>
      <w:contextualSpacing/>
    </w:pPr>
  </w:style>
  <w:style w:type="table" w:customStyle="1" w:styleId="TableGrid">
    <w:name w:val="TableGrid"/>
    <w:rsid w:val="001912E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F298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94E3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867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9258E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066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45422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4D025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rsid w:val="00012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A3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B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4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34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CAD"/>
  </w:style>
  <w:style w:type="paragraph" w:styleId="a5">
    <w:name w:val="footer"/>
    <w:basedOn w:val="a"/>
    <w:link w:val="a6"/>
    <w:uiPriority w:val="99"/>
    <w:unhideWhenUsed/>
    <w:rsid w:val="00D7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CAD"/>
  </w:style>
  <w:style w:type="paragraph" w:styleId="a7">
    <w:name w:val="List Paragraph"/>
    <w:basedOn w:val="a"/>
    <w:uiPriority w:val="34"/>
    <w:qFormat/>
    <w:rsid w:val="00757430"/>
    <w:pPr>
      <w:ind w:left="720"/>
      <w:contextualSpacing/>
    </w:pPr>
  </w:style>
  <w:style w:type="table" w:customStyle="1" w:styleId="TableGrid">
    <w:name w:val="TableGrid"/>
    <w:rsid w:val="001912E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F298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94E3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867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9258E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066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45422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4D025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rsid w:val="00012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A3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3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6279</Words>
  <Characters>35795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2024-03-12T04:49:00Z</cp:lastPrinted>
  <dcterms:created xsi:type="dcterms:W3CDTF">2024-03-12T04:49:00Z</dcterms:created>
  <dcterms:modified xsi:type="dcterms:W3CDTF">2024-03-12T04:49:00Z</dcterms:modified>
</cp:coreProperties>
</file>