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31E" w:rsidRDefault="00A3031E" w:rsidP="00A3031E">
      <w:pPr>
        <w:jc w:val="center"/>
        <w:rPr>
          <w:rFonts w:ascii="Times New Roman" w:hAnsi="Times New Roman" w:cs="Times New Roman"/>
          <w:noProof/>
          <w:sz w:val="24"/>
          <w:szCs w:val="24"/>
          <w:lang w:eastAsia="ru-RU"/>
        </w:rPr>
      </w:pPr>
    </w:p>
    <w:p w:rsidR="00A3031E" w:rsidRDefault="00A3031E" w:rsidP="00A3031E">
      <w:pPr>
        <w:jc w:val="center"/>
        <w:rPr>
          <w:rFonts w:ascii="Times New Roman" w:hAnsi="Times New Roman" w:cs="Times New Roman"/>
          <w:noProof/>
          <w:sz w:val="24"/>
          <w:szCs w:val="24"/>
          <w:lang w:eastAsia="ru-RU"/>
        </w:rPr>
      </w:pPr>
    </w:p>
    <w:p w:rsidR="00A3031E" w:rsidRDefault="00A3031E" w:rsidP="00A3031E">
      <w:pPr>
        <w:jc w:val="center"/>
        <w:rPr>
          <w:rFonts w:ascii="Times New Roman" w:hAnsi="Times New Roman" w:cs="Times New Roman"/>
          <w:sz w:val="24"/>
          <w:szCs w:val="24"/>
          <w:lang w:val="en-US"/>
        </w:rPr>
      </w:pPr>
      <w:bookmarkStart w:id="0" w:name="_GoBack"/>
      <w:bookmarkEnd w:id="0"/>
    </w:p>
    <w:p w:rsidR="00A3031E" w:rsidRPr="0025472A" w:rsidRDefault="00A3031E" w:rsidP="00A3031E">
      <w:pPr>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rsidR="00A3031E" w:rsidRPr="004C14FF" w:rsidRDefault="00A3031E" w:rsidP="00A3031E">
      <w:pPr>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rsidR="005F1767" w:rsidRDefault="005F1767" w:rsidP="005F1767">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5F1767" w:rsidRDefault="005F1767" w:rsidP="005F1767">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ED2FB6" w:rsidRPr="00ED2FB6" w:rsidRDefault="00ED2FB6" w:rsidP="00ED2FB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18 марта 2025 г. № 105</w:t>
      </w:r>
    </w:p>
    <w:p w:rsidR="00ED2FB6" w:rsidRDefault="00ED2FB6" w:rsidP="00ED2FB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Кызыл</w:t>
      </w:r>
    </w:p>
    <w:p w:rsidR="00ED2FB6" w:rsidRPr="00465A2D" w:rsidRDefault="00ED2FB6" w:rsidP="00ED2FB6">
      <w:pPr>
        <w:spacing w:after="0" w:line="240" w:lineRule="auto"/>
        <w:jc w:val="center"/>
        <w:rPr>
          <w:rFonts w:ascii="Times New Roman" w:hAnsi="Times New Roman" w:cs="Times New Roman"/>
          <w:color w:val="000000" w:themeColor="text1"/>
          <w:sz w:val="28"/>
          <w:szCs w:val="28"/>
        </w:rPr>
      </w:pPr>
    </w:p>
    <w:p w:rsidR="005F1767" w:rsidRDefault="00032410" w:rsidP="005F1767">
      <w:pPr>
        <w:pStyle w:val="ConsPlusTitle"/>
        <w:jc w:val="center"/>
        <w:rPr>
          <w:rFonts w:ascii="Times New Roman" w:hAnsi="Times New Roman" w:cs="Times New Roman"/>
          <w:sz w:val="28"/>
          <w:szCs w:val="28"/>
        </w:rPr>
      </w:pPr>
      <w:r w:rsidRPr="005F1767">
        <w:rPr>
          <w:rFonts w:ascii="Times New Roman" w:hAnsi="Times New Roman" w:cs="Times New Roman"/>
          <w:sz w:val="28"/>
          <w:szCs w:val="28"/>
        </w:rPr>
        <w:t xml:space="preserve">Об итогах деятельности Службы </w:t>
      </w:r>
    </w:p>
    <w:p w:rsidR="005F1767" w:rsidRDefault="00032410" w:rsidP="005F1767">
      <w:pPr>
        <w:pStyle w:val="ConsPlusTitle"/>
        <w:jc w:val="center"/>
        <w:rPr>
          <w:rFonts w:ascii="Times New Roman" w:hAnsi="Times New Roman" w:cs="Times New Roman"/>
          <w:sz w:val="28"/>
          <w:szCs w:val="28"/>
        </w:rPr>
      </w:pPr>
      <w:r w:rsidRPr="005F1767">
        <w:rPr>
          <w:rFonts w:ascii="Times New Roman" w:hAnsi="Times New Roman" w:cs="Times New Roman"/>
          <w:sz w:val="28"/>
          <w:szCs w:val="28"/>
        </w:rPr>
        <w:t>по тарифам Республики Тыва</w:t>
      </w:r>
      <w:r w:rsidR="005F1767">
        <w:rPr>
          <w:rFonts w:ascii="Times New Roman" w:hAnsi="Times New Roman" w:cs="Times New Roman"/>
          <w:sz w:val="28"/>
          <w:szCs w:val="28"/>
        </w:rPr>
        <w:t xml:space="preserve"> </w:t>
      </w:r>
      <w:r w:rsidRPr="005F1767">
        <w:rPr>
          <w:rFonts w:ascii="Times New Roman" w:hAnsi="Times New Roman" w:cs="Times New Roman"/>
          <w:sz w:val="28"/>
          <w:szCs w:val="28"/>
        </w:rPr>
        <w:t>за 20</w:t>
      </w:r>
      <w:r w:rsidR="00B71E36" w:rsidRPr="005F1767">
        <w:rPr>
          <w:rFonts w:ascii="Times New Roman" w:hAnsi="Times New Roman" w:cs="Times New Roman"/>
          <w:sz w:val="28"/>
          <w:szCs w:val="28"/>
        </w:rPr>
        <w:t>2</w:t>
      </w:r>
      <w:r w:rsidR="00E77D42" w:rsidRPr="005F1767">
        <w:rPr>
          <w:rFonts w:ascii="Times New Roman" w:hAnsi="Times New Roman" w:cs="Times New Roman"/>
          <w:sz w:val="28"/>
          <w:szCs w:val="28"/>
        </w:rPr>
        <w:t>4</w:t>
      </w:r>
      <w:r w:rsidRPr="005F1767">
        <w:rPr>
          <w:rFonts w:ascii="Times New Roman" w:hAnsi="Times New Roman" w:cs="Times New Roman"/>
          <w:sz w:val="28"/>
          <w:szCs w:val="28"/>
        </w:rPr>
        <w:t xml:space="preserve"> год</w:t>
      </w:r>
    </w:p>
    <w:p w:rsidR="005F1767" w:rsidRDefault="00032410" w:rsidP="005F1767">
      <w:pPr>
        <w:pStyle w:val="ConsPlusTitle"/>
        <w:jc w:val="center"/>
        <w:rPr>
          <w:rFonts w:ascii="Times New Roman" w:hAnsi="Times New Roman" w:cs="Times New Roman"/>
          <w:sz w:val="28"/>
          <w:szCs w:val="28"/>
        </w:rPr>
      </w:pPr>
      <w:r w:rsidRPr="005F1767">
        <w:rPr>
          <w:rFonts w:ascii="Times New Roman" w:hAnsi="Times New Roman" w:cs="Times New Roman"/>
          <w:sz w:val="28"/>
          <w:szCs w:val="28"/>
        </w:rPr>
        <w:t xml:space="preserve"> и о приоритетных направлениях</w:t>
      </w:r>
    </w:p>
    <w:p w:rsidR="00032410" w:rsidRPr="005F1767" w:rsidRDefault="00472568" w:rsidP="005F1767">
      <w:pPr>
        <w:pStyle w:val="ConsPlusTitle"/>
        <w:jc w:val="center"/>
        <w:rPr>
          <w:rFonts w:ascii="Times New Roman" w:hAnsi="Times New Roman" w:cs="Times New Roman"/>
          <w:sz w:val="28"/>
          <w:szCs w:val="28"/>
        </w:rPr>
      </w:pPr>
      <w:r w:rsidRPr="005F1767">
        <w:rPr>
          <w:rFonts w:ascii="Times New Roman" w:hAnsi="Times New Roman" w:cs="Times New Roman"/>
          <w:sz w:val="28"/>
          <w:szCs w:val="28"/>
        </w:rPr>
        <w:t xml:space="preserve"> </w:t>
      </w:r>
      <w:r w:rsidR="00032410" w:rsidRPr="005F1767">
        <w:rPr>
          <w:rFonts w:ascii="Times New Roman" w:hAnsi="Times New Roman" w:cs="Times New Roman"/>
          <w:sz w:val="28"/>
          <w:szCs w:val="28"/>
        </w:rPr>
        <w:t>деятельности на 202</w:t>
      </w:r>
      <w:r w:rsidR="00E77D42" w:rsidRPr="005F1767">
        <w:rPr>
          <w:rFonts w:ascii="Times New Roman" w:hAnsi="Times New Roman" w:cs="Times New Roman"/>
          <w:sz w:val="28"/>
          <w:szCs w:val="28"/>
        </w:rPr>
        <w:t>5</w:t>
      </w:r>
      <w:r w:rsidR="00032410" w:rsidRPr="005F1767">
        <w:rPr>
          <w:rFonts w:ascii="Times New Roman" w:hAnsi="Times New Roman" w:cs="Times New Roman"/>
          <w:sz w:val="28"/>
          <w:szCs w:val="28"/>
        </w:rPr>
        <w:t xml:space="preserve"> год</w:t>
      </w:r>
    </w:p>
    <w:p w:rsidR="00747A65" w:rsidRDefault="00747A65" w:rsidP="005F176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F1767" w:rsidRPr="005F1767" w:rsidRDefault="005F1767" w:rsidP="005F176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0528E" w:rsidRDefault="00C40759" w:rsidP="005F1767">
      <w:pPr>
        <w:pStyle w:val="ConsPlusNormal"/>
        <w:spacing w:line="360" w:lineRule="atLeast"/>
        <w:ind w:firstLine="709"/>
        <w:jc w:val="both"/>
        <w:rPr>
          <w:rFonts w:ascii="Times New Roman" w:hAnsi="Times New Roman" w:cs="Times New Roman"/>
          <w:sz w:val="28"/>
          <w:szCs w:val="28"/>
        </w:rPr>
      </w:pPr>
      <w:r w:rsidRPr="00627D77">
        <w:rPr>
          <w:rFonts w:ascii="Times New Roman" w:hAnsi="Times New Roman" w:cs="Times New Roman"/>
          <w:sz w:val="28"/>
          <w:szCs w:val="28"/>
        </w:rPr>
        <w:t>В соответствии со статьей 1</w:t>
      </w:r>
      <w:r>
        <w:rPr>
          <w:rFonts w:ascii="Times New Roman" w:hAnsi="Times New Roman" w:cs="Times New Roman"/>
          <w:sz w:val="28"/>
          <w:szCs w:val="28"/>
        </w:rPr>
        <w:t>4</w:t>
      </w:r>
      <w:r w:rsidR="009B0550">
        <w:rPr>
          <w:rFonts w:ascii="Times New Roman" w:hAnsi="Times New Roman" w:cs="Times New Roman"/>
          <w:sz w:val="28"/>
          <w:szCs w:val="28"/>
        </w:rPr>
        <w:t xml:space="preserve"> </w:t>
      </w:r>
      <w:r>
        <w:rPr>
          <w:rFonts w:ascii="Times New Roman" w:hAnsi="Times New Roman" w:cs="Times New Roman"/>
          <w:sz w:val="28"/>
          <w:szCs w:val="28"/>
        </w:rPr>
        <w:t>З</w:t>
      </w:r>
      <w:r w:rsidRPr="00627D77">
        <w:rPr>
          <w:rFonts w:ascii="Times New Roman" w:hAnsi="Times New Roman" w:cs="Times New Roman"/>
          <w:sz w:val="28"/>
          <w:szCs w:val="28"/>
        </w:rPr>
        <w:t xml:space="preserve">акона Республики Тыва </w:t>
      </w:r>
      <w:r w:rsidRPr="00151CA0">
        <w:rPr>
          <w:rFonts w:ascii="Times New Roman" w:hAnsi="Times New Roman" w:cs="Times New Roman"/>
          <w:sz w:val="28"/>
          <w:szCs w:val="28"/>
        </w:rPr>
        <w:t>11</w:t>
      </w:r>
      <w:r>
        <w:rPr>
          <w:rFonts w:ascii="Times New Roman" w:hAnsi="Times New Roman" w:cs="Times New Roman"/>
          <w:sz w:val="28"/>
          <w:szCs w:val="28"/>
        </w:rPr>
        <w:t xml:space="preserve"> апреля </w:t>
      </w:r>
      <w:r w:rsidRPr="00151CA0">
        <w:rPr>
          <w:rFonts w:ascii="Times New Roman" w:hAnsi="Times New Roman" w:cs="Times New Roman"/>
          <w:sz w:val="28"/>
          <w:szCs w:val="28"/>
        </w:rPr>
        <w:t>2016</w:t>
      </w:r>
      <w:r>
        <w:rPr>
          <w:rFonts w:ascii="Times New Roman" w:hAnsi="Times New Roman" w:cs="Times New Roman"/>
          <w:sz w:val="28"/>
          <w:szCs w:val="28"/>
        </w:rPr>
        <w:t xml:space="preserve"> г.</w:t>
      </w:r>
      <w:r w:rsidR="009B0550">
        <w:rPr>
          <w:rFonts w:ascii="Times New Roman" w:hAnsi="Times New Roman" w:cs="Times New Roman"/>
          <w:sz w:val="28"/>
          <w:szCs w:val="28"/>
        </w:rPr>
        <w:t xml:space="preserve"> </w:t>
      </w:r>
      <w:r>
        <w:rPr>
          <w:rFonts w:ascii="Times New Roman" w:hAnsi="Times New Roman" w:cs="Times New Roman"/>
          <w:sz w:val="28"/>
          <w:szCs w:val="28"/>
        </w:rPr>
        <w:t>№</w:t>
      </w:r>
      <w:r w:rsidRPr="00151CA0">
        <w:rPr>
          <w:rFonts w:ascii="Times New Roman" w:hAnsi="Times New Roman" w:cs="Times New Roman"/>
          <w:sz w:val="28"/>
          <w:szCs w:val="28"/>
        </w:rPr>
        <w:t xml:space="preserve"> 160-ЗРТ</w:t>
      </w:r>
      <w:r>
        <w:rPr>
          <w:rFonts w:ascii="Times New Roman" w:hAnsi="Times New Roman" w:cs="Times New Roman"/>
          <w:sz w:val="28"/>
          <w:szCs w:val="28"/>
        </w:rPr>
        <w:t xml:space="preserve"> «</w:t>
      </w:r>
      <w:r w:rsidRPr="00151CA0">
        <w:rPr>
          <w:rFonts w:ascii="Times New Roman" w:hAnsi="Times New Roman" w:cs="Times New Roman"/>
          <w:sz w:val="28"/>
          <w:szCs w:val="28"/>
        </w:rPr>
        <w:t>О стратегическом планировании в Республике Тыва</w:t>
      </w:r>
      <w:r>
        <w:rPr>
          <w:rFonts w:ascii="Times New Roman" w:hAnsi="Times New Roman" w:cs="Times New Roman"/>
          <w:sz w:val="28"/>
          <w:szCs w:val="28"/>
        </w:rPr>
        <w:t xml:space="preserve">» </w:t>
      </w:r>
      <w:r w:rsidRPr="007A5FD7">
        <w:rPr>
          <w:rFonts w:ascii="Times New Roman" w:hAnsi="Times New Roman" w:cs="Times New Roman"/>
          <w:sz w:val="28"/>
          <w:szCs w:val="28"/>
        </w:rPr>
        <w:t>Правительство Республики Тыва</w:t>
      </w:r>
      <w:r w:rsidR="009B0550">
        <w:rPr>
          <w:rFonts w:ascii="Times New Roman" w:hAnsi="Times New Roman" w:cs="Times New Roman"/>
          <w:sz w:val="28"/>
          <w:szCs w:val="28"/>
        </w:rPr>
        <w:t xml:space="preserve"> </w:t>
      </w:r>
      <w:r w:rsidR="00B074DC" w:rsidRPr="00A0528E">
        <w:rPr>
          <w:rFonts w:ascii="Times New Roman" w:hAnsi="Times New Roman" w:cs="Times New Roman"/>
          <w:sz w:val="28"/>
          <w:szCs w:val="28"/>
        </w:rPr>
        <w:t>ПОСТАНОВЛЯЕТ</w:t>
      </w:r>
      <w:r w:rsidR="00A0528E" w:rsidRPr="00A0528E">
        <w:rPr>
          <w:rFonts w:ascii="Times New Roman" w:hAnsi="Times New Roman" w:cs="Times New Roman"/>
          <w:sz w:val="28"/>
          <w:szCs w:val="28"/>
        </w:rPr>
        <w:t>:</w:t>
      </w:r>
    </w:p>
    <w:p w:rsidR="00E77D42" w:rsidRPr="00A0528E" w:rsidRDefault="00E77D42" w:rsidP="005F1767">
      <w:pPr>
        <w:pStyle w:val="ConsPlusNormal"/>
        <w:spacing w:line="360" w:lineRule="atLeast"/>
        <w:ind w:firstLine="709"/>
        <w:jc w:val="both"/>
        <w:rPr>
          <w:rFonts w:ascii="Times New Roman" w:hAnsi="Times New Roman" w:cs="Times New Roman"/>
          <w:sz w:val="28"/>
          <w:szCs w:val="28"/>
        </w:rPr>
      </w:pPr>
    </w:p>
    <w:p w:rsidR="00C40759" w:rsidRPr="007A5FD7" w:rsidRDefault="00C40759" w:rsidP="005F1767">
      <w:pPr>
        <w:pStyle w:val="ConsPlusNormal"/>
        <w:spacing w:line="360" w:lineRule="atLeast"/>
        <w:ind w:firstLine="709"/>
        <w:jc w:val="both"/>
        <w:rPr>
          <w:rFonts w:ascii="Times New Roman" w:hAnsi="Times New Roman" w:cs="Times New Roman"/>
          <w:sz w:val="28"/>
          <w:szCs w:val="28"/>
        </w:rPr>
      </w:pPr>
      <w:r w:rsidRPr="007A5FD7">
        <w:rPr>
          <w:rFonts w:ascii="Times New Roman" w:hAnsi="Times New Roman" w:cs="Times New Roman"/>
          <w:sz w:val="28"/>
          <w:szCs w:val="28"/>
        </w:rPr>
        <w:t xml:space="preserve">1. Принять к сведению информацию руководителя Службы по тарифам Республики Тыва </w:t>
      </w:r>
      <w:proofErr w:type="spellStart"/>
      <w:r>
        <w:rPr>
          <w:rFonts w:ascii="Times New Roman" w:hAnsi="Times New Roman" w:cs="Times New Roman"/>
          <w:sz w:val="28"/>
          <w:szCs w:val="28"/>
        </w:rPr>
        <w:t>Бочаровой</w:t>
      </w:r>
      <w:proofErr w:type="spellEnd"/>
      <w:r>
        <w:rPr>
          <w:rFonts w:ascii="Times New Roman" w:hAnsi="Times New Roman" w:cs="Times New Roman"/>
          <w:sz w:val="28"/>
          <w:szCs w:val="28"/>
        </w:rPr>
        <w:t xml:space="preserve"> Е.Н.</w:t>
      </w:r>
      <w:r w:rsidRPr="007A5FD7">
        <w:rPr>
          <w:rFonts w:ascii="Times New Roman" w:hAnsi="Times New Roman" w:cs="Times New Roman"/>
          <w:sz w:val="28"/>
          <w:szCs w:val="28"/>
        </w:rPr>
        <w:t xml:space="preserve"> об итогах деятельности Службы по тарифам Республики Тыва за 20</w:t>
      </w:r>
      <w:r>
        <w:rPr>
          <w:rFonts w:ascii="Times New Roman" w:hAnsi="Times New Roman" w:cs="Times New Roman"/>
          <w:sz w:val="28"/>
          <w:szCs w:val="28"/>
        </w:rPr>
        <w:t>2</w:t>
      </w:r>
      <w:r w:rsidR="00E77D42">
        <w:rPr>
          <w:rFonts w:ascii="Times New Roman" w:hAnsi="Times New Roman" w:cs="Times New Roman"/>
          <w:sz w:val="28"/>
          <w:szCs w:val="28"/>
        </w:rPr>
        <w:t>4</w:t>
      </w:r>
      <w:r w:rsidRPr="007A5FD7">
        <w:rPr>
          <w:rFonts w:ascii="Times New Roman" w:hAnsi="Times New Roman" w:cs="Times New Roman"/>
          <w:sz w:val="28"/>
          <w:szCs w:val="28"/>
        </w:rPr>
        <w:t xml:space="preserve"> год.</w:t>
      </w:r>
    </w:p>
    <w:p w:rsidR="00C40759" w:rsidRPr="009B0550" w:rsidRDefault="00C40759" w:rsidP="005F1767">
      <w:pPr>
        <w:pStyle w:val="ConsPlusNormal"/>
        <w:spacing w:line="360" w:lineRule="atLeast"/>
        <w:ind w:firstLine="709"/>
        <w:jc w:val="both"/>
        <w:rPr>
          <w:rFonts w:ascii="Times New Roman" w:hAnsi="Times New Roman" w:cs="Times New Roman"/>
          <w:sz w:val="28"/>
          <w:szCs w:val="28"/>
        </w:rPr>
      </w:pPr>
      <w:r w:rsidRPr="007A5FD7">
        <w:rPr>
          <w:rFonts w:ascii="Times New Roman" w:hAnsi="Times New Roman" w:cs="Times New Roman"/>
          <w:sz w:val="28"/>
          <w:szCs w:val="28"/>
        </w:rPr>
        <w:t xml:space="preserve">2. </w:t>
      </w:r>
      <w:r>
        <w:rPr>
          <w:rFonts w:ascii="Times New Roman" w:hAnsi="Times New Roman" w:cs="Times New Roman"/>
          <w:sz w:val="28"/>
          <w:szCs w:val="28"/>
        </w:rPr>
        <w:t>О</w:t>
      </w:r>
      <w:r w:rsidRPr="006E557C">
        <w:rPr>
          <w:rFonts w:ascii="Times New Roman" w:hAnsi="Times New Roman" w:cs="Times New Roman"/>
          <w:sz w:val="28"/>
          <w:szCs w:val="28"/>
        </w:rPr>
        <w:t xml:space="preserve">пределить </w:t>
      </w:r>
      <w:r w:rsidRPr="009B0550">
        <w:rPr>
          <w:rFonts w:ascii="Times New Roman" w:hAnsi="Times New Roman" w:cs="Times New Roman"/>
          <w:sz w:val="28"/>
          <w:szCs w:val="28"/>
        </w:rPr>
        <w:t>приоритетными направлениями деятельности Службы по тарифам Республики Тыва на 202</w:t>
      </w:r>
      <w:r w:rsidR="00E77D42" w:rsidRPr="009B0550">
        <w:rPr>
          <w:rFonts w:ascii="Times New Roman" w:hAnsi="Times New Roman" w:cs="Times New Roman"/>
          <w:sz w:val="28"/>
          <w:szCs w:val="28"/>
        </w:rPr>
        <w:t>5</w:t>
      </w:r>
      <w:r w:rsidRPr="009B0550">
        <w:rPr>
          <w:rFonts w:ascii="Times New Roman" w:hAnsi="Times New Roman" w:cs="Times New Roman"/>
          <w:sz w:val="28"/>
          <w:szCs w:val="28"/>
        </w:rPr>
        <w:t xml:space="preserve"> год:</w:t>
      </w:r>
    </w:p>
    <w:p w:rsidR="005C6226" w:rsidRPr="009B0550" w:rsidRDefault="00FF7650" w:rsidP="005F1767">
      <w:pPr>
        <w:pStyle w:val="a8"/>
        <w:tabs>
          <w:tab w:val="left" w:pos="993"/>
        </w:tabs>
        <w:spacing w:before="0" w:beforeAutospacing="0" w:after="0" w:afterAutospacing="0" w:line="360" w:lineRule="atLeast"/>
        <w:ind w:firstLine="709"/>
        <w:jc w:val="both"/>
        <w:rPr>
          <w:sz w:val="28"/>
          <w:szCs w:val="28"/>
          <w:shd w:val="clear" w:color="auto" w:fill="FFFFFF"/>
          <w:lang w:val="ru-RU"/>
        </w:rPr>
      </w:pPr>
      <w:r>
        <w:rPr>
          <w:sz w:val="28"/>
          <w:szCs w:val="28"/>
          <w:shd w:val="clear" w:color="auto" w:fill="FFFFFF"/>
          <w:lang w:val="ru-RU"/>
        </w:rPr>
        <w:t xml:space="preserve">1) </w:t>
      </w:r>
      <w:r w:rsidR="00E77D42" w:rsidRPr="009B0550">
        <w:rPr>
          <w:sz w:val="28"/>
          <w:szCs w:val="28"/>
          <w:shd w:val="clear" w:color="auto" w:fill="FFFFFF"/>
          <w:lang w:val="ru-RU"/>
        </w:rPr>
        <w:t xml:space="preserve">обеспечение принятия решений в целях реализации Послания Главы Республики Тыва Верховному Хуралу (парламенту) Республики Тыва на </w:t>
      </w:r>
      <w:r w:rsidR="00BD7E7D">
        <w:rPr>
          <w:sz w:val="28"/>
          <w:szCs w:val="28"/>
          <w:shd w:val="clear" w:color="auto" w:fill="FFFFFF"/>
          <w:lang w:val="ru-RU"/>
        </w:rPr>
        <w:br/>
      </w:r>
      <w:r w:rsidR="00E77D42" w:rsidRPr="009B0550">
        <w:rPr>
          <w:sz w:val="28"/>
          <w:szCs w:val="28"/>
          <w:shd w:val="clear" w:color="auto" w:fill="FFFFFF"/>
          <w:lang w:val="ru-RU"/>
        </w:rPr>
        <w:t>2025 год</w:t>
      </w:r>
      <w:r w:rsidR="005C6226" w:rsidRPr="009B0550">
        <w:rPr>
          <w:sz w:val="28"/>
          <w:szCs w:val="28"/>
          <w:shd w:val="clear" w:color="auto" w:fill="FFFFFF"/>
          <w:lang w:val="ru-RU"/>
        </w:rPr>
        <w:t>;</w:t>
      </w:r>
    </w:p>
    <w:p w:rsidR="00A23539" w:rsidRPr="009B0550" w:rsidRDefault="00FF7650" w:rsidP="005F1767">
      <w:pPr>
        <w:pStyle w:val="a8"/>
        <w:tabs>
          <w:tab w:val="left" w:pos="993"/>
        </w:tabs>
        <w:spacing w:before="0" w:beforeAutospacing="0" w:after="0" w:afterAutospacing="0" w:line="360" w:lineRule="atLeast"/>
        <w:ind w:firstLine="709"/>
        <w:jc w:val="both"/>
        <w:rPr>
          <w:sz w:val="28"/>
          <w:szCs w:val="28"/>
          <w:lang w:val="ru-RU"/>
        </w:rPr>
      </w:pPr>
      <w:r>
        <w:rPr>
          <w:sz w:val="28"/>
          <w:szCs w:val="28"/>
          <w:lang w:val="ru-RU"/>
        </w:rPr>
        <w:t xml:space="preserve">2) </w:t>
      </w:r>
      <w:r w:rsidR="00E77D42" w:rsidRPr="009B0550">
        <w:rPr>
          <w:sz w:val="28"/>
          <w:szCs w:val="28"/>
          <w:lang w:val="ru-RU"/>
        </w:rPr>
        <w:t>обеспечение ценового мониторинга на потребительском рынке на территории Республики Тыва</w:t>
      </w:r>
      <w:r w:rsidR="00A23539" w:rsidRPr="009B0550">
        <w:rPr>
          <w:sz w:val="28"/>
          <w:szCs w:val="28"/>
          <w:lang w:val="ru-RU"/>
        </w:rPr>
        <w:t>.</w:t>
      </w:r>
    </w:p>
    <w:p w:rsidR="00C40759" w:rsidRDefault="00C40759" w:rsidP="005F1767">
      <w:pPr>
        <w:autoSpaceDE w:val="0"/>
        <w:autoSpaceDN w:val="0"/>
        <w:adjustRightInd w:val="0"/>
        <w:spacing w:after="0" w:line="360" w:lineRule="atLeast"/>
        <w:ind w:firstLine="709"/>
        <w:jc w:val="both"/>
        <w:rPr>
          <w:rFonts w:ascii="Times New Roman" w:hAnsi="Times New Roman" w:cs="Times New Roman"/>
          <w:sz w:val="28"/>
          <w:szCs w:val="28"/>
        </w:rPr>
      </w:pPr>
      <w:r w:rsidRPr="009B0550">
        <w:rPr>
          <w:rFonts w:ascii="Times New Roman" w:hAnsi="Times New Roman" w:cs="Times New Roman"/>
          <w:sz w:val="28"/>
          <w:szCs w:val="28"/>
        </w:rPr>
        <w:t xml:space="preserve">3. Утвердить прилагаемый план мероприятий по реализации приоритетных направлений деятельности Службы по тарифам Республики Тыва на </w:t>
      </w:r>
      <w:r w:rsidR="00BD7E7D">
        <w:rPr>
          <w:rFonts w:ascii="Times New Roman" w:hAnsi="Times New Roman" w:cs="Times New Roman"/>
          <w:sz w:val="28"/>
          <w:szCs w:val="28"/>
        </w:rPr>
        <w:br/>
      </w:r>
      <w:r w:rsidRPr="009B0550">
        <w:rPr>
          <w:rFonts w:ascii="Times New Roman" w:hAnsi="Times New Roman" w:cs="Times New Roman"/>
          <w:sz w:val="28"/>
          <w:szCs w:val="28"/>
        </w:rPr>
        <w:t>202</w:t>
      </w:r>
      <w:r w:rsidR="00E77D42" w:rsidRPr="009B0550">
        <w:rPr>
          <w:rFonts w:ascii="Times New Roman" w:hAnsi="Times New Roman" w:cs="Times New Roman"/>
          <w:sz w:val="28"/>
          <w:szCs w:val="28"/>
        </w:rPr>
        <w:t>5</w:t>
      </w:r>
      <w:r w:rsidRPr="009B0550">
        <w:rPr>
          <w:rFonts w:ascii="Times New Roman" w:hAnsi="Times New Roman" w:cs="Times New Roman"/>
          <w:sz w:val="28"/>
          <w:szCs w:val="28"/>
        </w:rPr>
        <w:t xml:space="preserve"> год.</w:t>
      </w:r>
    </w:p>
    <w:p w:rsidR="00A3031E" w:rsidRPr="009B0550" w:rsidRDefault="00A3031E" w:rsidP="005F1767">
      <w:pPr>
        <w:autoSpaceDE w:val="0"/>
        <w:autoSpaceDN w:val="0"/>
        <w:adjustRightInd w:val="0"/>
        <w:spacing w:after="0" w:line="360" w:lineRule="atLeast"/>
        <w:ind w:firstLine="709"/>
        <w:jc w:val="both"/>
        <w:rPr>
          <w:rFonts w:ascii="Times New Roman" w:hAnsi="Times New Roman" w:cs="Times New Roman"/>
          <w:sz w:val="28"/>
          <w:szCs w:val="28"/>
        </w:rPr>
      </w:pPr>
    </w:p>
    <w:p w:rsidR="00C40759" w:rsidRPr="009B0550" w:rsidRDefault="00C40759" w:rsidP="005F1767">
      <w:pPr>
        <w:spacing w:after="0" w:line="360" w:lineRule="atLeast"/>
        <w:ind w:firstLine="709"/>
        <w:jc w:val="both"/>
        <w:rPr>
          <w:rFonts w:ascii="Times New Roman" w:hAnsi="Times New Roman"/>
          <w:sz w:val="28"/>
          <w:szCs w:val="28"/>
        </w:rPr>
      </w:pPr>
      <w:r w:rsidRPr="009B0550">
        <w:rPr>
          <w:rFonts w:ascii="Times New Roman" w:hAnsi="Times New Roman"/>
          <w:sz w:val="28"/>
          <w:szCs w:val="28"/>
        </w:rPr>
        <w:lastRenderedPageBreak/>
        <w:t xml:space="preserve">4. Признать утратившим силу постановление Правительства Республики Тыва </w:t>
      </w:r>
      <w:r w:rsidR="00E77D42" w:rsidRPr="009B0550">
        <w:rPr>
          <w:rFonts w:ascii="Times New Roman" w:hAnsi="Times New Roman"/>
          <w:sz w:val="28"/>
          <w:szCs w:val="28"/>
        </w:rPr>
        <w:t>от 10 апреля 2024 г. № 156 «Об итогах деятельности Службы по тарифам Республики Тыва за 2023 год и о приоритетных направлениях деятельности на 2024 год»</w:t>
      </w:r>
      <w:r w:rsidRPr="009B0550">
        <w:rPr>
          <w:rFonts w:ascii="Times New Roman" w:hAnsi="Times New Roman"/>
          <w:sz w:val="28"/>
          <w:szCs w:val="28"/>
        </w:rPr>
        <w:t>.</w:t>
      </w:r>
    </w:p>
    <w:p w:rsidR="001B3EF9" w:rsidRPr="009B0550" w:rsidRDefault="00C40759" w:rsidP="005F1767">
      <w:pPr>
        <w:pStyle w:val="ConsPlusNormal"/>
        <w:spacing w:line="360" w:lineRule="atLeast"/>
        <w:ind w:firstLine="709"/>
        <w:jc w:val="both"/>
        <w:rPr>
          <w:rFonts w:ascii="Times New Roman" w:hAnsi="Times New Roman" w:cs="Times New Roman"/>
          <w:sz w:val="28"/>
          <w:szCs w:val="28"/>
        </w:rPr>
      </w:pPr>
      <w:r w:rsidRPr="009B0550">
        <w:rPr>
          <w:rFonts w:ascii="Times New Roman" w:hAnsi="Times New Roman" w:cs="Times New Roman"/>
          <w:sz w:val="28"/>
          <w:szCs w:val="28"/>
        </w:rPr>
        <w:t>5. 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1B3EF9" w:rsidRDefault="001B3EF9" w:rsidP="005F1767">
      <w:pPr>
        <w:pStyle w:val="ConsPlusNormal"/>
        <w:spacing w:line="360" w:lineRule="atLeast"/>
        <w:ind w:firstLine="709"/>
        <w:jc w:val="both"/>
        <w:rPr>
          <w:rFonts w:ascii="Times New Roman" w:hAnsi="Times New Roman" w:cs="Times New Roman"/>
          <w:sz w:val="28"/>
          <w:szCs w:val="28"/>
        </w:rPr>
      </w:pPr>
      <w:r w:rsidRPr="009B0550">
        <w:rPr>
          <w:rFonts w:ascii="Times New Roman" w:hAnsi="Times New Roman" w:cs="Times New Roman"/>
          <w:sz w:val="28"/>
          <w:szCs w:val="28"/>
        </w:rPr>
        <w:t xml:space="preserve">6. Контроль за исполнением настоящего постановления возложить на </w:t>
      </w:r>
      <w:r w:rsidR="008E5C53">
        <w:rPr>
          <w:rFonts w:ascii="Times New Roman" w:hAnsi="Times New Roman" w:cs="Times New Roman"/>
          <w:sz w:val="28"/>
          <w:szCs w:val="28"/>
        </w:rPr>
        <w:br/>
      </w:r>
      <w:r w:rsidRPr="009B0550">
        <w:rPr>
          <w:rFonts w:ascii="Times New Roman" w:hAnsi="Times New Roman" w:cs="Times New Roman"/>
          <w:sz w:val="28"/>
          <w:szCs w:val="28"/>
        </w:rPr>
        <w:t xml:space="preserve">заместителя Председателя Правительства Республики Тыва </w:t>
      </w:r>
      <w:r w:rsidR="005E3E4C" w:rsidRPr="009B0550">
        <w:rPr>
          <w:rFonts w:ascii="Times New Roman" w:hAnsi="Times New Roman" w:cs="Times New Roman"/>
          <w:sz w:val="28"/>
          <w:szCs w:val="28"/>
        </w:rPr>
        <w:t>Лукина</w:t>
      </w:r>
      <w:r w:rsidR="005E3E4C">
        <w:rPr>
          <w:rFonts w:ascii="Times New Roman" w:hAnsi="Times New Roman" w:cs="Times New Roman"/>
          <w:sz w:val="28"/>
          <w:szCs w:val="28"/>
        </w:rPr>
        <w:t xml:space="preserve"> О.Н.</w:t>
      </w:r>
    </w:p>
    <w:p w:rsidR="001B3EF9" w:rsidRPr="007A5FD7" w:rsidRDefault="001B3EF9" w:rsidP="00BD7E7D">
      <w:pPr>
        <w:pStyle w:val="ConsPlusNormal"/>
        <w:jc w:val="both"/>
        <w:rPr>
          <w:rFonts w:ascii="Times New Roman" w:hAnsi="Times New Roman" w:cs="Times New Roman"/>
          <w:sz w:val="28"/>
          <w:szCs w:val="28"/>
        </w:rPr>
      </w:pPr>
    </w:p>
    <w:p w:rsidR="00A0528E" w:rsidRDefault="00A0528E" w:rsidP="00BD7E7D">
      <w:pPr>
        <w:autoSpaceDE w:val="0"/>
        <w:autoSpaceDN w:val="0"/>
        <w:adjustRightInd w:val="0"/>
        <w:spacing w:after="0" w:line="240" w:lineRule="auto"/>
        <w:jc w:val="both"/>
        <w:rPr>
          <w:rFonts w:ascii="Times New Roman" w:hAnsi="Times New Roman" w:cs="Times New Roman"/>
          <w:sz w:val="28"/>
          <w:szCs w:val="28"/>
        </w:rPr>
      </w:pPr>
    </w:p>
    <w:p w:rsidR="00755CA8" w:rsidRDefault="00755CA8" w:rsidP="00BD7E7D">
      <w:pPr>
        <w:autoSpaceDE w:val="0"/>
        <w:autoSpaceDN w:val="0"/>
        <w:adjustRightInd w:val="0"/>
        <w:spacing w:after="0" w:line="240" w:lineRule="auto"/>
        <w:jc w:val="both"/>
        <w:rPr>
          <w:rFonts w:ascii="Times New Roman" w:hAnsi="Times New Roman" w:cs="Times New Roman"/>
          <w:sz w:val="28"/>
          <w:szCs w:val="28"/>
        </w:rPr>
      </w:pPr>
    </w:p>
    <w:p w:rsidR="00C45971" w:rsidRDefault="00747A65" w:rsidP="00BD7E7D">
      <w:pPr>
        <w:autoSpaceDE w:val="0"/>
        <w:autoSpaceDN w:val="0"/>
        <w:adjustRightInd w:val="0"/>
        <w:spacing w:after="0" w:line="240" w:lineRule="auto"/>
        <w:jc w:val="both"/>
        <w:rPr>
          <w:rFonts w:ascii="Times New Roman" w:hAnsi="Times New Roman"/>
          <w:sz w:val="28"/>
          <w:szCs w:val="28"/>
        </w:rPr>
      </w:pPr>
      <w:r w:rsidRPr="001C623D">
        <w:rPr>
          <w:rFonts w:ascii="Times New Roman" w:hAnsi="Times New Roman"/>
          <w:sz w:val="28"/>
          <w:szCs w:val="28"/>
        </w:rPr>
        <w:t>Глав</w:t>
      </w:r>
      <w:r w:rsidR="000D7113">
        <w:rPr>
          <w:rFonts w:ascii="Times New Roman" w:hAnsi="Times New Roman"/>
          <w:sz w:val="28"/>
          <w:szCs w:val="28"/>
        </w:rPr>
        <w:t xml:space="preserve">а </w:t>
      </w:r>
      <w:r w:rsidRPr="001C623D">
        <w:rPr>
          <w:rFonts w:ascii="Times New Roman" w:hAnsi="Times New Roman"/>
          <w:sz w:val="28"/>
          <w:szCs w:val="28"/>
        </w:rPr>
        <w:t>Республики Тыва</w:t>
      </w:r>
      <w:r w:rsidR="00BD7E7D">
        <w:rPr>
          <w:rFonts w:ascii="Times New Roman" w:hAnsi="Times New Roman"/>
          <w:sz w:val="28"/>
          <w:szCs w:val="28"/>
        </w:rPr>
        <w:tab/>
      </w:r>
      <w:r w:rsidR="00BD7E7D">
        <w:rPr>
          <w:rFonts w:ascii="Times New Roman" w:hAnsi="Times New Roman"/>
          <w:sz w:val="28"/>
          <w:szCs w:val="28"/>
        </w:rPr>
        <w:tab/>
      </w:r>
      <w:r w:rsidR="00BD7E7D">
        <w:rPr>
          <w:rFonts w:ascii="Times New Roman" w:hAnsi="Times New Roman"/>
          <w:sz w:val="28"/>
          <w:szCs w:val="28"/>
        </w:rPr>
        <w:tab/>
      </w:r>
      <w:r w:rsidR="00BD7E7D">
        <w:rPr>
          <w:rFonts w:ascii="Times New Roman" w:hAnsi="Times New Roman"/>
          <w:sz w:val="28"/>
          <w:szCs w:val="28"/>
        </w:rPr>
        <w:tab/>
      </w:r>
      <w:r w:rsidR="00BD7E7D">
        <w:rPr>
          <w:rFonts w:ascii="Times New Roman" w:hAnsi="Times New Roman"/>
          <w:sz w:val="28"/>
          <w:szCs w:val="28"/>
        </w:rPr>
        <w:tab/>
      </w:r>
      <w:r w:rsidR="00BD7E7D">
        <w:rPr>
          <w:rFonts w:ascii="Times New Roman" w:hAnsi="Times New Roman"/>
          <w:sz w:val="28"/>
          <w:szCs w:val="28"/>
        </w:rPr>
        <w:tab/>
      </w:r>
      <w:r w:rsidR="00BD7E7D">
        <w:rPr>
          <w:rFonts w:ascii="Times New Roman" w:hAnsi="Times New Roman"/>
          <w:sz w:val="28"/>
          <w:szCs w:val="28"/>
        </w:rPr>
        <w:tab/>
        <w:t xml:space="preserve">  </w:t>
      </w:r>
      <w:r w:rsidR="00876769">
        <w:rPr>
          <w:rFonts w:ascii="Times New Roman" w:hAnsi="Times New Roman"/>
          <w:sz w:val="28"/>
          <w:szCs w:val="28"/>
        </w:rPr>
        <w:t xml:space="preserve">    </w:t>
      </w:r>
      <w:r w:rsidR="000F0A67">
        <w:rPr>
          <w:rFonts w:ascii="Times New Roman" w:hAnsi="Times New Roman"/>
          <w:sz w:val="28"/>
          <w:szCs w:val="28"/>
        </w:rPr>
        <w:t>В. Ховалыг</w:t>
      </w:r>
    </w:p>
    <w:p w:rsidR="00BD7E7D" w:rsidRDefault="00BD7E7D" w:rsidP="00BD7E7D">
      <w:pPr>
        <w:autoSpaceDE w:val="0"/>
        <w:autoSpaceDN w:val="0"/>
        <w:adjustRightInd w:val="0"/>
        <w:spacing w:after="0" w:line="240" w:lineRule="auto"/>
        <w:jc w:val="both"/>
        <w:rPr>
          <w:rFonts w:ascii="Times New Roman" w:hAnsi="Times New Roman"/>
          <w:sz w:val="28"/>
          <w:szCs w:val="28"/>
        </w:rPr>
        <w:sectPr w:rsidR="00BD7E7D" w:rsidSect="008B3410">
          <w:headerReference w:type="default" r:id="rId7"/>
          <w:pgSz w:w="11906" w:h="16838"/>
          <w:pgMar w:top="1134" w:right="567" w:bottom="1134" w:left="1701" w:header="624" w:footer="624" w:gutter="0"/>
          <w:cols w:space="708"/>
          <w:titlePg/>
          <w:docGrid w:linePitch="360"/>
        </w:sectPr>
      </w:pPr>
    </w:p>
    <w:p w:rsidR="00370219" w:rsidRPr="00BD7E7D" w:rsidRDefault="00370219" w:rsidP="00BD7E7D">
      <w:pPr>
        <w:spacing w:after="1" w:line="280" w:lineRule="atLeast"/>
        <w:ind w:left="5670"/>
        <w:jc w:val="center"/>
        <w:outlineLvl w:val="0"/>
        <w:rPr>
          <w:rFonts w:ascii="Times New Roman" w:hAnsi="Times New Roman" w:cs="Times New Roman"/>
          <w:sz w:val="28"/>
          <w:szCs w:val="28"/>
        </w:rPr>
      </w:pPr>
      <w:r w:rsidRPr="00BD7E7D">
        <w:rPr>
          <w:rFonts w:ascii="Times New Roman" w:hAnsi="Times New Roman" w:cs="Times New Roman"/>
          <w:sz w:val="28"/>
          <w:szCs w:val="28"/>
        </w:rPr>
        <w:lastRenderedPageBreak/>
        <w:t>Утвержден</w:t>
      </w:r>
    </w:p>
    <w:p w:rsidR="00370219" w:rsidRPr="00BD7E7D" w:rsidRDefault="00370219" w:rsidP="00BD7E7D">
      <w:pPr>
        <w:spacing w:after="1" w:line="280" w:lineRule="atLeast"/>
        <w:ind w:left="5670"/>
        <w:jc w:val="center"/>
        <w:rPr>
          <w:rFonts w:ascii="Times New Roman" w:hAnsi="Times New Roman" w:cs="Times New Roman"/>
          <w:sz w:val="28"/>
          <w:szCs w:val="28"/>
        </w:rPr>
      </w:pPr>
      <w:r w:rsidRPr="00BD7E7D">
        <w:rPr>
          <w:rFonts w:ascii="Times New Roman" w:hAnsi="Times New Roman" w:cs="Times New Roman"/>
          <w:sz w:val="28"/>
          <w:szCs w:val="28"/>
        </w:rPr>
        <w:t>постановлением Правительства</w:t>
      </w:r>
    </w:p>
    <w:p w:rsidR="00370219" w:rsidRDefault="00370219" w:rsidP="00BD7E7D">
      <w:pPr>
        <w:spacing w:after="1" w:line="280" w:lineRule="atLeast"/>
        <w:ind w:left="5670"/>
        <w:jc w:val="center"/>
        <w:rPr>
          <w:rFonts w:ascii="Times New Roman" w:hAnsi="Times New Roman" w:cs="Times New Roman"/>
          <w:sz w:val="28"/>
          <w:szCs w:val="28"/>
        </w:rPr>
      </w:pPr>
      <w:r w:rsidRPr="00BD7E7D">
        <w:rPr>
          <w:rFonts w:ascii="Times New Roman" w:hAnsi="Times New Roman" w:cs="Times New Roman"/>
          <w:sz w:val="28"/>
          <w:szCs w:val="28"/>
        </w:rPr>
        <w:t>Республики Тыва</w:t>
      </w:r>
    </w:p>
    <w:p w:rsidR="00BD7E7D" w:rsidRDefault="00ED2FB6" w:rsidP="00BD7E7D">
      <w:pPr>
        <w:spacing w:after="1" w:line="280" w:lineRule="atLeast"/>
        <w:ind w:left="5670"/>
        <w:jc w:val="center"/>
        <w:rPr>
          <w:rFonts w:ascii="Times New Roman" w:hAnsi="Times New Roman" w:cs="Times New Roman"/>
          <w:sz w:val="28"/>
          <w:szCs w:val="28"/>
        </w:rPr>
      </w:pPr>
      <w:r w:rsidRPr="00ED2FB6">
        <w:rPr>
          <w:rFonts w:ascii="Times New Roman" w:hAnsi="Times New Roman" w:cs="Times New Roman"/>
          <w:sz w:val="28"/>
          <w:szCs w:val="28"/>
        </w:rPr>
        <w:t>от 18 марта 2025 г. № 105</w:t>
      </w:r>
    </w:p>
    <w:p w:rsidR="00BD7E7D" w:rsidRDefault="00BD7E7D" w:rsidP="00BD7E7D">
      <w:pPr>
        <w:spacing w:after="1" w:line="280" w:lineRule="atLeast"/>
        <w:ind w:left="5670"/>
        <w:jc w:val="center"/>
        <w:rPr>
          <w:rFonts w:ascii="Times New Roman" w:hAnsi="Times New Roman" w:cs="Times New Roman"/>
          <w:sz w:val="28"/>
          <w:szCs w:val="28"/>
        </w:rPr>
      </w:pPr>
    </w:p>
    <w:p w:rsidR="00BD7E7D" w:rsidRPr="00BD7E7D" w:rsidRDefault="00BD7E7D" w:rsidP="00BD7E7D">
      <w:pPr>
        <w:spacing w:after="1" w:line="280" w:lineRule="atLeast"/>
        <w:ind w:left="5670"/>
        <w:jc w:val="center"/>
        <w:rPr>
          <w:rFonts w:ascii="Times New Roman" w:hAnsi="Times New Roman" w:cs="Times New Roman"/>
          <w:sz w:val="28"/>
          <w:szCs w:val="28"/>
        </w:rPr>
      </w:pPr>
    </w:p>
    <w:p w:rsidR="00525F67" w:rsidRPr="00BD7E7D" w:rsidRDefault="00BD7E7D" w:rsidP="00BD7E7D">
      <w:pPr>
        <w:pStyle w:val="ConsPlusNormal"/>
        <w:jc w:val="center"/>
        <w:rPr>
          <w:rFonts w:ascii="Times New Roman" w:hAnsi="Times New Roman" w:cs="Times New Roman"/>
          <w:b/>
          <w:sz w:val="28"/>
          <w:szCs w:val="28"/>
        </w:rPr>
      </w:pPr>
      <w:r w:rsidRPr="00BD7E7D">
        <w:rPr>
          <w:rFonts w:ascii="Times New Roman" w:hAnsi="Times New Roman" w:cs="Times New Roman"/>
          <w:b/>
          <w:sz w:val="28"/>
          <w:szCs w:val="28"/>
        </w:rPr>
        <w:t>П</w:t>
      </w:r>
      <w:r>
        <w:rPr>
          <w:rFonts w:ascii="Times New Roman" w:hAnsi="Times New Roman" w:cs="Times New Roman"/>
          <w:b/>
          <w:sz w:val="28"/>
          <w:szCs w:val="28"/>
        </w:rPr>
        <w:t xml:space="preserve"> </w:t>
      </w:r>
      <w:r w:rsidRPr="00BD7E7D">
        <w:rPr>
          <w:rFonts w:ascii="Times New Roman" w:hAnsi="Times New Roman" w:cs="Times New Roman"/>
          <w:b/>
          <w:sz w:val="28"/>
          <w:szCs w:val="28"/>
        </w:rPr>
        <w:t>Л</w:t>
      </w:r>
      <w:r>
        <w:rPr>
          <w:rFonts w:ascii="Times New Roman" w:hAnsi="Times New Roman" w:cs="Times New Roman"/>
          <w:b/>
          <w:sz w:val="28"/>
          <w:szCs w:val="28"/>
        </w:rPr>
        <w:t xml:space="preserve"> </w:t>
      </w:r>
      <w:r w:rsidRPr="00BD7E7D">
        <w:rPr>
          <w:rFonts w:ascii="Times New Roman" w:hAnsi="Times New Roman" w:cs="Times New Roman"/>
          <w:b/>
          <w:sz w:val="28"/>
          <w:szCs w:val="28"/>
        </w:rPr>
        <w:t>А</w:t>
      </w:r>
      <w:r>
        <w:rPr>
          <w:rFonts w:ascii="Times New Roman" w:hAnsi="Times New Roman" w:cs="Times New Roman"/>
          <w:b/>
          <w:sz w:val="28"/>
          <w:szCs w:val="28"/>
        </w:rPr>
        <w:t xml:space="preserve"> </w:t>
      </w:r>
      <w:r w:rsidRPr="00BD7E7D">
        <w:rPr>
          <w:rFonts w:ascii="Times New Roman" w:hAnsi="Times New Roman" w:cs="Times New Roman"/>
          <w:b/>
          <w:sz w:val="28"/>
          <w:szCs w:val="28"/>
        </w:rPr>
        <w:t>Н</w:t>
      </w:r>
    </w:p>
    <w:p w:rsidR="00BD7E7D" w:rsidRDefault="00C83D40" w:rsidP="00BD7E7D">
      <w:pPr>
        <w:pStyle w:val="ConsPlusNormal"/>
        <w:jc w:val="center"/>
        <w:rPr>
          <w:rFonts w:ascii="Times New Roman" w:hAnsi="Times New Roman" w:cs="Times New Roman"/>
          <w:sz w:val="28"/>
          <w:szCs w:val="28"/>
        </w:rPr>
      </w:pPr>
      <w:r w:rsidRPr="00BD7E7D">
        <w:rPr>
          <w:rFonts w:ascii="Times New Roman" w:hAnsi="Times New Roman" w:cs="Times New Roman"/>
          <w:sz w:val="28"/>
          <w:szCs w:val="28"/>
        </w:rPr>
        <w:t xml:space="preserve">мероприятий по реализации приоритетных </w:t>
      </w:r>
    </w:p>
    <w:p w:rsidR="00BD7E7D" w:rsidRDefault="00C83D40" w:rsidP="00BD7E7D">
      <w:pPr>
        <w:pStyle w:val="ConsPlusNormal"/>
        <w:jc w:val="center"/>
        <w:rPr>
          <w:rFonts w:ascii="Times New Roman" w:hAnsi="Times New Roman" w:cs="Times New Roman"/>
          <w:sz w:val="28"/>
          <w:szCs w:val="28"/>
        </w:rPr>
      </w:pPr>
      <w:r w:rsidRPr="00BD7E7D">
        <w:rPr>
          <w:rFonts w:ascii="Times New Roman" w:hAnsi="Times New Roman" w:cs="Times New Roman"/>
          <w:sz w:val="28"/>
          <w:szCs w:val="28"/>
        </w:rPr>
        <w:t>направлений деятельности Службы по тарифам</w:t>
      </w:r>
    </w:p>
    <w:p w:rsidR="00525F67" w:rsidRPr="00BD7E7D" w:rsidRDefault="00C83D40" w:rsidP="00BD7E7D">
      <w:pPr>
        <w:pStyle w:val="ConsPlusNormal"/>
        <w:jc w:val="center"/>
        <w:rPr>
          <w:rFonts w:ascii="Times New Roman" w:hAnsi="Times New Roman" w:cs="Times New Roman"/>
          <w:sz w:val="28"/>
          <w:szCs w:val="28"/>
        </w:rPr>
      </w:pPr>
      <w:r w:rsidRPr="00BD7E7D">
        <w:rPr>
          <w:rFonts w:ascii="Times New Roman" w:hAnsi="Times New Roman" w:cs="Times New Roman"/>
          <w:sz w:val="28"/>
          <w:szCs w:val="28"/>
        </w:rPr>
        <w:t xml:space="preserve"> Республики Тыва на 202</w:t>
      </w:r>
      <w:r w:rsidR="00E77D42" w:rsidRPr="00BD7E7D">
        <w:rPr>
          <w:rFonts w:ascii="Times New Roman" w:hAnsi="Times New Roman" w:cs="Times New Roman"/>
          <w:sz w:val="28"/>
          <w:szCs w:val="28"/>
        </w:rPr>
        <w:t>5</w:t>
      </w:r>
      <w:r w:rsidRPr="00BD7E7D">
        <w:rPr>
          <w:rFonts w:ascii="Times New Roman" w:hAnsi="Times New Roman" w:cs="Times New Roman"/>
          <w:sz w:val="28"/>
          <w:szCs w:val="28"/>
        </w:rPr>
        <w:t xml:space="preserve"> год</w:t>
      </w:r>
    </w:p>
    <w:p w:rsidR="0010145C" w:rsidRPr="00BD7E7D" w:rsidRDefault="0010145C" w:rsidP="00BD7E7D">
      <w:pPr>
        <w:spacing w:after="1" w:line="280" w:lineRule="atLeast"/>
        <w:jc w:val="center"/>
        <w:rPr>
          <w:rFonts w:ascii="Times New Roman" w:hAnsi="Times New Roman" w:cs="Times New Roman"/>
          <w:sz w:val="28"/>
          <w:szCs w:val="28"/>
        </w:rPr>
      </w:pPr>
      <w:bookmarkStart w:id="1" w:name="P31"/>
      <w:bookmarkEnd w:id="1"/>
    </w:p>
    <w:tbl>
      <w:tblPr>
        <w:tblStyle w:val="a3"/>
        <w:tblW w:w="9639" w:type="dxa"/>
        <w:tblLayout w:type="fixed"/>
        <w:tblCellMar>
          <w:left w:w="57" w:type="dxa"/>
          <w:right w:w="57" w:type="dxa"/>
        </w:tblCellMar>
        <w:tblLook w:val="0000" w:firstRow="0" w:lastRow="0" w:firstColumn="0" w:lastColumn="0" w:noHBand="0" w:noVBand="0"/>
      </w:tblPr>
      <w:tblGrid>
        <w:gridCol w:w="3609"/>
        <w:gridCol w:w="1342"/>
        <w:gridCol w:w="1604"/>
        <w:gridCol w:w="6"/>
        <w:gridCol w:w="3078"/>
      </w:tblGrid>
      <w:tr w:rsidR="00A72C8A" w:rsidRPr="00BD7E7D" w:rsidTr="00BD7E7D">
        <w:trPr>
          <w:trHeight w:val="20"/>
        </w:trPr>
        <w:tc>
          <w:tcPr>
            <w:tcW w:w="3824" w:type="dxa"/>
          </w:tcPr>
          <w:p w:rsidR="00A72C8A" w:rsidRPr="00BD7E7D" w:rsidRDefault="00A72C8A" w:rsidP="008B3410">
            <w:pPr>
              <w:pStyle w:val="ConsPlusNormal"/>
              <w:jc w:val="center"/>
              <w:rPr>
                <w:rFonts w:ascii="Times New Roman" w:hAnsi="Times New Roman" w:cs="Times New Roman"/>
                <w:sz w:val="24"/>
                <w:szCs w:val="24"/>
              </w:rPr>
            </w:pPr>
            <w:r w:rsidRPr="00BD7E7D">
              <w:rPr>
                <w:rFonts w:ascii="Times New Roman" w:hAnsi="Times New Roman" w:cs="Times New Roman"/>
                <w:sz w:val="24"/>
                <w:szCs w:val="24"/>
              </w:rPr>
              <w:t>Наименование мероприятия</w:t>
            </w:r>
          </w:p>
        </w:tc>
        <w:tc>
          <w:tcPr>
            <w:tcW w:w="1417" w:type="dxa"/>
          </w:tcPr>
          <w:p w:rsidR="008E5C53" w:rsidRDefault="00A72C8A" w:rsidP="008B3410">
            <w:pPr>
              <w:pStyle w:val="ConsPlusNormal"/>
              <w:jc w:val="center"/>
              <w:rPr>
                <w:rFonts w:ascii="Times New Roman" w:hAnsi="Times New Roman" w:cs="Times New Roman"/>
                <w:sz w:val="24"/>
                <w:szCs w:val="24"/>
              </w:rPr>
            </w:pPr>
            <w:r w:rsidRPr="00BD7E7D">
              <w:rPr>
                <w:rFonts w:ascii="Times New Roman" w:hAnsi="Times New Roman" w:cs="Times New Roman"/>
                <w:sz w:val="24"/>
                <w:szCs w:val="24"/>
              </w:rPr>
              <w:t xml:space="preserve">Сроки </w:t>
            </w:r>
          </w:p>
          <w:p w:rsidR="00A72C8A" w:rsidRPr="00BD7E7D" w:rsidRDefault="00A72C8A" w:rsidP="008B3410">
            <w:pPr>
              <w:pStyle w:val="ConsPlusNormal"/>
              <w:jc w:val="center"/>
              <w:rPr>
                <w:rFonts w:ascii="Times New Roman" w:hAnsi="Times New Roman" w:cs="Times New Roman"/>
                <w:sz w:val="24"/>
                <w:szCs w:val="24"/>
              </w:rPr>
            </w:pPr>
            <w:r w:rsidRPr="00BD7E7D">
              <w:rPr>
                <w:rFonts w:ascii="Times New Roman" w:hAnsi="Times New Roman" w:cs="Times New Roman"/>
                <w:sz w:val="24"/>
                <w:szCs w:val="24"/>
              </w:rPr>
              <w:t>проведения</w:t>
            </w:r>
          </w:p>
        </w:tc>
        <w:tc>
          <w:tcPr>
            <w:tcW w:w="1701" w:type="dxa"/>
            <w:gridSpan w:val="2"/>
          </w:tcPr>
          <w:p w:rsidR="00A72C8A" w:rsidRPr="00BD7E7D" w:rsidRDefault="00A72C8A" w:rsidP="008B3410">
            <w:pPr>
              <w:pStyle w:val="ConsPlusNormal"/>
              <w:jc w:val="center"/>
              <w:rPr>
                <w:rFonts w:ascii="Times New Roman" w:hAnsi="Times New Roman" w:cs="Times New Roman"/>
                <w:sz w:val="24"/>
                <w:szCs w:val="24"/>
              </w:rPr>
            </w:pPr>
            <w:r w:rsidRPr="00BD7E7D">
              <w:rPr>
                <w:rFonts w:ascii="Times New Roman" w:hAnsi="Times New Roman" w:cs="Times New Roman"/>
                <w:sz w:val="24"/>
                <w:szCs w:val="24"/>
              </w:rPr>
              <w:t>Ответственные за исполнение</w:t>
            </w:r>
          </w:p>
        </w:tc>
        <w:tc>
          <w:tcPr>
            <w:tcW w:w="3260" w:type="dxa"/>
          </w:tcPr>
          <w:p w:rsidR="00A72C8A" w:rsidRPr="00BD7E7D" w:rsidRDefault="00A72C8A" w:rsidP="008B3410">
            <w:pPr>
              <w:pStyle w:val="ConsPlusNormal"/>
              <w:jc w:val="center"/>
              <w:rPr>
                <w:rFonts w:ascii="Times New Roman" w:hAnsi="Times New Roman" w:cs="Times New Roman"/>
                <w:sz w:val="24"/>
                <w:szCs w:val="24"/>
              </w:rPr>
            </w:pPr>
            <w:r w:rsidRPr="00BD7E7D">
              <w:rPr>
                <w:rFonts w:ascii="Times New Roman" w:hAnsi="Times New Roman" w:cs="Times New Roman"/>
                <w:sz w:val="24"/>
                <w:szCs w:val="24"/>
              </w:rPr>
              <w:t>Ожидаемый результат</w:t>
            </w:r>
          </w:p>
        </w:tc>
      </w:tr>
      <w:tr w:rsidR="00A72C8A" w:rsidRPr="00BD7E7D" w:rsidTr="00BD7E7D">
        <w:trPr>
          <w:trHeight w:val="20"/>
        </w:trPr>
        <w:tc>
          <w:tcPr>
            <w:tcW w:w="10202" w:type="dxa"/>
            <w:gridSpan w:val="5"/>
          </w:tcPr>
          <w:p w:rsidR="008B3410" w:rsidRDefault="008B3410" w:rsidP="008B3410">
            <w:pPr>
              <w:pStyle w:val="a8"/>
              <w:tabs>
                <w:tab w:val="left" w:pos="567"/>
              </w:tabs>
              <w:spacing w:before="0" w:beforeAutospacing="0" w:after="0" w:afterAutospacing="0"/>
              <w:jc w:val="center"/>
              <w:rPr>
                <w:lang w:val="ru-RU"/>
              </w:rPr>
            </w:pPr>
            <w:r>
              <w:rPr>
                <w:lang w:val="ru-RU"/>
              </w:rPr>
              <w:t xml:space="preserve">1. </w:t>
            </w:r>
            <w:r w:rsidR="00A72C8A" w:rsidRPr="00BD7E7D">
              <w:rPr>
                <w:lang w:val="ru-RU"/>
              </w:rPr>
              <w:t>Обеспечение принятия решений в целях реализации</w:t>
            </w:r>
          </w:p>
          <w:p w:rsidR="008B3410" w:rsidRDefault="00A72C8A" w:rsidP="008B3410">
            <w:pPr>
              <w:pStyle w:val="a8"/>
              <w:tabs>
                <w:tab w:val="left" w:pos="567"/>
              </w:tabs>
              <w:spacing w:before="0" w:beforeAutospacing="0" w:after="0" w:afterAutospacing="0"/>
              <w:jc w:val="center"/>
              <w:rPr>
                <w:lang w:val="ru-RU"/>
              </w:rPr>
            </w:pPr>
            <w:r w:rsidRPr="00BD7E7D">
              <w:rPr>
                <w:lang w:val="ru-RU"/>
              </w:rPr>
              <w:t>Послания Главы Республики Тыва Верховному Хуралу</w:t>
            </w:r>
          </w:p>
          <w:p w:rsidR="00A72C8A" w:rsidRPr="00BD7E7D" w:rsidRDefault="00A72C8A" w:rsidP="008B3410">
            <w:pPr>
              <w:pStyle w:val="a8"/>
              <w:tabs>
                <w:tab w:val="left" w:pos="567"/>
              </w:tabs>
              <w:spacing w:before="0" w:beforeAutospacing="0" w:after="0" w:afterAutospacing="0"/>
              <w:jc w:val="center"/>
              <w:rPr>
                <w:lang w:val="ru-RU"/>
              </w:rPr>
            </w:pPr>
            <w:r w:rsidRPr="00BD7E7D">
              <w:rPr>
                <w:lang w:val="ru-RU"/>
              </w:rPr>
              <w:t>(парламенту) Республики Тыва на 2025 год</w:t>
            </w:r>
          </w:p>
        </w:tc>
      </w:tr>
      <w:tr w:rsidR="00A72C8A" w:rsidRPr="00BD7E7D" w:rsidTr="00BD7E7D">
        <w:trPr>
          <w:trHeight w:val="20"/>
        </w:trPr>
        <w:tc>
          <w:tcPr>
            <w:tcW w:w="3824" w:type="dxa"/>
          </w:tcPr>
          <w:p w:rsidR="00A72C8A" w:rsidRPr="00BD7E7D" w:rsidRDefault="00A72C8A" w:rsidP="008B3410">
            <w:pPr>
              <w:pStyle w:val="a6"/>
              <w:autoSpaceDE w:val="0"/>
              <w:autoSpaceDN w:val="0"/>
              <w:adjustRightInd w:val="0"/>
              <w:spacing w:after="0" w:line="240" w:lineRule="auto"/>
              <w:ind w:left="0"/>
              <w:rPr>
                <w:rFonts w:ascii="Times New Roman" w:hAnsi="Times New Roman" w:cs="Times New Roman"/>
                <w:sz w:val="24"/>
                <w:szCs w:val="24"/>
              </w:rPr>
            </w:pPr>
            <w:r w:rsidRPr="00BD7E7D">
              <w:rPr>
                <w:rFonts w:ascii="Times New Roman" w:hAnsi="Times New Roman" w:cs="Times New Roman"/>
                <w:sz w:val="24"/>
                <w:szCs w:val="24"/>
              </w:rPr>
              <w:t xml:space="preserve">1.1. </w:t>
            </w:r>
            <w:r w:rsidRPr="00BD7E7D">
              <w:rPr>
                <w:rFonts w:ascii="Times New Roman" w:hAnsi="Times New Roman" w:cs="Times New Roman"/>
                <w:iCs/>
                <w:sz w:val="24"/>
                <w:szCs w:val="24"/>
              </w:rPr>
              <w:t>Установление тарифов на коммунальные услуги с учетом неотложных мероприятий по повышению надёжности объектов коммунальной инфраструктуры</w:t>
            </w:r>
          </w:p>
        </w:tc>
        <w:tc>
          <w:tcPr>
            <w:tcW w:w="1417" w:type="dxa"/>
            <w:vMerge w:val="restart"/>
          </w:tcPr>
          <w:p w:rsidR="00A72C8A" w:rsidRPr="00BD7E7D" w:rsidRDefault="00A72C8A" w:rsidP="008B3410">
            <w:pPr>
              <w:spacing w:after="0" w:line="240" w:lineRule="auto"/>
              <w:jc w:val="center"/>
              <w:rPr>
                <w:rFonts w:ascii="Times New Roman" w:hAnsi="Times New Roman" w:cs="Times New Roman"/>
                <w:b/>
                <w:sz w:val="24"/>
                <w:szCs w:val="24"/>
              </w:rPr>
            </w:pPr>
            <w:r w:rsidRPr="00BD7E7D">
              <w:rPr>
                <w:rFonts w:ascii="Times New Roman" w:hAnsi="Times New Roman" w:cs="Times New Roman"/>
                <w:sz w:val="24"/>
                <w:szCs w:val="24"/>
              </w:rPr>
              <w:t>в течение года</w:t>
            </w:r>
          </w:p>
        </w:tc>
        <w:tc>
          <w:tcPr>
            <w:tcW w:w="1701" w:type="dxa"/>
            <w:gridSpan w:val="2"/>
            <w:vMerge w:val="restart"/>
          </w:tcPr>
          <w:p w:rsidR="00A72C8A" w:rsidRPr="00BD7E7D" w:rsidRDefault="00A72C8A" w:rsidP="008B3410">
            <w:pPr>
              <w:spacing w:after="0" w:line="240" w:lineRule="auto"/>
              <w:rPr>
                <w:rFonts w:ascii="Times New Roman" w:hAnsi="Times New Roman" w:cs="Times New Roman"/>
                <w:b/>
                <w:sz w:val="24"/>
                <w:szCs w:val="24"/>
              </w:rPr>
            </w:pPr>
            <w:r w:rsidRPr="00BD7E7D">
              <w:rPr>
                <w:rFonts w:ascii="Times New Roman" w:hAnsi="Times New Roman" w:cs="Times New Roman"/>
                <w:sz w:val="24"/>
                <w:szCs w:val="24"/>
              </w:rPr>
              <w:t>Служба по тарифам Республики Тыва</w:t>
            </w:r>
          </w:p>
        </w:tc>
        <w:tc>
          <w:tcPr>
            <w:tcW w:w="3260" w:type="dxa"/>
            <w:vMerge w:val="restart"/>
          </w:tcPr>
          <w:p w:rsidR="00A72C8A" w:rsidRPr="00BD7E7D" w:rsidRDefault="008E5C53" w:rsidP="008B3410">
            <w:pPr>
              <w:spacing w:after="0" w:line="240" w:lineRule="auto"/>
              <w:rPr>
                <w:rFonts w:ascii="Times New Roman" w:hAnsi="Times New Roman" w:cs="Times New Roman"/>
                <w:b/>
                <w:sz w:val="24"/>
                <w:szCs w:val="24"/>
              </w:rPr>
            </w:pPr>
            <w:r>
              <w:rPr>
                <w:rFonts w:ascii="Times New Roman" w:hAnsi="Times New Roman" w:cs="Times New Roman"/>
                <w:iCs/>
                <w:sz w:val="24"/>
                <w:szCs w:val="24"/>
              </w:rPr>
              <w:t>с</w:t>
            </w:r>
            <w:r w:rsidR="00A72C8A" w:rsidRPr="00BD7E7D">
              <w:rPr>
                <w:rFonts w:ascii="Times New Roman" w:hAnsi="Times New Roman" w:cs="Times New Roman"/>
                <w:iCs/>
                <w:sz w:val="24"/>
                <w:szCs w:val="24"/>
              </w:rPr>
              <w:t>облюдение определенных федеральным законодательством предельных уровней ограничения тарифов для организаций коммунального комплекса</w:t>
            </w:r>
          </w:p>
        </w:tc>
      </w:tr>
      <w:tr w:rsidR="00A72C8A" w:rsidRPr="00BD7E7D" w:rsidTr="00BD7E7D">
        <w:trPr>
          <w:trHeight w:val="20"/>
        </w:trPr>
        <w:tc>
          <w:tcPr>
            <w:tcW w:w="3824" w:type="dxa"/>
          </w:tcPr>
          <w:p w:rsidR="00A72C8A" w:rsidRPr="00BD7E7D" w:rsidRDefault="00A72C8A" w:rsidP="008B3410">
            <w:pPr>
              <w:autoSpaceDE w:val="0"/>
              <w:autoSpaceDN w:val="0"/>
              <w:adjustRightInd w:val="0"/>
              <w:spacing w:after="0" w:line="240" w:lineRule="auto"/>
              <w:rPr>
                <w:rFonts w:ascii="Times New Roman" w:hAnsi="Times New Roman" w:cs="Times New Roman"/>
                <w:b/>
                <w:sz w:val="24"/>
                <w:szCs w:val="24"/>
              </w:rPr>
            </w:pPr>
            <w:r w:rsidRPr="00BD7E7D">
              <w:rPr>
                <w:rFonts w:ascii="Times New Roman" w:hAnsi="Times New Roman" w:cs="Times New Roman"/>
                <w:sz w:val="24"/>
                <w:szCs w:val="24"/>
              </w:rPr>
              <w:t xml:space="preserve">1.2. Организация контроля за обеспечением исполнения производственных программ субъектами регулирования </w:t>
            </w:r>
            <w:r w:rsidRPr="00BD7E7D">
              <w:rPr>
                <w:rFonts w:ascii="Times New Roman" w:hAnsi="Times New Roman" w:cs="Times New Roman"/>
                <w:color w:val="000000"/>
                <w:sz w:val="24"/>
                <w:szCs w:val="24"/>
              </w:rPr>
              <w:t xml:space="preserve">в инфраструктурном секторе экономики </w:t>
            </w:r>
          </w:p>
        </w:tc>
        <w:tc>
          <w:tcPr>
            <w:tcW w:w="1417" w:type="dxa"/>
            <w:vMerge/>
          </w:tcPr>
          <w:p w:rsidR="00A72C8A" w:rsidRPr="00BD7E7D" w:rsidRDefault="00A72C8A" w:rsidP="008B3410">
            <w:pPr>
              <w:spacing w:after="0" w:line="240" w:lineRule="auto"/>
              <w:jc w:val="center"/>
              <w:rPr>
                <w:rFonts w:ascii="Times New Roman" w:hAnsi="Times New Roman" w:cs="Times New Roman"/>
                <w:b/>
                <w:sz w:val="24"/>
                <w:szCs w:val="24"/>
              </w:rPr>
            </w:pPr>
          </w:p>
        </w:tc>
        <w:tc>
          <w:tcPr>
            <w:tcW w:w="1701" w:type="dxa"/>
            <w:gridSpan w:val="2"/>
            <w:vMerge/>
          </w:tcPr>
          <w:p w:rsidR="00A72C8A" w:rsidRPr="00BD7E7D" w:rsidRDefault="00A72C8A" w:rsidP="008B3410">
            <w:pPr>
              <w:spacing w:after="0" w:line="240" w:lineRule="auto"/>
              <w:rPr>
                <w:rFonts w:ascii="Times New Roman" w:hAnsi="Times New Roman" w:cs="Times New Roman"/>
                <w:b/>
                <w:sz w:val="24"/>
                <w:szCs w:val="24"/>
              </w:rPr>
            </w:pPr>
          </w:p>
        </w:tc>
        <w:tc>
          <w:tcPr>
            <w:tcW w:w="3260" w:type="dxa"/>
            <w:vMerge/>
          </w:tcPr>
          <w:p w:rsidR="00A72C8A" w:rsidRPr="00BD7E7D" w:rsidRDefault="00A72C8A" w:rsidP="008B3410">
            <w:pPr>
              <w:autoSpaceDE w:val="0"/>
              <w:autoSpaceDN w:val="0"/>
              <w:adjustRightInd w:val="0"/>
              <w:spacing w:after="0" w:line="240" w:lineRule="auto"/>
              <w:rPr>
                <w:rFonts w:ascii="Times New Roman" w:hAnsi="Times New Roman" w:cs="Times New Roman"/>
                <w:b/>
                <w:sz w:val="24"/>
                <w:szCs w:val="24"/>
              </w:rPr>
            </w:pPr>
          </w:p>
        </w:tc>
      </w:tr>
      <w:tr w:rsidR="00A72C8A" w:rsidRPr="00BD7E7D" w:rsidTr="00BD7E7D">
        <w:trPr>
          <w:trHeight w:val="20"/>
        </w:trPr>
        <w:tc>
          <w:tcPr>
            <w:tcW w:w="10202" w:type="dxa"/>
            <w:gridSpan w:val="5"/>
          </w:tcPr>
          <w:p w:rsidR="008B3410" w:rsidRDefault="00A72C8A" w:rsidP="008B3410">
            <w:pPr>
              <w:autoSpaceDE w:val="0"/>
              <w:autoSpaceDN w:val="0"/>
              <w:adjustRightInd w:val="0"/>
              <w:spacing w:after="0" w:line="240" w:lineRule="auto"/>
              <w:jc w:val="center"/>
              <w:rPr>
                <w:rFonts w:ascii="Times New Roman" w:eastAsia="Calibri" w:hAnsi="Times New Roman" w:cs="Times New Roman"/>
                <w:sz w:val="24"/>
                <w:szCs w:val="24"/>
              </w:rPr>
            </w:pPr>
            <w:r w:rsidRPr="00BD7E7D">
              <w:rPr>
                <w:rFonts w:ascii="Times New Roman" w:hAnsi="Times New Roman" w:cs="Times New Roman"/>
                <w:sz w:val="24"/>
                <w:szCs w:val="24"/>
              </w:rPr>
              <w:t xml:space="preserve">2. </w:t>
            </w:r>
            <w:r w:rsidRPr="00BD7E7D">
              <w:rPr>
                <w:rFonts w:ascii="Times New Roman" w:eastAsia="Calibri" w:hAnsi="Times New Roman" w:cs="Times New Roman"/>
                <w:sz w:val="24"/>
                <w:szCs w:val="24"/>
              </w:rPr>
              <w:t xml:space="preserve">Обеспечение ценового мониторинга на </w:t>
            </w:r>
          </w:p>
          <w:p w:rsidR="00A72C8A" w:rsidRPr="00BD7E7D" w:rsidRDefault="00A72C8A" w:rsidP="008B3410">
            <w:pPr>
              <w:autoSpaceDE w:val="0"/>
              <w:autoSpaceDN w:val="0"/>
              <w:adjustRightInd w:val="0"/>
              <w:spacing w:after="0" w:line="240" w:lineRule="auto"/>
              <w:jc w:val="center"/>
              <w:rPr>
                <w:rFonts w:ascii="Times New Roman" w:hAnsi="Times New Roman" w:cs="Times New Roman"/>
                <w:b/>
                <w:sz w:val="24"/>
                <w:szCs w:val="24"/>
              </w:rPr>
            </w:pPr>
            <w:r w:rsidRPr="00BD7E7D">
              <w:rPr>
                <w:rFonts w:ascii="Times New Roman" w:eastAsia="Calibri" w:hAnsi="Times New Roman" w:cs="Times New Roman"/>
                <w:sz w:val="24"/>
                <w:szCs w:val="24"/>
              </w:rPr>
              <w:t>потребительском рынке на территории Республики Тыва</w:t>
            </w:r>
          </w:p>
        </w:tc>
      </w:tr>
      <w:tr w:rsidR="00A72C8A" w:rsidRPr="00BD7E7D" w:rsidTr="00BD7E7D">
        <w:trPr>
          <w:trHeight w:val="20"/>
        </w:trPr>
        <w:tc>
          <w:tcPr>
            <w:tcW w:w="3824" w:type="dxa"/>
          </w:tcPr>
          <w:p w:rsidR="00A72C8A" w:rsidRPr="00BD7E7D" w:rsidRDefault="00A72C8A" w:rsidP="008E5C53">
            <w:pPr>
              <w:autoSpaceDE w:val="0"/>
              <w:autoSpaceDN w:val="0"/>
              <w:adjustRightInd w:val="0"/>
              <w:spacing w:after="0" w:line="240" w:lineRule="auto"/>
              <w:rPr>
                <w:rFonts w:ascii="Times New Roman" w:hAnsi="Times New Roman" w:cs="Times New Roman"/>
                <w:b/>
                <w:sz w:val="24"/>
                <w:szCs w:val="24"/>
              </w:rPr>
            </w:pPr>
            <w:r w:rsidRPr="00BD7E7D">
              <w:rPr>
                <w:rFonts w:ascii="Times New Roman" w:hAnsi="Times New Roman" w:cs="Times New Roman"/>
                <w:sz w:val="24"/>
                <w:szCs w:val="24"/>
              </w:rPr>
              <w:t xml:space="preserve">2.1. Проведение ценового мониторинга, анализа розничных цен на отдельные виды социально значимых продовольственных товаров первой необходимости и опубликование итогов в </w:t>
            </w:r>
            <w:proofErr w:type="spellStart"/>
            <w:r w:rsidR="008E5C53">
              <w:rPr>
                <w:rFonts w:ascii="Times New Roman" w:hAnsi="Times New Roman" w:cs="Times New Roman"/>
                <w:sz w:val="24"/>
                <w:szCs w:val="24"/>
              </w:rPr>
              <w:t>и</w:t>
            </w:r>
            <w:r w:rsidRPr="00BD7E7D">
              <w:rPr>
                <w:rFonts w:ascii="Times New Roman" w:hAnsi="Times New Roman" w:cs="Times New Roman"/>
                <w:sz w:val="24"/>
                <w:szCs w:val="24"/>
              </w:rPr>
              <w:t>нтернет-ресурсах</w:t>
            </w:r>
            <w:proofErr w:type="spellEnd"/>
          </w:p>
        </w:tc>
        <w:tc>
          <w:tcPr>
            <w:tcW w:w="1417" w:type="dxa"/>
            <w:vMerge w:val="restart"/>
          </w:tcPr>
          <w:p w:rsidR="00A72C8A" w:rsidRPr="00BD7E7D" w:rsidRDefault="00A72C8A" w:rsidP="008B3410">
            <w:pPr>
              <w:autoSpaceDE w:val="0"/>
              <w:autoSpaceDN w:val="0"/>
              <w:adjustRightInd w:val="0"/>
              <w:spacing w:after="0" w:line="240" w:lineRule="auto"/>
              <w:jc w:val="center"/>
              <w:rPr>
                <w:rFonts w:ascii="Times New Roman" w:hAnsi="Times New Roman" w:cs="Times New Roman"/>
                <w:b/>
                <w:sz w:val="24"/>
                <w:szCs w:val="24"/>
              </w:rPr>
            </w:pPr>
            <w:r w:rsidRPr="00BD7E7D">
              <w:rPr>
                <w:rFonts w:ascii="Times New Roman" w:eastAsia="Calibri" w:hAnsi="Times New Roman" w:cs="Times New Roman"/>
                <w:sz w:val="24"/>
                <w:szCs w:val="24"/>
              </w:rPr>
              <w:t>ежемесячно</w:t>
            </w:r>
          </w:p>
        </w:tc>
        <w:tc>
          <w:tcPr>
            <w:tcW w:w="1695" w:type="dxa"/>
            <w:vMerge w:val="restart"/>
          </w:tcPr>
          <w:p w:rsidR="00A72C8A" w:rsidRPr="00BD7E7D" w:rsidRDefault="00A72C8A" w:rsidP="008B3410">
            <w:pPr>
              <w:autoSpaceDE w:val="0"/>
              <w:autoSpaceDN w:val="0"/>
              <w:adjustRightInd w:val="0"/>
              <w:spacing w:after="0" w:line="240" w:lineRule="auto"/>
              <w:rPr>
                <w:rFonts w:ascii="Times New Roman" w:hAnsi="Times New Roman" w:cs="Times New Roman"/>
                <w:b/>
                <w:sz w:val="24"/>
                <w:szCs w:val="24"/>
              </w:rPr>
            </w:pPr>
            <w:r w:rsidRPr="00BD7E7D">
              <w:rPr>
                <w:rFonts w:ascii="Times New Roman" w:hAnsi="Times New Roman" w:cs="Times New Roman"/>
                <w:sz w:val="24"/>
                <w:szCs w:val="24"/>
              </w:rPr>
              <w:t>Служба по тарифам Республики Тыва</w:t>
            </w:r>
          </w:p>
        </w:tc>
        <w:tc>
          <w:tcPr>
            <w:tcW w:w="3266" w:type="dxa"/>
            <w:gridSpan w:val="2"/>
            <w:vMerge w:val="restart"/>
          </w:tcPr>
          <w:p w:rsidR="00A72C8A" w:rsidRPr="00BD7E7D" w:rsidRDefault="008E5C53" w:rsidP="008B341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о</w:t>
            </w:r>
            <w:r w:rsidR="00A72C8A" w:rsidRPr="00BD7E7D">
              <w:rPr>
                <w:rFonts w:ascii="Times New Roman" w:hAnsi="Times New Roman" w:cs="Times New Roman"/>
                <w:sz w:val="24"/>
                <w:szCs w:val="24"/>
              </w:rPr>
              <w:t>беспечение сбалансированности товарных рынков и недопущение ускоренного роста цен на социально значимые продовольственные товары первой необходимости</w:t>
            </w:r>
          </w:p>
        </w:tc>
      </w:tr>
      <w:tr w:rsidR="00A72C8A" w:rsidRPr="00BD7E7D" w:rsidTr="00BD7E7D">
        <w:trPr>
          <w:trHeight w:val="20"/>
        </w:trPr>
        <w:tc>
          <w:tcPr>
            <w:tcW w:w="3824" w:type="dxa"/>
          </w:tcPr>
          <w:p w:rsidR="00A72C8A" w:rsidRPr="00BD7E7D" w:rsidRDefault="008E5C53" w:rsidP="008E5C5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2.2. Обеспечение</w:t>
            </w:r>
            <w:r w:rsidR="00A72C8A" w:rsidRPr="00BD7E7D">
              <w:rPr>
                <w:rFonts w:ascii="Times New Roman" w:hAnsi="Times New Roman" w:cs="Times New Roman"/>
                <w:sz w:val="24"/>
                <w:szCs w:val="24"/>
              </w:rPr>
              <w:t xml:space="preserve"> наблюдени</w:t>
            </w:r>
            <w:r>
              <w:rPr>
                <w:rFonts w:ascii="Times New Roman" w:hAnsi="Times New Roman" w:cs="Times New Roman"/>
                <w:sz w:val="24"/>
                <w:szCs w:val="24"/>
              </w:rPr>
              <w:t>я</w:t>
            </w:r>
            <w:r w:rsidR="00A72C8A" w:rsidRPr="00BD7E7D">
              <w:rPr>
                <w:rFonts w:ascii="Times New Roman" w:hAnsi="Times New Roman" w:cs="Times New Roman"/>
                <w:sz w:val="24"/>
                <w:szCs w:val="24"/>
              </w:rPr>
              <w:t xml:space="preserve"> за </w:t>
            </w:r>
            <w:r w:rsidR="00A72C8A" w:rsidRPr="00BD7E7D">
              <w:rPr>
                <w:rFonts w:ascii="Times New Roman" w:eastAsia="Calibri" w:hAnsi="Times New Roman" w:cs="Times New Roman"/>
                <w:sz w:val="24"/>
                <w:szCs w:val="24"/>
              </w:rPr>
              <w:t>соблюдением установленных предельных торговых надбавок к ценам на отдельные виды социально значимых продовольственных товаров первой необходимости, реализуемых в районах Крайнего Севера и приравненных к ним местностях с ограниченными сроками завоза грузов</w:t>
            </w:r>
          </w:p>
        </w:tc>
        <w:tc>
          <w:tcPr>
            <w:tcW w:w="1417" w:type="dxa"/>
            <w:vMerge/>
          </w:tcPr>
          <w:p w:rsidR="00A72C8A" w:rsidRPr="00BD7E7D" w:rsidRDefault="00A72C8A" w:rsidP="008B3410">
            <w:pPr>
              <w:autoSpaceDE w:val="0"/>
              <w:autoSpaceDN w:val="0"/>
              <w:adjustRightInd w:val="0"/>
              <w:spacing w:after="0" w:line="240" w:lineRule="auto"/>
              <w:jc w:val="center"/>
              <w:rPr>
                <w:rFonts w:ascii="Times New Roman" w:hAnsi="Times New Roman" w:cs="Times New Roman"/>
                <w:b/>
                <w:sz w:val="24"/>
                <w:szCs w:val="24"/>
              </w:rPr>
            </w:pPr>
          </w:p>
        </w:tc>
        <w:tc>
          <w:tcPr>
            <w:tcW w:w="1695" w:type="dxa"/>
            <w:vMerge/>
          </w:tcPr>
          <w:p w:rsidR="00A72C8A" w:rsidRPr="00BD7E7D" w:rsidRDefault="00A72C8A" w:rsidP="008B3410">
            <w:pPr>
              <w:autoSpaceDE w:val="0"/>
              <w:autoSpaceDN w:val="0"/>
              <w:adjustRightInd w:val="0"/>
              <w:spacing w:after="0" w:line="240" w:lineRule="auto"/>
              <w:rPr>
                <w:rFonts w:ascii="Times New Roman" w:hAnsi="Times New Roman" w:cs="Times New Roman"/>
                <w:b/>
                <w:sz w:val="24"/>
                <w:szCs w:val="24"/>
              </w:rPr>
            </w:pPr>
          </w:p>
        </w:tc>
        <w:tc>
          <w:tcPr>
            <w:tcW w:w="3266" w:type="dxa"/>
            <w:gridSpan w:val="2"/>
            <w:vMerge/>
          </w:tcPr>
          <w:p w:rsidR="00A72C8A" w:rsidRPr="00BD7E7D" w:rsidRDefault="00A72C8A" w:rsidP="008B3410">
            <w:pPr>
              <w:autoSpaceDE w:val="0"/>
              <w:autoSpaceDN w:val="0"/>
              <w:adjustRightInd w:val="0"/>
              <w:spacing w:after="0" w:line="240" w:lineRule="auto"/>
              <w:rPr>
                <w:rFonts w:ascii="Times New Roman" w:hAnsi="Times New Roman" w:cs="Times New Roman"/>
                <w:b/>
                <w:sz w:val="24"/>
                <w:szCs w:val="24"/>
              </w:rPr>
            </w:pPr>
          </w:p>
        </w:tc>
      </w:tr>
    </w:tbl>
    <w:p w:rsidR="0010145C" w:rsidRPr="00A23539" w:rsidRDefault="0010145C" w:rsidP="000571B3">
      <w:pPr>
        <w:spacing w:after="1" w:line="280" w:lineRule="atLeast"/>
        <w:jc w:val="both"/>
        <w:rPr>
          <w:rFonts w:ascii="Times New Roman" w:hAnsi="Times New Roman" w:cs="Times New Roman"/>
          <w:sz w:val="28"/>
        </w:rPr>
      </w:pPr>
    </w:p>
    <w:sectPr w:rsidR="0010145C" w:rsidRPr="00A23539" w:rsidSect="008B34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C8B" w:rsidRDefault="00EA0C8B" w:rsidP="008B3410">
      <w:pPr>
        <w:spacing w:after="0" w:line="240" w:lineRule="auto"/>
      </w:pPr>
      <w:r>
        <w:separator/>
      </w:r>
    </w:p>
  </w:endnote>
  <w:endnote w:type="continuationSeparator" w:id="0">
    <w:p w:rsidR="00EA0C8B" w:rsidRDefault="00EA0C8B" w:rsidP="008B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C8B" w:rsidRDefault="00EA0C8B" w:rsidP="008B3410">
      <w:pPr>
        <w:spacing w:after="0" w:line="240" w:lineRule="auto"/>
      </w:pPr>
      <w:r>
        <w:separator/>
      </w:r>
    </w:p>
  </w:footnote>
  <w:footnote w:type="continuationSeparator" w:id="0">
    <w:p w:rsidR="00EA0C8B" w:rsidRDefault="00EA0C8B" w:rsidP="008B3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095425"/>
      <w:docPartObj>
        <w:docPartGallery w:val="Page Numbers (Top of Page)"/>
        <w:docPartUnique/>
      </w:docPartObj>
    </w:sdtPr>
    <w:sdtEndPr>
      <w:rPr>
        <w:rFonts w:ascii="Times New Roman" w:hAnsi="Times New Roman" w:cs="Times New Roman"/>
        <w:sz w:val="24"/>
        <w:szCs w:val="24"/>
      </w:rPr>
    </w:sdtEndPr>
    <w:sdtContent>
      <w:p w:rsidR="008B3410" w:rsidRPr="008B3410" w:rsidRDefault="008B3410">
        <w:pPr>
          <w:pStyle w:val="aa"/>
          <w:jc w:val="right"/>
          <w:rPr>
            <w:rFonts w:ascii="Times New Roman" w:hAnsi="Times New Roman" w:cs="Times New Roman"/>
            <w:sz w:val="24"/>
            <w:szCs w:val="24"/>
          </w:rPr>
        </w:pPr>
        <w:r w:rsidRPr="008B3410">
          <w:rPr>
            <w:rFonts w:ascii="Times New Roman" w:hAnsi="Times New Roman" w:cs="Times New Roman"/>
            <w:sz w:val="24"/>
            <w:szCs w:val="24"/>
          </w:rPr>
          <w:fldChar w:fldCharType="begin"/>
        </w:r>
        <w:r w:rsidRPr="008B3410">
          <w:rPr>
            <w:rFonts w:ascii="Times New Roman" w:hAnsi="Times New Roman" w:cs="Times New Roman"/>
            <w:sz w:val="24"/>
            <w:szCs w:val="24"/>
          </w:rPr>
          <w:instrText>PAGE   \* MERGEFORMAT</w:instrText>
        </w:r>
        <w:r w:rsidRPr="008B3410">
          <w:rPr>
            <w:rFonts w:ascii="Times New Roman" w:hAnsi="Times New Roman" w:cs="Times New Roman"/>
            <w:sz w:val="24"/>
            <w:szCs w:val="24"/>
          </w:rPr>
          <w:fldChar w:fldCharType="separate"/>
        </w:r>
        <w:r w:rsidR="00A3031E">
          <w:rPr>
            <w:rFonts w:ascii="Times New Roman" w:hAnsi="Times New Roman" w:cs="Times New Roman"/>
            <w:noProof/>
            <w:sz w:val="24"/>
            <w:szCs w:val="24"/>
          </w:rPr>
          <w:t>2</w:t>
        </w:r>
        <w:r w:rsidRPr="008B341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94015"/>
    <w:multiLevelType w:val="hybridMultilevel"/>
    <w:tmpl w:val="DBAA8504"/>
    <w:lvl w:ilvl="0" w:tplc="22A20C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15E03D5"/>
    <w:multiLevelType w:val="hybridMultilevel"/>
    <w:tmpl w:val="5712B5FA"/>
    <w:lvl w:ilvl="0" w:tplc="FF142EDE">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D6F526F"/>
    <w:multiLevelType w:val="hybridMultilevel"/>
    <w:tmpl w:val="5CB02900"/>
    <w:lvl w:ilvl="0" w:tplc="577A409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4B6059E"/>
    <w:multiLevelType w:val="multilevel"/>
    <w:tmpl w:val="4042AF52"/>
    <w:lvl w:ilvl="0">
      <w:start w:val="1"/>
      <w:numFmt w:val="decimal"/>
      <w:lvlText w:val="%1."/>
      <w:lvlJc w:val="left"/>
      <w:pPr>
        <w:ind w:left="6598" w:hanging="360"/>
      </w:pPr>
      <w:rPr>
        <w:rFonts w:hint="default"/>
      </w:rPr>
    </w:lvl>
    <w:lvl w:ilvl="1">
      <w:start w:val="2"/>
      <w:numFmt w:val="decimal"/>
      <w:isLgl/>
      <w:lvlText w:val="%1.%2."/>
      <w:lvlJc w:val="left"/>
      <w:pPr>
        <w:ind w:left="6958" w:hanging="720"/>
      </w:pPr>
      <w:rPr>
        <w:rFonts w:hint="default"/>
      </w:rPr>
    </w:lvl>
    <w:lvl w:ilvl="2">
      <w:start w:val="1"/>
      <w:numFmt w:val="decimal"/>
      <w:isLgl/>
      <w:lvlText w:val="%1.%2.%3."/>
      <w:lvlJc w:val="left"/>
      <w:pPr>
        <w:ind w:left="6958" w:hanging="720"/>
      </w:pPr>
      <w:rPr>
        <w:rFonts w:hint="default"/>
      </w:rPr>
    </w:lvl>
    <w:lvl w:ilvl="3">
      <w:start w:val="1"/>
      <w:numFmt w:val="decimal"/>
      <w:isLgl/>
      <w:lvlText w:val="%1.%2.%3.%4."/>
      <w:lvlJc w:val="left"/>
      <w:pPr>
        <w:ind w:left="7318" w:hanging="1080"/>
      </w:pPr>
      <w:rPr>
        <w:rFonts w:hint="default"/>
      </w:rPr>
    </w:lvl>
    <w:lvl w:ilvl="4">
      <w:start w:val="1"/>
      <w:numFmt w:val="decimal"/>
      <w:isLgl/>
      <w:lvlText w:val="%1.%2.%3.%4.%5."/>
      <w:lvlJc w:val="left"/>
      <w:pPr>
        <w:ind w:left="7318" w:hanging="1080"/>
      </w:pPr>
      <w:rPr>
        <w:rFonts w:hint="default"/>
      </w:rPr>
    </w:lvl>
    <w:lvl w:ilvl="5">
      <w:start w:val="1"/>
      <w:numFmt w:val="decimal"/>
      <w:isLgl/>
      <w:lvlText w:val="%1.%2.%3.%4.%5.%6."/>
      <w:lvlJc w:val="left"/>
      <w:pPr>
        <w:ind w:left="7678" w:hanging="1440"/>
      </w:pPr>
      <w:rPr>
        <w:rFonts w:hint="default"/>
      </w:rPr>
    </w:lvl>
    <w:lvl w:ilvl="6">
      <w:start w:val="1"/>
      <w:numFmt w:val="decimal"/>
      <w:isLgl/>
      <w:lvlText w:val="%1.%2.%3.%4.%5.%6.%7."/>
      <w:lvlJc w:val="left"/>
      <w:pPr>
        <w:ind w:left="8038" w:hanging="1800"/>
      </w:pPr>
      <w:rPr>
        <w:rFonts w:hint="default"/>
      </w:rPr>
    </w:lvl>
    <w:lvl w:ilvl="7">
      <w:start w:val="1"/>
      <w:numFmt w:val="decimal"/>
      <w:isLgl/>
      <w:lvlText w:val="%1.%2.%3.%4.%5.%6.%7.%8."/>
      <w:lvlJc w:val="left"/>
      <w:pPr>
        <w:ind w:left="8038" w:hanging="1800"/>
      </w:pPr>
      <w:rPr>
        <w:rFonts w:hint="default"/>
      </w:rPr>
    </w:lvl>
    <w:lvl w:ilvl="8">
      <w:start w:val="1"/>
      <w:numFmt w:val="decimal"/>
      <w:isLgl/>
      <w:lvlText w:val="%1.%2.%3.%4.%5.%6.%7.%8.%9."/>
      <w:lvlJc w:val="left"/>
      <w:pPr>
        <w:ind w:left="8398"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326f54d6-def8-40f9-9960-6c4a8d0d4f5c"/>
  </w:docVars>
  <w:rsids>
    <w:rsidRoot w:val="00747A65"/>
    <w:rsid w:val="00032410"/>
    <w:rsid w:val="000571B3"/>
    <w:rsid w:val="00092998"/>
    <w:rsid w:val="000C1517"/>
    <w:rsid w:val="000D7113"/>
    <w:rsid w:val="000F0A67"/>
    <w:rsid w:val="0010145C"/>
    <w:rsid w:val="00111B57"/>
    <w:rsid w:val="00121AAE"/>
    <w:rsid w:val="00131662"/>
    <w:rsid w:val="00133081"/>
    <w:rsid w:val="001556D7"/>
    <w:rsid w:val="00190C9E"/>
    <w:rsid w:val="001A7CB8"/>
    <w:rsid w:val="001B3EF9"/>
    <w:rsid w:val="001E71A4"/>
    <w:rsid w:val="001F4B5C"/>
    <w:rsid w:val="002A19CA"/>
    <w:rsid w:val="00370219"/>
    <w:rsid w:val="00400869"/>
    <w:rsid w:val="00472568"/>
    <w:rsid w:val="004804A8"/>
    <w:rsid w:val="00496D41"/>
    <w:rsid w:val="004C28C8"/>
    <w:rsid w:val="004C5227"/>
    <w:rsid w:val="00525F67"/>
    <w:rsid w:val="00526527"/>
    <w:rsid w:val="005C6226"/>
    <w:rsid w:val="005E3E4C"/>
    <w:rsid w:val="005F1767"/>
    <w:rsid w:val="006C07D1"/>
    <w:rsid w:val="00710C32"/>
    <w:rsid w:val="00747A65"/>
    <w:rsid w:val="00755CA8"/>
    <w:rsid w:val="007F5EAF"/>
    <w:rsid w:val="00821BE9"/>
    <w:rsid w:val="008446A8"/>
    <w:rsid w:val="008462C5"/>
    <w:rsid w:val="00876769"/>
    <w:rsid w:val="008950F1"/>
    <w:rsid w:val="008B3410"/>
    <w:rsid w:val="008D3136"/>
    <w:rsid w:val="008D3F39"/>
    <w:rsid w:val="008E5C53"/>
    <w:rsid w:val="009A5382"/>
    <w:rsid w:val="009B04B1"/>
    <w:rsid w:val="009B0550"/>
    <w:rsid w:val="00A0528E"/>
    <w:rsid w:val="00A0637A"/>
    <w:rsid w:val="00A23539"/>
    <w:rsid w:val="00A3031E"/>
    <w:rsid w:val="00A72C8A"/>
    <w:rsid w:val="00A8076F"/>
    <w:rsid w:val="00A97C5A"/>
    <w:rsid w:val="00AC08D9"/>
    <w:rsid w:val="00AF4A6B"/>
    <w:rsid w:val="00B06B2E"/>
    <w:rsid w:val="00B074DC"/>
    <w:rsid w:val="00B40184"/>
    <w:rsid w:val="00B71E36"/>
    <w:rsid w:val="00B764AA"/>
    <w:rsid w:val="00BB380E"/>
    <w:rsid w:val="00BD7E7D"/>
    <w:rsid w:val="00C40759"/>
    <w:rsid w:val="00C45971"/>
    <w:rsid w:val="00C77B23"/>
    <w:rsid w:val="00C83D40"/>
    <w:rsid w:val="00CB7BEB"/>
    <w:rsid w:val="00CC7C95"/>
    <w:rsid w:val="00CE5D92"/>
    <w:rsid w:val="00D31E12"/>
    <w:rsid w:val="00D57D45"/>
    <w:rsid w:val="00DC2F1A"/>
    <w:rsid w:val="00E57527"/>
    <w:rsid w:val="00E77D42"/>
    <w:rsid w:val="00E8449A"/>
    <w:rsid w:val="00EA0C8B"/>
    <w:rsid w:val="00ED2FB6"/>
    <w:rsid w:val="00EE2705"/>
    <w:rsid w:val="00F4059F"/>
    <w:rsid w:val="00F770A6"/>
    <w:rsid w:val="00F92B5E"/>
    <w:rsid w:val="00F93DB8"/>
    <w:rsid w:val="00FB2301"/>
    <w:rsid w:val="00FF76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D52FE7-AD5C-4470-931A-8744AA40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A6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7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77B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7B23"/>
    <w:rPr>
      <w:rFonts w:ascii="Segoe UI" w:hAnsi="Segoe UI" w:cs="Segoe UI"/>
      <w:sz w:val="18"/>
      <w:szCs w:val="18"/>
    </w:rPr>
  </w:style>
  <w:style w:type="paragraph" w:styleId="a6">
    <w:name w:val="List Paragraph"/>
    <w:basedOn w:val="a"/>
    <w:uiPriority w:val="34"/>
    <w:qFormat/>
    <w:rsid w:val="00E57527"/>
    <w:pPr>
      <w:ind w:left="720"/>
      <w:contextualSpacing/>
    </w:pPr>
  </w:style>
  <w:style w:type="character" w:styleId="a7">
    <w:name w:val="Hyperlink"/>
    <w:basedOn w:val="a0"/>
    <w:uiPriority w:val="99"/>
    <w:unhideWhenUsed/>
    <w:rsid w:val="004804A8"/>
    <w:rPr>
      <w:color w:val="0563C1" w:themeColor="hyperlink"/>
      <w:u w:val="single"/>
    </w:rPr>
  </w:style>
  <w:style w:type="character" w:customStyle="1" w:styleId="1">
    <w:name w:val="Неразрешенное упоминание1"/>
    <w:basedOn w:val="a0"/>
    <w:uiPriority w:val="99"/>
    <w:semiHidden/>
    <w:unhideWhenUsed/>
    <w:rsid w:val="004804A8"/>
    <w:rPr>
      <w:color w:val="605E5C"/>
      <w:shd w:val="clear" w:color="auto" w:fill="E1DFDD"/>
    </w:rPr>
  </w:style>
  <w:style w:type="paragraph" w:customStyle="1" w:styleId="ConsPlusTitle">
    <w:name w:val="ConsPlusTitle"/>
    <w:rsid w:val="000324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40759"/>
    <w:pPr>
      <w:widowControl w:val="0"/>
      <w:autoSpaceDE w:val="0"/>
      <w:autoSpaceDN w:val="0"/>
      <w:spacing w:after="0" w:line="240" w:lineRule="auto"/>
    </w:pPr>
    <w:rPr>
      <w:rFonts w:ascii="Calibri" w:eastAsia="Times New Roman" w:hAnsi="Calibri" w:cs="Calibri"/>
      <w:szCs w:val="20"/>
      <w:lang w:eastAsia="ru-RU"/>
    </w:rPr>
  </w:style>
  <w:style w:type="paragraph" w:styleId="a8">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
    <w:basedOn w:val="a"/>
    <w:link w:val="a9"/>
    <w:uiPriority w:val="99"/>
    <w:qFormat/>
    <w:rsid w:val="00D31E12"/>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character" w:customStyle="1" w:styleId="a9">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8"/>
    <w:uiPriority w:val="99"/>
    <w:locked/>
    <w:rsid w:val="00D31E12"/>
    <w:rPr>
      <w:rFonts w:ascii="Times New Roman" w:eastAsia="Times New Roman" w:hAnsi="Times New Roman" w:cs="Times New Roman"/>
      <w:sz w:val="24"/>
      <w:szCs w:val="24"/>
      <w:lang w:val="en-US" w:eastAsia="ru-RU"/>
    </w:rPr>
  </w:style>
  <w:style w:type="paragraph" w:styleId="aa">
    <w:name w:val="header"/>
    <w:basedOn w:val="a"/>
    <w:link w:val="ab"/>
    <w:uiPriority w:val="99"/>
    <w:unhideWhenUsed/>
    <w:rsid w:val="008B341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B3410"/>
  </w:style>
  <w:style w:type="paragraph" w:styleId="ac">
    <w:name w:val="footer"/>
    <w:basedOn w:val="a"/>
    <w:link w:val="ad"/>
    <w:uiPriority w:val="99"/>
    <w:unhideWhenUsed/>
    <w:rsid w:val="008B341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B3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578129">
      <w:bodyDiv w:val="1"/>
      <w:marLeft w:val="0"/>
      <w:marRight w:val="0"/>
      <w:marTop w:val="0"/>
      <w:marBottom w:val="0"/>
      <w:divBdr>
        <w:top w:val="none" w:sz="0" w:space="0" w:color="auto"/>
        <w:left w:val="none" w:sz="0" w:space="0" w:color="auto"/>
        <w:bottom w:val="none" w:sz="0" w:space="0" w:color="auto"/>
        <w:right w:val="none" w:sz="0" w:space="0" w:color="auto"/>
      </w:divBdr>
    </w:div>
    <w:div w:id="164503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BocharovaEN</dc:creator>
  <cp:keywords/>
  <dc:description/>
  <cp:lastModifiedBy>Тас-оол Оксана Всеволодовна</cp:lastModifiedBy>
  <cp:revision>2</cp:revision>
  <cp:lastPrinted>2025-03-19T03:58:00Z</cp:lastPrinted>
  <dcterms:created xsi:type="dcterms:W3CDTF">2025-03-19T03:59:00Z</dcterms:created>
  <dcterms:modified xsi:type="dcterms:W3CDTF">2025-03-19T03:59:00Z</dcterms:modified>
</cp:coreProperties>
</file>