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A" w:rsidRDefault="00181F5A" w:rsidP="00181F5A">
      <w:pPr>
        <w:jc w:val="center"/>
        <w:rPr>
          <w:rFonts w:cs="Times New Roman"/>
          <w:noProof/>
          <w:sz w:val="24"/>
          <w:szCs w:val="24"/>
          <w:lang w:eastAsia="ru-RU"/>
        </w:rPr>
      </w:pPr>
    </w:p>
    <w:p w:rsidR="00F66DE7" w:rsidRDefault="00F66DE7" w:rsidP="00181F5A">
      <w:pPr>
        <w:jc w:val="center"/>
        <w:rPr>
          <w:rFonts w:cs="Times New Roman"/>
          <w:noProof/>
          <w:sz w:val="24"/>
          <w:szCs w:val="24"/>
          <w:lang w:eastAsia="ru-RU"/>
        </w:rPr>
      </w:pPr>
    </w:p>
    <w:p w:rsidR="00F66DE7" w:rsidRDefault="00F66DE7" w:rsidP="00181F5A">
      <w:pPr>
        <w:jc w:val="center"/>
        <w:rPr>
          <w:rFonts w:cs="Times New Roman"/>
          <w:sz w:val="24"/>
          <w:szCs w:val="24"/>
          <w:lang w:val="en-US"/>
        </w:rPr>
      </w:pPr>
    </w:p>
    <w:p w:rsidR="00181F5A" w:rsidRPr="004C14FF" w:rsidRDefault="00181F5A" w:rsidP="00181F5A">
      <w:pPr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181F5A" w:rsidRPr="0025472A" w:rsidRDefault="00181F5A" w:rsidP="00181F5A">
      <w:pPr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181F5A" w:rsidRDefault="00181F5A" w:rsidP="003F3D1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D327D7" w:rsidRPr="003F3D19" w:rsidRDefault="003F3D19" w:rsidP="003F3D1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Pr="003F3D19">
        <w:rPr>
          <w:rFonts w:cs="Times New Roman"/>
          <w:bCs/>
          <w:szCs w:val="28"/>
        </w:rPr>
        <w:t>т 28 февраля 2019 г. № 103</w:t>
      </w:r>
    </w:p>
    <w:p w:rsidR="003F3D19" w:rsidRPr="003F3D19" w:rsidRDefault="003F3D19" w:rsidP="003F3D1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</w:t>
      </w:r>
      <w:r w:rsidRPr="003F3D19">
        <w:rPr>
          <w:rFonts w:cs="Times New Roman"/>
          <w:bCs/>
          <w:szCs w:val="28"/>
        </w:rPr>
        <w:t>. Кызыл</w:t>
      </w:r>
    </w:p>
    <w:p w:rsidR="00D327D7" w:rsidRDefault="00D327D7" w:rsidP="00D327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tbl>
      <w:tblPr>
        <w:tblStyle w:val="a4"/>
        <w:tblW w:w="0" w:type="auto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</w:tblGrid>
      <w:tr w:rsidR="00D327D7" w:rsidTr="00D327D7">
        <w:trPr>
          <w:jc w:val="center"/>
        </w:trPr>
        <w:tc>
          <w:tcPr>
            <w:tcW w:w="7654" w:type="dxa"/>
          </w:tcPr>
          <w:p w:rsidR="008D59E4" w:rsidRDefault="00D327D7" w:rsidP="00D32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pacing w:val="2"/>
                <w:szCs w:val="28"/>
              </w:rPr>
            </w:pPr>
            <w:r w:rsidRPr="00D327D7">
              <w:rPr>
                <w:b/>
                <w:spacing w:val="2"/>
                <w:szCs w:val="28"/>
              </w:rPr>
              <w:t>Об утверждении Порядка</w:t>
            </w:r>
            <w:r>
              <w:rPr>
                <w:b/>
                <w:spacing w:val="2"/>
                <w:szCs w:val="28"/>
              </w:rPr>
              <w:t xml:space="preserve"> предоставления субсидий </w:t>
            </w:r>
            <w:r w:rsidRPr="00D327D7">
              <w:rPr>
                <w:b/>
                <w:spacing w:val="2"/>
                <w:szCs w:val="28"/>
              </w:rPr>
              <w:t xml:space="preserve">из республиканского бюджета Республики Тыва бюджетам муниципальных образований Республики Тыва </w:t>
            </w:r>
            <w:proofErr w:type="gramStart"/>
            <w:r w:rsidRPr="00D327D7">
              <w:rPr>
                <w:b/>
                <w:spacing w:val="2"/>
                <w:szCs w:val="28"/>
              </w:rPr>
              <w:t>на</w:t>
            </w:r>
            <w:proofErr w:type="gramEnd"/>
            <w:r w:rsidRPr="00D327D7">
              <w:rPr>
                <w:b/>
                <w:spacing w:val="2"/>
                <w:szCs w:val="28"/>
              </w:rPr>
              <w:t xml:space="preserve"> </w:t>
            </w:r>
          </w:p>
          <w:p w:rsidR="00D327D7" w:rsidRDefault="00D327D7" w:rsidP="00D32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pacing w:val="2"/>
                <w:szCs w:val="28"/>
              </w:rPr>
            </w:pPr>
            <w:r w:rsidRPr="00D327D7">
              <w:rPr>
                <w:b/>
                <w:spacing w:val="2"/>
                <w:szCs w:val="28"/>
              </w:rPr>
              <w:t>поощрение победителей ежегодного конкурса на лучшее муниципаль</w:t>
            </w:r>
            <w:r>
              <w:rPr>
                <w:b/>
                <w:spacing w:val="2"/>
                <w:szCs w:val="28"/>
              </w:rPr>
              <w:t>ное образование Республики Тыва</w:t>
            </w:r>
          </w:p>
          <w:p w:rsidR="00D327D7" w:rsidRPr="00D327D7" w:rsidRDefault="00D327D7" w:rsidP="00D32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pacing w:val="2"/>
                <w:szCs w:val="28"/>
              </w:rPr>
            </w:pPr>
            <w:r w:rsidRPr="00D327D7">
              <w:rPr>
                <w:b/>
                <w:spacing w:val="2"/>
                <w:szCs w:val="28"/>
              </w:rPr>
              <w:t>по профилактике правонарушений</w:t>
            </w:r>
          </w:p>
        </w:tc>
      </w:tr>
    </w:tbl>
    <w:p w:rsidR="00D327D7" w:rsidRPr="005A1033" w:rsidRDefault="00D327D7" w:rsidP="00D327D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327D7" w:rsidRPr="009F34B4" w:rsidRDefault="00D327D7" w:rsidP="00D327D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 w:rsidRPr="005A1033">
        <w:rPr>
          <w:szCs w:val="28"/>
        </w:rPr>
        <w:t xml:space="preserve">В соответствии со </w:t>
      </w:r>
      <w:hyperlink r:id="rId7" w:history="1">
        <w:r w:rsidRPr="003255E4">
          <w:rPr>
            <w:szCs w:val="28"/>
          </w:rPr>
          <w:t>статьей 139</w:t>
        </w:r>
      </w:hyperlink>
      <w:r>
        <w:t xml:space="preserve"> </w:t>
      </w:r>
      <w:r w:rsidRPr="005A1033">
        <w:rPr>
          <w:szCs w:val="28"/>
        </w:rPr>
        <w:t xml:space="preserve">Бюджетного кодекса Российской Федерации, </w:t>
      </w:r>
      <w:r w:rsidRPr="009F34B4">
        <w:rPr>
          <w:szCs w:val="28"/>
        </w:rPr>
        <w:t xml:space="preserve">в целях </w:t>
      </w:r>
      <w:proofErr w:type="gramStart"/>
      <w:r w:rsidRPr="009F34B4">
        <w:rPr>
          <w:szCs w:val="28"/>
        </w:rPr>
        <w:t>повышения эффективности деятельности муниципальных образований Ре</w:t>
      </w:r>
      <w:r w:rsidRPr="009F34B4">
        <w:rPr>
          <w:szCs w:val="28"/>
        </w:rPr>
        <w:t>с</w:t>
      </w:r>
      <w:r w:rsidRPr="009F34B4">
        <w:rPr>
          <w:szCs w:val="28"/>
        </w:rPr>
        <w:t>публики</w:t>
      </w:r>
      <w:proofErr w:type="gramEnd"/>
      <w:r w:rsidRPr="009F34B4">
        <w:rPr>
          <w:szCs w:val="28"/>
        </w:rPr>
        <w:t xml:space="preserve"> Тыва по профилактике правонарушений </w:t>
      </w:r>
      <w:r>
        <w:rPr>
          <w:szCs w:val="28"/>
        </w:rPr>
        <w:t xml:space="preserve">Правительство Республики Тыва </w:t>
      </w:r>
      <w:r w:rsidRPr="009F34B4">
        <w:rPr>
          <w:szCs w:val="28"/>
        </w:rPr>
        <w:t>ПОСТАНОВЛЯЕТ:</w:t>
      </w:r>
    </w:p>
    <w:p w:rsidR="00D327D7" w:rsidRPr="00D53FE3" w:rsidRDefault="00D327D7" w:rsidP="00D327D7">
      <w:pPr>
        <w:autoSpaceDE w:val="0"/>
        <w:autoSpaceDN w:val="0"/>
        <w:adjustRightInd w:val="0"/>
        <w:ind w:firstLine="539"/>
        <w:jc w:val="both"/>
        <w:rPr>
          <w:sz w:val="22"/>
        </w:rPr>
      </w:pPr>
    </w:p>
    <w:p w:rsidR="00D327D7" w:rsidRPr="00D14093" w:rsidRDefault="00D327D7" w:rsidP="00D53FE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3255E4">
        <w:rPr>
          <w:szCs w:val="28"/>
        </w:rPr>
        <w:t>прилагаемый</w:t>
      </w:r>
      <w:r>
        <w:rPr>
          <w:szCs w:val="28"/>
        </w:rPr>
        <w:t xml:space="preserve"> </w:t>
      </w:r>
      <w:r w:rsidRPr="00D14093">
        <w:rPr>
          <w:spacing w:val="2"/>
          <w:szCs w:val="28"/>
        </w:rPr>
        <w:t>Порядок предоставления субсидий из республ</w:t>
      </w:r>
      <w:r w:rsidRPr="00D14093">
        <w:rPr>
          <w:spacing w:val="2"/>
          <w:szCs w:val="28"/>
        </w:rPr>
        <w:t>и</w:t>
      </w:r>
      <w:r w:rsidRPr="00D14093">
        <w:rPr>
          <w:spacing w:val="2"/>
          <w:szCs w:val="28"/>
        </w:rPr>
        <w:t>канского бюджета Республики Тыва бюджетам муниципальных образований Ре</w:t>
      </w:r>
      <w:r w:rsidRPr="00D14093">
        <w:rPr>
          <w:spacing w:val="2"/>
          <w:szCs w:val="28"/>
        </w:rPr>
        <w:t>с</w:t>
      </w:r>
      <w:r w:rsidRPr="00D14093">
        <w:rPr>
          <w:spacing w:val="2"/>
          <w:szCs w:val="28"/>
        </w:rPr>
        <w:t xml:space="preserve">публики Тыва на </w:t>
      </w:r>
      <w:r w:rsidR="00D53FE3">
        <w:rPr>
          <w:spacing w:val="2"/>
          <w:szCs w:val="28"/>
        </w:rPr>
        <w:t>поощрение победителей</w:t>
      </w:r>
      <w:r w:rsidRPr="00D14093">
        <w:rPr>
          <w:spacing w:val="2"/>
          <w:szCs w:val="28"/>
        </w:rPr>
        <w:t xml:space="preserve"> ежегодного конкурса на лучшее мун</w:t>
      </w:r>
      <w:r w:rsidRPr="00D14093">
        <w:rPr>
          <w:spacing w:val="2"/>
          <w:szCs w:val="28"/>
        </w:rPr>
        <w:t>и</w:t>
      </w:r>
      <w:r w:rsidRPr="00D14093">
        <w:rPr>
          <w:spacing w:val="2"/>
          <w:szCs w:val="28"/>
        </w:rPr>
        <w:t>ципальное образование Республики Тыва</w:t>
      </w:r>
      <w:r w:rsidR="00D53FE3">
        <w:rPr>
          <w:spacing w:val="2"/>
          <w:szCs w:val="28"/>
        </w:rPr>
        <w:t xml:space="preserve"> по профилактике правонарушений</w:t>
      </w:r>
      <w:r w:rsidRPr="00D14093">
        <w:rPr>
          <w:spacing w:val="2"/>
          <w:szCs w:val="28"/>
        </w:rPr>
        <w:t>.</w:t>
      </w:r>
    </w:p>
    <w:p w:rsidR="00D327D7" w:rsidRDefault="00D327D7" w:rsidP="00D53FE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 w:rsidRPr="005A1033">
        <w:rPr>
          <w:szCs w:val="28"/>
        </w:rPr>
        <w:t xml:space="preserve">2. </w:t>
      </w:r>
      <w:proofErr w:type="gramStart"/>
      <w:r w:rsidRPr="005A1033">
        <w:rPr>
          <w:szCs w:val="28"/>
        </w:rPr>
        <w:t>Контроль за</w:t>
      </w:r>
      <w:proofErr w:type="gramEnd"/>
      <w:r w:rsidRPr="005A1033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возложить на замест</w:t>
      </w:r>
      <w:r>
        <w:rPr>
          <w:szCs w:val="28"/>
        </w:rPr>
        <w:t>и</w:t>
      </w:r>
      <w:r>
        <w:rPr>
          <w:szCs w:val="28"/>
        </w:rPr>
        <w:t xml:space="preserve">теля Председателя Правительства Республики Тыва </w:t>
      </w:r>
      <w:proofErr w:type="spellStart"/>
      <w:r>
        <w:rPr>
          <w:szCs w:val="28"/>
        </w:rPr>
        <w:t>Чудаан-оола</w:t>
      </w:r>
      <w:proofErr w:type="spellEnd"/>
      <w:r>
        <w:rPr>
          <w:szCs w:val="28"/>
        </w:rPr>
        <w:t xml:space="preserve"> А.М.</w:t>
      </w:r>
    </w:p>
    <w:p w:rsidR="00D327D7" w:rsidRPr="005A1033" w:rsidRDefault="00D327D7" w:rsidP="00D53FE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5A1033">
        <w:rPr>
          <w:szCs w:val="28"/>
        </w:rPr>
        <w:t>Размест</w:t>
      </w:r>
      <w:r>
        <w:rPr>
          <w:szCs w:val="28"/>
        </w:rPr>
        <w:t>ить</w:t>
      </w:r>
      <w:proofErr w:type="gramEnd"/>
      <w:r>
        <w:rPr>
          <w:szCs w:val="28"/>
        </w:rPr>
        <w:t xml:space="preserve"> настоящее постановление на «</w:t>
      </w:r>
      <w:r w:rsidRPr="005A1033">
        <w:rPr>
          <w:szCs w:val="28"/>
        </w:rPr>
        <w:t>Официальном интернет-портале правов</w:t>
      </w:r>
      <w:r>
        <w:rPr>
          <w:szCs w:val="28"/>
        </w:rPr>
        <w:t>ой информации»</w:t>
      </w:r>
      <w:r w:rsidRPr="005A1033">
        <w:rPr>
          <w:szCs w:val="28"/>
        </w:rPr>
        <w:t xml:space="preserve"> (</w:t>
      </w:r>
      <w:proofErr w:type="spellStart"/>
      <w:r w:rsidRPr="005A1033">
        <w:rPr>
          <w:szCs w:val="28"/>
        </w:rPr>
        <w:t>www.pravo.gov.ru</w:t>
      </w:r>
      <w:proofErr w:type="spellEnd"/>
      <w:r w:rsidRPr="005A1033">
        <w:rPr>
          <w:szCs w:val="28"/>
        </w:rPr>
        <w:t>) и официальном сайте Республики Тыва в информаци</w:t>
      </w:r>
      <w:r>
        <w:rPr>
          <w:szCs w:val="28"/>
        </w:rPr>
        <w:t>онно-телекоммуникационной сети «Интернет»</w:t>
      </w:r>
      <w:r w:rsidRPr="005A1033">
        <w:rPr>
          <w:szCs w:val="28"/>
        </w:rPr>
        <w:t>.</w:t>
      </w:r>
    </w:p>
    <w:p w:rsidR="00D53FE3" w:rsidRDefault="00D53FE3" w:rsidP="00D327D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53FE3" w:rsidRDefault="00D53FE3" w:rsidP="00D327D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327D7" w:rsidRPr="005A1033" w:rsidRDefault="00D327D7" w:rsidP="00D327D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Республики Тыва                                                                       </w:t>
      </w:r>
      <w:r>
        <w:rPr>
          <w:szCs w:val="28"/>
        </w:rPr>
        <w:tab/>
        <w:t xml:space="preserve">  Ш. </w:t>
      </w:r>
      <w:proofErr w:type="spellStart"/>
      <w:r>
        <w:rPr>
          <w:szCs w:val="28"/>
        </w:rPr>
        <w:t>Кара-оол</w:t>
      </w:r>
      <w:proofErr w:type="spellEnd"/>
    </w:p>
    <w:p w:rsidR="00D327D7" w:rsidRDefault="00D327D7" w:rsidP="00D327D7">
      <w:pPr>
        <w:autoSpaceDE w:val="0"/>
        <w:autoSpaceDN w:val="0"/>
        <w:adjustRightInd w:val="0"/>
        <w:rPr>
          <w:szCs w:val="28"/>
        </w:rPr>
        <w:sectPr w:rsidR="00D327D7" w:rsidSect="003F02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27D7" w:rsidRDefault="00D327D7" w:rsidP="00D327D7">
      <w:pPr>
        <w:shd w:val="clear" w:color="auto" w:fill="FFFFFF"/>
        <w:spacing w:after="0" w:line="240" w:lineRule="auto"/>
        <w:ind w:left="5670"/>
        <w:jc w:val="center"/>
        <w:textAlignment w:val="baseline"/>
        <w:rPr>
          <w:spacing w:val="2"/>
          <w:szCs w:val="28"/>
        </w:rPr>
      </w:pPr>
      <w:r w:rsidRPr="00F37628">
        <w:rPr>
          <w:spacing w:val="2"/>
          <w:szCs w:val="28"/>
        </w:rPr>
        <w:lastRenderedPageBreak/>
        <w:t>Утвержден</w:t>
      </w:r>
    </w:p>
    <w:p w:rsidR="00D327D7" w:rsidRDefault="00D327D7" w:rsidP="00D327D7">
      <w:pPr>
        <w:shd w:val="clear" w:color="auto" w:fill="FFFFFF"/>
        <w:spacing w:after="0" w:line="240" w:lineRule="auto"/>
        <w:ind w:left="5670"/>
        <w:jc w:val="center"/>
        <w:textAlignment w:val="baseline"/>
        <w:rPr>
          <w:spacing w:val="2"/>
          <w:szCs w:val="28"/>
        </w:rPr>
      </w:pPr>
      <w:r w:rsidRPr="00F37628">
        <w:rPr>
          <w:spacing w:val="2"/>
          <w:szCs w:val="28"/>
        </w:rPr>
        <w:t>постановлением Правительства</w:t>
      </w:r>
    </w:p>
    <w:p w:rsidR="00D327D7" w:rsidRDefault="00D327D7" w:rsidP="00D327D7">
      <w:pPr>
        <w:shd w:val="clear" w:color="auto" w:fill="FFFFFF"/>
        <w:spacing w:after="0" w:line="240" w:lineRule="auto"/>
        <w:ind w:left="5670"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Республики Тыва</w:t>
      </w:r>
    </w:p>
    <w:p w:rsidR="003F3D19" w:rsidRPr="003F3D19" w:rsidRDefault="00181F5A" w:rsidP="003F3D19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</w:t>
      </w:r>
      <w:r w:rsidR="003F3D19">
        <w:rPr>
          <w:rFonts w:cs="Times New Roman"/>
          <w:bCs/>
          <w:szCs w:val="28"/>
        </w:rPr>
        <w:t>о</w:t>
      </w:r>
      <w:r w:rsidR="003F3D19" w:rsidRPr="003F3D19">
        <w:rPr>
          <w:rFonts w:cs="Times New Roman"/>
          <w:bCs/>
          <w:szCs w:val="28"/>
        </w:rPr>
        <w:t>т 28 февраля 2019 г. № 103</w:t>
      </w:r>
    </w:p>
    <w:p w:rsidR="00CB56E1" w:rsidRDefault="00CB56E1" w:rsidP="00D327D7">
      <w:pPr>
        <w:shd w:val="clear" w:color="auto" w:fill="FFFFFF"/>
        <w:spacing w:after="0" w:line="240" w:lineRule="auto"/>
        <w:ind w:left="5670"/>
        <w:jc w:val="center"/>
        <w:textAlignment w:val="baseline"/>
        <w:rPr>
          <w:spacing w:val="2"/>
          <w:szCs w:val="28"/>
        </w:rPr>
      </w:pPr>
    </w:p>
    <w:p w:rsidR="00CB56E1" w:rsidRDefault="00CB56E1" w:rsidP="00D327D7">
      <w:pPr>
        <w:shd w:val="clear" w:color="auto" w:fill="FFFFFF"/>
        <w:spacing w:after="0" w:line="240" w:lineRule="auto"/>
        <w:ind w:left="5670"/>
        <w:jc w:val="center"/>
        <w:textAlignment w:val="baseline"/>
        <w:rPr>
          <w:szCs w:val="28"/>
        </w:rPr>
      </w:pPr>
    </w:p>
    <w:tbl>
      <w:tblPr>
        <w:tblStyle w:val="a4"/>
        <w:tblW w:w="0" w:type="auto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</w:tblGrid>
      <w:tr w:rsidR="00CB56E1" w:rsidTr="00CB56E1">
        <w:trPr>
          <w:jc w:val="center"/>
        </w:trPr>
        <w:tc>
          <w:tcPr>
            <w:tcW w:w="8080" w:type="dxa"/>
          </w:tcPr>
          <w:p w:rsidR="00CB56E1" w:rsidRPr="00CB56E1" w:rsidRDefault="00CB56E1" w:rsidP="00CB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CB56E1">
              <w:rPr>
                <w:bCs/>
                <w:szCs w:val="28"/>
              </w:rPr>
              <w:t>ПОРЯДОК</w:t>
            </w:r>
          </w:p>
          <w:p w:rsidR="00CB56E1" w:rsidRDefault="00CB56E1" w:rsidP="00CB56E1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90C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предоставления субсидий из республиканского бюджета </w:t>
            </w:r>
          </w:p>
          <w:p w:rsidR="00CB56E1" w:rsidRDefault="00CB56E1" w:rsidP="00CB56E1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90C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Республики Тыва бюджетам муниципальных образований </w:t>
            </w:r>
          </w:p>
          <w:p w:rsidR="00CB56E1" w:rsidRDefault="00CB56E1" w:rsidP="00CB56E1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Республики Тыва на поощрение победителей</w:t>
            </w:r>
            <w:r w:rsidRPr="00E90C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E90C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ежегодного</w:t>
            </w:r>
            <w:proofErr w:type="gramEnd"/>
            <w:r w:rsidRPr="00E90C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CB56E1" w:rsidRDefault="00CB56E1" w:rsidP="00CB56E1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90C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конкурса на лучшее муниципальное образование </w:t>
            </w:r>
          </w:p>
          <w:p w:rsidR="00CB56E1" w:rsidRDefault="00CB56E1" w:rsidP="00CB56E1">
            <w:pPr>
              <w:pStyle w:val="ConsPlusNormal"/>
              <w:jc w:val="center"/>
              <w:rPr>
                <w:szCs w:val="28"/>
              </w:rPr>
            </w:pPr>
            <w:r w:rsidRPr="00E90C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 профилактике правонарушений</w:t>
            </w:r>
          </w:p>
        </w:tc>
      </w:tr>
    </w:tbl>
    <w:p w:rsidR="00D327D7" w:rsidRDefault="00D327D7" w:rsidP="00D327D7">
      <w:pPr>
        <w:shd w:val="clear" w:color="auto" w:fill="FFFFFF"/>
        <w:ind w:firstLine="426"/>
        <w:jc w:val="center"/>
        <w:textAlignment w:val="baseline"/>
        <w:outlineLvl w:val="2"/>
        <w:rPr>
          <w:szCs w:val="28"/>
        </w:rPr>
      </w:pPr>
    </w:p>
    <w:p w:rsidR="00D327D7" w:rsidRPr="00BD6C70" w:rsidRDefault="00D327D7" w:rsidP="00D327D7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BD6C70">
        <w:rPr>
          <w:rFonts w:ascii="Times New Roman" w:hAnsi="Times New Roman"/>
          <w:sz w:val="28"/>
          <w:szCs w:val="28"/>
        </w:rPr>
        <w:t>Общие положения</w:t>
      </w:r>
    </w:p>
    <w:p w:rsidR="00D327D7" w:rsidRDefault="00D327D7" w:rsidP="00CB56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</w:t>
      </w:r>
      <w:r w:rsidR="00CB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и расходование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сидий из республиканского </w:t>
      </w:r>
      <w:r w:rsidRPr="00036360">
        <w:rPr>
          <w:rFonts w:ascii="Times New Roman" w:hAnsi="Times New Roman" w:cs="Times New Roman"/>
          <w:sz w:val="28"/>
          <w:szCs w:val="28"/>
        </w:rPr>
        <w:t>бюджета Республики Тыва бюджетам муниципальных образований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образования) по итогам проведения республиканского </w:t>
      </w:r>
      <w:r>
        <w:rPr>
          <w:rFonts w:ascii="Times New Roman" w:hAnsi="Times New Roman" w:cs="Times New Roman"/>
          <w:spacing w:val="2"/>
          <w:sz w:val="28"/>
          <w:szCs w:val="28"/>
        </w:rPr>
        <w:t>ежегодного конкурса на лучшее муниципальное о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pacing w:val="2"/>
          <w:sz w:val="28"/>
          <w:szCs w:val="28"/>
        </w:rPr>
        <w:t>разование Республики Тыва по профилактике правонарушений, проводимого в у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тановленном Правительством Республики Тыва порядке (далее</w:t>
      </w:r>
      <w:r w:rsidR="00CB56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2"/>
          <w:sz w:val="28"/>
          <w:szCs w:val="28"/>
        </w:rPr>
        <w:t>Конкурс).</w:t>
      </w:r>
      <w:proofErr w:type="gramEnd"/>
    </w:p>
    <w:p w:rsidR="00D327D7" w:rsidRPr="00036360" w:rsidRDefault="00D327D7" w:rsidP="00CB56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36360">
        <w:rPr>
          <w:rFonts w:ascii="Times New Roman" w:hAnsi="Times New Roman" w:cs="Times New Roman"/>
          <w:sz w:val="28"/>
          <w:szCs w:val="28"/>
        </w:rPr>
        <w:t>Субсидии предоставляются в целях</w:t>
      </w:r>
      <w:r>
        <w:rPr>
          <w:rFonts w:ascii="Times New Roman" w:hAnsi="Times New Roman" w:cs="Times New Roman"/>
          <w:sz w:val="28"/>
          <w:szCs w:val="28"/>
        </w:rPr>
        <w:t xml:space="preserve"> укрепления правопорядка и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лактики правонарушений в муниципальных образованиях, в том числе на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ку граждан и их объединений, участвующих в охране общественного порядка</w:t>
      </w:r>
      <w:r w:rsidRPr="00036360">
        <w:rPr>
          <w:rFonts w:ascii="Times New Roman" w:hAnsi="Times New Roman" w:cs="Times New Roman"/>
          <w:sz w:val="28"/>
          <w:szCs w:val="28"/>
        </w:rPr>
        <w:t>.</w:t>
      </w:r>
    </w:p>
    <w:p w:rsidR="00D327D7" w:rsidRDefault="00D327D7" w:rsidP="00CB56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0363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средств из республиканского бюджета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Тыва, предусмотренных на предоставление субсидий бюджетам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образований на поощрение победителей Конкурса, является Министерство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мельных и имущественных отношений Республики Тыва </w:t>
      </w:r>
      <w:r w:rsidRPr="00036360">
        <w:rPr>
          <w:rFonts w:ascii="Times New Roman" w:hAnsi="Times New Roman" w:cs="Times New Roman"/>
          <w:sz w:val="28"/>
          <w:szCs w:val="28"/>
        </w:rPr>
        <w:t>(далее</w:t>
      </w:r>
      <w:r w:rsidR="00CB56E1">
        <w:rPr>
          <w:rFonts w:ascii="Times New Roman" w:hAnsi="Times New Roman" w:cs="Times New Roman"/>
          <w:sz w:val="28"/>
          <w:szCs w:val="28"/>
        </w:rPr>
        <w:t xml:space="preserve"> – </w:t>
      </w:r>
      <w:r w:rsidRPr="00036360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D53FE3" w:rsidRPr="00036360" w:rsidRDefault="00D53FE3" w:rsidP="00CB56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FE3" w:rsidRDefault="00D327D7" w:rsidP="00D53FE3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360">
        <w:rPr>
          <w:rFonts w:ascii="Times New Roman" w:hAnsi="Times New Roman" w:cs="Times New Roman"/>
          <w:sz w:val="28"/>
          <w:szCs w:val="28"/>
        </w:rPr>
        <w:t xml:space="preserve">2. Предоставление субсидий </w:t>
      </w:r>
      <w:r w:rsidR="00D53FE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D53FE3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</w:p>
    <w:p w:rsidR="00D53FE3" w:rsidRDefault="00D327D7" w:rsidP="00D53FE3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  <w:r w:rsidRPr="00036360">
        <w:rPr>
          <w:rFonts w:ascii="Times New Roman" w:hAnsi="Times New Roman" w:cs="Times New Roman"/>
          <w:sz w:val="28"/>
          <w:szCs w:val="28"/>
        </w:rPr>
        <w:t>бюджетам</w:t>
      </w:r>
    </w:p>
    <w:p w:rsidR="00D327D7" w:rsidRDefault="00D327D7" w:rsidP="00D53FE3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36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D53FE3" w:rsidRPr="00036360" w:rsidRDefault="00D53FE3" w:rsidP="00CB56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D7" w:rsidRPr="00036360" w:rsidRDefault="00D327D7" w:rsidP="00CB56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0">
        <w:rPr>
          <w:rFonts w:ascii="Times New Roman" w:hAnsi="Times New Roman" w:cs="Times New Roman"/>
          <w:sz w:val="28"/>
          <w:szCs w:val="28"/>
        </w:rPr>
        <w:t>2.1. Субсидии распределяются между муниципальными образования</w:t>
      </w:r>
      <w:r>
        <w:rPr>
          <w:rFonts w:ascii="Times New Roman" w:hAnsi="Times New Roman" w:cs="Times New Roman"/>
          <w:sz w:val="28"/>
          <w:szCs w:val="28"/>
        </w:rPr>
        <w:t>ми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результатов Конкурса</w:t>
      </w:r>
      <w:r w:rsidRPr="00036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реализуемого в рамках государственной </w:t>
      </w:r>
      <w:r w:rsidRPr="00036360">
        <w:rPr>
          <w:rFonts w:ascii="Times New Roman" w:hAnsi="Times New Roman" w:cs="Times New Roman"/>
          <w:sz w:val="28"/>
          <w:szCs w:val="28"/>
        </w:rPr>
        <w:t>программы</w:t>
      </w:r>
      <w:r w:rsidR="00CB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Республики Тыва «Обеспечение общественного порядка и противодействие пр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ступности в Республике Тыва н</w:t>
      </w:r>
      <w:r w:rsidR="00845222">
        <w:rPr>
          <w:rFonts w:ascii="Times New Roman" w:hAnsi="Times New Roman" w:cs="Times New Roman"/>
          <w:spacing w:val="2"/>
          <w:sz w:val="28"/>
          <w:szCs w:val="28"/>
        </w:rPr>
        <w:t>а 2017-2020 годы», утвержденно</w:t>
      </w:r>
      <w:r w:rsidR="00D53FE3">
        <w:rPr>
          <w:rFonts w:ascii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постановлением Правительства Республики Тыва от 28 февраля 2017 г. № 86.</w:t>
      </w:r>
    </w:p>
    <w:p w:rsidR="00D327D7" w:rsidRPr="00036360" w:rsidRDefault="00D327D7" w:rsidP="00CB56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0">
        <w:rPr>
          <w:rFonts w:ascii="Times New Roman" w:hAnsi="Times New Roman" w:cs="Times New Roman"/>
          <w:sz w:val="28"/>
          <w:szCs w:val="28"/>
        </w:rPr>
        <w:t>2.2. Субсидии предоставляются в пределах бюджетных ассигнований, пред</w:t>
      </w:r>
      <w:r w:rsidRPr="00036360">
        <w:rPr>
          <w:rFonts w:ascii="Times New Roman" w:hAnsi="Times New Roman" w:cs="Times New Roman"/>
          <w:sz w:val="28"/>
          <w:szCs w:val="28"/>
        </w:rPr>
        <w:t>у</w:t>
      </w:r>
      <w:r w:rsidRPr="00036360">
        <w:rPr>
          <w:rFonts w:ascii="Times New Roman" w:hAnsi="Times New Roman" w:cs="Times New Roman"/>
          <w:sz w:val="28"/>
          <w:szCs w:val="28"/>
        </w:rPr>
        <w:t>смотренных на эти цели законом о республиканском бюджете Республики Тыва на текущий финансовый год и на плановый период.</w:t>
      </w:r>
    </w:p>
    <w:p w:rsidR="00D327D7" w:rsidRDefault="00D327D7" w:rsidP="00CB56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0">
        <w:rPr>
          <w:rFonts w:ascii="Times New Roman" w:hAnsi="Times New Roman" w:cs="Times New Roman"/>
          <w:sz w:val="28"/>
          <w:szCs w:val="28"/>
        </w:rPr>
        <w:lastRenderedPageBreak/>
        <w:t>2.3. Субсидии</w:t>
      </w:r>
      <w:r>
        <w:rPr>
          <w:rFonts w:ascii="Times New Roman" w:hAnsi="Times New Roman" w:cs="Times New Roman"/>
          <w:sz w:val="28"/>
          <w:szCs w:val="28"/>
        </w:rPr>
        <w:t xml:space="preserve"> перечисляются в бюджеты муниципальных образований на сч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органа Управления Федерального казначейства по Республике Тыва, открытые для кассового обслуживания исполнения местных бюджетов.</w:t>
      </w:r>
    </w:p>
    <w:p w:rsidR="00D327D7" w:rsidRDefault="00D327D7" w:rsidP="00CB56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Министерство </w:t>
      </w:r>
      <w:r w:rsidRPr="00036360">
        <w:rPr>
          <w:rFonts w:ascii="Times New Roman" w:hAnsi="Times New Roman" w:cs="Times New Roman"/>
          <w:sz w:val="28"/>
          <w:szCs w:val="28"/>
        </w:rPr>
        <w:t xml:space="preserve">перечисляет субсидии </w:t>
      </w:r>
      <w:proofErr w:type="gramStart"/>
      <w:r w:rsidRPr="00036360">
        <w:rPr>
          <w:rFonts w:ascii="Times New Roman" w:hAnsi="Times New Roman" w:cs="Times New Roman"/>
          <w:sz w:val="28"/>
          <w:szCs w:val="28"/>
        </w:rPr>
        <w:t>в бюджет муниципального образ</w:t>
      </w:r>
      <w:r w:rsidRPr="00036360">
        <w:rPr>
          <w:rFonts w:ascii="Times New Roman" w:hAnsi="Times New Roman" w:cs="Times New Roman"/>
          <w:sz w:val="28"/>
          <w:szCs w:val="28"/>
        </w:rPr>
        <w:t>о</w:t>
      </w:r>
      <w:r w:rsidRPr="00036360">
        <w:rPr>
          <w:rFonts w:ascii="Times New Roman" w:hAnsi="Times New Roman" w:cs="Times New Roman"/>
          <w:sz w:val="28"/>
          <w:szCs w:val="28"/>
        </w:rPr>
        <w:t>вания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решения конкурсной комиссии по проведению республиканск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ежегодного конкурса на лучшее муниципальное образование Республики Тыва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правонарушений, утвержденного распоряжением Правительства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FC188C" w:rsidRDefault="00FC188C"/>
    <w:p w:rsidR="00D53FE3" w:rsidRDefault="00D53FE3" w:rsidP="00D53FE3">
      <w:pPr>
        <w:jc w:val="center"/>
      </w:pPr>
      <w:r>
        <w:t>______________</w:t>
      </w:r>
    </w:p>
    <w:sectPr w:rsidR="00D53FE3" w:rsidSect="003F02CE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A5" w:rsidRDefault="00F065A5" w:rsidP="00CA146D">
      <w:pPr>
        <w:spacing w:after="0" w:line="240" w:lineRule="auto"/>
      </w:pPr>
      <w:r>
        <w:separator/>
      </w:r>
    </w:p>
  </w:endnote>
  <w:endnote w:type="continuationSeparator" w:id="0">
    <w:p w:rsidR="00F065A5" w:rsidRDefault="00F065A5" w:rsidP="00CA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22" w:rsidRDefault="008452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22" w:rsidRDefault="008452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22" w:rsidRDefault="008452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A5" w:rsidRDefault="00F065A5" w:rsidP="00CA146D">
      <w:pPr>
        <w:spacing w:after="0" w:line="240" w:lineRule="auto"/>
      </w:pPr>
      <w:r>
        <w:separator/>
      </w:r>
    </w:p>
  </w:footnote>
  <w:footnote w:type="continuationSeparator" w:id="0">
    <w:p w:rsidR="00F065A5" w:rsidRDefault="00F065A5" w:rsidP="00CA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22" w:rsidRDefault="008452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363"/>
    </w:sdtPr>
    <w:sdtEndPr>
      <w:rPr>
        <w:sz w:val="24"/>
        <w:szCs w:val="24"/>
      </w:rPr>
    </w:sdtEndPr>
    <w:sdtContent>
      <w:p w:rsidR="00CA146D" w:rsidRPr="00CA146D" w:rsidRDefault="00BB14C1">
        <w:pPr>
          <w:pStyle w:val="a5"/>
          <w:jc w:val="right"/>
          <w:rPr>
            <w:sz w:val="24"/>
            <w:szCs w:val="24"/>
          </w:rPr>
        </w:pPr>
        <w:r w:rsidRPr="00CA146D">
          <w:rPr>
            <w:sz w:val="24"/>
            <w:szCs w:val="24"/>
          </w:rPr>
          <w:fldChar w:fldCharType="begin"/>
        </w:r>
        <w:r w:rsidR="00CA146D" w:rsidRPr="00CA146D">
          <w:rPr>
            <w:sz w:val="24"/>
            <w:szCs w:val="24"/>
          </w:rPr>
          <w:instrText xml:space="preserve"> PAGE   \* MERGEFORMAT </w:instrText>
        </w:r>
        <w:r w:rsidRPr="00CA146D">
          <w:rPr>
            <w:sz w:val="24"/>
            <w:szCs w:val="24"/>
          </w:rPr>
          <w:fldChar w:fldCharType="separate"/>
        </w:r>
        <w:r w:rsidR="00181F5A">
          <w:rPr>
            <w:noProof/>
            <w:sz w:val="24"/>
            <w:szCs w:val="24"/>
          </w:rPr>
          <w:t>2</w:t>
        </w:r>
        <w:r w:rsidRPr="00CA146D">
          <w:rPr>
            <w:sz w:val="24"/>
            <w:szCs w:val="24"/>
          </w:rPr>
          <w:fldChar w:fldCharType="end"/>
        </w:r>
      </w:p>
    </w:sdtContent>
  </w:sdt>
  <w:p w:rsidR="00CA146D" w:rsidRDefault="00CA14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22" w:rsidRDefault="0084522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358"/>
    </w:sdtPr>
    <w:sdtEndPr>
      <w:rPr>
        <w:sz w:val="24"/>
        <w:szCs w:val="24"/>
      </w:rPr>
    </w:sdtEndPr>
    <w:sdtContent>
      <w:p w:rsidR="00CA146D" w:rsidRPr="00CA146D" w:rsidRDefault="00CA146D">
        <w:pPr>
          <w:pStyle w:val="a5"/>
          <w:jc w:val="right"/>
          <w:rPr>
            <w:sz w:val="24"/>
            <w:szCs w:val="24"/>
          </w:rPr>
        </w:pPr>
        <w:r w:rsidRPr="00CA146D">
          <w:rPr>
            <w:sz w:val="24"/>
            <w:szCs w:val="24"/>
          </w:rPr>
          <w:t>2</w:t>
        </w:r>
      </w:p>
    </w:sdtContent>
  </w:sdt>
  <w:p w:rsidR="00CA146D" w:rsidRPr="00CA146D" w:rsidRDefault="00CA146D">
    <w:pPr>
      <w:pStyle w:val="a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0BD5"/>
    <w:multiLevelType w:val="hybridMultilevel"/>
    <w:tmpl w:val="B6E2B246"/>
    <w:lvl w:ilvl="0" w:tplc="13203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a696951-3d2d-4ade-8ca3-b5a51acaea33"/>
  </w:docVars>
  <w:rsids>
    <w:rsidRoot w:val="00D327D7"/>
    <w:rsid w:val="00181F5A"/>
    <w:rsid w:val="001F3703"/>
    <w:rsid w:val="003F02CE"/>
    <w:rsid w:val="003F3D19"/>
    <w:rsid w:val="004222ED"/>
    <w:rsid w:val="0045309A"/>
    <w:rsid w:val="00586B99"/>
    <w:rsid w:val="00621166"/>
    <w:rsid w:val="0062170B"/>
    <w:rsid w:val="00845222"/>
    <w:rsid w:val="00866DF5"/>
    <w:rsid w:val="00880529"/>
    <w:rsid w:val="008D59E4"/>
    <w:rsid w:val="008F081B"/>
    <w:rsid w:val="00BA6BB4"/>
    <w:rsid w:val="00BB14C1"/>
    <w:rsid w:val="00BE0899"/>
    <w:rsid w:val="00C95C65"/>
    <w:rsid w:val="00CA146D"/>
    <w:rsid w:val="00CB56E1"/>
    <w:rsid w:val="00CD207B"/>
    <w:rsid w:val="00CD61F2"/>
    <w:rsid w:val="00D327D7"/>
    <w:rsid w:val="00D53FE3"/>
    <w:rsid w:val="00DE60A0"/>
    <w:rsid w:val="00EA486B"/>
    <w:rsid w:val="00EB21D2"/>
    <w:rsid w:val="00ED44A3"/>
    <w:rsid w:val="00F065A5"/>
    <w:rsid w:val="00F66DE7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D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7D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D327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D32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46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C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46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F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7D18A26132CFD7C9A1E8E03BFC36951658F217E2DB9BAEEAC0CFFBC12BCCCF40856C214672BA42A7F26E21CFB183AC1D3E4817C0D46k8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2019-02-26T11:23:00Z</cp:lastPrinted>
  <dcterms:created xsi:type="dcterms:W3CDTF">2019-02-28T11:34:00Z</dcterms:created>
  <dcterms:modified xsi:type="dcterms:W3CDTF">2019-02-28T11:47:00Z</dcterms:modified>
</cp:coreProperties>
</file>