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C1" w:rsidRDefault="001979C1" w:rsidP="001979C1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sub_3"/>
    </w:p>
    <w:p w:rsidR="009613C7" w:rsidRDefault="009613C7" w:rsidP="001979C1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613C7" w:rsidRDefault="009613C7" w:rsidP="001979C1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613C7" w:rsidRDefault="009613C7" w:rsidP="001979C1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79C1" w:rsidRPr="004C14FF" w:rsidRDefault="001979C1" w:rsidP="001979C1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979C1" w:rsidRPr="0025472A" w:rsidRDefault="001979C1" w:rsidP="001979C1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D05FE" w:rsidRPr="007D05FE" w:rsidRDefault="007D05FE" w:rsidP="007D05FE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</w:p>
    <w:p w:rsidR="007D05FE" w:rsidRPr="008877C1" w:rsidRDefault="008877C1" w:rsidP="008877C1">
      <w:pPr>
        <w:pStyle w:val="p2"/>
        <w:spacing w:before="0" w:beforeAutospacing="0" w:after="0" w:afterAutospacing="0"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20 марта 2020 г. № 100</w:t>
      </w:r>
    </w:p>
    <w:p w:rsidR="007D05FE" w:rsidRPr="008877C1" w:rsidRDefault="008877C1" w:rsidP="008877C1">
      <w:pPr>
        <w:pStyle w:val="p2"/>
        <w:spacing w:before="0" w:beforeAutospacing="0" w:after="0" w:afterAutospacing="0"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г.Кызыл</w:t>
      </w:r>
    </w:p>
    <w:p w:rsidR="007D05FE" w:rsidRPr="007D05FE" w:rsidRDefault="007D05FE" w:rsidP="007D05FE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7D05FE" w:rsidRDefault="007D05FE" w:rsidP="007D05F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D05FE">
        <w:rPr>
          <w:rStyle w:val="s1"/>
          <w:b/>
          <w:sz w:val="28"/>
          <w:szCs w:val="28"/>
        </w:rPr>
        <w:t xml:space="preserve">О внесении изменений в </w:t>
      </w:r>
      <w:proofErr w:type="gramStart"/>
      <w:r w:rsidRPr="007D05FE">
        <w:rPr>
          <w:rStyle w:val="s1"/>
          <w:b/>
          <w:sz w:val="28"/>
          <w:szCs w:val="28"/>
        </w:rPr>
        <w:t>государственную</w:t>
      </w:r>
      <w:proofErr w:type="gramEnd"/>
      <w:r w:rsidRPr="007D05FE">
        <w:rPr>
          <w:rStyle w:val="s1"/>
          <w:b/>
          <w:sz w:val="28"/>
          <w:szCs w:val="28"/>
        </w:rPr>
        <w:t xml:space="preserve"> </w:t>
      </w:r>
    </w:p>
    <w:p w:rsidR="007D05FE" w:rsidRDefault="007D05FE" w:rsidP="007D05F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D05FE">
        <w:rPr>
          <w:rStyle w:val="s1"/>
          <w:b/>
          <w:sz w:val="28"/>
          <w:szCs w:val="28"/>
        </w:rPr>
        <w:t>программу Республики Тыва</w:t>
      </w:r>
      <w:r>
        <w:rPr>
          <w:rStyle w:val="s1"/>
          <w:b/>
          <w:sz w:val="28"/>
          <w:szCs w:val="28"/>
        </w:rPr>
        <w:t xml:space="preserve"> </w:t>
      </w:r>
      <w:r w:rsidRPr="007D05FE">
        <w:rPr>
          <w:rStyle w:val="s1"/>
          <w:b/>
          <w:sz w:val="28"/>
          <w:szCs w:val="28"/>
        </w:rPr>
        <w:t>«Охрана и</w:t>
      </w:r>
    </w:p>
    <w:p w:rsidR="007D05FE" w:rsidRPr="007D05FE" w:rsidRDefault="007D05FE" w:rsidP="007D05F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D05FE">
        <w:rPr>
          <w:rStyle w:val="s1"/>
          <w:b/>
          <w:sz w:val="28"/>
          <w:szCs w:val="28"/>
        </w:rPr>
        <w:t>воспроизводство объектов животного мира</w:t>
      </w:r>
    </w:p>
    <w:p w:rsidR="007D05FE" w:rsidRPr="007D05FE" w:rsidRDefault="007D05FE" w:rsidP="007D05F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D05FE">
        <w:rPr>
          <w:rStyle w:val="s1"/>
          <w:b/>
          <w:sz w:val="28"/>
          <w:szCs w:val="28"/>
        </w:rPr>
        <w:t>в Республике Тыва на 2017-2021 годы»</w:t>
      </w:r>
    </w:p>
    <w:p w:rsidR="007D05FE" w:rsidRDefault="007D05FE" w:rsidP="007D05FE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1979C1" w:rsidRPr="007D05FE" w:rsidRDefault="001979C1" w:rsidP="007D05FE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7D05FE" w:rsidRDefault="007D05FE" w:rsidP="007D05FE">
      <w:pPr>
        <w:pStyle w:val="p2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D05FE">
        <w:rPr>
          <w:sz w:val="28"/>
          <w:szCs w:val="28"/>
        </w:rPr>
        <w:t>В соответствии с Законом Республики Тыва от 2 декабря 2019 г</w:t>
      </w:r>
      <w:r>
        <w:rPr>
          <w:sz w:val="28"/>
          <w:szCs w:val="28"/>
        </w:rPr>
        <w:t>.</w:t>
      </w:r>
      <w:r w:rsidRPr="007D05FE">
        <w:rPr>
          <w:sz w:val="28"/>
          <w:szCs w:val="28"/>
        </w:rPr>
        <w:t xml:space="preserve"> № 555-ЗРТ «О республиканском бюджете Республики Тыва на 2020 год и на плановый период 2021 и 2022 годов»</w:t>
      </w:r>
      <w:r>
        <w:rPr>
          <w:sz w:val="28"/>
          <w:szCs w:val="28"/>
        </w:rPr>
        <w:t xml:space="preserve"> </w:t>
      </w:r>
      <w:r w:rsidRPr="007D05FE">
        <w:rPr>
          <w:sz w:val="28"/>
          <w:szCs w:val="28"/>
        </w:rPr>
        <w:t>Правительство Республики Тыва ПОСТАНОВЛЯЕТ:</w:t>
      </w:r>
    </w:p>
    <w:p w:rsidR="007D05FE" w:rsidRPr="007D05FE" w:rsidRDefault="007D05FE" w:rsidP="007D05FE">
      <w:pPr>
        <w:pStyle w:val="p2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7D05FE" w:rsidRPr="007D05FE" w:rsidRDefault="007D05FE" w:rsidP="007D05FE">
      <w:pPr>
        <w:pStyle w:val="p6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D05FE">
        <w:rPr>
          <w:sz w:val="28"/>
          <w:szCs w:val="28"/>
        </w:rPr>
        <w:t>1. Внести в государственную программу Республики Тыва «Охрана и воспр</w:t>
      </w:r>
      <w:r w:rsidRPr="007D05FE">
        <w:rPr>
          <w:sz w:val="28"/>
          <w:szCs w:val="28"/>
        </w:rPr>
        <w:t>о</w:t>
      </w:r>
      <w:r w:rsidRPr="007D05FE">
        <w:rPr>
          <w:sz w:val="28"/>
          <w:szCs w:val="28"/>
        </w:rPr>
        <w:t xml:space="preserve">изводство объектов животного мира в Республике Тыва </w:t>
      </w:r>
      <w:r>
        <w:rPr>
          <w:sz w:val="28"/>
          <w:szCs w:val="28"/>
        </w:rPr>
        <w:t>на 2017-</w:t>
      </w:r>
      <w:r w:rsidRPr="007D05FE">
        <w:rPr>
          <w:sz w:val="28"/>
          <w:szCs w:val="28"/>
        </w:rPr>
        <w:t>2021 годы», утве</w:t>
      </w:r>
      <w:r w:rsidRPr="007D05FE">
        <w:rPr>
          <w:sz w:val="28"/>
          <w:szCs w:val="28"/>
        </w:rPr>
        <w:t>р</w:t>
      </w:r>
      <w:r w:rsidRPr="007D05FE">
        <w:rPr>
          <w:sz w:val="28"/>
          <w:szCs w:val="28"/>
        </w:rPr>
        <w:t>жденную постановлением Правительства Республики Тыва от 28 октября 2016 г</w:t>
      </w:r>
      <w:r>
        <w:rPr>
          <w:sz w:val="28"/>
          <w:szCs w:val="28"/>
        </w:rPr>
        <w:t xml:space="preserve">.         </w:t>
      </w:r>
      <w:r w:rsidRPr="007D05FE">
        <w:rPr>
          <w:sz w:val="28"/>
          <w:szCs w:val="28"/>
        </w:rPr>
        <w:t xml:space="preserve"> № 456 (далее </w:t>
      </w:r>
      <w:r>
        <w:rPr>
          <w:sz w:val="28"/>
          <w:szCs w:val="28"/>
        </w:rPr>
        <w:t>–</w:t>
      </w:r>
      <w:r w:rsidRPr="007D05FE">
        <w:rPr>
          <w:sz w:val="28"/>
          <w:szCs w:val="28"/>
        </w:rPr>
        <w:t xml:space="preserve"> Программа), следующие изменения:</w:t>
      </w:r>
    </w:p>
    <w:p w:rsid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1) в </w:t>
      </w:r>
      <w:hyperlink r:id="rId7" w:history="1">
        <w:r w:rsidRPr="007D05FE">
          <w:rPr>
            <w:rFonts w:ascii="Times New Roman" w:hAnsi="Times New Roman"/>
            <w:sz w:val="28"/>
            <w:szCs w:val="28"/>
          </w:rPr>
          <w:t>паспорте</w:t>
        </w:r>
      </w:hyperlink>
      <w:bookmarkStart w:id="1" w:name="sub_2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7D05F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5FE">
        <w:rPr>
          <w:rFonts w:ascii="Times New Roman" w:hAnsi="Times New Roman"/>
          <w:sz w:val="28"/>
          <w:szCs w:val="28"/>
        </w:rPr>
        <w:t>позицию «Объемы бюджетных ассигнований Пр</w:t>
      </w:r>
      <w:r w:rsidRPr="007D05FE">
        <w:rPr>
          <w:rFonts w:ascii="Times New Roman" w:hAnsi="Times New Roman"/>
          <w:sz w:val="28"/>
          <w:szCs w:val="28"/>
        </w:rPr>
        <w:t>о</w:t>
      </w:r>
      <w:r w:rsidRPr="007D05FE">
        <w:rPr>
          <w:rFonts w:ascii="Times New Roman" w:hAnsi="Times New Roman"/>
          <w:sz w:val="28"/>
          <w:szCs w:val="28"/>
        </w:rPr>
        <w:t>граммы» изложить в следующей редакции: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420"/>
        <w:gridCol w:w="6860"/>
      </w:tblGrid>
      <w:tr w:rsidR="007D05FE" w:rsidRPr="007D05FE" w:rsidTr="007D05FE">
        <w:trPr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>«Объемы бюджетных а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с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сигнований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>объем фи</w:t>
            </w:r>
            <w:r>
              <w:rPr>
                <w:rFonts w:ascii="Times New Roman" w:hAnsi="Times New Roman"/>
                <w:sz w:val="24"/>
                <w:szCs w:val="24"/>
              </w:rPr>
              <w:t>нансирования Программы в 2017-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2021 годах за счет всех источников составляет 26878,91 тыс. рублей (в текущих ценах), в том числе:</w:t>
            </w:r>
          </w:p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республиканского бюджета – 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26738,91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 xml:space="preserve">из внебюджетных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 xml:space="preserve"> 140,0 тыс. рублей,</w:t>
            </w:r>
          </w:p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>2017 г. – 3019,925 тыс. рублей, из них за счет средств республ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 xml:space="preserve">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 xml:space="preserve"> 3019,925</w:t>
            </w:r>
            <w:r w:rsidR="00360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979C1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>2018 г. – 4064,19 тыс. рублей, из них за счет средств республ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канского бюджета – 3994,19 тыс. рублей;</w:t>
            </w:r>
          </w:p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 xml:space="preserve"> 70,0 тыс. рублей;</w:t>
            </w:r>
          </w:p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>2019 г. – 3172,30 тыс. рублей, из них за счет средств республ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канского бюджета – 3102,30 тыс. рублей;</w:t>
            </w:r>
          </w:p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 xml:space="preserve">внебюджетных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 xml:space="preserve"> 70,0 тыс. рублей;</w:t>
            </w:r>
          </w:p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 xml:space="preserve">2020 г. – 8970,0 тыс. рублей </w:t>
            </w:r>
            <w:r w:rsidR="00C26A4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республиканского бюджета;</w:t>
            </w:r>
          </w:p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>2021 г. – 7652,5</w:t>
            </w:r>
            <w:r w:rsidR="00360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  <w:r w:rsidR="00C26A43">
              <w:rPr>
                <w:rFonts w:ascii="Times New Roman" w:hAnsi="Times New Roman"/>
                <w:sz w:val="24"/>
                <w:szCs w:val="24"/>
              </w:rPr>
              <w:t>из</w:t>
            </w:r>
            <w:r w:rsidR="00C26A43" w:rsidRPr="007D0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5FE">
              <w:rPr>
                <w:rFonts w:ascii="Times New Roman" w:hAnsi="Times New Roman"/>
                <w:sz w:val="24"/>
                <w:szCs w:val="24"/>
              </w:rPr>
              <w:t>республиканского бюджета.</w:t>
            </w:r>
          </w:p>
          <w:p w:rsidR="007D05FE" w:rsidRPr="007D05FE" w:rsidRDefault="007D05FE" w:rsidP="007D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Программой, носит прогнозный характер и подлежит ежегодному уточнению при формировании республиканского бюджета Республики Тыва на соответствующий финансовый год и плановый период»;</w:t>
            </w:r>
          </w:p>
        </w:tc>
      </w:tr>
    </w:tbl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lastRenderedPageBreak/>
        <w:t xml:space="preserve">2) раздел </w:t>
      </w:r>
      <w:r w:rsidRPr="007D05FE">
        <w:rPr>
          <w:rFonts w:ascii="Times New Roman" w:hAnsi="Times New Roman"/>
          <w:sz w:val="28"/>
          <w:szCs w:val="28"/>
          <w:lang w:val="en-US"/>
        </w:rPr>
        <w:t>IV</w:t>
      </w:r>
      <w:r w:rsidRPr="007D05F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D05FE" w:rsidRDefault="007D05FE" w:rsidP="007D05FE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«</w:t>
      </w:r>
      <w:r w:rsidRPr="007D05FE">
        <w:rPr>
          <w:rFonts w:ascii="Times New Roman" w:hAnsi="Times New Roman"/>
          <w:sz w:val="28"/>
          <w:szCs w:val="28"/>
          <w:lang w:val="en-US"/>
        </w:rPr>
        <w:t>IV</w:t>
      </w:r>
      <w:r w:rsidRPr="007D05FE">
        <w:rPr>
          <w:rFonts w:ascii="Times New Roman" w:hAnsi="Times New Roman"/>
          <w:sz w:val="28"/>
          <w:szCs w:val="28"/>
        </w:rPr>
        <w:t>. Обоснование финансовых и материальных затрат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Программы в 2017-</w:t>
      </w:r>
      <w:r w:rsidRPr="007D05FE">
        <w:rPr>
          <w:rFonts w:ascii="Times New Roman" w:hAnsi="Times New Roman"/>
          <w:sz w:val="28"/>
          <w:szCs w:val="28"/>
        </w:rPr>
        <w:t>2021 годах за счет всех источников составляет 26878,91 тыс. рублей (в текущих ценах), в том числе: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республиканского бюджета – </w:t>
      </w:r>
      <w:r w:rsidRPr="007D05FE">
        <w:rPr>
          <w:rFonts w:ascii="Times New Roman" w:hAnsi="Times New Roman"/>
          <w:sz w:val="28"/>
          <w:szCs w:val="28"/>
        </w:rPr>
        <w:t>26738,91 тыс. рублей;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из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7D05FE">
        <w:rPr>
          <w:rFonts w:ascii="Times New Roman" w:hAnsi="Times New Roman"/>
          <w:sz w:val="28"/>
          <w:szCs w:val="28"/>
        </w:rPr>
        <w:t xml:space="preserve"> 140,0 тыс. рублей,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в том числе по годам: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2017 г. – 3019,925 тыс. рублей, из них за счет средств республиканского бю</w:t>
      </w:r>
      <w:r w:rsidRPr="007D05FE">
        <w:rPr>
          <w:rFonts w:ascii="Times New Roman" w:hAnsi="Times New Roman"/>
          <w:sz w:val="28"/>
          <w:szCs w:val="28"/>
        </w:rPr>
        <w:t>д</w:t>
      </w:r>
      <w:r w:rsidRPr="007D05FE">
        <w:rPr>
          <w:rFonts w:ascii="Times New Roman" w:hAnsi="Times New Roman"/>
          <w:sz w:val="28"/>
          <w:szCs w:val="28"/>
        </w:rPr>
        <w:t>жета - 3019,925</w:t>
      </w:r>
      <w:r w:rsidR="003606B5">
        <w:rPr>
          <w:rFonts w:ascii="Times New Roman" w:hAnsi="Times New Roman"/>
          <w:sz w:val="28"/>
          <w:szCs w:val="28"/>
        </w:rPr>
        <w:t xml:space="preserve"> </w:t>
      </w:r>
      <w:r w:rsidRPr="007D05FE">
        <w:rPr>
          <w:rFonts w:ascii="Times New Roman" w:hAnsi="Times New Roman"/>
          <w:sz w:val="28"/>
          <w:szCs w:val="28"/>
        </w:rPr>
        <w:t>тыс. рублей;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2018 г. – 4064,19 тыс. рублей, из них за счет средств республиканского бю</w:t>
      </w:r>
      <w:r w:rsidRPr="007D05FE">
        <w:rPr>
          <w:rFonts w:ascii="Times New Roman" w:hAnsi="Times New Roman"/>
          <w:sz w:val="28"/>
          <w:szCs w:val="28"/>
        </w:rPr>
        <w:t>д</w:t>
      </w:r>
      <w:r w:rsidRPr="007D05FE">
        <w:rPr>
          <w:rFonts w:ascii="Times New Roman" w:hAnsi="Times New Roman"/>
          <w:sz w:val="28"/>
          <w:szCs w:val="28"/>
        </w:rPr>
        <w:t>жета – 3994,19 тыс. рублей;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7D05FE">
        <w:rPr>
          <w:rFonts w:ascii="Times New Roman" w:hAnsi="Times New Roman"/>
          <w:sz w:val="28"/>
          <w:szCs w:val="28"/>
        </w:rPr>
        <w:t xml:space="preserve"> 70,0 тыс. рублей;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2019 г. – 3172,30 тыс. рублей, из них за счет средств республиканского бю</w:t>
      </w:r>
      <w:r w:rsidRPr="007D05FE">
        <w:rPr>
          <w:rFonts w:ascii="Times New Roman" w:hAnsi="Times New Roman"/>
          <w:sz w:val="28"/>
          <w:szCs w:val="28"/>
        </w:rPr>
        <w:t>д</w:t>
      </w:r>
      <w:r w:rsidRPr="007D05FE">
        <w:rPr>
          <w:rFonts w:ascii="Times New Roman" w:hAnsi="Times New Roman"/>
          <w:sz w:val="28"/>
          <w:szCs w:val="28"/>
        </w:rPr>
        <w:t>жета – 3102,30 тыс. рублей;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7D05FE">
        <w:rPr>
          <w:rFonts w:ascii="Times New Roman" w:hAnsi="Times New Roman"/>
          <w:sz w:val="28"/>
          <w:szCs w:val="28"/>
        </w:rPr>
        <w:t xml:space="preserve"> 70,0 тыс. рублей;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2020 г. – 8970,0 тыс. рублей из республиканского бюджета;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2021 г. – 7652,5</w:t>
      </w:r>
      <w:r w:rsidR="003606B5">
        <w:rPr>
          <w:rFonts w:ascii="Times New Roman" w:hAnsi="Times New Roman"/>
          <w:sz w:val="28"/>
          <w:szCs w:val="28"/>
        </w:rPr>
        <w:t xml:space="preserve"> </w:t>
      </w:r>
      <w:r w:rsidRPr="007D05FE">
        <w:rPr>
          <w:rFonts w:ascii="Times New Roman" w:hAnsi="Times New Roman"/>
          <w:sz w:val="28"/>
          <w:szCs w:val="28"/>
        </w:rPr>
        <w:t>тыс. рублей из республиканского бюджета.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Объем финансирования, предусмотренный Программой, носит прогнозный характер и подлежит ежегодному уточнению при формировании республиканского бюджета Республики Тыва на соответствующий финансовый год и плановый пер</w:t>
      </w:r>
      <w:r w:rsidRPr="007D05FE">
        <w:rPr>
          <w:rFonts w:ascii="Times New Roman" w:hAnsi="Times New Roman"/>
          <w:sz w:val="28"/>
          <w:szCs w:val="28"/>
        </w:rPr>
        <w:t>и</w:t>
      </w:r>
      <w:r w:rsidR="003606B5">
        <w:rPr>
          <w:rFonts w:ascii="Times New Roman" w:hAnsi="Times New Roman"/>
          <w:sz w:val="28"/>
          <w:szCs w:val="28"/>
        </w:rPr>
        <w:t>од</w:t>
      </w:r>
      <w:r w:rsidRPr="007D05FE">
        <w:rPr>
          <w:rFonts w:ascii="Times New Roman" w:hAnsi="Times New Roman"/>
          <w:sz w:val="28"/>
          <w:szCs w:val="28"/>
        </w:rPr>
        <w:t>.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Обоснование ресурсного обеспечения реализации Программы представлено </w:t>
      </w:r>
      <w:proofErr w:type="gramStart"/>
      <w:r w:rsidRPr="007D05FE">
        <w:rPr>
          <w:rFonts w:ascii="Times New Roman" w:hAnsi="Times New Roman"/>
          <w:sz w:val="28"/>
          <w:szCs w:val="28"/>
        </w:rPr>
        <w:t>в</w:t>
      </w:r>
      <w:proofErr w:type="gramEnd"/>
      <w:r w:rsidRPr="007D0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05FE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7D05FE">
        <w:rPr>
          <w:rFonts w:ascii="Times New Roman" w:hAnsi="Times New Roman"/>
          <w:sz w:val="28"/>
          <w:szCs w:val="28"/>
        </w:rPr>
        <w:t xml:space="preserve"> № 3 к Программе.»;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3) </w:t>
      </w:r>
      <w:bookmarkStart w:id="2" w:name="sub_9"/>
      <w:bookmarkEnd w:id="1"/>
      <w:r w:rsidRPr="007D05FE">
        <w:rPr>
          <w:rFonts w:ascii="Times New Roman" w:hAnsi="Times New Roman"/>
          <w:sz w:val="28"/>
          <w:szCs w:val="28"/>
        </w:rPr>
        <w:t>приложения № 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D05FE">
        <w:rPr>
          <w:rFonts w:ascii="Times New Roman" w:hAnsi="Times New Roman"/>
          <w:sz w:val="28"/>
          <w:szCs w:val="28"/>
        </w:rPr>
        <w:t>3 к Программе изложить в следующей редакции:</w:t>
      </w:r>
    </w:p>
    <w:p w:rsidR="007D05FE" w:rsidRDefault="007D05FE" w:rsidP="007D05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0"/>
        </w:rPr>
      </w:pPr>
    </w:p>
    <w:bookmarkEnd w:id="2"/>
    <w:p w:rsidR="007D05FE" w:rsidRPr="00CB2CAB" w:rsidRDefault="007D05FE" w:rsidP="007D05F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8"/>
          <w:szCs w:val="24"/>
        </w:rPr>
        <w:sectPr w:rsidR="007D05FE" w:rsidRPr="00CB2CAB" w:rsidSect="00E55B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№ 2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«Охрана и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воспроизводство объектов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животного мира в Республике Тыва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2017-</w:t>
      </w: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2021 годы</w:t>
      </w:r>
    </w:p>
    <w:p w:rsid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D84" w:rsidRDefault="00865D84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НЬ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основных мероприятий </w:t>
      </w:r>
      <w:proofErr w:type="gramStart"/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</w:t>
      </w:r>
      <w:proofErr w:type="gramEnd"/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Тыва «Охрана и воспроизводство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 животного мира в Республике Тыва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2017-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годы</w:t>
      </w:r>
      <w:r w:rsidRPr="007D05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16108" w:type="dxa"/>
        <w:jc w:val="center"/>
        <w:tblInd w:w="-636" w:type="dxa"/>
        <w:tblLayout w:type="fixed"/>
        <w:tblLook w:val="04A0"/>
      </w:tblPr>
      <w:tblGrid>
        <w:gridCol w:w="2463"/>
        <w:gridCol w:w="1394"/>
        <w:gridCol w:w="1134"/>
        <w:gridCol w:w="992"/>
        <w:gridCol w:w="970"/>
        <w:gridCol w:w="1015"/>
        <w:gridCol w:w="992"/>
        <w:gridCol w:w="1134"/>
        <w:gridCol w:w="1395"/>
        <w:gridCol w:w="1701"/>
        <w:gridCol w:w="2918"/>
      </w:tblGrid>
      <w:tr w:rsidR="00942BDD" w:rsidRPr="007D05FE" w:rsidTr="00942BDD">
        <w:trPr>
          <w:jc w:val="center"/>
        </w:trPr>
        <w:tc>
          <w:tcPr>
            <w:tcW w:w="2463" w:type="dxa"/>
            <w:vMerge w:val="restart"/>
          </w:tcPr>
          <w:p w:rsidR="00942BDD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Наименование</w:t>
            </w:r>
          </w:p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394" w:type="dxa"/>
            <w:vMerge w:val="restart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Источники финансир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942BDD" w:rsidRPr="007D05FE" w:rsidRDefault="00942BDD" w:rsidP="00E55B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м фина</w:t>
            </w:r>
            <w:r w:rsidRPr="007D05FE">
              <w:rPr>
                <w:rFonts w:ascii="Times New Roman" w:hAnsi="Times New Roman" w:cs="Times New Roman"/>
              </w:rPr>
              <w:t>н</w:t>
            </w:r>
            <w:r w:rsidRPr="007D05FE">
              <w:rPr>
                <w:rFonts w:ascii="Times New Roman" w:hAnsi="Times New Roman" w:cs="Times New Roman"/>
              </w:rPr>
              <w:t>сиров</w:t>
            </w:r>
            <w:r w:rsidRPr="007D05FE">
              <w:rPr>
                <w:rFonts w:ascii="Times New Roman" w:hAnsi="Times New Roman" w:cs="Times New Roman"/>
              </w:rPr>
              <w:t>а</w:t>
            </w:r>
            <w:r w:rsidRPr="007D05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103" w:type="dxa"/>
            <w:gridSpan w:val="5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95" w:type="dxa"/>
            <w:vMerge w:val="restart"/>
          </w:tcPr>
          <w:p w:rsidR="00942BDD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 xml:space="preserve">Сроки </w:t>
            </w:r>
          </w:p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05FE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7D05FE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918" w:type="dxa"/>
            <w:vMerge w:val="restart"/>
          </w:tcPr>
          <w:p w:rsidR="00942BDD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 xml:space="preserve">Результаты реализации </w:t>
            </w:r>
          </w:p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942BDD" w:rsidRPr="007D05FE" w:rsidTr="00942BDD">
        <w:trPr>
          <w:jc w:val="center"/>
        </w:trPr>
        <w:tc>
          <w:tcPr>
            <w:tcW w:w="2463" w:type="dxa"/>
            <w:vMerge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  <w:vMerge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2017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0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</w:tcPr>
          <w:p w:rsidR="00942BDD" w:rsidRPr="007D05FE" w:rsidRDefault="00942BDD" w:rsidP="00865D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95" w:type="dxa"/>
            <w:vMerge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Merge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2BDD" w:rsidRPr="007D05FE" w:rsidTr="00942BDD">
        <w:trPr>
          <w:jc w:val="center"/>
        </w:trPr>
        <w:tc>
          <w:tcPr>
            <w:tcW w:w="2463" w:type="dxa"/>
          </w:tcPr>
          <w:p w:rsidR="00942BDD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94" w:type="dxa"/>
          </w:tcPr>
          <w:p w:rsidR="00942BDD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942BDD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942BDD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</w:tcPr>
          <w:p w:rsidR="00942BDD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</w:tcPr>
          <w:p w:rsidR="00942BDD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42BDD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42BDD" w:rsidRDefault="00C74864" w:rsidP="00865D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5" w:type="dxa"/>
          </w:tcPr>
          <w:p w:rsidR="00942BDD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942BDD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18" w:type="dxa"/>
          </w:tcPr>
          <w:p w:rsidR="00942BDD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942BDD" w:rsidRPr="007D05FE" w:rsidTr="00942BDD">
        <w:trPr>
          <w:jc w:val="center"/>
        </w:trPr>
        <w:tc>
          <w:tcPr>
            <w:tcW w:w="16108" w:type="dxa"/>
            <w:gridSpan w:val="11"/>
          </w:tcPr>
          <w:p w:rsidR="00942BDD" w:rsidRPr="007D05FE" w:rsidRDefault="00942BDD" w:rsidP="00865D84">
            <w:pPr>
              <w:pStyle w:val="ab"/>
              <w:ind w:left="7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7D05FE">
              <w:rPr>
                <w:rFonts w:ascii="Times New Roman" w:hAnsi="Times New Roman" w:cs="Times New Roman"/>
                <w:bCs/>
              </w:rPr>
              <w:t>Воспроизводственные и биотехнические мероприятия</w:t>
            </w:r>
          </w:p>
        </w:tc>
      </w:tr>
      <w:tr w:rsidR="00942BDD" w:rsidRPr="007D05FE" w:rsidTr="00942BDD">
        <w:trPr>
          <w:trHeight w:val="180"/>
          <w:jc w:val="center"/>
        </w:trPr>
        <w:tc>
          <w:tcPr>
            <w:tcW w:w="2463" w:type="dxa"/>
            <w:vMerge w:val="restart"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D05FE">
              <w:rPr>
                <w:rFonts w:ascii="Times New Roman" w:hAnsi="Times New Roman" w:cs="Times New Roman"/>
              </w:rPr>
              <w:t>Биотехнические м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роприятия, в том числе приобретение соли и посевного материала (кормовых культур) для создания системы подкормочных полей; устройство солонцов</w:t>
            </w:r>
          </w:p>
        </w:tc>
        <w:tc>
          <w:tcPr>
            <w:tcW w:w="1394" w:type="dxa"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1123,9</w:t>
            </w:r>
          </w:p>
        </w:tc>
        <w:tc>
          <w:tcPr>
            <w:tcW w:w="992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70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15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2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383,9</w:t>
            </w:r>
          </w:p>
        </w:tc>
        <w:tc>
          <w:tcPr>
            <w:tcW w:w="1395" w:type="dxa"/>
            <w:vMerge w:val="restart"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  <w:r w:rsidRPr="007D05FE">
              <w:rPr>
                <w:rFonts w:ascii="Times New Roman" w:hAnsi="Times New Roman" w:cs="Times New Roman"/>
                <w:lang w:eastAsia="ar-SA"/>
              </w:rPr>
              <w:t>-2021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гг.</w:t>
            </w:r>
          </w:p>
        </w:tc>
        <w:tc>
          <w:tcPr>
            <w:tcW w:w="1701" w:type="dxa"/>
            <w:vMerge w:val="restart"/>
          </w:tcPr>
          <w:p w:rsidR="00942BDD" w:rsidRPr="007D05FE" w:rsidRDefault="00942BDD" w:rsidP="00942BDD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2918" w:type="dxa"/>
            <w:vMerge w:val="restart"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беспечение подкормки д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ких животных в общедо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тупных охотничьих угод</w:t>
            </w:r>
            <w:r w:rsidRPr="007D05FE">
              <w:rPr>
                <w:rFonts w:ascii="Times New Roman" w:hAnsi="Times New Roman" w:cs="Times New Roman"/>
              </w:rPr>
              <w:t>ь</w:t>
            </w:r>
            <w:r w:rsidRPr="007D05FE">
              <w:rPr>
                <w:rFonts w:ascii="Times New Roman" w:hAnsi="Times New Roman" w:cs="Times New Roman"/>
              </w:rPr>
              <w:t>ях; создание улучшенных условий существования в зимний период; обеспеч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ние сохранности репроду</w:t>
            </w:r>
            <w:r w:rsidRPr="007D05FE">
              <w:rPr>
                <w:rFonts w:ascii="Times New Roman" w:hAnsi="Times New Roman" w:cs="Times New Roman"/>
              </w:rPr>
              <w:t>к</w:t>
            </w:r>
            <w:r w:rsidRPr="007D05FE">
              <w:rPr>
                <w:rFonts w:ascii="Times New Roman" w:hAnsi="Times New Roman" w:cs="Times New Roman"/>
              </w:rPr>
              <w:t>тивного ядра диких живо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ных</w:t>
            </w:r>
          </w:p>
        </w:tc>
      </w:tr>
      <w:tr w:rsidR="00942BDD" w:rsidRPr="007D05FE" w:rsidTr="00942BDD">
        <w:trPr>
          <w:trHeight w:val="340"/>
          <w:jc w:val="center"/>
        </w:trPr>
        <w:tc>
          <w:tcPr>
            <w:tcW w:w="2463" w:type="dxa"/>
            <w:vMerge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федерал</w:t>
            </w:r>
            <w:r w:rsidRPr="007D05FE">
              <w:rPr>
                <w:rFonts w:ascii="Times New Roman" w:hAnsi="Times New Roman" w:cs="Times New Roman"/>
              </w:rPr>
              <w:t>ь</w:t>
            </w:r>
            <w:r w:rsidRPr="007D05FE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8" w:type="dxa"/>
            <w:vMerge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2BDD" w:rsidRPr="007D05FE" w:rsidTr="00942BDD">
        <w:trPr>
          <w:trHeight w:val="531"/>
          <w:jc w:val="center"/>
        </w:trPr>
        <w:tc>
          <w:tcPr>
            <w:tcW w:w="2463" w:type="dxa"/>
            <w:vMerge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республ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134" w:type="dxa"/>
          </w:tcPr>
          <w:p w:rsidR="00942BDD" w:rsidRPr="007D05FE" w:rsidRDefault="00942BDD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983,9</w:t>
            </w:r>
          </w:p>
        </w:tc>
        <w:tc>
          <w:tcPr>
            <w:tcW w:w="992" w:type="dxa"/>
          </w:tcPr>
          <w:p w:rsidR="00942BDD" w:rsidRPr="007D05FE" w:rsidRDefault="00942BDD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150,0</w:t>
            </w:r>
          </w:p>
        </w:tc>
        <w:tc>
          <w:tcPr>
            <w:tcW w:w="970" w:type="dxa"/>
          </w:tcPr>
          <w:p w:rsidR="00942BDD" w:rsidRPr="007D05FE" w:rsidRDefault="00942BDD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150,0</w:t>
            </w:r>
          </w:p>
        </w:tc>
        <w:tc>
          <w:tcPr>
            <w:tcW w:w="1015" w:type="dxa"/>
            <w:shd w:val="clear" w:color="auto" w:fill="auto"/>
          </w:tcPr>
          <w:p w:rsidR="00942BDD" w:rsidRPr="007D05FE" w:rsidRDefault="00942BDD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942BDD" w:rsidRPr="007D05FE" w:rsidRDefault="00942BDD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42BDD" w:rsidRPr="007D05FE" w:rsidRDefault="00942BDD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383,9</w:t>
            </w:r>
          </w:p>
        </w:tc>
        <w:tc>
          <w:tcPr>
            <w:tcW w:w="1395" w:type="dxa"/>
            <w:vMerge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8" w:type="dxa"/>
            <w:vMerge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2BDD" w:rsidRPr="007D05FE" w:rsidTr="00942BDD">
        <w:trPr>
          <w:jc w:val="center"/>
        </w:trPr>
        <w:tc>
          <w:tcPr>
            <w:tcW w:w="2463" w:type="dxa"/>
            <w:vMerge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8" w:type="dxa"/>
            <w:vMerge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2BDD" w:rsidRPr="007D05FE" w:rsidTr="00942BDD">
        <w:trPr>
          <w:jc w:val="center"/>
        </w:trPr>
        <w:tc>
          <w:tcPr>
            <w:tcW w:w="2463" w:type="dxa"/>
            <w:vMerge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4" w:type="dxa"/>
          </w:tcPr>
          <w:p w:rsidR="00942BDD" w:rsidRPr="007D05FE" w:rsidRDefault="00942BDD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15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942BDD" w:rsidRPr="007D05FE" w:rsidRDefault="00942BDD" w:rsidP="00942BDD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8" w:type="dxa"/>
            <w:vMerge/>
          </w:tcPr>
          <w:p w:rsidR="00942BDD" w:rsidRPr="007D05FE" w:rsidRDefault="00942BDD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65D84" w:rsidRDefault="00865D84" w:rsidP="00865D84">
      <w:pPr>
        <w:spacing w:after="0" w:line="240" w:lineRule="auto"/>
      </w:pPr>
    </w:p>
    <w:p w:rsidR="00865D84" w:rsidRDefault="00865D84" w:rsidP="00865D84">
      <w:pPr>
        <w:spacing w:after="0" w:line="240" w:lineRule="auto"/>
      </w:pPr>
    </w:p>
    <w:p w:rsidR="00865D84" w:rsidRDefault="00865D84" w:rsidP="00865D84">
      <w:pPr>
        <w:spacing w:after="0" w:line="240" w:lineRule="auto"/>
      </w:pPr>
    </w:p>
    <w:tbl>
      <w:tblPr>
        <w:tblStyle w:val="af0"/>
        <w:tblW w:w="15817" w:type="dxa"/>
        <w:jc w:val="center"/>
        <w:tblInd w:w="-636" w:type="dxa"/>
        <w:tblLayout w:type="fixed"/>
        <w:tblLook w:val="04A0"/>
      </w:tblPr>
      <w:tblGrid>
        <w:gridCol w:w="2463"/>
        <w:gridCol w:w="1455"/>
        <w:gridCol w:w="1134"/>
        <w:gridCol w:w="992"/>
        <w:gridCol w:w="992"/>
        <w:gridCol w:w="993"/>
        <w:gridCol w:w="992"/>
        <w:gridCol w:w="1134"/>
        <w:gridCol w:w="1134"/>
        <w:gridCol w:w="1843"/>
        <w:gridCol w:w="2685"/>
      </w:tblGrid>
      <w:tr w:rsidR="00C74864" w:rsidRPr="007D05FE" w:rsidTr="00942BDD">
        <w:trPr>
          <w:jc w:val="center"/>
        </w:trPr>
        <w:tc>
          <w:tcPr>
            <w:tcW w:w="246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5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74864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85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74864" w:rsidRPr="007D05FE" w:rsidTr="00942BDD">
        <w:trPr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bCs/>
              </w:rPr>
              <w:t>Итого по разделу 1</w:t>
            </w: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1123,9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383,9</w:t>
            </w:r>
          </w:p>
        </w:tc>
        <w:tc>
          <w:tcPr>
            <w:tcW w:w="1134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  <w:r w:rsidRPr="007D05FE">
              <w:rPr>
                <w:rFonts w:ascii="Times New Roman" w:hAnsi="Times New Roman" w:cs="Times New Roman"/>
                <w:lang w:eastAsia="ar-SA"/>
              </w:rPr>
              <w:t>-2021 гг.</w:t>
            </w:r>
          </w:p>
        </w:tc>
        <w:tc>
          <w:tcPr>
            <w:tcW w:w="1843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5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942BDD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федерал</w:t>
            </w:r>
            <w:r w:rsidRPr="007D05FE">
              <w:rPr>
                <w:rFonts w:ascii="Times New Roman" w:hAnsi="Times New Roman" w:cs="Times New Roman"/>
              </w:rPr>
              <w:t>ь</w:t>
            </w:r>
            <w:r w:rsidRPr="007D05FE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942BDD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республ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383,9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942BDD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942BDD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942BDD">
        <w:trPr>
          <w:trHeight w:val="145"/>
          <w:jc w:val="center"/>
        </w:trPr>
        <w:tc>
          <w:tcPr>
            <w:tcW w:w="15817" w:type="dxa"/>
            <w:gridSpan w:val="11"/>
          </w:tcPr>
          <w:p w:rsidR="00C74864" w:rsidRPr="007D05FE" w:rsidRDefault="00C74864" w:rsidP="00865D84">
            <w:pPr>
              <w:pStyle w:val="ab"/>
              <w:ind w:left="7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7D05FE">
              <w:rPr>
                <w:rFonts w:ascii="Times New Roman" w:hAnsi="Times New Roman" w:cs="Times New Roman"/>
                <w:bCs/>
              </w:rPr>
              <w:t xml:space="preserve">Укрепление материально-технической базы </w:t>
            </w:r>
            <w:r w:rsidRPr="007D05FE">
              <w:rPr>
                <w:rFonts w:ascii="Times New Roman" w:hAnsi="Times New Roman" w:cs="Times New Roman"/>
              </w:rPr>
              <w:t>Министерство природных ресурсов и экологии  Республики Тыва</w:t>
            </w:r>
          </w:p>
        </w:tc>
      </w:tr>
      <w:tr w:rsidR="00C74864" w:rsidRPr="007D05FE" w:rsidTr="00942BDD">
        <w:trPr>
          <w:trHeight w:val="146"/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7D05FE">
              <w:rPr>
                <w:rFonts w:ascii="Times New Roman" w:hAnsi="Times New Roman" w:cs="Times New Roman"/>
              </w:rPr>
              <w:t>Приобретение</w:t>
            </w:r>
            <w:r w:rsidRPr="007D05FE">
              <w:rPr>
                <w:rFonts w:ascii="Times New Roman" w:hAnsi="Times New Roman" w:cs="Times New Roman"/>
                <w:lang w:eastAsia="ar-SA"/>
              </w:rPr>
              <w:t xml:space="preserve"> служебного оружия, сре</w:t>
            </w:r>
            <w:proofErr w:type="gramStart"/>
            <w:r w:rsidRPr="007D05FE">
              <w:rPr>
                <w:rFonts w:ascii="Times New Roman" w:hAnsi="Times New Roman" w:cs="Times New Roman"/>
                <w:lang w:eastAsia="ar-SA"/>
              </w:rPr>
              <w:t>дств св</w:t>
            </w:r>
            <w:proofErr w:type="gramEnd"/>
            <w:r w:rsidRPr="007D05FE">
              <w:rPr>
                <w:rFonts w:ascii="Times New Roman" w:hAnsi="Times New Roman" w:cs="Times New Roman"/>
                <w:lang w:eastAsia="ar-SA"/>
              </w:rPr>
              <w:t>язи и нав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гации, программного обеспечения, слежения и фиксации доказ</w:t>
            </w:r>
            <w:r w:rsidRPr="007D05FE">
              <w:rPr>
                <w:rFonts w:ascii="Times New Roman" w:hAnsi="Times New Roman" w:cs="Times New Roman"/>
                <w:lang w:eastAsia="ar-SA"/>
              </w:rPr>
              <w:t>а</w:t>
            </w:r>
            <w:r w:rsidRPr="007D05FE">
              <w:rPr>
                <w:rFonts w:ascii="Times New Roman" w:hAnsi="Times New Roman" w:cs="Times New Roman"/>
                <w:lang w:eastAsia="ar-SA"/>
              </w:rPr>
              <w:t>тельств</w:t>
            </w:r>
          </w:p>
        </w:tc>
        <w:tc>
          <w:tcPr>
            <w:tcW w:w="1455" w:type="dxa"/>
          </w:tcPr>
          <w:p w:rsidR="00C74864" w:rsidRPr="00865D84" w:rsidRDefault="00C74864" w:rsidP="0086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8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86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6824,03</w:t>
            </w:r>
          </w:p>
        </w:tc>
        <w:tc>
          <w:tcPr>
            <w:tcW w:w="992" w:type="dxa"/>
          </w:tcPr>
          <w:p w:rsidR="00C74864" w:rsidRPr="007D05FE" w:rsidRDefault="00C74864" w:rsidP="0086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214,99</w:t>
            </w:r>
          </w:p>
        </w:tc>
        <w:tc>
          <w:tcPr>
            <w:tcW w:w="992" w:type="dxa"/>
          </w:tcPr>
          <w:p w:rsidR="00C74864" w:rsidRPr="007D05FE" w:rsidRDefault="00C74864" w:rsidP="0086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341,74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86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1198,1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86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1266,0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86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3803,2</w:t>
            </w:r>
          </w:p>
        </w:tc>
        <w:tc>
          <w:tcPr>
            <w:tcW w:w="1134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  <w:r w:rsidRPr="007D05FE">
              <w:rPr>
                <w:rFonts w:ascii="Times New Roman" w:hAnsi="Times New Roman" w:cs="Times New Roman"/>
                <w:lang w:eastAsia="ar-SA"/>
              </w:rPr>
              <w:t>-2021 гг.</w:t>
            </w:r>
          </w:p>
        </w:tc>
        <w:tc>
          <w:tcPr>
            <w:tcW w:w="1843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685" w:type="dxa"/>
            <w:vMerge w:val="restart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05FE">
              <w:rPr>
                <w:rFonts w:ascii="Times New Roman" w:hAnsi="Times New Roman" w:cs="Times New Roman"/>
              </w:rPr>
              <w:t>овышение эффективн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сти мероприятий по о</w:t>
            </w:r>
            <w:r w:rsidRPr="007D05FE">
              <w:rPr>
                <w:rFonts w:ascii="Times New Roman" w:hAnsi="Times New Roman" w:cs="Times New Roman"/>
              </w:rPr>
              <w:t>х</w:t>
            </w:r>
            <w:r w:rsidRPr="007D05FE">
              <w:rPr>
                <w:rFonts w:ascii="Times New Roman" w:hAnsi="Times New Roman" w:cs="Times New Roman"/>
              </w:rPr>
              <w:t>ране объектов животного мира и среды их обит</w:t>
            </w:r>
            <w:r w:rsidRPr="007D05FE">
              <w:rPr>
                <w:rFonts w:ascii="Times New Roman" w:hAnsi="Times New Roman" w:cs="Times New Roman"/>
              </w:rPr>
              <w:t>а</w:t>
            </w:r>
            <w:r w:rsidRPr="007D05FE">
              <w:rPr>
                <w:rFonts w:ascii="Times New Roman" w:hAnsi="Times New Roman" w:cs="Times New Roman"/>
              </w:rPr>
              <w:t>ния, государственного учета и мониторинга охотничьих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и фиксации доказательств в суде при рейдовых мер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приятиях по охране об</w:t>
            </w:r>
            <w:r w:rsidRPr="007D05FE">
              <w:rPr>
                <w:rFonts w:ascii="Times New Roman" w:hAnsi="Times New Roman" w:cs="Times New Roman"/>
              </w:rPr>
              <w:t>ъ</w:t>
            </w:r>
            <w:r w:rsidRPr="007D05FE">
              <w:rPr>
                <w:rFonts w:ascii="Times New Roman" w:hAnsi="Times New Roman" w:cs="Times New Roman"/>
              </w:rPr>
              <w:t>ектов животного мира и среды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обитания</w:t>
            </w:r>
          </w:p>
        </w:tc>
      </w:tr>
      <w:tr w:rsidR="00C74864" w:rsidRPr="007D05FE" w:rsidTr="00942BDD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469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6824,03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214,99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341,74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1198,1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cy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1266,0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3803,2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547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243"/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2.2. </w:t>
            </w:r>
            <w:r w:rsidRPr="007D05FE">
              <w:rPr>
                <w:rFonts w:ascii="Times New Roman" w:hAnsi="Times New Roman" w:cs="Times New Roman"/>
                <w:lang w:eastAsia="ar-SA"/>
              </w:rPr>
              <w:t>Техническое осн</w:t>
            </w:r>
            <w:r w:rsidRPr="007D05FE">
              <w:rPr>
                <w:rFonts w:ascii="Times New Roman" w:hAnsi="Times New Roman" w:cs="Times New Roman"/>
                <w:lang w:eastAsia="ar-SA"/>
              </w:rPr>
              <w:t>а</w:t>
            </w:r>
            <w:r w:rsidRPr="007D05FE">
              <w:rPr>
                <w:rFonts w:ascii="Times New Roman" w:hAnsi="Times New Roman" w:cs="Times New Roman"/>
                <w:lang w:eastAsia="ar-SA"/>
              </w:rPr>
              <w:t>щение инспекторского состава, в том числе приобретение:</w:t>
            </w: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17424,32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1613,27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3037,45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1754,2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7554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3465,4</w:t>
            </w:r>
          </w:p>
        </w:tc>
        <w:tc>
          <w:tcPr>
            <w:tcW w:w="1134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2017-2021 гг.</w:t>
            </w:r>
          </w:p>
        </w:tc>
        <w:tc>
          <w:tcPr>
            <w:tcW w:w="1843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685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330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330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17424,32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1613,27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3037,45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1754,2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7554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3465,4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315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360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55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5D84" w:rsidRDefault="00865D84" w:rsidP="00865D84">
      <w:pPr>
        <w:spacing w:after="0" w:line="240" w:lineRule="auto"/>
      </w:pPr>
    </w:p>
    <w:p w:rsidR="00865D84" w:rsidRDefault="00865D84" w:rsidP="00865D84">
      <w:pPr>
        <w:spacing w:after="0" w:line="240" w:lineRule="auto"/>
      </w:pPr>
    </w:p>
    <w:p w:rsidR="00865D84" w:rsidRDefault="00865D84" w:rsidP="00865D84">
      <w:pPr>
        <w:spacing w:after="0" w:line="240" w:lineRule="auto"/>
      </w:pPr>
    </w:p>
    <w:tbl>
      <w:tblPr>
        <w:tblStyle w:val="af0"/>
        <w:tblW w:w="15766" w:type="dxa"/>
        <w:jc w:val="center"/>
        <w:tblInd w:w="-636" w:type="dxa"/>
        <w:tblLayout w:type="fixed"/>
        <w:tblLook w:val="04A0"/>
      </w:tblPr>
      <w:tblGrid>
        <w:gridCol w:w="2463"/>
        <w:gridCol w:w="1394"/>
        <w:gridCol w:w="1134"/>
        <w:gridCol w:w="992"/>
        <w:gridCol w:w="970"/>
        <w:gridCol w:w="1015"/>
        <w:gridCol w:w="992"/>
        <w:gridCol w:w="1134"/>
        <w:gridCol w:w="1135"/>
        <w:gridCol w:w="1843"/>
        <w:gridCol w:w="2694"/>
      </w:tblGrid>
      <w:tr w:rsidR="00C74864" w:rsidRPr="007D05FE" w:rsidTr="00942BDD">
        <w:trPr>
          <w:jc w:val="center"/>
        </w:trPr>
        <w:tc>
          <w:tcPr>
            <w:tcW w:w="246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9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74864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9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74864" w:rsidRPr="007D05FE" w:rsidTr="00942BDD">
        <w:trPr>
          <w:trHeight w:val="161"/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</w:t>
            </w:r>
            <w:proofErr w:type="spellStart"/>
            <w:r w:rsidRPr="007D05FE">
              <w:rPr>
                <w:rFonts w:ascii="Times New Roman" w:hAnsi="Times New Roman" w:cs="Times New Roman"/>
              </w:rPr>
              <w:t>аэролодки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выс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проходимости с дополнительным об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рудованием</w:t>
            </w: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4062,0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4062,0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2020 г.</w:t>
            </w:r>
          </w:p>
        </w:tc>
        <w:tc>
          <w:tcPr>
            <w:tcW w:w="1843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694" w:type="dxa"/>
            <w:vMerge w:val="restart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обеспечение надлежащей охраны охотничьих и водных биологических ресурсов на акваториях водных объектов и прил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гающих к ним территор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ях, оказание эффективн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го противодействия фа</w:t>
            </w:r>
            <w:r w:rsidRPr="007D05FE">
              <w:rPr>
                <w:rFonts w:ascii="Times New Roman" w:hAnsi="Times New Roman" w:cs="Times New Roman"/>
              </w:rPr>
              <w:t>к</w:t>
            </w:r>
            <w:r w:rsidRPr="007D05FE">
              <w:rPr>
                <w:rFonts w:ascii="Times New Roman" w:hAnsi="Times New Roman" w:cs="Times New Roman"/>
              </w:rPr>
              <w:t>там браконьерства и сн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жение его уровня</w:t>
            </w:r>
          </w:p>
        </w:tc>
      </w:tr>
      <w:tr w:rsidR="00C74864" w:rsidRPr="007D05FE" w:rsidTr="00942BDD">
        <w:trPr>
          <w:trHeight w:val="348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285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4062,0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4062,0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308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245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245"/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865D84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2.2.2.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водной техники (лодка ПВХ с доп</w:t>
            </w:r>
            <w:r>
              <w:rPr>
                <w:rFonts w:ascii="Times New Roman" w:hAnsi="Times New Roman"/>
                <w:sz w:val="22"/>
                <w:szCs w:val="22"/>
              </w:rPr>
              <w:t>олн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тельным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 оборудован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и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ем,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лодочный мотор, прицеп для перевозки лодки)</w:t>
            </w:r>
          </w:p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135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2021 г.</w:t>
            </w:r>
          </w:p>
        </w:tc>
        <w:tc>
          <w:tcPr>
            <w:tcW w:w="1843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694" w:type="dxa"/>
            <w:vMerge w:val="restart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обеспечение надлежащей охраны охотничьих и водных биологических ресурсов на акваториях водных объектов и прил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гающих к ним территор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ях, оказание эффективн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го противодействия фа</w:t>
            </w:r>
            <w:r w:rsidRPr="007D05FE">
              <w:rPr>
                <w:rFonts w:ascii="Times New Roman" w:hAnsi="Times New Roman" w:cs="Times New Roman"/>
              </w:rPr>
              <w:t>к</w:t>
            </w:r>
            <w:r w:rsidRPr="007D05FE">
              <w:rPr>
                <w:rFonts w:ascii="Times New Roman" w:hAnsi="Times New Roman" w:cs="Times New Roman"/>
              </w:rPr>
              <w:t>там браконьерства и сн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жение его уровня</w:t>
            </w:r>
          </w:p>
        </w:tc>
      </w:tr>
      <w:tr w:rsidR="00C74864" w:rsidRPr="007D05FE" w:rsidTr="00942BDD">
        <w:trPr>
          <w:trHeight w:val="245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245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245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245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70"/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2.2.3. </w:t>
            </w:r>
            <w:r w:rsidRPr="007D05FE">
              <w:rPr>
                <w:rFonts w:ascii="Times New Roman" w:hAnsi="Times New Roman" w:cs="Times New Roman"/>
              </w:rPr>
              <w:t>автотранспор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ных средств (автом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билей повышенной проходимости)</w:t>
            </w: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4990,16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869,16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2871,0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135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2017-2021 гг.</w:t>
            </w:r>
          </w:p>
        </w:tc>
        <w:tc>
          <w:tcPr>
            <w:tcW w:w="1843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694" w:type="dxa"/>
            <w:vMerge w:val="restart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обеспечение государс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венных охотничьих и</w:t>
            </w:r>
            <w:r w:rsidRPr="007D05FE">
              <w:rPr>
                <w:rFonts w:ascii="Times New Roman" w:hAnsi="Times New Roman" w:cs="Times New Roman"/>
              </w:rPr>
              <w:t>н</w:t>
            </w:r>
            <w:r w:rsidRPr="007D05FE">
              <w:rPr>
                <w:rFonts w:ascii="Times New Roman" w:hAnsi="Times New Roman" w:cs="Times New Roman"/>
              </w:rPr>
              <w:t>спекторов автотран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портными средствами для обеспечения надлежащей охраны охотничьих и водных биологических ресурсов, оказание э</w:t>
            </w:r>
            <w:r w:rsidRPr="007D05FE">
              <w:rPr>
                <w:rFonts w:ascii="Times New Roman" w:hAnsi="Times New Roman" w:cs="Times New Roman"/>
              </w:rPr>
              <w:t>ф</w:t>
            </w:r>
            <w:r w:rsidRPr="007D05FE">
              <w:rPr>
                <w:rFonts w:ascii="Times New Roman" w:hAnsi="Times New Roman" w:cs="Times New Roman"/>
              </w:rPr>
              <w:t>фективного противоде</w:t>
            </w:r>
            <w:r w:rsidRPr="007D05FE">
              <w:rPr>
                <w:rFonts w:ascii="Times New Roman" w:hAnsi="Times New Roman" w:cs="Times New Roman"/>
              </w:rPr>
              <w:t>й</w:t>
            </w:r>
            <w:r w:rsidRPr="007D05FE">
              <w:rPr>
                <w:rFonts w:ascii="Times New Roman" w:hAnsi="Times New Roman" w:cs="Times New Roman"/>
              </w:rPr>
              <w:t>ствия фактам браконье</w:t>
            </w:r>
            <w:r w:rsidRPr="007D05FE">
              <w:rPr>
                <w:rFonts w:ascii="Times New Roman" w:hAnsi="Times New Roman" w:cs="Times New Roman"/>
              </w:rPr>
              <w:t>р</w:t>
            </w:r>
            <w:r w:rsidRPr="007D05FE">
              <w:rPr>
                <w:rFonts w:ascii="Times New Roman" w:hAnsi="Times New Roman" w:cs="Times New Roman"/>
              </w:rPr>
              <w:t>ства и снижение его уровня</w:t>
            </w:r>
          </w:p>
        </w:tc>
      </w:tr>
      <w:tr w:rsidR="00C74864" w:rsidRPr="007D05FE" w:rsidTr="00942BDD">
        <w:trPr>
          <w:trHeight w:val="279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70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4990,16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D05FE"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D05FE"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D05FE">
              <w:rPr>
                <w:rFonts w:ascii="Times New Roman" w:hAnsi="Times New Roman"/>
              </w:rPr>
              <w:t>869,16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2871,0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1250,0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70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70"/>
          <w:jc w:val="center"/>
        </w:trPr>
        <w:tc>
          <w:tcPr>
            <w:tcW w:w="246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4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65D84" w:rsidRDefault="00865D84"/>
    <w:p w:rsidR="00865D84" w:rsidRDefault="00865D84"/>
    <w:tbl>
      <w:tblPr>
        <w:tblStyle w:val="af0"/>
        <w:tblW w:w="15908" w:type="dxa"/>
        <w:jc w:val="center"/>
        <w:tblInd w:w="-636" w:type="dxa"/>
        <w:tblLayout w:type="fixed"/>
        <w:tblLook w:val="04A0"/>
      </w:tblPr>
      <w:tblGrid>
        <w:gridCol w:w="2583"/>
        <w:gridCol w:w="1418"/>
        <w:gridCol w:w="1134"/>
        <w:gridCol w:w="992"/>
        <w:gridCol w:w="992"/>
        <w:gridCol w:w="992"/>
        <w:gridCol w:w="993"/>
        <w:gridCol w:w="1134"/>
        <w:gridCol w:w="1132"/>
        <w:gridCol w:w="1844"/>
        <w:gridCol w:w="2694"/>
      </w:tblGrid>
      <w:tr w:rsidR="00C74864" w:rsidRPr="007D05FE" w:rsidTr="00942BDD">
        <w:trPr>
          <w:jc w:val="center"/>
        </w:trPr>
        <w:tc>
          <w:tcPr>
            <w:tcW w:w="258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74864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9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74864" w:rsidRPr="007D05FE" w:rsidTr="00942BDD">
        <w:trPr>
          <w:trHeight w:val="70"/>
          <w:jc w:val="center"/>
        </w:trPr>
        <w:tc>
          <w:tcPr>
            <w:tcW w:w="2583" w:type="dxa"/>
            <w:vMerge w:val="restart"/>
          </w:tcPr>
          <w:p w:rsidR="00C74864" w:rsidRDefault="00C74864" w:rsidP="00865D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2.2.4. </w:t>
            </w:r>
            <w:r w:rsidRPr="007D05FE">
              <w:rPr>
                <w:rFonts w:ascii="Times New Roman" w:hAnsi="Times New Roman"/>
              </w:rPr>
              <w:t>снегоходной</w:t>
            </w:r>
            <w:r>
              <w:rPr>
                <w:rFonts w:ascii="Times New Roman" w:hAnsi="Times New Roman"/>
              </w:rPr>
              <w:t xml:space="preserve"> </w:t>
            </w:r>
            <w:r w:rsidRPr="007D05FE">
              <w:rPr>
                <w:rFonts w:ascii="Times New Roman" w:hAnsi="Times New Roman"/>
              </w:rPr>
              <w:t>те</w:t>
            </w:r>
            <w:r w:rsidRPr="007D05FE">
              <w:rPr>
                <w:rFonts w:ascii="Times New Roman" w:hAnsi="Times New Roman"/>
              </w:rPr>
              <w:t>х</w:t>
            </w:r>
            <w:r w:rsidRPr="007D05FE">
              <w:rPr>
                <w:rFonts w:ascii="Times New Roman" w:hAnsi="Times New Roman"/>
              </w:rPr>
              <w:t>ники, к которой</w:t>
            </w:r>
            <w:r>
              <w:rPr>
                <w:rFonts w:ascii="Times New Roman" w:hAnsi="Times New Roman"/>
              </w:rPr>
              <w:t xml:space="preserve"> </w:t>
            </w:r>
            <w:r w:rsidRPr="007D05FE">
              <w:rPr>
                <w:rFonts w:ascii="Times New Roman" w:hAnsi="Times New Roman"/>
              </w:rPr>
              <w:t>отн</w:t>
            </w:r>
            <w:r w:rsidRPr="007D05FE">
              <w:rPr>
                <w:rFonts w:ascii="Times New Roman" w:hAnsi="Times New Roman"/>
              </w:rPr>
              <w:t>о</w:t>
            </w:r>
            <w:r w:rsidRPr="007D05FE">
              <w:rPr>
                <w:rFonts w:ascii="Times New Roman" w:hAnsi="Times New Roman"/>
              </w:rPr>
              <w:t>сятся:</w:t>
            </w:r>
          </w:p>
          <w:p w:rsidR="00C74864" w:rsidRPr="007D05FE" w:rsidRDefault="00C74864" w:rsidP="00865D84">
            <w:pPr>
              <w:spacing w:after="0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- снегоход;</w:t>
            </w:r>
          </w:p>
          <w:p w:rsidR="00C74864" w:rsidRPr="007D05FE" w:rsidRDefault="00C74864" w:rsidP="00865D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D05FE">
              <w:rPr>
                <w:rFonts w:ascii="Times New Roman" w:hAnsi="Times New Roman"/>
              </w:rPr>
              <w:t xml:space="preserve"> сани (пена);</w:t>
            </w:r>
          </w:p>
          <w:p w:rsidR="00C74864" w:rsidRPr="007D05FE" w:rsidRDefault="00C74864" w:rsidP="00865D84">
            <w:pPr>
              <w:spacing w:after="0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D05FE">
              <w:rPr>
                <w:rFonts w:ascii="Times New Roman" w:hAnsi="Times New Roman"/>
              </w:rPr>
              <w:t>расширители (лыжи);</w:t>
            </w:r>
          </w:p>
          <w:p w:rsidR="00C74864" w:rsidRPr="007D05FE" w:rsidRDefault="00C74864" w:rsidP="00865D84">
            <w:pPr>
              <w:spacing w:after="0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7D05FE">
              <w:rPr>
                <w:rFonts w:ascii="Times New Roman" w:hAnsi="Times New Roman"/>
              </w:rPr>
              <w:t>прицеп для перевозки снегохода</w:t>
            </w: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3376,2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943,65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646,15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132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2017-2018 гг.</w:t>
            </w:r>
          </w:p>
        </w:tc>
        <w:tc>
          <w:tcPr>
            <w:tcW w:w="1844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694" w:type="dxa"/>
            <w:vMerge w:val="restart"/>
          </w:tcPr>
          <w:p w:rsidR="00C74864" w:rsidRPr="007D05FE" w:rsidRDefault="00C74864" w:rsidP="00865D84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D05FE">
              <w:rPr>
                <w:rFonts w:ascii="Times New Roman" w:hAnsi="Times New Roman"/>
                <w:sz w:val="22"/>
                <w:szCs w:val="22"/>
              </w:rPr>
              <w:t>обеспечение государс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т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венных охотничьих и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н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спекторов снегоходной техникой для обеспеч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е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ния надлежащей охраны охотничьих ресурсов и водных биологических ресурсов, оказание э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ф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фективного противоде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й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ствия фактам браконье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р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ства и снижение его уровня</w:t>
            </w:r>
          </w:p>
        </w:tc>
      </w:tr>
      <w:tr w:rsidR="00C74864" w:rsidRPr="007D05FE" w:rsidTr="00942BDD">
        <w:trPr>
          <w:trHeight w:val="404"/>
          <w:jc w:val="center"/>
        </w:trPr>
        <w:tc>
          <w:tcPr>
            <w:tcW w:w="258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415"/>
          <w:jc w:val="center"/>
        </w:trPr>
        <w:tc>
          <w:tcPr>
            <w:tcW w:w="258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3376,2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943,65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646,15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417"/>
          <w:jc w:val="center"/>
        </w:trPr>
        <w:tc>
          <w:tcPr>
            <w:tcW w:w="258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531"/>
          <w:jc w:val="center"/>
        </w:trPr>
        <w:tc>
          <w:tcPr>
            <w:tcW w:w="258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243"/>
          <w:jc w:val="center"/>
        </w:trPr>
        <w:tc>
          <w:tcPr>
            <w:tcW w:w="2583" w:type="dxa"/>
            <w:vMerge w:val="restart"/>
          </w:tcPr>
          <w:p w:rsidR="00C74864" w:rsidRPr="007D05FE" w:rsidRDefault="00C74864" w:rsidP="00865D84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2.2.5. надувной лодки с мотором (1 ед.)</w:t>
            </w:r>
          </w:p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2017-2018 гг.</w:t>
            </w:r>
          </w:p>
        </w:tc>
        <w:tc>
          <w:tcPr>
            <w:tcW w:w="1844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694" w:type="dxa"/>
            <w:vMerge w:val="restart"/>
          </w:tcPr>
          <w:p w:rsidR="00C74864" w:rsidRPr="007D05FE" w:rsidRDefault="00C74864" w:rsidP="00865D84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D05FE">
              <w:rPr>
                <w:rFonts w:ascii="Times New Roman" w:hAnsi="Times New Roman"/>
                <w:sz w:val="22"/>
                <w:szCs w:val="22"/>
              </w:rPr>
              <w:t>обеспечение надлежащей охраны охотничьих и водных биологических ресурсов на акваториях водных объектов и прил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е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гающих к ним территор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и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ях, оказание эффективн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о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го противодействия фа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к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там браконьерства и сн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и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жение его уровня</w:t>
            </w:r>
          </w:p>
        </w:tc>
      </w:tr>
      <w:tr w:rsidR="00C74864" w:rsidRPr="007D05FE" w:rsidTr="00942BDD">
        <w:trPr>
          <w:trHeight w:val="414"/>
          <w:jc w:val="center"/>
        </w:trPr>
        <w:tc>
          <w:tcPr>
            <w:tcW w:w="258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414"/>
          <w:jc w:val="center"/>
        </w:trPr>
        <w:tc>
          <w:tcPr>
            <w:tcW w:w="258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414"/>
          <w:jc w:val="center"/>
        </w:trPr>
        <w:tc>
          <w:tcPr>
            <w:tcW w:w="258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314"/>
          <w:jc w:val="center"/>
        </w:trPr>
        <w:tc>
          <w:tcPr>
            <w:tcW w:w="2583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191"/>
          <w:jc w:val="center"/>
        </w:trPr>
        <w:tc>
          <w:tcPr>
            <w:tcW w:w="2583" w:type="dxa"/>
            <w:vMerge w:val="restart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2.2.6. </w:t>
            </w:r>
            <w:r w:rsidRPr="007D05FE">
              <w:rPr>
                <w:rFonts w:ascii="Times New Roman" w:hAnsi="Times New Roman" w:cs="Times New Roman"/>
              </w:rPr>
              <w:t>спутникового т</w:t>
            </w:r>
            <w:r w:rsidRPr="007D05F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лефона (</w:t>
            </w:r>
            <w:r w:rsidRPr="007D05FE">
              <w:rPr>
                <w:rFonts w:ascii="Times New Roman" w:hAnsi="Times New Roman" w:cs="Times New Roman"/>
              </w:rPr>
              <w:t>1 ед.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74864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портативных раци</w:t>
            </w:r>
            <w:r>
              <w:rPr>
                <w:rFonts w:ascii="Times New Roman" w:hAnsi="Times New Roman" w:cs="Times New Roman"/>
              </w:rPr>
              <w:t xml:space="preserve">й </w:t>
            </w:r>
          </w:p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D05FE">
              <w:rPr>
                <w:rFonts w:ascii="Times New Roman" w:hAnsi="Times New Roman" w:cs="Times New Roman"/>
              </w:rPr>
              <w:t>4 ед.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 бензиновых генерат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D05FE">
              <w:rPr>
                <w:rFonts w:ascii="Times New Roman" w:hAnsi="Times New Roman" w:cs="Times New Roman"/>
              </w:rPr>
              <w:t>2 ед.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172,125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172,125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 г.</w:t>
            </w:r>
          </w:p>
        </w:tc>
        <w:tc>
          <w:tcPr>
            <w:tcW w:w="1844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694" w:type="dxa"/>
            <w:vMerge w:val="restart"/>
          </w:tcPr>
          <w:p w:rsidR="00C74864" w:rsidRPr="007D05FE" w:rsidRDefault="00C74864" w:rsidP="00865D84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D05FE">
              <w:rPr>
                <w:rFonts w:ascii="Times New Roman" w:hAnsi="Times New Roman"/>
                <w:sz w:val="22"/>
                <w:szCs w:val="22"/>
              </w:rPr>
              <w:t>повышение эффективн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о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сти мероприятий по о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х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ране объектов животного мира и среды их обит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а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ния, государственного учета и мониторинга охотничьих ресурсов</w:t>
            </w:r>
          </w:p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378"/>
          <w:jc w:val="center"/>
        </w:trPr>
        <w:tc>
          <w:tcPr>
            <w:tcW w:w="258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414"/>
          <w:jc w:val="center"/>
        </w:trPr>
        <w:tc>
          <w:tcPr>
            <w:tcW w:w="258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172,125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172,125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414"/>
          <w:jc w:val="center"/>
        </w:trPr>
        <w:tc>
          <w:tcPr>
            <w:tcW w:w="258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942BDD">
        <w:trPr>
          <w:trHeight w:val="414"/>
          <w:jc w:val="center"/>
        </w:trPr>
        <w:tc>
          <w:tcPr>
            <w:tcW w:w="258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C151D" w:rsidRDefault="007C151D"/>
    <w:tbl>
      <w:tblPr>
        <w:tblStyle w:val="af0"/>
        <w:tblW w:w="15836" w:type="dxa"/>
        <w:jc w:val="center"/>
        <w:tblInd w:w="-636" w:type="dxa"/>
        <w:tblLayout w:type="fixed"/>
        <w:tblLook w:val="04A0"/>
      </w:tblPr>
      <w:tblGrid>
        <w:gridCol w:w="2463"/>
        <w:gridCol w:w="1394"/>
        <w:gridCol w:w="1134"/>
        <w:gridCol w:w="992"/>
        <w:gridCol w:w="970"/>
        <w:gridCol w:w="1015"/>
        <w:gridCol w:w="992"/>
        <w:gridCol w:w="1134"/>
        <w:gridCol w:w="1135"/>
        <w:gridCol w:w="1772"/>
        <w:gridCol w:w="2835"/>
      </w:tblGrid>
      <w:tr w:rsidR="00C74864" w:rsidRPr="007D05FE" w:rsidTr="0008286B">
        <w:trPr>
          <w:jc w:val="center"/>
        </w:trPr>
        <w:tc>
          <w:tcPr>
            <w:tcW w:w="246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9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74864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7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35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74864" w:rsidRPr="007D05FE" w:rsidTr="0008286B">
        <w:trPr>
          <w:trHeight w:val="157"/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7C151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2.2.7.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водной техники (2 ед. лодки ПВХ, 1 ед. лодочного мотора с водометной насадкой и 1 ед. прицепа для пер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возки лодки)</w:t>
            </w:r>
          </w:p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980,88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980,88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72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835" w:type="dxa"/>
            <w:vMerge w:val="restart"/>
          </w:tcPr>
          <w:p w:rsidR="00C74864" w:rsidRPr="007D05FE" w:rsidRDefault="00C74864" w:rsidP="00865D84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D05FE">
              <w:rPr>
                <w:rFonts w:ascii="Times New Roman" w:hAnsi="Times New Roman"/>
                <w:sz w:val="22"/>
                <w:szCs w:val="22"/>
              </w:rPr>
              <w:t>обеспечение надлежащей охраны охотничьих и во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д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ных биологических ресу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р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сов на акваториях водных объектов и прилегающих к ним территориях, оказание эффективного противоде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й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ствия фактам браконьерс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т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ва и снижение его уровня</w:t>
            </w:r>
          </w:p>
          <w:p w:rsidR="00C74864" w:rsidRPr="007D05FE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345"/>
          <w:jc w:val="center"/>
        </w:trPr>
        <w:tc>
          <w:tcPr>
            <w:tcW w:w="246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414"/>
          <w:jc w:val="center"/>
        </w:trPr>
        <w:tc>
          <w:tcPr>
            <w:tcW w:w="246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980,88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980,88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506"/>
          <w:jc w:val="center"/>
        </w:trPr>
        <w:tc>
          <w:tcPr>
            <w:tcW w:w="246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414"/>
          <w:jc w:val="center"/>
        </w:trPr>
        <w:tc>
          <w:tcPr>
            <w:tcW w:w="246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223"/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7C151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2.2.8.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 водной техники (1 ед. лодки ПВХ)</w:t>
            </w:r>
          </w:p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180,44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180,44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772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835" w:type="dxa"/>
            <w:vMerge w:val="restart"/>
          </w:tcPr>
          <w:p w:rsidR="00C74864" w:rsidRPr="007D05FE" w:rsidRDefault="00C74864" w:rsidP="007C151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D05FE">
              <w:rPr>
                <w:rFonts w:ascii="Times New Roman" w:hAnsi="Times New Roman"/>
                <w:sz w:val="22"/>
                <w:szCs w:val="22"/>
              </w:rPr>
              <w:t>обеспечение надлежащей охраны охотничьих и во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д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ных биологических ресу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р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сов на акваториях водных объектов и прилегающих к ним территориях, оказание эффективного противоде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й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ствия фактам браконьерс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т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ва и снижение его уровня</w:t>
            </w:r>
          </w:p>
        </w:tc>
      </w:tr>
      <w:tr w:rsidR="00C74864" w:rsidRPr="007D05FE" w:rsidTr="0008286B">
        <w:trPr>
          <w:trHeight w:val="414"/>
          <w:jc w:val="center"/>
        </w:trPr>
        <w:tc>
          <w:tcPr>
            <w:tcW w:w="246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414"/>
          <w:jc w:val="center"/>
        </w:trPr>
        <w:tc>
          <w:tcPr>
            <w:tcW w:w="246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180,44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180,44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289"/>
          <w:jc w:val="center"/>
        </w:trPr>
        <w:tc>
          <w:tcPr>
            <w:tcW w:w="246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414"/>
          <w:jc w:val="center"/>
        </w:trPr>
        <w:tc>
          <w:tcPr>
            <w:tcW w:w="246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136"/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7C151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2.2.9.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 снегоходной техники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3 ед.</w:t>
            </w:r>
            <w:r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 прицепа для перево</w:t>
            </w:r>
            <w:r w:rsidRPr="007D05FE">
              <w:rPr>
                <w:rFonts w:ascii="Times New Roman" w:hAnsi="Times New Roman" w:cs="Times New Roman"/>
              </w:rPr>
              <w:t>з</w:t>
            </w:r>
            <w:r w:rsidRPr="007D05FE">
              <w:rPr>
                <w:rFonts w:ascii="Times New Roman" w:hAnsi="Times New Roman" w:cs="Times New Roman"/>
              </w:rPr>
              <w:t>ки снегохода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D05FE">
              <w:rPr>
                <w:rFonts w:ascii="Times New Roman" w:hAnsi="Times New Roman" w:cs="Times New Roman"/>
              </w:rPr>
              <w:t>2 ед.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1112,92</w:t>
            </w:r>
          </w:p>
        </w:tc>
        <w:tc>
          <w:tcPr>
            <w:tcW w:w="992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1112,92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vMerge w:val="restart"/>
          </w:tcPr>
          <w:p w:rsidR="00C74864" w:rsidRPr="007D05FE" w:rsidRDefault="00C74864" w:rsidP="00942BD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2018 г.</w:t>
            </w:r>
          </w:p>
        </w:tc>
        <w:tc>
          <w:tcPr>
            <w:tcW w:w="1772" w:type="dxa"/>
            <w:vMerge w:val="restart"/>
          </w:tcPr>
          <w:p w:rsidR="00C74864" w:rsidRPr="007D05FE" w:rsidRDefault="00C74864" w:rsidP="00942BD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835" w:type="dxa"/>
            <w:vMerge w:val="restart"/>
          </w:tcPr>
          <w:p w:rsidR="00C74864" w:rsidRPr="007D05FE" w:rsidRDefault="00C74864" w:rsidP="007C151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D05FE">
              <w:rPr>
                <w:rFonts w:ascii="Times New Roman" w:hAnsi="Times New Roman"/>
                <w:sz w:val="22"/>
                <w:szCs w:val="22"/>
              </w:rPr>
              <w:t>обеспечение государстве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н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ных охотничьих инспект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о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ров снегоходной техникой для обеспечения надлеж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а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щей охраны охотничьих ресурсов и водных биол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о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гических ресурсов, оказ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а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ние эффективного прот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и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водействия фактам бр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а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коньерства и снижение его уровня</w:t>
            </w:r>
          </w:p>
        </w:tc>
      </w:tr>
      <w:tr w:rsidR="00C74864" w:rsidRPr="007D05FE" w:rsidTr="0008286B">
        <w:trPr>
          <w:trHeight w:val="421"/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421"/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1112,92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1112,92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415"/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08286B">
        <w:trPr>
          <w:trHeight w:val="421"/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7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51D" w:rsidRDefault="007C151D"/>
    <w:p w:rsidR="007C151D" w:rsidRDefault="007C151D"/>
    <w:tbl>
      <w:tblPr>
        <w:tblStyle w:val="af0"/>
        <w:tblW w:w="15690" w:type="dxa"/>
        <w:jc w:val="center"/>
        <w:tblInd w:w="-636" w:type="dxa"/>
        <w:tblLayout w:type="fixed"/>
        <w:tblLook w:val="04A0"/>
      </w:tblPr>
      <w:tblGrid>
        <w:gridCol w:w="2403"/>
        <w:gridCol w:w="1418"/>
        <w:gridCol w:w="1134"/>
        <w:gridCol w:w="993"/>
        <w:gridCol w:w="992"/>
        <w:gridCol w:w="992"/>
        <w:gridCol w:w="993"/>
        <w:gridCol w:w="1134"/>
        <w:gridCol w:w="1095"/>
        <w:gridCol w:w="1701"/>
        <w:gridCol w:w="2835"/>
      </w:tblGrid>
      <w:tr w:rsidR="00C74864" w:rsidRPr="007D05FE" w:rsidTr="00787505">
        <w:trPr>
          <w:jc w:val="center"/>
        </w:trPr>
        <w:tc>
          <w:tcPr>
            <w:tcW w:w="240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74864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35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74864" w:rsidRPr="007D05FE" w:rsidTr="00787505">
        <w:trPr>
          <w:trHeight w:val="301"/>
          <w:jc w:val="center"/>
        </w:trPr>
        <w:tc>
          <w:tcPr>
            <w:tcW w:w="2403" w:type="dxa"/>
            <w:vMerge w:val="restart"/>
          </w:tcPr>
          <w:p w:rsidR="00C74864" w:rsidRPr="007D05FE" w:rsidRDefault="00C74864" w:rsidP="007C15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2.2.10. </w:t>
            </w:r>
            <w:r w:rsidRPr="007D05FE">
              <w:rPr>
                <w:rFonts w:ascii="Times New Roman" w:hAnsi="Times New Roman"/>
              </w:rPr>
              <w:t>снегоходной техники</w:t>
            </w:r>
            <w:r>
              <w:rPr>
                <w:rFonts w:ascii="Times New Roman" w:hAnsi="Times New Roman"/>
              </w:rPr>
              <w:t xml:space="preserve"> (</w:t>
            </w:r>
            <w:r w:rsidRPr="007D05FE">
              <w:rPr>
                <w:rFonts w:ascii="Times New Roman" w:hAnsi="Times New Roman"/>
              </w:rPr>
              <w:t>2 ед.</w:t>
            </w:r>
            <w:r>
              <w:rPr>
                <w:rFonts w:ascii="Times New Roman" w:hAnsi="Times New Roman"/>
              </w:rPr>
              <w:t>)</w:t>
            </w:r>
            <w:r w:rsidRPr="007D05FE">
              <w:rPr>
                <w:rFonts w:ascii="Times New Roman" w:hAnsi="Times New Roman"/>
              </w:rPr>
              <w:t>;</w:t>
            </w:r>
          </w:p>
          <w:p w:rsidR="00C74864" w:rsidRPr="007D05FE" w:rsidRDefault="00C74864" w:rsidP="0008286B">
            <w:pPr>
              <w:spacing w:after="0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- сани (пена)</w:t>
            </w:r>
            <w:r>
              <w:rPr>
                <w:rFonts w:ascii="Times New Roman" w:hAnsi="Times New Roman"/>
              </w:rPr>
              <w:t xml:space="preserve"> (</w:t>
            </w:r>
            <w:r w:rsidRPr="007D05FE">
              <w:rPr>
                <w:rFonts w:ascii="Times New Roman" w:hAnsi="Times New Roman"/>
              </w:rPr>
              <w:t>2 ед.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704,6</w:t>
            </w:r>
          </w:p>
        </w:tc>
        <w:tc>
          <w:tcPr>
            <w:tcW w:w="993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704,6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Merge w:val="restart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2019 г.</w:t>
            </w:r>
          </w:p>
        </w:tc>
        <w:tc>
          <w:tcPr>
            <w:tcW w:w="1701" w:type="dxa"/>
            <w:vMerge w:val="restart"/>
          </w:tcPr>
          <w:p w:rsidR="00C74864" w:rsidRPr="007D05FE" w:rsidRDefault="00C74864" w:rsidP="001979C1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2835" w:type="dxa"/>
            <w:vMerge w:val="restart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обеспечение государстве</w:t>
            </w:r>
            <w:r w:rsidRPr="007D05FE">
              <w:rPr>
                <w:rFonts w:ascii="Times New Roman" w:hAnsi="Times New Roman" w:cs="Times New Roman"/>
              </w:rPr>
              <w:t>н</w:t>
            </w:r>
            <w:r w:rsidRPr="007D05FE">
              <w:rPr>
                <w:rFonts w:ascii="Times New Roman" w:hAnsi="Times New Roman" w:cs="Times New Roman"/>
              </w:rPr>
              <w:t>ных охотничьих инспект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ров снегоходной техникой для обеспечения надлеж</w:t>
            </w:r>
            <w:r w:rsidRPr="007D05FE">
              <w:rPr>
                <w:rFonts w:ascii="Times New Roman" w:hAnsi="Times New Roman" w:cs="Times New Roman"/>
              </w:rPr>
              <w:t>а</w:t>
            </w:r>
            <w:r w:rsidRPr="007D05FE">
              <w:rPr>
                <w:rFonts w:ascii="Times New Roman" w:hAnsi="Times New Roman" w:cs="Times New Roman"/>
              </w:rPr>
              <w:t>щей охраны охотничьих ресурсов и водных биол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гических ресурсов, оказ</w:t>
            </w:r>
            <w:r w:rsidRPr="007D05FE">
              <w:rPr>
                <w:rFonts w:ascii="Times New Roman" w:hAnsi="Times New Roman" w:cs="Times New Roman"/>
              </w:rPr>
              <w:t>а</w:t>
            </w:r>
            <w:r w:rsidRPr="007D05FE">
              <w:rPr>
                <w:rFonts w:ascii="Times New Roman" w:hAnsi="Times New Roman" w:cs="Times New Roman"/>
              </w:rPr>
              <w:t>ние эффективного прот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водействия фактам бр</w:t>
            </w:r>
            <w:r w:rsidRPr="007D05FE">
              <w:rPr>
                <w:rFonts w:ascii="Times New Roman" w:hAnsi="Times New Roman" w:cs="Times New Roman"/>
              </w:rPr>
              <w:t>а</w:t>
            </w:r>
            <w:r w:rsidRPr="007D05FE">
              <w:rPr>
                <w:rFonts w:ascii="Times New Roman" w:hAnsi="Times New Roman" w:cs="Times New Roman"/>
              </w:rPr>
              <w:t>коньерства и снижение его уровня</w:t>
            </w:r>
          </w:p>
        </w:tc>
      </w:tr>
      <w:tr w:rsidR="00C74864" w:rsidRPr="007D05FE" w:rsidTr="00787505">
        <w:trPr>
          <w:trHeight w:val="421"/>
          <w:jc w:val="center"/>
        </w:trPr>
        <w:tc>
          <w:tcPr>
            <w:tcW w:w="240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787505">
        <w:trPr>
          <w:trHeight w:val="421"/>
          <w:jc w:val="center"/>
        </w:trPr>
        <w:tc>
          <w:tcPr>
            <w:tcW w:w="240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704,6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704,6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787505">
        <w:trPr>
          <w:trHeight w:val="421"/>
          <w:jc w:val="center"/>
        </w:trPr>
        <w:tc>
          <w:tcPr>
            <w:tcW w:w="240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787505">
        <w:trPr>
          <w:trHeight w:val="421"/>
          <w:jc w:val="center"/>
        </w:trPr>
        <w:tc>
          <w:tcPr>
            <w:tcW w:w="240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787505">
        <w:trPr>
          <w:trHeight w:val="224"/>
          <w:jc w:val="center"/>
        </w:trPr>
        <w:tc>
          <w:tcPr>
            <w:tcW w:w="2403" w:type="dxa"/>
            <w:vMerge w:val="restart"/>
          </w:tcPr>
          <w:p w:rsidR="00C74864" w:rsidRPr="007D05FE" w:rsidRDefault="00C74864" w:rsidP="007C151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2.2.11.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сухогрузных контейнеров (1 ед.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20 т., 1 ед.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 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т.)</w:t>
            </w:r>
          </w:p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993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Merge w:val="restart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 г.</w:t>
            </w:r>
          </w:p>
        </w:tc>
        <w:tc>
          <w:tcPr>
            <w:tcW w:w="1701" w:type="dxa"/>
            <w:vMerge w:val="restart"/>
          </w:tcPr>
          <w:p w:rsidR="00C74864" w:rsidRPr="007D05FE" w:rsidRDefault="00C74864" w:rsidP="001979C1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гии </w:t>
            </w:r>
            <w:r w:rsidRPr="007D05FE">
              <w:rPr>
                <w:rFonts w:ascii="Times New Roman" w:hAnsi="Times New Roman" w:cs="Times New Roman"/>
              </w:rPr>
              <w:t>Республ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2835" w:type="dxa"/>
            <w:vMerge w:val="restart"/>
          </w:tcPr>
          <w:p w:rsidR="00C74864" w:rsidRPr="007D05FE" w:rsidRDefault="00C74864" w:rsidP="007C151D">
            <w:pPr>
              <w:pStyle w:val="Default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  <w:sz w:val="22"/>
                <w:szCs w:val="22"/>
              </w:rPr>
              <w:t>эффективное использов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а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ние контейнеров под склад для егерского кордона на оз. </w:t>
            </w:r>
            <w:proofErr w:type="spellStart"/>
            <w:r w:rsidRPr="007D05FE">
              <w:rPr>
                <w:rFonts w:ascii="Times New Roman" w:hAnsi="Times New Roman"/>
                <w:sz w:val="22"/>
                <w:szCs w:val="22"/>
              </w:rPr>
              <w:t>Чойган-Холь</w:t>
            </w:r>
            <w:proofErr w:type="spellEnd"/>
            <w:r w:rsidRPr="007D05FE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7D05FE">
              <w:rPr>
                <w:rFonts w:ascii="Times New Roman" w:hAnsi="Times New Roman"/>
                <w:sz w:val="22"/>
                <w:szCs w:val="22"/>
              </w:rPr>
              <w:t>Тоджи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н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ском</w:t>
            </w:r>
            <w:proofErr w:type="spellEnd"/>
            <w:r w:rsidRPr="007D05FE">
              <w:rPr>
                <w:rFonts w:ascii="Times New Roman" w:hAnsi="Times New Roman"/>
                <w:sz w:val="22"/>
                <w:szCs w:val="22"/>
              </w:rPr>
              <w:t xml:space="preserve"> районе</w:t>
            </w:r>
          </w:p>
        </w:tc>
      </w:tr>
      <w:tr w:rsidR="00C74864" w:rsidRPr="007D05FE" w:rsidTr="00787505">
        <w:trPr>
          <w:trHeight w:val="421"/>
          <w:jc w:val="center"/>
        </w:trPr>
        <w:tc>
          <w:tcPr>
            <w:tcW w:w="240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787505">
        <w:trPr>
          <w:trHeight w:val="421"/>
          <w:jc w:val="center"/>
        </w:trPr>
        <w:tc>
          <w:tcPr>
            <w:tcW w:w="240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787505">
        <w:trPr>
          <w:trHeight w:val="421"/>
          <w:jc w:val="center"/>
        </w:trPr>
        <w:tc>
          <w:tcPr>
            <w:tcW w:w="240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787505">
        <w:trPr>
          <w:trHeight w:val="421"/>
          <w:jc w:val="center"/>
        </w:trPr>
        <w:tc>
          <w:tcPr>
            <w:tcW w:w="2403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864" w:rsidRPr="007D05FE" w:rsidTr="00787505">
        <w:trPr>
          <w:jc w:val="center"/>
        </w:trPr>
        <w:tc>
          <w:tcPr>
            <w:tcW w:w="2403" w:type="dxa"/>
            <w:vMerge w:val="restart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bCs/>
              </w:rPr>
              <w:t>Итого по разделу 2</w:t>
            </w: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24248,35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1828,26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3379,19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2952,3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8820,0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7268,6</w:t>
            </w:r>
          </w:p>
        </w:tc>
        <w:tc>
          <w:tcPr>
            <w:tcW w:w="1095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  <w:r w:rsidRPr="007D05FE">
              <w:rPr>
                <w:rFonts w:ascii="Times New Roman" w:hAnsi="Times New Roman" w:cs="Times New Roman"/>
                <w:lang w:eastAsia="ar-SA"/>
              </w:rPr>
              <w:t>-2021 гг.</w:t>
            </w:r>
          </w:p>
        </w:tc>
        <w:tc>
          <w:tcPr>
            <w:tcW w:w="1701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787505">
        <w:trPr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федерал</w:t>
            </w:r>
            <w:r w:rsidRPr="007D05FE">
              <w:rPr>
                <w:rFonts w:ascii="Times New Roman" w:hAnsi="Times New Roman" w:cs="Times New Roman"/>
              </w:rPr>
              <w:t>ь</w:t>
            </w:r>
            <w:r w:rsidRPr="007D05FE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787505">
        <w:trPr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республ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24248,35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1828,26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3379,19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2952,3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8820,0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7268,6</w:t>
            </w:r>
          </w:p>
        </w:tc>
        <w:tc>
          <w:tcPr>
            <w:tcW w:w="109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787505">
        <w:trPr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787505">
        <w:trPr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74864" w:rsidRDefault="00C74864"/>
    <w:tbl>
      <w:tblPr>
        <w:tblStyle w:val="af0"/>
        <w:tblW w:w="15695" w:type="dxa"/>
        <w:jc w:val="center"/>
        <w:tblInd w:w="-636" w:type="dxa"/>
        <w:tblLayout w:type="fixed"/>
        <w:tblLook w:val="04A0"/>
      </w:tblPr>
      <w:tblGrid>
        <w:gridCol w:w="2403"/>
        <w:gridCol w:w="1418"/>
        <w:gridCol w:w="1134"/>
        <w:gridCol w:w="993"/>
        <w:gridCol w:w="992"/>
        <w:gridCol w:w="992"/>
        <w:gridCol w:w="993"/>
        <w:gridCol w:w="1134"/>
        <w:gridCol w:w="992"/>
        <w:gridCol w:w="103"/>
        <w:gridCol w:w="1701"/>
        <w:gridCol w:w="39"/>
        <w:gridCol w:w="2801"/>
      </w:tblGrid>
      <w:tr w:rsidR="00C74864" w:rsidRPr="007D05FE" w:rsidTr="00C74864">
        <w:trPr>
          <w:jc w:val="center"/>
        </w:trPr>
        <w:tc>
          <w:tcPr>
            <w:tcW w:w="240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418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74864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" w:type="dxa"/>
            <w:gridSpan w:val="2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40" w:type="dxa"/>
            <w:gridSpan w:val="2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74864" w:rsidRPr="007D05FE" w:rsidTr="00C74864">
        <w:trPr>
          <w:jc w:val="center"/>
        </w:trPr>
        <w:tc>
          <w:tcPr>
            <w:tcW w:w="15695" w:type="dxa"/>
            <w:gridSpan w:val="13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bCs/>
              </w:rPr>
              <w:t>3. Организация и создание охотничьей и егерской инфраструктуры</w:t>
            </w:r>
          </w:p>
        </w:tc>
      </w:tr>
      <w:tr w:rsidR="00C74864" w:rsidRPr="007D05FE" w:rsidTr="00C74864">
        <w:trPr>
          <w:trHeight w:val="173"/>
          <w:jc w:val="center"/>
        </w:trPr>
        <w:tc>
          <w:tcPr>
            <w:tcW w:w="2403" w:type="dxa"/>
            <w:vMerge w:val="restart"/>
          </w:tcPr>
          <w:p w:rsidR="00C74864" w:rsidRPr="007D05FE" w:rsidRDefault="00C74864" w:rsidP="0078750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7D05FE">
              <w:rPr>
                <w:rFonts w:ascii="Times New Roman" w:hAnsi="Times New Roman" w:cs="Times New Roman"/>
              </w:rPr>
              <w:t>Подготовка сме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ной документации на строительство еге</w:t>
            </w:r>
            <w:r w:rsidRPr="007D05FE">
              <w:rPr>
                <w:rFonts w:ascii="Times New Roman" w:hAnsi="Times New Roman" w:cs="Times New Roman"/>
              </w:rPr>
              <w:t>р</w:t>
            </w:r>
            <w:r w:rsidRPr="007D05FE">
              <w:rPr>
                <w:rFonts w:ascii="Times New Roman" w:hAnsi="Times New Roman" w:cs="Times New Roman"/>
              </w:rPr>
              <w:t>ского кордона на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Чойган-Холь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на терр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 xml:space="preserve">тории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Тоджинского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5FE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7D05F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7D05FE">
              <w:rPr>
                <w:rFonts w:ascii="Times New Roman" w:hAnsi="Times New Roman" w:cs="Times New Roman"/>
              </w:rPr>
              <w:t xml:space="preserve"> и оплат</w:t>
            </w:r>
            <w:r>
              <w:rPr>
                <w:rFonts w:ascii="Times New Roman" w:hAnsi="Times New Roman" w:cs="Times New Roman"/>
              </w:rPr>
              <w:t>а</w:t>
            </w:r>
            <w:r w:rsidRPr="007D05FE">
              <w:rPr>
                <w:rFonts w:ascii="Times New Roman" w:hAnsi="Times New Roman" w:cs="Times New Roman"/>
              </w:rPr>
              <w:t xml:space="preserve"> ее стоимости</w:t>
            </w: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3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2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vMerge w:val="restart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г.</w:t>
            </w:r>
          </w:p>
        </w:tc>
        <w:tc>
          <w:tcPr>
            <w:tcW w:w="1843" w:type="dxa"/>
            <w:gridSpan w:val="3"/>
            <w:vMerge w:val="restart"/>
          </w:tcPr>
          <w:p w:rsidR="00C74864" w:rsidRPr="007D05FE" w:rsidRDefault="00C74864" w:rsidP="001979C1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801" w:type="dxa"/>
            <w:vMerge w:val="restart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сполнение распоряжения Правительства Республики Тыва от 18 октября 2016 г</w:t>
            </w:r>
            <w:r>
              <w:rPr>
                <w:rFonts w:ascii="Times New Roman" w:hAnsi="Times New Roman" w:cs="Times New Roman"/>
              </w:rPr>
              <w:t>.</w:t>
            </w:r>
            <w:r w:rsidRPr="007D05F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389-р «О</w:t>
            </w:r>
            <w:r w:rsidRPr="007D05FE">
              <w:rPr>
                <w:rFonts w:ascii="Times New Roman" w:hAnsi="Times New Roman" w:cs="Times New Roman"/>
              </w:rPr>
              <w:t>б утверждении плана мероприятий по о</w:t>
            </w:r>
            <w:r w:rsidRPr="007D05FE">
              <w:rPr>
                <w:rFonts w:ascii="Times New Roman" w:hAnsi="Times New Roman" w:cs="Times New Roman"/>
              </w:rPr>
              <w:t>х</w:t>
            </w:r>
            <w:r w:rsidRPr="007D05FE">
              <w:rPr>
                <w:rFonts w:ascii="Times New Roman" w:hAnsi="Times New Roman" w:cs="Times New Roman"/>
              </w:rPr>
              <w:t>ране объектов животного мира и водных биологич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ских ресурсов в бассейне 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Хамсара</w:t>
            </w:r>
            <w:proofErr w:type="spellEnd"/>
            <w:r w:rsidRPr="007D05F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  <w:r w:rsidRPr="007D05FE">
              <w:rPr>
                <w:rFonts w:ascii="Times New Roman" w:hAnsi="Times New Roman" w:cs="Times New Roman"/>
              </w:rPr>
              <w:t xml:space="preserve"> усиление контроля за соблюдением природоохранного закон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дательства и охрана возо</w:t>
            </w:r>
            <w:r w:rsidRPr="007D05FE">
              <w:rPr>
                <w:rFonts w:ascii="Times New Roman" w:hAnsi="Times New Roman" w:cs="Times New Roman"/>
              </w:rPr>
              <w:t>б</w:t>
            </w:r>
            <w:r w:rsidRPr="007D05FE">
              <w:rPr>
                <w:rFonts w:ascii="Times New Roman" w:hAnsi="Times New Roman" w:cs="Times New Roman"/>
              </w:rPr>
              <w:t>новляемых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в бассейне 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Ха</w:t>
            </w:r>
            <w:r w:rsidRPr="007D05FE">
              <w:rPr>
                <w:rFonts w:ascii="Times New Roman" w:hAnsi="Times New Roman" w:cs="Times New Roman"/>
              </w:rPr>
              <w:t>м</w:t>
            </w:r>
            <w:r w:rsidRPr="007D05FE">
              <w:rPr>
                <w:rFonts w:ascii="Times New Roman" w:hAnsi="Times New Roman" w:cs="Times New Roman"/>
              </w:rPr>
              <w:t>сара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7D05FE">
              <w:rPr>
                <w:rFonts w:ascii="Times New Roman" w:hAnsi="Times New Roman" w:cs="Times New Roman"/>
              </w:rPr>
              <w:t xml:space="preserve"> упорядочение пос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щения туристическими группами и отдельными гражданами уникального природного комплекса</w:t>
            </w:r>
            <w:proofErr w:type="gramEnd"/>
          </w:p>
        </w:tc>
      </w:tr>
      <w:tr w:rsidR="00C74864" w:rsidRPr="007D05FE" w:rsidTr="00C74864">
        <w:trPr>
          <w:trHeight w:val="361"/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trHeight w:val="525"/>
          <w:jc w:val="center"/>
        </w:trPr>
        <w:tc>
          <w:tcPr>
            <w:tcW w:w="2403" w:type="dxa"/>
            <w:vMerge/>
          </w:tcPr>
          <w:p w:rsidR="00C74864" w:rsidRPr="007D05FE" w:rsidRDefault="00C74864" w:rsidP="00787505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3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2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trHeight w:val="397"/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trHeight w:val="499"/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trHeight w:val="70"/>
          <w:jc w:val="center"/>
        </w:trPr>
        <w:tc>
          <w:tcPr>
            <w:tcW w:w="2403" w:type="dxa"/>
            <w:vMerge w:val="restart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Pr="007D05FE">
              <w:rPr>
                <w:rFonts w:ascii="Times New Roman" w:hAnsi="Times New Roman" w:cs="Times New Roman"/>
              </w:rPr>
              <w:t>Строительство егерского кордона на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Чойган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– Холь на территории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Тоджи</w:t>
            </w:r>
            <w:r w:rsidRPr="007D05FE">
              <w:rPr>
                <w:rFonts w:ascii="Times New Roman" w:hAnsi="Times New Roman" w:cs="Times New Roman"/>
              </w:rPr>
              <w:t>н</w:t>
            </w:r>
            <w:r w:rsidRPr="007D05FE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района Респу</w:t>
            </w:r>
            <w:r w:rsidRPr="007D05FE">
              <w:rPr>
                <w:rFonts w:ascii="Times New Roman" w:hAnsi="Times New Roman" w:cs="Times New Roman"/>
              </w:rPr>
              <w:t>б</w:t>
            </w:r>
            <w:r w:rsidRPr="007D05FE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1011,66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1011,66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vMerge w:val="restart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 г.</w:t>
            </w:r>
          </w:p>
        </w:tc>
        <w:tc>
          <w:tcPr>
            <w:tcW w:w="1843" w:type="dxa"/>
            <w:gridSpan w:val="3"/>
            <w:vMerge w:val="restart"/>
          </w:tcPr>
          <w:p w:rsidR="00C74864" w:rsidRPr="007D05FE" w:rsidRDefault="00C74864" w:rsidP="001979C1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сурсов и экол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8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trHeight w:val="572"/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1011,66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1011,66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0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trHeight w:val="195"/>
          <w:jc w:val="center"/>
        </w:trPr>
        <w:tc>
          <w:tcPr>
            <w:tcW w:w="2403" w:type="dxa"/>
            <w:vMerge w:val="restart"/>
          </w:tcPr>
          <w:p w:rsidR="00C74864" w:rsidRPr="007C151D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3.3. Внесение корре</w:t>
            </w:r>
            <w:r w:rsidRPr="007C151D">
              <w:rPr>
                <w:rFonts w:ascii="Times New Roman" w:hAnsi="Times New Roman" w:cs="Times New Roman"/>
              </w:rPr>
              <w:t>к</w:t>
            </w:r>
            <w:r w:rsidRPr="007C151D">
              <w:rPr>
                <w:rFonts w:ascii="Times New Roman" w:hAnsi="Times New Roman" w:cs="Times New Roman"/>
              </w:rPr>
              <w:t>тировок (дополнений) в Схему размещения, использования и охр</w:t>
            </w:r>
            <w:r w:rsidRPr="007C151D">
              <w:rPr>
                <w:rFonts w:ascii="Times New Roman" w:hAnsi="Times New Roman" w:cs="Times New Roman"/>
              </w:rPr>
              <w:t>а</w:t>
            </w:r>
            <w:r w:rsidRPr="007C151D">
              <w:rPr>
                <w:rFonts w:ascii="Times New Roman" w:hAnsi="Times New Roman" w:cs="Times New Roman"/>
              </w:rPr>
              <w:t>ны охотничьих угодий на территории Респу</w:t>
            </w:r>
            <w:r w:rsidRPr="007C151D">
              <w:rPr>
                <w:rFonts w:ascii="Times New Roman" w:hAnsi="Times New Roman" w:cs="Times New Roman"/>
              </w:rPr>
              <w:t>б</w:t>
            </w:r>
            <w:r w:rsidRPr="007C151D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418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vMerge w:val="restart"/>
          </w:tcPr>
          <w:p w:rsidR="00C74864" w:rsidRPr="007C151D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  <w:r w:rsidRPr="007C151D">
              <w:rPr>
                <w:rFonts w:ascii="Times New Roman" w:hAnsi="Times New Roman" w:cs="Times New Roman"/>
                <w:lang w:eastAsia="ar-SA"/>
              </w:rPr>
              <w:t>-2018 гг.</w:t>
            </w:r>
          </w:p>
        </w:tc>
        <w:tc>
          <w:tcPr>
            <w:tcW w:w="1843" w:type="dxa"/>
            <w:gridSpan w:val="3"/>
            <w:vMerge w:val="restart"/>
          </w:tcPr>
          <w:p w:rsidR="00C74864" w:rsidRPr="007C151D" w:rsidRDefault="00C74864" w:rsidP="001979C1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Министерство природных р</w:t>
            </w:r>
            <w:r w:rsidRPr="007C151D">
              <w:rPr>
                <w:rFonts w:ascii="Times New Roman" w:hAnsi="Times New Roman" w:cs="Times New Roman"/>
              </w:rPr>
              <w:t>е</w:t>
            </w:r>
            <w:r w:rsidRPr="007C151D">
              <w:rPr>
                <w:rFonts w:ascii="Times New Roman" w:hAnsi="Times New Roman" w:cs="Times New Roman"/>
              </w:rPr>
              <w:t>сурсов и экол</w:t>
            </w:r>
            <w:r w:rsidRPr="007C151D">
              <w:rPr>
                <w:rFonts w:ascii="Times New Roman" w:hAnsi="Times New Roman" w:cs="Times New Roman"/>
              </w:rPr>
              <w:t>о</w:t>
            </w:r>
            <w:r w:rsidRPr="007C151D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801" w:type="dxa"/>
            <w:vMerge w:val="restart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C151D">
              <w:rPr>
                <w:rFonts w:ascii="Times New Roman" w:hAnsi="Times New Roman" w:cs="Times New Roman"/>
              </w:rPr>
              <w:t>обеспечение развития о</w:t>
            </w:r>
            <w:r w:rsidRPr="007C151D">
              <w:rPr>
                <w:rFonts w:ascii="Times New Roman" w:hAnsi="Times New Roman" w:cs="Times New Roman"/>
              </w:rPr>
              <w:t>т</w:t>
            </w:r>
            <w:r w:rsidRPr="007C151D">
              <w:rPr>
                <w:rFonts w:ascii="Times New Roman" w:hAnsi="Times New Roman" w:cs="Times New Roman"/>
              </w:rPr>
              <w:t>расли охотничьего хозя</w:t>
            </w:r>
            <w:r w:rsidRPr="007C151D">
              <w:rPr>
                <w:rFonts w:ascii="Times New Roman" w:hAnsi="Times New Roman" w:cs="Times New Roman"/>
              </w:rPr>
              <w:t>й</w:t>
            </w:r>
            <w:r w:rsidRPr="007C151D">
              <w:rPr>
                <w:rFonts w:ascii="Times New Roman" w:hAnsi="Times New Roman" w:cs="Times New Roman"/>
              </w:rPr>
              <w:t>ства в республике и до</w:t>
            </w:r>
            <w:r w:rsidRPr="007C151D">
              <w:rPr>
                <w:rFonts w:ascii="Times New Roman" w:hAnsi="Times New Roman" w:cs="Times New Roman"/>
              </w:rPr>
              <w:t>с</w:t>
            </w:r>
            <w:r w:rsidRPr="007C151D">
              <w:rPr>
                <w:rFonts w:ascii="Times New Roman" w:hAnsi="Times New Roman" w:cs="Times New Roman"/>
              </w:rPr>
              <w:t>тупности охоты для гра</w:t>
            </w:r>
            <w:r w:rsidRPr="007C151D">
              <w:rPr>
                <w:rFonts w:ascii="Times New Roman" w:hAnsi="Times New Roman" w:cs="Times New Roman"/>
              </w:rPr>
              <w:t>ж</w:t>
            </w:r>
            <w:r w:rsidRPr="007C151D">
              <w:rPr>
                <w:rFonts w:ascii="Times New Roman" w:hAnsi="Times New Roman" w:cs="Times New Roman"/>
              </w:rPr>
              <w:t>дан путем увеличения чи</w:t>
            </w:r>
            <w:r w:rsidRPr="007C151D">
              <w:rPr>
                <w:rFonts w:ascii="Times New Roman" w:hAnsi="Times New Roman" w:cs="Times New Roman"/>
              </w:rPr>
              <w:t>с</w:t>
            </w:r>
            <w:r w:rsidRPr="007C151D">
              <w:rPr>
                <w:rFonts w:ascii="Times New Roman" w:hAnsi="Times New Roman" w:cs="Times New Roman"/>
              </w:rPr>
              <w:t>ленности охотничьих ж</w:t>
            </w:r>
            <w:r w:rsidRPr="007C151D">
              <w:rPr>
                <w:rFonts w:ascii="Times New Roman" w:hAnsi="Times New Roman" w:cs="Times New Roman"/>
              </w:rPr>
              <w:t>и</w:t>
            </w:r>
            <w:r w:rsidRPr="007C151D">
              <w:rPr>
                <w:rFonts w:ascii="Times New Roman" w:hAnsi="Times New Roman" w:cs="Times New Roman"/>
              </w:rPr>
              <w:t>вотных при сохранении устойчивости экосистем; создание охотничьих х</w:t>
            </w:r>
            <w:r w:rsidRPr="007C151D">
              <w:rPr>
                <w:rFonts w:ascii="Times New Roman" w:hAnsi="Times New Roman" w:cs="Times New Roman"/>
              </w:rPr>
              <w:t>о</w:t>
            </w:r>
            <w:r w:rsidRPr="007C151D">
              <w:rPr>
                <w:rFonts w:ascii="Times New Roman" w:hAnsi="Times New Roman" w:cs="Times New Roman"/>
              </w:rPr>
              <w:t>зяйств в тех районах ре</w:t>
            </w:r>
            <w:r w:rsidRPr="007C151D">
              <w:rPr>
                <w:rFonts w:ascii="Times New Roman" w:hAnsi="Times New Roman" w:cs="Times New Roman"/>
              </w:rPr>
              <w:t>с</w:t>
            </w:r>
            <w:r w:rsidRPr="007C151D">
              <w:rPr>
                <w:rFonts w:ascii="Times New Roman" w:hAnsi="Times New Roman" w:cs="Times New Roman"/>
              </w:rPr>
              <w:t>публики, где они отсутс</w:t>
            </w:r>
            <w:r w:rsidRPr="007C151D">
              <w:rPr>
                <w:rFonts w:ascii="Times New Roman" w:hAnsi="Times New Roman" w:cs="Times New Roman"/>
              </w:rPr>
              <w:t>т</w:t>
            </w:r>
            <w:r w:rsidRPr="007C151D">
              <w:rPr>
                <w:rFonts w:ascii="Times New Roman" w:hAnsi="Times New Roman" w:cs="Times New Roman"/>
              </w:rPr>
              <w:t>вуют</w:t>
            </w:r>
          </w:p>
        </w:tc>
      </w:tr>
      <w:tr w:rsidR="00C74864" w:rsidRPr="007D05FE" w:rsidTr="00C74864">
        <w:trPr>
          <w:trHeight w:val="86"/>
          <w:jc w:val="center"/>
        </w:trPr>
        <w:tc>
          <w:tcPr>
            <w:tcW w:w="2403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C151D">
              <w:rPr>
                <w:rFonts w:ascii="Times New Roman" w:hAnsi="Times New Roman" w:cs="Times New Roman"/>
                <w:lang w:eastAsia="ar-SA"/>
              </w:rPr>
              <w:t>ь</w:t>
            </w:r>
            <w:r w:rsidRPr="007C151D">
              <w:rPr>
                <w:rFonts w:ascii="Times New Roman" w:hAnsi="Times New Roman" w:cs="Times New Roman"/>
                <w:lang w:eastAsia="ar-SA"/>
              </w:rPr>
              <w:t>ный бюджет</w:t>
            </w:r>
          </w:p>
        </w:tc>
        <w:tc>
          <w:tcPr>
            <w:tcW w:w="1134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03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C151D">
              <w:rPr>
                <w:rFonts w:ascii="Times New Roman" w:hAnsi="Times New Roman" w:cs="Times New Roman"/>
                <w:lang w:eastAsia="ar-SA"/>
              </w:rPr>
              <w:t>и</w:t>
            </w:r>
            <w:r w:rsidRPr="007C151D">
              <w:rPr>
                <w:rFonts w:ascii="Times New Roman" w:hAnsi="Times New Roman" w:cs="Times New Roman"/>
                <w:lang w:eastAsia="ar-SA"/>
              </w:rPr>
              <w:t xml:space="preserve">канский </w:t>
            </w:r>
            <w:r w:rsidRPr="007C151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03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03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внебюдже</w:t>
            </w:r>
            <w:r w:rsidRPr="007C151D">
              <w:rPr>
                <w:rFonts w:ascii="Times New Roman" w:hAnsi="Times New Roman" w:cs="Times New Roman"/>
              </w:rPr>
              <w:t>т</w:t>
            </w:r>
            <w:r w:rsidRPr="007C151D">
              <w:rPr>
                <w:rFonts w:ascii="Times New Roman" w:hAnsi="Times New Roman" w:cs="Times New Roman"/>
              </w:rPr>
              <w:t>ные средс</w:t>
            </w:r>
            <w:r w:rsidRPr="007C151D">
              <w:rPr>
                <w:rFonts w:ascii="Times New Roman" w:hAnsi="Times New Roman" w:cs="Times New Roman"/>
              </w:rPr>
              <w:t>т</w:t>
            </w:r>
            <w:r w:rsidRPr="007C151D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3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1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55B4A" w:rsidRDefault="00E55B4A"/>
    <w:tbl>
      <w:tblPr>
        <w:tblStyle w:val="af0"/>
        <w:tblW w:w="15691" w:type="dxa"/>
        <w:jc w:val="center"/>
        <w:tblInd w:w="-636" w:type="dxa"/>
        <w:tblLayout w:type="fixed"/>
        <w:tblLook w:val="04A0"/>
      </w:tblPr>
      <w:tblGrid>
        <w:gridCol w:w="2463"/>
        <w:gridCol w:w="1436"/>
        <w:gridCol w:w="1134"/>
        <w:gridCol w:w="1134"/>
        <w:gridCol w:w="992"/>
        <w:gridCol w:w="851"/>
        <w:gridCol w:w="992"/>
        <w:gridCol w:w="1134"/>
        <w:gridCol w:w="1019"/>
        <w:gridCol w:w="1843"/>
        <w:gridCol w:w="2693"/>
      </w:tblGrid>
      <w:tr w:rsidR="00C74864" w:rsidRPr="007D05FE" w:rsidTr="00C74864">
        <w:trPr>
          <w:jc w:val="center"/>
        </w:trPr>
        <w:tc>
          <w:tcPr>
            <w:tcW w:w="246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436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74864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9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4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9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74864" w:rsidRPr="007D05FE" w:rsidTr="00C74864">
        <w:trPr>
          <w:trHeight w:val="207"/>
          <w:jc w:val="center"/>
        </w:trPr>
        <w:tc>
          <w:tcPr>
            <w:tcW w:w="2463" w:type="dxa"/>
            <w:vMerge w:val="restart"/>
          </w:tcPr>
          <w:p w:rsidR="00C74864" w:rsidRPr="007C151D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3.4. Выполнение кад</w:t>
            </w:r>
            <w:r w:rsidRPr="007C151D">
              <w:rPr>
                <w:rFonts w:ascii="Times New Roman" w:hAnsi="Times New Roman" w:cs="Times New Roman"/>
              </w:rPr>
              <w:t>а</w:t>
            </w:r>
            <w:r w:rsidRPr="007C151D">
              <w:rPr>
                <w:rFonts w:ascii="Times New Roman" w:hAnsi="Times New Roman" w:cs="Times New Roman"/>
              </w:rPr>
              <w:t>стровых работ (меж</w:t>
            </w:r>
            <w:r w:rsidRPr="007C151D">
              <w:rPr>
                <w:rFonts w:ascii="Times New Roman" w:hAnsi="Times New Roman" w:cs="Times New Roman"/>
              </w:rPr>
              <w:t>е</w:t>
            </w:r>
            <w:r w:rsidRPr="007C151D">
              <w:rPr>
                <w:rFonts w:ascii="Times New Roman" w:hAnsi="Times New Roman" w:cs="Times New Roman"/>
              </w:rPr>
              <w:t>вого плана с образов</w:t>
            </w:r>
            <w:r w:rsidRPr="007C151D">
              <w:rPr>
                <w:rFonts w:ascii="Times New Roman" w:hAnsi="Times New Roman" w:cs="Times New Roman"/>
              </w:rPr>
              <w:t>а</w:t>
            </w:r>
            <w:r w:rsidRPr="007C151D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>м</w:t>
            </w:r>
            <w:r w:rsidRPr="007C151D">
              <w:rPr>
                <w:rFonts w:ascii="Times New Roman" w:hAnsi="Times New Roman" w:cs="Times New Roman"/>
              </w:rPr>
              <w:t xml:space="preserve"> части лесного участка из состава з</w:t>
            </w:r>
            <w:r w:rsidRPr="007C151D">
              <w:rPr>
                <w:rFonts w:ascii="Times New Roman" w:hAnsi="Times New Roman" w:cs="Times New Roman"/>
              </w:rPr>
              <w:t>е</w:t>
            </w:r>
            <w:r w:rsidRPr="007C151D">
              <w:rPr>
                <w:rFonts w:ascii="Times New Roman" w:hAnsi="Times New Roman" w:cs="Times New Roman"/>
              </w:rPr>
              <w:t>мель лесного фонда, расположенного на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1D">
              <w:rPr>
                <w:rFonts w:ascii="Times New Roman" w:hAnsi="Times New Roman" w:cs="Times New Roman"/>
              </w:rPr>
              <w:t>Чойган-Холь</w:t>
            </w:r>
            <w:proofErr w:type="spellEnd"/>
            <w:r w:rsidRPr="007C151D">
              <w:rPr>
                <w:rFonts w:ascii="Times New Roman" w:hAnsi="Times New Roman" w:cs="Times New Roman"/>
              </w:rPr>
              <w:t xml:space="preserve"> на терр</w:t>
            </w:r>
            <w:r w:rsidRPr="007C151D">
              <w:rPr>
                <w:rFonts w:ascii="Times New Roman" w:hAnsi="Times New Roman" w:cs="Times New Roman"/>
              </w:rPr>
              <w:t>и</w:t>
            </w:r>
            <w:r w:rsidRPr="007C151D">
              <w:rPr>
                <w:rFonts w:ascii="Times New Roman" w:hAnsi="Times New Roman" w:cs="Times New Roman"/>
              </w:rPr>
              <w:t xml:space="preserve">тории </w:t>
            </w:r>
            <w:proofErr w:type="spellStart"/>
            <w:r w:rsidRPr="007C151D">
              <w:rPr>
                <w:rFonts w:ascii="Times New Roman" w:hAnsi="Times New Roman" w:cs="Times New Roman"/>
              </w:rPr>
              <w:t>Тоджинского</w:t>
            </w:r>
            <w:proofErr w:type="spellEnd"/>
            <w:r w:rsidRPr="007C1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1D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7C15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7C151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7C1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6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134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019" w:type="dxa"/>
            <w:vMerge w:val="restart"/>
          </w:tcPr>
          <w:p w:rsidR="00C74864" w:rsidRPr="007C151D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  <w:r w:rsidRPr="007C151D">
              <w:rPr>
                <w:rFonts w:ascii="Times New Roman" w:hAnsi="Times New Roman" w:cs="Times New Roman"/>
                <w:lang w:eastAsia="ar-SA"/>
              </w:rPr>
              <w:t>-2018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C151D">
              <w:rPr>
                <w:rFonts w:ascii="Times New Roman" w:hAnsi="Times New Roman" w:cs="Times New Roman"/>
                <w:lang w:eastAsia="ar-SA"/>
              </w:rPr>
              <w:t>гг.</w:t>
            </w:r>
          </w:p>
        </w:tc>
        <w:tc>
          <w:tcPr>
            <w:tcW w:w="1843" w:type="dxa"/>
            <w:vMerge w:val="restart"/>
          </w:tcPr>
          <w:p w:rsidR="00C74864" w:rsidRPr="007C151D" w:rsidRDefault="00C74864" w:rsidP="001979C1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Министерство природных р</w:t>
            </w:r>
            <w:r w:rsidRPr="007C151D">
              <w:rPr>
                <w:rFonts w:ascii="Times New Roman" w:hAnsi="Times New Roman" w:cs="Times New Roman"/>
              </w:rPr>
              <w:t>е</w:t>
            </w:r>
            <w:r w:rsidRPr="007C151D">
              <w:rPr>
                <w:rFonts w:ascii="Times New Roman" w:hAnsi="Times New Roman" w:cs="Times New Roman"/>
              </w:rPr>
              <w:t>сурсов и экол</w:t>
            </w:r>
            <w:r w:rsidRPr="007C151D">
              <w:rPr>
                <w:rFonts w:ascii="Times New Roman" w:hAnsi="Times New Roman" w:cs="Times New Roman"/>
              </w:rPr>
              <w:t>о</w:t>
            </w:r>
            <w:r w:rsidRPr="007C151D">
              <w:rPr>
                <w:rFonts w:ascii="Times New Roman" w:hAnsi="Times New Roman" w:cs="Times New Roman"/>
              </w:rPr>
              <w:t>гии  Республики Тыва</w:t>
            </w:r>
          </w:p>
        </w:tc>
        <w:tc>
          <w:tcPr>
            <w:tcW w:w="2693" w:type="dxa"/>
            <w:vMerge w:val="restart"/>
          </w:tcPr>
          <w:p w:rsidR="00C74864" w:rsidRPr="007C151D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C151D">
              <w:rPr>
                <w:rFonts w:ascii="Times New Roman" w:hAnsi="Times New Roman" w:cs="Times New Roman"/>
              </w:rPr>
              <w:t>обеспечение развития о</w:t>
            </w:r>
            <w:r w:rsidRPr="007C151D">
              <w:rPr>
                <w:rFonts w:ascii="Times New Roman" w:hAnsi="Times New Roman" w:cs="Times New Roman"/>
              </w:rPr>
              <w:t>т</w:t>
            </w:r>
            <w:r w:rsidRPr="007C151D">
              <w:rPr>
                <w:rFonts w:ascii="Times New Roman" w:hAnsi="Times New Roman" w:cs="Times New Roman"/>
              </w:rPr>
              <w:t>расли охотничьего хозя</w:t>
            </w:r>
            <w:r w:rsidRPr="007C151D">
              <w:rPr>
                <w:rFonts w:ascii="Times New Roman" w:hAnsi="Times New Roman" w:cs="Times New Roman"/>
              </w:rPr>
              <w:t>й</w:t>
            </w:r>
            <w:r w:rsidRPr="007C151D">
              <w:rPr>
                <w:rFonts w:ascii="Times New Roman" w:hAnsi="Times New Roman" w:cs="Times New Roman"/>
              </w:rPr>
              <w:t>ства в республике и до</w:t>
            </w:r>
            <w:r w:rsidRPr="007C151D">
              <w:rPr>
                <w:rFonts w:ascii="Times New Roman" w:hAnsi="Times New Roman" w:cs="Times New Roman"/>
              </w:rPr>
              <w:t>с</w:t>
            </w:r>
            <w:r w:rsidRPr="007C151D">
              <w:rPr>
                <w:rFonts w:ascii="Times New Roman" w:hAnsi="Times New Roman" w:cs="Times New Roman"/>
              </w:rPr>
              <w:t>тупности охоты для гр</w:t>
            </w:r>
            <w:r w:rsidRPr="007C151D">
              <w:rPr>
                <w:rFonts w:ascii="Times New Roman" w:hAnsi="Times New Roman" w:cs="Times New Roman"/>
              </w:rPr>
              <w:t>а</w:t>
            </w:r>
            <w:r w:rsidRPr="007C151D">
              <w:rPr>
                <w:rFonts w:ascii="Times New Roman" w:hAnsi="Times New Roman" w:cs="Times New Roman"/>
              </w:rPr>
              <w:t>ждан путем увеличения численности охотничьих животных при сохран</w:t>
            </w:r>
            <w:r w:rsidRPr="007C151D">
              <w:rPr>
                <w:rFonts w:ascii="Times New Roman" w:hAnsi="Times New Roman" w:cs="Times New Roman"/>
              </w:rPr>
              <w:t>е</w:t>
            </w:r>
            <w:r w:rsidRPr="007C151D">
              <w:rPr>
                <w:rFonts w:ascii="Times New Roman" w:hAnsi="Times New Roman" w:cs="Times New Roman"/>
              </w:rPr>
              <w:t>нии устойчивости экос</w:t>
            </w:r>
            <w:r w:rsidRPr="007C151D">
              <w:rPr>
                <w:rFonts w:ascii="Times New Roman" w:hAnsi="Times New Roman" w:cs="Times New Roman"/>
              </w:rPr>
              <w:t>и</w:t>
            </w:r>
            <w:r w:rsidRPr="007C151D">
              <w:rPr>
                <w:rFonts w:ascii="Times New Roman" w:hAnsi="Times New Roman" w:cs="Times New Roman"/>
              </w:rPr>
              <w:t>стем;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7C151D">
              <w:rPr>
                <w:rFonts w:ascii="Times New Roman" w:hAnsi="Times New Roman" w:cs="Times New Roman"/>
              </w:rPr>
              <w:t>оздание охотнич</w:t>
            </w:r>
            <w:r w:rsidRPr="007C151D">
              <w:rPr>
                <w:rFonts w:ascii="Times New Roman" w:hAnsi="Times New Roman" w:cs="Times New Roman"/>
              </w:rPr>
              <w:t>ь</w:t>
            </w:r>
            <w:r w:rsidRPr="007C151D">
              <w:rPr>
                <w:rFonts w:ascii="Times New Roman" w:hAnsi="Times New Roman" w:cs="Times New Roman"/>
              </w:rPr>
              <w:t>их хозяйств в тех районах республики, где они о</w:t>
            </w:r>
            <w:r w:rsidRPr="007C151D">
              <w:rPr>
                <w:rFonts w:ascii="Times New Roman" w:hAnsi="Times New Roman" w:cs="Times New Roman"/>
              </w:rPr>
              <w:t>т</w:t>
            </w:r>
            <w:r w:rsidRPr="007C151D">
              <w:rPr>
                <w:rFonts w:ascii="Times New Roman" w:hAnsi="Times New Roman" w:cs="Times New Roman"/>
              </w:rPr>
              <w:t>сутствуют</w:t>
            </w:r>
          </w:p>
        </w:tc>
      </w:tr>
      <w:tr w:rsidR="00C74864" w:rsidRPr="007D05FE" w:rsidTr="00C74864">
        <w:trPr>
          <w:trHeight w:val="559"/>
          <w:jc w:val="center"/>
        </w:trPr>
        <w:tc>
          <w:tcPr>
            <w:tcW w:w="2463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</w:t>
            </w:r>
            <w:r w:rsidRPr="007D05FE">
              <w:rPr>
                <w:rFonts w:ascii="Times New Roman" w:hAnsi="Times New Roman" w:cs="Times New Roman"/>
                <w:lang w:eastAsia="ar-SA"/>
              </w:rPr>
              <w:t>ь</w:t>
            </w:r>
            <w:r w:rsidRPr="007D05FE">
              <w:rPr>
                <w:rFonts w:ascii="Times New Roman" w:hAnsi="Times New Roman" w:cs="Times New Roman"/>
                <w:lang w:eastAsia="ar-SA"/>
              </w:rPr>
              <w:t>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</w:t>
            </w:r>
            <w:r w:rsidRPr="007D05FE">
              <w:rPr>
                <w:rFonts w:ascii="Times New Roman" w:hAnsi="Times New Roman" w:cs="Times New Roman"/>
                <w:lang w:eastAsia="ar-SA"/>
              </w:rPr>
              <w:t>и</w:t>
            </w:r>
            <w:r w:rsidRPr="007D05FE">
              <w:rPr>
                <w:rFonts w:ascii="Times New Roman" w:hAnsi="Times New Roman" w:cs="Times New Roman"/>
                <w:lang w:eastAsia="ar-SA"/>
              </w:rPr>
              <w:t>канский</w:t>
            </w:r>
          </w:p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trHeight w:val="666"/>
          <w:jc w:val="center"/>
        </w:trPr>
        <w:tc>
          <w:tcPr>
            <w:tcW w:w="2463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 по разделу 3</w:t>
            </w:r>
          </w:p>
        </w:tc>
        <w:tc>
          <w:tcPr>
            <w:tcW w:w="1436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1506,66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1041,66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 w:val="restart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2017 -2021 гг.</w:t>
            </w:r>
          </w:p>
        </w:tc>
        <w:tc>
          <w:tcPr>
            <w:tcW w:w="1843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федерал</w:t>
            </w:r>
            <w:r w:rsidRPr="007D05FE">
              <w:rPr>
                <w:rFonts w:ascii="Times New Roman" w:hAnsi="Times New Roman" w:cs="Times New Roman"/>
              </w:rPr>
              <w:t>ь</w:t>
            </w:r>
            <w:r w:rsidRPr="007D05FE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республ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1506,66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1041,66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1979C1">
        <w:trPr>
          <w:jc w:val="center"/>
        </w:trPr>
        <w:tc>
          <w:tcPr>
            <w:tcW w:w="15691" w:type="dxa"/>
            <w:gridSpan w:val="11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bCs/>
              </w:rPr>
              <w:t>Итого:</w:t>
            </w:r>
          </w:p>
        </w:tc>
      </w:tr>
      <w:tr w:rsidR="00C74864" w:rsidRPr="007D05FE" w:rsidTr="00C74864">
        <w:trPr>
          <w:trHeight w:val="72"/>
          <w:jc w:val="center"/>
        </w:trPr>
        <w:tc>
          <w:tcPr>
            <w:tcW w:w="2463" w:type="dxa"/>
            <w:vMerge w:val="restart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bCs/>
              </w:rPr>
              <w:t>Всего по программе</w:t>
            </w:r>
          </w:p>
        </w:tc>
        <w:tc>
          <w:tcPr>
            <w:tcW w:w="1436" w:type="dxa"/>
          </w:tcPr>
          <w:p w:rsidR="00C74864" w:rsidRPr="007D05FE" w:rsidRDefault="00C74864" w:rsidP="00C74864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26878,91</w:t>
            </w:r>
          </w:p>
        </w:tc>
        <w:tc>
          <w:tcPr>
            <w:tcW w:w="1134" w:type="dxa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3019,925</w:t>
            </w:r>
          </w:p>
        </w:tc>
        <w:tc>
          <w:tcPr>
            <w:tcW w:w="992" w:type="dxa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4064,19</w:t>
            </w:r>
          </w:p>
        </w:tc>
        <w:tc>
          <w:tcPr>
            <w:tcW w:w="851" w:type="dxa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3172,3</w:t>
            </w:r>
          </w:p>
        </w:tc>
        <w:tc>
          <w:tcPr>
            <w:tcW w:w="992" w:type="dxa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8970,0</w:t>
            </w:r>
          </w:p>
        </w:tc>
        <w:tc>
          <w:tcPr>
            <w:tcW w:w="1134" w:type="dxa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7652,5</w:t>
            </w:r>
          </w:p>
        </w:tc>
        <w:tc>
          <w:tcPr>
            <w:tcW w:w="1019" w:type="dxa"/>
            <w:vMerge w:val="restart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2017 -2021 гг.</w:t>
            </w:r>
          </w:p>
        </w:tc>
        <w:tc>
          <w:tcPr>
            <w:tcW w:w="1843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федерал</w:t>
            </w:r>
            <w:r w:rsidRPr="007D05FE">
              <w:rPr>
                <w:rFonts w:ascii="Times New Roman" w:hAnsi="Times New Roman" w:cs="Times New Roman"/>
              </w:rPr>
              <w:t>ь</w:t>
            </w:r>
            <w:r w:rsidRPr="007D05FE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республ</w:t>
            </w:r>
            <w:r w:rsidRPr="007D05FE"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26738,91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3019,925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3994,19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3102,3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8970,0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7652,5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74864">
        <w:trPr>
          <w:jc w:val="center"/>
        </w:trPr>
        <w:tc>
          <w:tcPr>
            <w:tcW w:w="246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ные средс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D05FE" w:rsidRDefault="007D05FE" w:rsidP="007D05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5B4A" w:rsidRDefault="00E55B4A" w:rsidP="007D05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0"/>
          <w:lang w:eastAsia="ru-RU"/>
        </w:rPr>
        <w:sectPr w:rsidR="00E55B4A" w:rsidSect="007D05F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D05FE" w:rsidRPr="00E23C76" w:rsidRDefault="007D05FE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C7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 № 3</w:t>
      </w:r>
    </w:p>
    <w:p w:rsidR="007D05FE" w:rsidRPr="00E23C76" w:rsidRDefault="007D05FE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C76">
        <w:rPr>
          <w:rFonts w:ascii="Times New Roman" w:eastAsia="Times New Roman" w:hAnsi="Times New Roman"/>
          <w:sz w:val="28"/>
          <w:szCs w:val="20"/>
          <w:lang w:eastAsia="ru-RU"/>
        </w:rPr>
        <w:t>к государственной программе</w:t>
      </w:r>
    </w:p>
    <w:p w:rsidR="007D05FE" w:rsidRPr="00E23C76" w:rsidRDefault="007D05FE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C76">
        <w:rPr>
          <w:rFonts w:ascii="Times New Roman" w:eastAsia="Times New Roman" w:hAnsi="Times New Roman"/>
          <w:sz w:val="28"/>
          <w:szCs w:val="20"/>
          <w:lang w:eastAsia="ru-RU"/>
        </w:rPr>
        <w:t>Республики Тыва «Охрана и</w:t>
      </w:r>
    </w:p>
    <w:p w:rsidR="007D05FE" w:rsidRPr="00E23C76" w:rsidRDefault="007D05FE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C76">
        <w:rPr>
          <w:rFonts w:ascii="Times New Roman" w:eastAsia="Times New Roman" w:hAnsi="Times New Roman"/>
          <w:sz w:val="28"/>
          <w:szCs w:val="20"/>
          <w:lang w:eastAsia="ru-RU"/>
        </w:rPr>
        <w:t>воспроизводство объектов</w:t>
      </w:r>
    </w:p>
    <w:p w:rsidR="007D05FE" w:rsidRPr="00E23C76" w:rsidRDefault="007D05FE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C76">
        <w:rPr>
          <w:rFonts w:ascii="Times New Roman" w:eastAsia="Times New Roman" w:hAnsi="Times New Roman"/>
          <w:sz w:val="28"/>
          <w:szCs w:val="20"/>
          <w:lang w:eastAsia="ru-RU"/>
        </w:rPr>
        <w:t>животного мира в Республике Тыва</w:t>
      </w:r>
    </w:p>
    <w:p w:rsidR="007D05FE" w:rsidRPr="00E23C76" w:rsidRDefault="00E55B4A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 2017-</w:t>
      </w:r>
      <w:r w:rsidR="007D05FE" w:rsidRPr="00E23C76">
        <w:rPr>
          <w:rFonts w:ascii="Times New Roman" w:eastAsia="Times New Roman" w:hAnsi="Times New Roman"/>
          <w:sz w:val="28"/>
          <w:szCs w:val="20"/>
          <w:lang w:eastAsia="ru-RU"/>
        </w:rPr>
        <w:t>2021 годы»</w:t>
      </w:r>
    </w:p>
    <w:p w:rsidR="007D05FE" w:rsidRDefault="007D05FE" w:rsidP="007D0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5B4A" w:rsidRDefault="00E55B4A" w:rsidP="007D0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5B4A" w:rsidRPr="00E55B4A" w:rsidRDefault="00E55B4A" w:rsidP="00E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5B4A">
        <w:rPr>
          <w:rFonts w:ascii="Times New Roman" w:eastAsia="Times New Roman" w:hAnsi="Times New Roman"/>
          <w:bCs/>
          <w:sz w:val="28"/>
          <w:szCs w:val="20"/>
          <w:lang w:eastAsia="ru-RU"/>
        </w:rPr>
        <w:t>РЕСУРСНОЕ ОБЕСПЕЧЕНИЕ</w:t>
      </w:r>
    </w:p>
    <w:p w:rsidR="00E55B4A" w:rsidRPr="00E55B4A" w:rsidRDefault="00E55B4A" w:rsidP="00E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5B4A">
        <w:rPr>
          <w:rFonts w:ascii="Times New Roman" w:eastAsia="Times New Roman" w:hAnsi="Times New Roman"/>
          <w:bCs/>
          <w:sz w:val="28"/>
          <w:szCs w:val="20"/>
          <w:lang w:eastAsia="ru-RU"/>
        </w:rPr>
        <w:t>реализации государственной программы Республики Тыва</w:t>
      </w:r>
    </w:p>
    <w:p w:rsidR="00E55B4A" w:rsidRDefault="00E55B4A" w:rsidP="00E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5B4A">
        <w:rPr>
          <w:rFonts w:ascii="Times New Roman" w:eastAsia="Times New Roman" w:hAnsi="Times New Roman"/>
          <w:bCs/>
          <w:sz w:val="28"/>
          <w:szCs w:val="20"/>
          <w:lang w:eastAsia="ru-RU"/>
        </w:rPr>
        <w:t>«Охрана и воспроизводство объектов животного мира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E55B4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Республике Тыва </w:t>
      </w:r>
    </w:p>
    <w:p w:rsidR="00E55B4A" w:rsidRPr="00E55B4A" w:rsidRDefault="00E55B4A" w:rsidP="00E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на 2017-</w:t>
      </w:r>
      <w:r w:rsidRPr="00E55B4A">
        <w:rPr>
          <w:rFonts w:ascii="Times New Roman" w:eastAsia="Times New Roman" w:hAnsi="Times New Roman"/>
          <w:bCs/>
          <w:sz w:val="28"/>
          <w:szCs w:val="20"/>
          <w:lang w:eastAsia="ru-RU"/>
        </w:rPr>
        <w:t>2021 годы» за счет средств республиканского бюджета</w:t>
      </w:r>
    </w:p>
    <w:p w:rsidR="00E55B4A" w:rsidRPr="00E23C76" w:rsidRDefault="00E55B4A" w:rsidP="007D0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22"/>
        <w:gridCol w:w="911"/>
        <w:gridCol w:w="911"/>
        <w:gridCol w:w="911"/>
        <w:gridCol w:w="927"/>
        <w:gridCol w:w="1365"/>
        <w:gridCol w:w="1166"/>
        <w:gridCol w:w="1166"/>
        <w:gridCol w:w="1038"/>
        <w:gridCol w:w="1051"/>
        <w:gridCol w:w="3262"/>
        <w:gridCol w:w="516"/>
      </w:tblGrid>
      <w:tr w:rsidR="00C74864" w:rsidRPr="00E55B4A" w:rsidTr="00C74864">
        <w:trPr>
          <w:gridAfter w:val="1"/>
          <w:wAfter w:w="168" w:type="pct"/>
          <w:jc w:val="center"/>
        </w:trPr>
        <w:tc>
          <w:tcPr>
            <w:tcW w:w="747" w:type="pct"/>
            <w:vMerge w:val="restar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меропри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176" w:type="pct"/>
            <w:gridSpan w:val="4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60" w:type="pct"/>
            <w:gridSpan w:val="5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49" w:type="pct"/>
            <w:vMerge w:val="restar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государс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заказчик-координатор</w:t>
            </w:r>
          </w:p>
        </w:tc>
      </w:tr>
      <w:tr w:rsidR="00C74864" w:rsidRPr="00E55B4A" w:rsidTr="00C74864">
        <w:trPr>
          <w:gridAfter w:val="1"/>
          <w:wAfter w:w="168" w:type="pct"/>
          <w:jc w:val="center"/>
        </w:trPr>
        <w:tc>
          <w:tcPr>
            <w:tcW w:w="747" w:type="pct"/>
            <w:vMerge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8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39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5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5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4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8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9" w:type="pct"/>
            <w:vMerge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864" w:rsidRPr="00E55B4A" w:rsidTr="00C74864">
        <w:trPr>
          <w:jc w:val="center"/>
        </w:trPr>
        <w:tc>
          <w:tcPr>
            <w:tcW w:w="747" w:type="pct"/>
          </w:tcPr>
          <w:p w:rsidR="00C74864" w:rsidRPr="00E55B4A" w:rsidRDefault="00C74864" w:rsidP="00B7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во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охо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ничьих ресурсов</w:t>
            </w:r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</w:tcPr>
          <w:p w:rsidR="00C74864" w:rsidRPr="00E55B4A" w:rsidRDefault="00C74864" w:rsidP="00E5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hAnsi="Times New Roman"/>
                <w:sz w:val="24"/>
                <w:szCs w:val="24"/>
              </w:rPr>
              <w:t>3019,93496</w:t>
            </w:r>
          </w:p>
        </w:tc>
        <w:tc>
          <w:tcPr>
            <w:tcW w:w="375" w:type="pct"/>
          </w:tcPr>
          <w:p w:rsidR="00C74864" w:rsidRPr="00E55B4A" w:rsidRDefault="00C74864" w:rsidP="00E5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hAnsi="Times New Roman"/>
                <w:sz w:val="24"/>
                <w:szCs w:val="24"/>
              </w:rPr>
              <w:t>3994,19</w:t>
            </w:r>
          </w:p>
        </w:tc>
        <w:tc>
          <w:tcPr>
            <w:tcW w:w="375" w:type="pct"/>
          </w:tcPr>
          <w:p w:rsidR="00C74864" w:rsidRPr="00E55B4A" w:rsidRDefault="00C74864" w:rsidP="00E5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hAnsi="Times New Roman"/>
                <w:sz w:val="24"/>
                <w:szCs w:val="24"/>
              </w:rPr>
              <w:t>3102,30</w:t>
            </w:r>
          </w:p>
        </w:tc>
        <w:tc>
          <w:tcPr>
            <w:tcW w:w="334" w:type="pct"/>
          </w:tcPr>
          <w:p w:rsidR="00C74864" w:rsidRPr="00E55B4A" w:rsidRDefault="00C74864" w:rsidP="00E5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hAnsi="Times New Roman"/>
                <w:sz w:val="24"/>
                <w:szCs w:val="24"/>
              </w:rPr>
              <w:t>8970,0</w:t>
            </w: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C74864" w:rsidRPr="00E55B4A" w:rsidRDefault="00C74864" w:rsidP="00E5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hAnsi="Times New Roman"/>
                <w:sz w:val="24"/>
                <w:szCs w:val="24"/>
              </w:rPr>
              <w:t>7652,5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C74864" w:rsidRPr="00B77B44" w:rsidRDefault="00C74864" w:rsidP="00B77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природных р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 и экологии Республ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4864" w:rsidRPr="00E55B4A" w:rsidRDefault="00C74864" w:rsidP="00B77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B4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D05FE" w:rsidRDefault="007D05FE" w:rsidP="007D05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B77B44" w:rsidRDefault="00B77B44" w:rsidP="007D05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B77B44" w:rsidRDefault="00B77B44" w:rsidP="007D05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7D05FE" w:rsidRDefault="007D05FE" w:rsidP="007D05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7D05FE" w:rsidSect="007D05F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D05FE" w:rsidRPr="00CD2351" w:rsidRDefault="007D05FE" w:rsidP="00B77B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2351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CD235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235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CD2351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D2351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D05FE" w:rsidRDefault="007D05FE" w:rsidP="00B77B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5FE" w:rsidRDefault="007D05FE" w:rsidP="00B77B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7B44" w:rsidRPr="00CD2351" w:rsidRDefault="00B77B44" w:rsidP="00B77B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5FE" w:rsidRPr="00CD2351" w:rsidRDefault="007D05FE" w:rsidP="00B77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35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 w:rsidRPr="00CD2351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7D05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16" w:rsidRPr="00E55B4A" w:rsidRDefault="00E51116" w:rsidP="00E55B4A">
      <w:pPr>
        <w:pStyle w:val="ab"/>
        <w:rPr>
          <w:rFonts w:ascii="Calibri" w:eastAsia="Calibri" w:hAnsi="Calibri" w:cs="Times New Roman"/>
          <w:lang w:eastAsia="en-US"/>
        </w:rPr>
      </w:pPr>
      <w:r>
        <w:separator/>
      </w:r>
    </w:p>
  </w:endnote>
  <w:endnote w:type="continuationSeparator" w:id="0">
    <w:p w:rsidR="00E51116" w:rsidRPr="00E55B4A" w:rsidRDefault="00E51116" w:rsidP="00E55B4A">
      <w:pPr>
        <w:pStyle w:val="ab"/>
        <w:rPr>
          <w:rFonts w:ascii="Calibri" w:eastAsia="Calibri" w:hAnsi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C1" w:rsidRDefault="001979C1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C1" w:rsidRDefault="001979C1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C1" w:rsidRDefault="001979C1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16" w:rsidRPr="00E55B4A" w:rsidRDefault="00E51116" w:rsidP="00E55B4A">
      <w:pPr>
        <w:pStyle w:val="ab"/>
        <w:rPr>
          <w:rFonts w:ascii="Calibri" w:eastAsia="Calibri" w:hAnsi="Calibri" w:cs="Times New Roman"/>
          <w:lang w:eastAsia="en-US"/>
        </w:rPr>
      </w:pPr>
      <w:r>
        <w:separator/>
      </w:r>
    </w:p>
  </w:footnote>
  <w:footnote w:type="continuationSeparator" w:id="0">
    <w:p w:rsidR="00E51116" w:rsidRPr="00E55B4A" w:rsidRDefault="00E51116" w:rsidP="00E55B4A">
      <w:pPr>
        <w:pStyle w:val="ab"/>
        <w:rPr>
          <w:rFonts w:ascii="Calibri" w:eastAsia="Calibri" w:hAnsi="Calibri" w:cs="Times New Roman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C1" w:rsidRDefault="001979C1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4134"/>
    </w:sdtPr>
    <w:sdtEndPr>
      <w:rPr>
        <w:rFonts w:ascii="Times New Roman" w:hAnsi="Times New Roman"/>
        <w:sz w:val="24"/>
        <w:szCs w:val="24"/>
      </w:rPr>
    </w:sdtEndPr>
    <w:sdtContent>
      <w:p w:rsidR="001979C1" w:rsidRPr="00E55B4A" w:rsidRDefault="0004507F">
        <w:pPr>
          <w:pStyle w:val="afb"/>
          <w:jc w:val="right"/>
          <w:rPr>
            <w:rFonts w:ascii="Times New Roman" w:hAnsi="Times New Roman"/>
            <w:sz w:val="24"/>
            <w:szCs w:val="24"/>
          </w:rPr>
        </w:pPr>
        <w:r w:rsidRPr="00E55B4A">
          <w:rPr>
            <w:rFonts w:ascii="Times New Roman" w:hAnsi="Times New Roman"/>
            <w:sz w:val="24"/>
            <w:szCs w:val="24"/>
          </w:rPr>
          <w:fldChar w:fldCharType="begin"/>
        </w:r>
        <w:r w:rsidR="001979C1" w:rsidRPr="00E55B4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B4A">
          <w:rPr>
            <w:rFonts w:ascii="Times New Roman" w:hAnsi="Times New Roman"/>
            <w:sz w:val="24"/>
            <w:szCs w:val="24"/>
          </w:rPr>
          <w:fldChar w:fldCharType="separate"/>
        </w:r>
        <w:r w:rsidR="009613C7">
          <w:rPr>
            <w:rFonts w:ascii="Times New Roman" w:hAnsi="Times New Roman"/>
            <w:noProof/>
            <w:sz w:val="24"/>
            <w:szCs w:val="24"/>
          </w:rPr>
          <w:t>2</w:t>
        </w:r>
        <w:r w:rsidRPr="00E55B4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C1" w:rsidRDefault="001979C1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</w:lvl>
  </w:abstractNum>
  <w:abstractNum w:abstractNumId="1">
    <w:nsid w:val="0C36289A"/>
    <w:multiLevelType w:val="hybridMultilevel"/>
    <w:tmpl w:val="4EAC81B2"/>
    <w:lvl w:ilvl="0" w:tplc="E7BC9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F10B5"/>
    <w:multiLevelType w:val="hybridMultilevel"/>
    <w:tmpl w:val="A418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A2B74"/>
    <w:multiLevelType w:val="hybridMultilevel"/>
    <w:tmpl w:val="527276E8"/>
    <w:lvl w:ilvl="0" w:tplc="CEDA10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743FF3"/>
    <w:multiLevelType w:val="hybridMultilevel"/>
    <w:tmpl w:val="6CD24D06"/>
    <w:lvl w:ilvl="0" w:tplc="91ACDB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8E9"/>
    <w:multiLevelType w:val="hybridMultilevel"/>
    <w:tmpl w:val="54F8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711D6"/>
    <w:multiLevelType w:val="hybridMultilevel"/>
    <w:tmpl w:val="CD34DAB6"/>
    <w:lvl w:ilvl="0" w:tplc="00425F2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B90DA3"/>
    <w:multiLevelType w:val="hybridMultilevel"/>
    <w:tmpl w:val="AAC0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53F0F"/>
    <w:multiLevelType w:val="hybridMultilevel"/>
    <w:tmpl w:val="E4FA0008"/>
    <w:lvl w:ilvl="0" w:tplc="0CD82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4B6ED1"/>
    <w:multiLevelType w:val="hybridMultilevel"/>
    <w:tmpl w:val="7CDC8D0A"/>
    <w:lvl w:ilvl="0" w:tplc="A20AC31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F56AF"/>
    <w:multiLevelType w:val="hybridMultilevel"/>
    <w:tmpl w:val="3BFCA7BC"/>
    <w:lvl w:ilvl="0" w:tplc="0FA4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b338355-0405-4ce5-abab-7e95e360df6b"/>
  </w:docVars>
  <w:rsids>
    <w:rsidRoot w:val="007D05FE"/>
    <w:rsid w:val="0004507F"/>
    <w:rsid w:val="0008286B"/>
    <w:rsid w:val="00122C30"/>
    <w:rsid w:val="001979C1"/>
    <w:rsid w:val="003606B5"/>
    <w:rsid w:val="005C2102"/>
    <w:rsid w:val="00787505"/>
    <w:rsid w:val="007C151D"/>
    <w:rsid w:val="007D05FE"/>
    <w:rsid w:val="00865D84"/>
    <w:rsid w:val="008877C1"/>
    <w:rsid w:val="008D7C5F"/>
    <w:rsid w:val="00912CAA"/>
    <w:rsid w:val="00942BDD"/>
    <w:rsid w:val="009613C7"/>
    <w:rsid w:val="00964BDA"/>
    <w:rsid w:val="00A06F83"/>
    <w:rsid w:val="00AA713F"/>
    <w:rsid w:val="00B25E35"/>
    <w:rsid w:val="00B77037"/>
    <w:rsid w:val="00B77B44"/>
    <w:rsid w:val="00C26A43"/>
    <w:rsid w:val="00C73B0B"/>
    <w:rsid w:val="00C74864"/>
    <w:rsid w:val="00D40FB8"/>
    <w:rsid w:val="00DA52F5"/>
    <w:rsid w:val="00DE0B14"/>
    <w:rsid w:val="00E26B8A"/>
    <w:rsid w:val="00E51116"/>
    <w:rsid w:val="00E55B4A"/>
    <w:rsid w:val="00EC67D2"/>
    <w:rsid w:val="00F1027A"/>
    <w:rsid w:val="00F4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FE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5F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D05F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D05F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D05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D0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2">
    <w:name w:val="p2"/>
    <w:basedOn w:val="a"/>
    <w:uiPriority w:val="99"/>
    <w:rsid w:val="007D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D05FE"/>
    <w:rPr>
      <w:rFonts w:cs="Times New Roman"/>
    </w:rPr>
  </w:style>
  <w:style w:type="paragraph" w:customStyle="1" w:styleId="p6">
    <w:name w:val="p6"/>
    <w:basedOn w:val="a"/>
    <w:uiPriority w:val="99"/>
    <w:rsid w:val="007D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7D05FE"/>
    <w:pPr>
      <w:suppressLineNumbers/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paragraph" w:customStyle="1" w:styleId="ConsPlusNormal">
    <w:name w:val="ConsPlusNormal"/>
    <w:rsid w:val="007D0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05FE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nhideWhenUsed/>
    <w:rsid w:val="007D05FE"/>
    <w:rPr>
      <w:color w:val="0000FF" w:themeColor="hyperlink"/>
      <w:u w:val="single"/>
    </w:rPr>
  </w:style>
  <w:style w:type="paragraph" w:styleId="ab">
    <w:name w:val="No Spacing"/>
    <w:uiPriority w:val="1"/>
    <w:qFormat/>
    <w:rsid w:val="007D05F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7D05F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05FE"/>
  </w:style>
  <w:style w:type="paragraph" w:styleId="ad">
    <w:name w:val="Normal (Web)"/>
    <w:aliases w:val="Обычный (Web),Знак Знак Знак,Знак Знак Знак Знак Знак Знак Знак,Знак Знак Знак Знак Знак"/>
    <w:basedOn w:val="a"/>
    <w:link w:val="ae"/>
    <w:uiPriority w:val="99"/>
    <w:rsid w:val="007D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,Знак Знак Знак Знак,Знак Знак Знак Знак Знак Знак Знак Знак,Знак Знак Знак Знак Знак Знак"/>
    <w:link w:val="ad"/>
    <w:uiPriority w:val="99"/>
    <w:locked/>
    <w:rsid w:val="007D05FE"/>
    <w:rPr>
      <w:rFonts w:eastAsia="Times New Roman"/>
      <w:sz w:val="24"/>
      <w:szCs w:val="24"/>
      <w:lang w:eastAsia="ru-RU"/>
    </w:rPr>
  </w:style>
  <w:style w:type="paragraph" w:customStyle="1" w:styleId="12">
    <w:name w:val="Знак Знак1 Знак Знак Знак Знак"/>
    <w:basedOn w:val="a"/>
    <w:rsid w:val="007D05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7D0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qFormat/>
    <w:rsid w:val="007D05FE"/>
    <w:rPr>
      <w:i/>
      <w:iCs/>
    </w:rPr>
  </w:style>
  <w:style w:type="paragraph" w:customStyle="1" w:styleId="ConsPlusTitle">
    <w:name w:val="ConsPlusTitle"/>
    <w:rsid w:val="007D05F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table" w:styleId="af0">
    <w:name w:val="Table Grid"/>
    <w:basedOn w:val="a1"/>
    <w:uiPriority w:val="59"/>
    <w:rsid w:val="007D05F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ильное выделение1"/>
    <w:basedOn w:val="a0"/>
    <w:uiPriority w:val="21"/>
    <w:qFormat/>
    <w:rsid w:val="007D05FE"/>
    <w:rPr>
      <w:b/>
      <w:bCs/>
      <w:i/>
      <w:iCs/>
      <w:color w:val="4F81BD"/>
    </w:rPr>
  </w:style>
  <w:style w:type="character" w:styleId="af1">
    <w:name w:val="annotation reference"/>
    <w:basedOn w:val="a0"/>
    <w:uiPriority w:val="99"/>
    <w:semiHidden/>
    <w:unhideWhenUsed/>
    <w:rsid w:val="007D05F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D05FE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D05FE"/>
    <w:rPr>
      <w:rFonts w:ascii="Calibri" w:eastAsia="Times New Roman" w:hAnsi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D05F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D05FE"/>
    <w:rPr>
      <w:b/>
      <w:bCs/>
    </w:rPr>
  </w:style>
  <w:style w:type="character" w:styleId="af6">
    <w:name w:val="Intense Emphasis"/>
    <w:basedOn w:val="a0"/>
    <w:uiPriority w:val="21"/>
    <w:qFormat/>
    <w:rsid w:val="007D05FE"/>
    <w:rPr>
      <w:i/>
      <w:iCs/>
      <w:color w:val="4F81BD" w:themeColor="accent1"/>
    </w:rPr>
  </w:style>
  <w:style w:type="table" w:customStyle="1" w:styleId="14">
    <w:name w:val="Сетка таблицы1"/>
    <w:basedOn w:val="a1"/>
    <w:next w:val="af0"/>
    <w:uiPriority w:val="59"/>
    <w:rsid w:val="007D05F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7D05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7D05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9">
    <w:name w:val="Strong"/>
    <w:basedOn w:val="a0"/>
    <w:qFormat/>
    <w:rsid w:val="007D05FE"/>
    <w:rPr>
      <w:b/>
      <w:bCs/>
    </w:rPr>
  </w:style>
  <w:style w:type="character" w:styleId="afa">
    <w:name w:val="Subtle Emphasis"/>
    <w:basedOn w:val="a0"/>
    <w:uiPriority w:val="19"/>
    <w:qFormat/>
    <w:rsid w:val="007D05FE"/>
    <w:rPr>
      <w:i/>
      <w:iCs/>
      <w:color w:val="808080" w:themeColor="text1" w:themeTint="7F"/>
    </w:rPr>
  </w:style>
  <w:style w:type="paragraph" w:customStyle="1" w:styleId="Default">
    <w:name w:val="Default"/>
    <w:rsid w:val="007D05F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E5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E55B4A"/>
    <w:rPr>
      <w:rFonts w:ascii="Calibri" w:eastAsia="Calibri" w:hAnsi="Calibri"/>
      <w:sz w:val="22"/>
      <w:szCs w:val="22"/>
    </w:rPr>
  </w:style>
  <w:style w:type="paragraph" w:styleId="afd">
    <w:name w:val="footer"/>
    <w:basedOn w:val="a"/>
    <w:link w:val="afe"/>
    <w:uiPriority w:val="99"/>
    <w:semiHidden/>
    <w:unhideWhenUsed/>
    <w:rsid w:val="00E5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E55B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47701168.1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2020-03-21T06:21:00Z</cp:lastPrinted>
  <dcterms:created xsi:type="dcterms:W3CDTF">2020-03-21T06:21:00Z</dcterms:created>
  <dcterms:modified xsi:type="dcterms:W3CDTF">2020-03-21T06:22:00Z</dcterms:modified>
</cp:coreProperties>
</file>